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1F" w:rsidRPr="002A6830" w:rsidRDefault="00C201D5" w:rsidP="0058451F">
      <w:pPr>
        <w:shd w:val="clear" w:color="auto" w:fill="FFFFFF"/>
        <w:spacing w:before="450" w:after="30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  <w:t xml:space="preserve">Привремено продужење </w:t>
      </w:r>
      <w:r w:rsidR="002A6830"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  <w:t>рок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  <w:t>а</w:t>
      </w:r>
      <w:r w:rsidR="002A6830">
        <w:rPr>
          <w:rFonts w:ascii="Arial" w:eastAsia="Times New Roman" w:hAnsi="Arial" w:cs="Arial"/>
          <w:b/>
          <w:bCs/>
          <w:sz w:val="28"/>
          <w:szCs w:val="28"/>
          <w:u w:val="single"/>
          <w:lang w:val="sr-Cyrl-RS"/>
        </w:rPr>
        <w:t xml:space="preserve"> за допремање робе </w:t>
      </w:r>
    </w:p>
    <w:p w:rsidR="00577914" w:rsidRDefault="002A6830" w:rsidP="002A6830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Имајући у виду </w:t>
      </w:r>
      <w:r w:rsidR="00C201D5">
        <w:rPr>
          <w:rFonts w:ascii="Arial" w:hAnsi="Arial" w:cs="Arial"/>
          <w:sz w:val="28"/>
          <w:szCs w:val="28"/>
          <w:lang w:val="sr-Cyrl-RS"/>
        </w:rPr>
        <w:t xml:space="preserve">дужину </w:t>
      </w:r>
      <w:r>
        <w:rPr>
          <w:rFonts w:ascii="Arial" w:hAnsi="Arial" w:cs="Arial"/>
          <w:sz w:val="28"/>
          <w:szCs w:val="28"/>
          <w:lang w:val="sr-Cyrl-RS"/>
        </w:rPr>
        <w:t>трајањ</w:t>
      </w:r>
      <w:r w:rsidR="00466E9A">
        <w:rPr>
          <w:rFonts w:ascii="Arial" w:hAnsi="Arial" w:cs="Arial"/>
          <w:sz w:val="28"/>
          <w:szCs w:val="28"/>
          <w:lang w:val="sr-Latn-RS"/>
        </w:rPr>
        <w:t>a</w:t>
      </w:r>
      <w:r>
        <w:rPr>
          <w:rFonts w:ascii="Arial" w:hAnsi="Arial" w:cs="Arial"/>
          <w:sz w:val="28"/>
          <w:szCs w:val="28"/>
          <w:lang w:val="sr-Cyrl-RS"/>
        </w:rPr>
        <w:t xml:space="preserve"> предстојећих празника и могућност да неки транзитни поступци неће бити окончани у року од пет дана, Управа царина донела је одлуку о </w:t>
      </w:r>
      <w:r w:rsidR="00C201D5">
        <w:rPr>
          <w:rFonts w:ascii="Arial" w:hAnsi="Arial" w:cs="Arial"/>
          <w:sz w:val="28"/>
          <w:szCs w:val="28"/>
          <w:lang w:val="sr-Cyrl-RS"/>
        </w:rPr>
        <w:t xml:space="preserve">привременом </w:t>
      </w:r>
      <w:r>
        <w:rPr>
          <w:rFonts w:ascii="Arial" w:hAnsi="Arial" w:cs="Arial"/>
          <w:sz w:val="28"/>
          <w:szCs w:val="28"/>
          <w:lang w:val="sr-Cyrl-RS"/>
        </w:rPr>
        <w:t>продужењу рока за допремање робе.</w:t>
      </w:r>
    </w:p>
    <w:p w:rsidR="002A6830" w:rsidRDefault="002A6830" w:rsidP="002A6830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Сходно наведеној одлуци, </w:t>
      </w:r>
      <w:r w:rsidRPr="002A6830">
        <w:rPr>
          <w:rFonts w:ascii="Arial" w:hAnsi="Arial" w:cs="Arial"/>
          <w:b/>
          <w:sz w:val="28"/>
          <w:szCs w:val="28"/>
          <w:lang w:val="sr-Cyrl-RS"/>
        </w:rPr>
        <w:t>полазна царинска испостава може да одреди рок за допремање робе најкасније до 13.05.2024. године</w:t>
      </w:r>
      <w:r>
        <w:rPr>
          <w:rFonts w:ascii="Arial" w:hAnsi="Arial" w:cs="Arial"/>
          <w:sz w:val="28"/>
          <w:szCs w:val="28"/>
          <w:lang w:val="sr-Cyrl-RS"/>
        </w:rPr>
        <w:t>, за робу која улази у нашу земљу од 01. до 06.05.2024. године.</w:t>
      </w:r>
    </w:p>
    <w:p w:rsidR="002A6830" w:rsidRPr="00466E9A" w:rsidRDefault="00C201D5" w:rsidP="002A6830">
      <w:pPr>
        <w:jc w:val="both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Након празника, од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r-Cyrl-RS"/>
        </w:rPr>
        <w:t>7.05.</w:t>
      </w:r>
      <w:r w:rsidR="002A6830">
        <w:rPr>
          <w:rFonts w:ascii="Arial" w:hAnsi="Arial" w:cs="Arial"/>
          <w:sz w:val="28"/>
          <w:szCs w:val="28"/>
          <w:lang w:val="sr-Cyrl-RS"/>
        </w:rPr>
        <w:t xml:space="preserve">2024. године </w:t>
      </w:r>
      <w:r>
        <w:rPr>
          <w:rFonts w:ascii="Arial" w:hAnsi="Arial" w:cs="Arial"/>
          <w:sz w:val="28"/>
          <w:szCs w:val="28"/>
          <w:lang w:val="sr-Cyrl-RS"/>
        </w:rPr>
        <w:t>поступаће се по акту Управе царина од 13.12.2018. године, којим је одређен рок за предају робе од пет дана у поступку националног транзита.</w:t>
      </w:r>
      <w:r w:rsidR="002A6830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2A6830" w:rsidRPr="00EC6FA7" w:rsidRDefault="002A6830" w:rsidP="002A6830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507FBF" w:rsidRPr="002A6830" w:rsidRDefault="00507FBF" w:rsidP="00507FBF">
      <w:pPr>
        <w:jc w:val="both"/>
        <w:rPr>
          <w:lang w:val="sr-Cyrl-RS"/>
        </w:rPr>
      </w:pPr>
    </w:p>
    <w:p w:rsidR="00507FBF" w:rsidRPr="00695309" w:rsidRDefault="00507FBF" w:rsidP="00507FBF">
      <w:pPr>
        <w:shd w:val="clear" w:color="auto" w:fill="055797"/>
        <w:spacing w:after="0" w:line="240" w:lineRule="auto"/>
        <w:jc w:val="right"/>
        <w:rPr>
          <w:rFonts w:ascii="Arial" w:eastAsia="Times New Roman" w:hAnsi="Arial" w:cs="Arial"/>
          <w:b/>
          <w:bCs/>
          <w:color w:val="FFFFFF"/>
          <w:sz w:val="24"/>
          <w:szCs w:val="24"/>
          <w:lang w:val="ru-RU"/>
        </w:rPr>
      </w:pPr>
      <w:r w:rsidRPr="00695309">
        <w:rPr>
          <w:rFonts w:ascii="Arial" w:eastAsia="Times New Roman" w:hAnsi="Arial" w:cs="Arial"/>
          <w:b/>
          <w:bCs/>
          <w:color w:val="FFFFFF"/>
          <w:sz w:val="24"/>
          <w:szCs w:val="24"/>
          <w:lang w:val="ru-RU"/>
        </w:rPr>
        <w:t>Управа царина Републике Србије</w:t>
      </w:r>
    </w:p>
    <w:p w:rsidR="00507FBF" w:rsidRPr="00695309" w:rsidRDefault="00507FBF" w:rsidP="00507FBF">
      <w:pPr>
        <w:shd w:val="clear" w:color="auto" w:fill="055797"/>
        <w:spacing w:line="240" w:lineRule="auto"/>
        <w:jc w:val="right"/>
        <w:rPr>
          <w:rFonts w:ascii="Arial" w:eastAsia="Times New Roman" w:hAnsi="Arial" w:cs="Arial"/>
          <w:color w:val="FFFFFF"/>
          <w:sz w:val="21"/>
          <w:szCs w:val="21"/>
          <w:lang w:val="ru-RU"/>
        </w:rPr>
      </w:pPr>
      <w:r w:rsidRPr="00695309">
        <w:rPr>
          <w:rFonts w:ascii="Arial" w:eastAsia="Times New Roman" w:hAnsi="Arial" w:cs="Arial"/>
          <w:color w:val="FFFFFF"/>
          <w:sz w:val="21"/>
          <w:szCs w:val="21"/>
          <w:lang w:val="ru-RU"/>
        </w:rPr>
        <w:t>Министарство финансија</w:t>
      </w:r>
    </w:p>
    <w:p w:rsidR="0058451F" w:rsidRPr="0058451F" w:rsidRDefault="0058451F" w:rsidP="00507FBF">
      <w:pPr>
        <w:shd w:val="clear" w:color="auto" w:fill="FFFFFF"/>
        <w:spacing w:before="450" w:after="300" w:line="240" w:lineRule="auto"/>
        <w:jc w:val="right"/>
        <w:outlineLvl w:val="3"/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bCs/>
          <w:color w:val="505A65"/>
          <w:sz w:val="28"/>
          <w:szCs w:val="28"/>
          <w:lang w:val="sr-Cyrl-RS"/>
        </w:rPr>
        <w:t xml:space="preserve">                                                              </w:t>
      </w:r>
      <w:r>
        <w:rPr>
          <w:noProof/>
          <w:color w:val="1F497D"/>
        </w:rPr>
        <w:drawing>
          <wp:inline distT="0" distB="0" distL="0" distR="0">
            <wp:extent cx="952500" cy="1019175"/>
            <wp:effectExtent l="0" t="0" r="0" b="9525"/>
            <wp:docPr id="3" name="Picture 3" descr="cid:image001.png@01D87BDE.B8DB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BDE.B8DB5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DE" w:rsidRDefault="00466E9A"/>
    <w:sectPr w:rsidR="003E02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F"/>
    <w:rsid w:val="002A6830"/>
    <w:rsid w:val="003B667E"/>
    <w:rsid w:val="00466E9A"/>
    <w:rsid w:val="00507FBF"/>
    <w:rsid w:val="00577914"/>
    <w:rsid w:val="0058451F"/>
    <w:rsid w:val="00695309"/>
    <w:rsid w:val="0075773F"/>
    <w:rsid w:val="00883B46"/>
    <w:rsid w:val="009240DF"/>
    <w:rsid w:val="00A1341B"/>
    <w:rsid w:val="00C201D5"/>
    <w:rsid w:val="00CB73D5"/>
    <w:rsid w:val="00EC6FA7"/>
    <w:rsid w:val="00F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C94D"/>
  <w15:chartTrackingRefBased/>
  <w15:docId w15:val="{EDBAE29A-3AE6-40D7-940A-C18A98E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7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0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A538A.A58DD9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Carinarnica Vršac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cp:lastPrinted>2024-01-31T15:21:00Z</cp:lastPrinted>
  <dcterms:created xsi:type="dcterms:W3CDTF">2024-04-30T11:13:00Z</dcterms:created>
  <dcterms:modified xsi:type="dcterms:W3CDTF">2024-04-30T11:33:00Z</dcterms:modified>
</cp:coreProperties>
</file>