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404"/>
      </w:tblGrid>
      <w:tr w:rsidR="00985F27" w:rsidRPr="004C219C" w:rsidTr="004B12DE">
        <w:trPr>
          <w:trHeight w:val="1079"/>
        </w:trPr>
        <w:tc>
          <w:tcPr>
            <w:tcW w:w="4404" w:type="dxa"/>
          </w:tcPr>
          <w:p w:rsidR="00163305" w:rsidRDefault="004B12DE" w:rsidP="00415C52">
            <w:pPr>
              <w:rPr>
                <w:lang w:val="sr-Cyrl-CS"/>
              </w:rPr>
            </w:pPr>
            <w:r>
              <w:rPr>
                <w:lang w:val="sr-Cyrl-CS"/>
              </w:rPr>
              <w:t xml:space="preserve">                       </w:t>
            </w:r>
          </w:p>
          <w:p w:rsidR="00163305" w:rsidRDefault="00163305" w:rsidP="00415C52">
            <w:pPr>
              <w:rPr>
                <w:lang w:val="sr-Cyrl-CS"/>
              </w:rPr>
            </w:pPr>
          </w:p>
          <w:p w:rsidR="00985F27" w:rsidRPr="004C219C" w:rsidRDefault="00163305" w:rsidP="00163305">
            <w:pPr>
              <w:jc w:val="center"/>
              <w:rPr>
                <w:lang w:val="sr-Cyrl-CS"/>
              </w:rPr>
            </w:pPr>
            <w:r>
              <w:rPr>
                <w:b/>
                <w:bCs/>
                <w:noProof/>
                <w:lang w:val="en-US"/>
              </w:rPr>
              <w:drawing>
                <wp:inline distT="0" distB="0" distL="0" distR="0" wp14:anchorId="0E5D4BA7" wp14:editId="2C2BF540">
                  <wp:extent cx="361950" cy="657225"/>
                  <wp:effectExtent l="0" t="0" r="0" b="952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61950" cy="657225"/>
                          </a:xfrm>
                          <a:prstGeom prst="rect">
                            <a:avLst/>
                          </a:prstGeom>
                          <a:noFill/>
                          <a:ln>
                            <a:noFill/>
                          </a:ln>
                        </pic:spPr>
                      </pic:pic>
                    </a:graphicData>
                  </a:graphic>
                </wp:inline>
              </w:drawing>
            </w:r>
          </w:p>
          <w:p w:rsidR="00985F27" w:rsidRPr="00163305" w:rsidRDefault="00985F27" w:rsidP="00DA4011">
            <w:pPr>
              <w:pStyle w:val="NoSpacing"/>
              <w:jc w:val="center"/>
              <w:rPr>
                <w:b/>
              </w:rPr>
            </w:pPr>
            <w:r w:rsidRPr="00163305">
              <w:rPr>
                <w:b/>
                <w:lang w:val="sr-Cyrl-CS"/>
              </w:rPr>
              <w:t>Република Србија</w:t>
            </w:r>
          </w:p>
        </w:tc>
      </w:tr>
      <w:tr w:rsidR="00985F27" w:rsidRPr="004C219C" w:rsidTr="004B12DE">
        <w:tc>
          <w:tcPr>
            <w:tcW w:w="4404" w:type="dxa"/>
          </w:tcPr>
          <w:p w:rsidR="00985F27" w:rsidRPr="001B718E" w:rsidRDefault="00985F27" w:rsidP="00DA4011">
            <w:pPr>
              <w:pStyle w:val="NoSpacing"/>
              <w:jc w:val="center"/>
              <w:rPr>
                <w:b/>
                <w:bCs/>
                <w:lang w:val="sr-Cyrl-CS"/>
              </w:rPr>
            </w:pPr>
            <w:r w:rsidRPr="001B718E">
              <w:rPr>
                <w:b/>
                <w:bCs/>
                <w:lang w:val="ru-RU"/>
              </w:rPr>
              <w:t>МИНИСТАРСТВО ФИНАНСИЈА</w:t>
            </w:r>
          </w:p>
          <w:p w:rsidR="00985F27" w:rsidRPr="001B718E" w:rsidRDefault="00163305" w:rsidP="00DA4011">
            <w:pPr>
              <w:pStyle w:val="NoSpacing"/>
              <w:jc w:val="center"/>
              <w:rPr>
                <w:b/>
                <w:bCs/>
                <w:lang w:val="sr-Cyrl-RS"/>
              </w:rPr>
            </w:pPr>
            <w:r w:rsidRPr="001B718E">
              <w:rPr>
                <w:b/>
                <w:bCs/>
                <w:lang w:val="sr-Cyrl-RS"/>
              </w:rPr>
              <w:t>УПРАВА ЦАРИНА</w:t>
            </w:r>
          </w:p>
          <w:p w:rsidR="00985F27" w:rsidRPr="001B718E" w:rsidRDefault="00985F27" w:rsidP="00DA4011">
            <w:pPr>
              <w:pStyle w:val="NoSpacing"/>
              <w:jc w:val="center"/>
              <w:rPr>
                <w:b/>
                <w:bCs/>
                <w:lang w:val="sr-Cyrl-CS"/>
              </w:rPr>
            </w:pPr>
            <w:r w:rsidRPr="001B718E">
              <w:rPr>
                <w:bCs/>
                <w:lang w:val="sr-Cyrl-CS"/>
              </w:rPr>
              <w:t>Сектор за финансијске, инвестиционе и правне послове</w:t>
            </w:r>
          </w:p>
          <w:p w:rsidR="00985F27" w:rsidRPr="00AF0BDD" w:rsidRDefault="00062CF6" w:rsidP="00062CF6">
            <w:pPr>
              <w:pStyle w:val="NoSpacing"/>
              <w:outlineLvl w:val="0"/>
              <w:rPr>
                <w:sz w:val="22"/>
                <w:szCs w:val="22"/>
                <w:lang w:val="sr-Latn-RS"/>
              </w:rPr>
            </w:pPr>
            <w:r>
              <w:rPr>
                <w:bCs/>
                <w:lang w:val="sr-Cyrl-CS"/>
              </w:rPr>
              <w:t xml:space="preserve"> </w:t>
            </w:r>
            <w:r w:rsidR="00851466" w:rsidRPr="00AF0BDD">
              <w:rPr>
                <w:bCs/>
                <w:sz w:val="22"/>
                <w:szCs w:val="22"/>
                <w:lang w:val="sr-Cyrl-CS"/>
              </w:rPr>
              <w:t>Број:</w:t>
            </w:r>
            <w:r w:rsidR="00AF0BDD" w:rsidRPr="00AF0BDD">
              <w:rPr>
                <w:bCs/>
                <w:color w:val="000000" w:themeColor="text1"/>
                <w:sz w:val="22"/>
                <w:szCs w:val="22"/>
                <w:lang w:val="sr-Latn-RS"/>
              </w:rPr>
              <w:t>000788817 2025 10521 008 001 416 192</w:t>
            </w:r>
          </w:p>
        </w:tc>
      </w:tr>
      <w:tr w:rsidR="00985F27" w:rsidRPr="004C219C" w:rsidTr="004B12DE">
        <w:tc>
          <w:tcPr>
            <w:tcW w:w="4404" w:type="dxa"/>
          </w:tcPr>
          <w:p w:rsidR="00985F27" w:rsidRPr="001B718E" w:rsidRDefault="00985F27" w:rsidP="00AF0BDD">
            <w:pPr>
              <w:pStyle w:val="NoSpacing"/>
              <w:jc w:val="center"/>
              <w:rPr>
                <w:lang w:val="sr-Cyrl-CS"/>
              </w:rPr>
            </w:pPr>
            <w:r w:rsidRPr="001B718E">
              <w:rPr>
                <w:lang w:val="sr-Cyrl-CS"/>
              </w:rPr>
              <w:t xml:space="preserve">Датум: </w:t>
            </w:r>
            <w:r w:rsidR="00AF0BDD">
              <w:rPr>
                <w:sz w:val="22"/>
                <w:szCs w:val="22"/>
                <w:lang w:val="sr-Cyrl-RS"/>
              </w:rPr>
              <w:t>04.04.2025</w:t>
            </w:r>
            <w:r w:rsidRPr="001B718E">
              <w:rPr>
                <w:lang w:val="sr-Cyrl-CS"/>
              </w:rPr>
              <w:t>. године</w:t>
            </w:r>
          </w:p>
        </w:tc>
      </w:tr>
      <w:tr w:rsidR="00985F27" w:rsidRPr="00565509" w:rsidTr="004B12DE">
        <w:trPr>
          <w:trHeight w:val="198"/>
        </w:trPr>
        <w:tc>
          <w:tcPr>
            <w:tcW w:w="4404" w:type="dxa"/>
          </w:tcPr>
          <w:p w:rsidR="00985F27" w:rsidRPr="001B718E" w:rsidRDefault="00985F27" w:rsidP="00DA4011">
            <w:pPr>
              <w:pStyle w:val="NoSpacing"/>
              <w:jc w:val="center"/>
              <w:rPr>
                <w:lang w:val="sr-Cyrl-CS"/>
              </w:rPr>
            </w:pPr>
            <w:r w:rsidRPr="001B718E">
              <w:rPr>
                <w:lang w:val="sr-Cyrl-CS"/>
              </w:rPr>
              <w:t>Булевар Зорана Ђинђића 155а</w:t>
            </w:r>
          </w:p>
          <w:p w:rsidR="00985F27" w:rsidRPr="001B718E" w:rsidRDefault="00985F27" w:rsidP="00DA4011">
            <w:pPr>
              <w:pStyle w:val="NoSpacing"/>
              <w:jc w:val="center"/>
              <w:rPr>
                <w:lang w:val="sr-Cyrl-CS"/>
              </w:rPr>
            </w:pPr>
            <w:r w:rsidRPr="001B718E">
              <w:rPr>
                <w:lang w:val="sr-Cyrl-CS"/>
              </w:rPr>
              <w:t>Б е о г р а д</w:t>
            </w:r>
          </w:p>
          <w:p w:rsidR="00ED35A2" w:rsidRPr="001B718E" w:rsidRDefault="00A76607" w:rsidP="00CF5144">
            <w:pPr>
              <w:pStyle w:val="NoSpacing"/>
              <w:rPr>
                <w:lang w:val="sr-Cyrl-RS"/>
              </w:rPr>
            </w:pPr>
            <w:r w:rsidRPr="001B718E">
              <w:rPr>
                <w:lang w:val="sr-Latn-RS"/>
              </w:rPr>
              <w:t xml:space="preserve">                               </w:t>
            </w:r>
            <w:r w:rsidR="00CF5144">
              <w:rPr>
                <w:lang w:val="sr-Cyrl-RS"/>
              </w:rPr>
              <w:t>С</w:t>
            </w:r>
            <w:r w:rsidR="00163305" w:rsidRPr="001B718E">
              <w:rPr>
                <w:lang w:val="sr-Cyrl-RS"/>
              </w:rPr>
              <w:t>Ј</w:t>
            </w:r>
          </w:p>
        </w:tc>
      </w:tr>
    </w:tbl>
    <w:p w:rsidR="007A453E" w:rsidRPr="00A226B4" w:rsidRDefault="007A453E" w:rsidP="00985F27">
      <w:pPr>
        <w:rPr>
          <w:rFonts w:cs="Times New Roman"/>
          <w:lang w:val="sr-Cyrl-CS"/>
        </w:rPr>
      </w:pPr>
    </w:p>
    <w:p w:rsidR="00FD3FCB" w:rsidRDefault="009327C5" w:rsidP="00FD3FCB">
      <w:pPr>
        <w:keepNext/>
        <w:keepLines/>
        <w:jc w:val="center"/>
        <w:rPr>
          <w:b/>
          <w:lang w:val="ru-RU"/>
        </w:rPr>
      </w:pPr>
      <w:r w:rsidRPr="00A226B4">
        <w:rPr>
          <w:rFonts w:cs="Times New Roman"/>
          <w:b/>
          <w:lang w:val="sr-Cyrl-RS"/>
        </w:rPr>
        <w:t xml:space="preserve">ЗАПИСНИК О ФАЗАМА У СПРОВЕДЕНОМ ПОСТУПКУ </w:t>
      </w:r>
      <w:r w:rsidR="003712FF" w:rsidRPr="003712FF">
        <w:rPr>
          <w:b/>
          <w:lang w:val="ru-RU"/>
        </w:rPr>
        <w:t>ЗАКУПА НЕПОКРЕТНОСТИ ОД ЈАВНОГ ПРЕДУЗЕЋА ИЛИ ПРИВРЕДНОГ ДРУШТВА КОЈИ СУ ДРЖАОЦИ ТЕРМИНАЛА ЗА ПОТРЕБЕ ЦАРИНАРНИЦЕ СОМБОР – ЦИ СОМБОР</w:t>
      </w:r>
    </w:p>
    <w:p w:rsidR="003712FF" w:rsidRPr="00FD3FCB" w:rsidRDefault="003712FF" w:rsidP="00FD3FCB">
      <w:pPr>
        <w:keepNext/>
        <w:keepLines/>
        <w:jc w:val="center"/>
        <w:rPr>
          <w:rFonts w:cs="Times New Roman"/>
          <w:b/>
          <w:lang w:val="sr-Cyrl-CS"/>
        </w:rPr>
      </w:pPr>
    </w:p>
    <w:p w:rsidR="009327C5" w:rsidRPr="00A226B4" w:rsidRDefault="009327C5" w:rsidP="009262F9">
      <w:pPr>
        <w:pStyle w:val="ListParagraph"/>
        <w:numPr>
          <w:ilvl w:val="0"/>
          <w:numId w:val="14"/>
        </w:numPr>
        <w:tabs>
          <w:tab w:val="clear" w:pos="1440"/>
          <w:tab w:val="left" w:pos="1080"/>
        </w:tabs>
        <w:rPr>
          <w:rFonts w:cs="Times New Roman"/>
          <w:lang w:val="sr-Cyrl-CS"/>
        </w:rPr>
      </w:pPr>
      <w:r w:rsidRPr="00A226B4">
        <w:rPr>
          <w:rFonts w:cs="Times New Roman"/>
          <w:lang w:val="sr-Cyrl-CS"/>
        </w:rPr>
        <w:t>У складу са чланом 12. став 1. тачка 1. Закона о јавним набав</w:t>
      </w:r>
      <w:r w:rsidR="00DC7739" w:rsidRPr="00A226B4">
        <w:rPr>
          <w:rFonts w:cs="Times New Roman"/>
          <w:lang w:val="sr-Cyrl-CS"/>
        </w:rPr>
        <w:t>кама („Сл. гласник РС“ 91/19</w:t>
      </w:r>
      <w:r w:rsidR="00B7071A" w:rsidRPr="00A226B4">
        <w:rPr>
          <w:rFonts w:cs="Times New Roman"/>
          <w:lang w:val="sr-Cyrl-CS"/>
        </w:rPr>
        <w:t xml:space="preserve"> </w:t>
      </w:r>
      <w:r w:rsidR="00B7071A" w:rsidRPr="00A226B4">
        <w:rPr>
          <w:rFonts w:cs="Times New Roman"/>
          <w:lang w:val="sr-Cyrl-CS"/>
        </w:rPr>
        <w:tab/>
        <w:t>и 92/23</w:t>
      </w:r>
      <w:r w:rsidR="00DC7739" w:rsidRPr="00A226B4">
        <w:rPr>
          <w:rFonts w:cs="Times New Roman"/>
          <w:lang w:val="sr-Cyrl-CS"/>
        </w:rPr>
        <w:t xml:space="preserve">) </w:t>
      </w:r>
      <w:r w:rsidR="00B7071A" w:rsidRPr="00A226B4">
        <w:rPr>
          <w:rFonts w:cs="Times New Roman"/>
          <w:lang w:val="sr-Cyrl-CS"/>
        </w:rPr>
        <w:t>,</w:t>
      </w:r>
      <w:r w:rsidRPr="00A226B4">
        <w:rPr>
          <w:rFonts w:cs="Times New Roman"/>
          <w:lang w:val="sr-Cyrl-CS"/>
        </w:rPr>
        <w:t xml:space="preserve"> </w:t>
      </w:r>
      <w:r w:rsidRPr="00A226B4">
        <w:rPr>
          <w:rFonts w:eastAsia="Times New Roman" w:cs="Times New Roman"/>
          <w:noProof/>
          <w:lang w:val="sr-Cyrl-CS"/>
        </w:rPr>
        <w:t>на основу</w:t>
      </w:r>
      <w:r w:rsidR="00DC7739" w:rsidRPr="00A226B4">
        <w:rPr>
          <w:rFonts w:eastAsia="Times New Roman" w:cs="Times New Roman"/>
          <w:noProof/>
          <w:lang w:val="sr-Cyrl-CS"/>
        </w:rPr>
        <w:t xml:space="preserve"> </w:t>
      </w:r>
      <w:r w:rsidR="00683994" w:rsidRPr="00A226B4">
        <w:rPr>
          <w:rFonts w:cs="Times New Roman"/>
          <w:noProof/>
          <w:lang w:val="sr-Cyrl-RS"/>
        </w:rPr>
        <w:t>Пречишћеног текста Интерног акта за спровођење поступака закупа непокретности за потребе Републике Србије, Министарства финансија-Управе царина, број 148-</w:t>
      </w:r>
      <w:r w:rsidR="00683994" w:rsidRPr="00A226B4">
        <w:rPr>
          <w:rFonts w:cs="Times New Roman"/>
          <w:noProof/>
          <w:lang w:val="sr-Latn-RS"/>
        </w:rPr>
        <w:t>IV-</w:t>
      </w:r>
      <w:r w:rsidR="00683994" w:rsidRPr="00A226B4">
        <w:rPr>
          <w:rFonts w:cs="Times New Roman"/>
          <w:noProof/>
          <w:lang w:val="sr-Cyrl-RS"/>
        </w:rPr>
        <w:t>404-01-4/1</w:t>
      </w:r>
      <w:r w:rsidR="00683994" w:rsidRPr="00A226B4">
        <w:rPr>
          <w:rFonts w:cs="Times New Roman"/>
          <w:noProof/>
          <w:lang w:val="sr-Latn-RS"/>
        </w:rPr>
        <w:t>4</w:t>
      </w:r>
      <w:r w:rsidR="00683994" w:rsidRPr="00A226B4">
        <w:rPr>
          <w:rFonts w:cs="Times New Roman"/>
          <w:noProof/>
          <w:lang w:val="sr-Cyrl-RS"/>
        </w:rPr>
        <w:t>/2016 од 2</w:t>
      </w:r>
      <w:r w:rsidR="00683994" w:rsidRPr="00A226B4">
        <w:rPr>
          <w:rFonts w:cs="Times New Roman"/>
          <w:noProof/>
          <w:lang w:val="sr-Latn-RS"/>
        </w:rPr>
        <w:t>8</w:t>
      </w:r>
      <w:r w:rsidR="00683994" w:rsidRPr="00A226B4">
        <w:rPr>
          <w:rFonts w:cs="Times New Roman"/>
          <w:noProof/>
          <w:lang w:val="sr-Cyrl-RS"/>
        </w:rPr>
        <w:t>. септембра 2020. године</w:t>
      </w:r>
      <w:r w:rsidR="009262F9" w:rsidRPr="00A226B4">
        <w:rPr>
          <w:rFonts w:cs="Times New Roman"/>
          <w:noProof/>
          <w:lang w:val="sr-Cyrl-RS"/>
        </w:rPr>
        <w:t>,</w:t>
      </w:r>
      <w:r w:rsidR="00683994" w:rsidRPr="00A226B4">
        <w:rPr>
          <w:rFonts w:cs="Times New Roman"/>
          <w:noProof/>
          <w:lang w:val="sr-Cyrl-RS"/>
        </w:rPr>
        <w:t xml:space="preserve"> </w:t>
      </w:r>
      <w:r w:rsidR="00B7191D">
        <w:rPr>
          <w:noProof/>
          <w:lang w:val="sr-Cyrl-RS"/>
        </w:rPr>
        <w:t xml:space="preserve">Измене и допуне Интерног акта за спровођење </w:t>
      </w:r>
      <w:r w:rsidR="00B7191D">
        <w:rPr>
          <w:noProof/>
          <w:lang w:val="sr-Cyrl-CS"/>
        </w:rPr>
        <w:t>поступка закупа непокретности за потребе Републике Србије- Министарства финансија-Управе царина</w:t>
      </w:r>
      <w:r w:rsidR="00B7191D">
        <w:rPr>
          <w:noProof/>
          <w:lang w:val="sr-Latn-RS"/>
        </w:rPr>
        <w:t>-</w:t>
      </w:r>
      <w:r w:rsidR="00B7191D">
        <w:rPr>
          <w:noProof/>
          <w:lang w:val="sr-Cyrl-RS"/>
        </w:rPr>
        <w:t>ПРЕЧИШЋЕН ТЕКСТ</w:t>
      </w:r>
      <w:r w:rsidR="00B7191D">
        <w:rPr>
          <w:noProof/>
          <w:lang w:val="sr-Latn-RS"/>
        </w:rPr>
        <w:t>-</w:t>
      </w:r>
      <w:r w:rsidR="00B7191D">
        <w:rPr>
          <w:noProof/>
          <w:lang w:val="sr-Cyrl-CS"/>
        </w:rPr>
        <w:t xml:space="preserve"> </w:t>
      </w:r>
      <w:r w:rsidR="00B7191D">
        <w:rPr>
          <w:noProof/>
          <w:lang w:val="sr-Cyrl-RS"/>
        </w:rPr>
        <w:t>број 148-</w:t>
      </w:r>
      <w:r w:rsidR="00B7191D">
        <w:rPr>
          <w:noProof/>
          <w:lang w:val="sr-Latn-RS"/>
        </w:rPr>
        <w:t>IV</w:t>
      </w:r>
      <w:r w:rsidR="00B7191D">
        <w:rPr>
          <w:noProof/>
          <w:lang w:val="sr-Cyrl-RS"/>
        </w:rPr>
        <w:t>-404-01-4/</w:t>
      </w:r>
      <w:r w:rsidR="00B7191D">
        <w:rPr>
          <w:noProof/>
          <w:lang w:val="sr-Latn-RS"/>
        </w:rPr>
        <w:t>1</w:t>
      </w:r>
      <w:r w:rsidR="00B7191D">
        <w:rPr>
          <w:noProof/>
          <w:lang w:val="sr-Cyrl-RS"/>
        </w:rPr>
        <w:t>4</w:t>
      </w:r>
      <w:r w:rsidR="00B7191D">
        <w:rPr>
          <w:noProof/>
          <w:lang w:val="sr-Latn-RS"/>
        </w:rPr>
        <w:t>/</w:t>
      </w:r>
      <w:r w:rsidR="00B7191D">
        <w:rPr>
          <w:noProof/>
          <w:lang w:val="sr-Cyrl-RS"/>
        </w:rPr>
        <w:t>2016 од 28.09.2020. године, који је заведен под бројем 148-</w:t>
      </w:r>
      <w:r w:rsidR="00B7191D">
        <w:rPr>
          <w:noProof/>
          <w:lang w:val="sr-Latn-RS"/>
        </w:rPr>
        <w:t>IV</w:t>
      </w:r>
      <w:r w:rsidR="00B7191D">
        <w:rPr>
          <w:noProof/>
          <w:lang w:val="sr-Cyrl-RS"/>
        </w:rPr>
        <w:t>-404-01-4/</w:t>
      </w:r>
      <w:r w:rsidR="00B7191D">
        <w:rPr>
          <w:noProof/>
          <w:lang w:val="sr-Latn-RS"/>
        </w:rPr>
        <w:t>1</w:t>
      </w:r>
      <w:r w:rsidR="00B7191D">
        <w:rPr>
          <w:noProof/>
          <w:lang w:val="sr-Cyrl-RS"/>
        </w:rPr>
        <w:t>6</w:t>
      </w:r>
      <w:r w:rsidR="00B7191D">
        <w:rPr>
          <w:noProof/>
          <w:lang w:val="sr-Latn-RS"/>
        </w:rPr>
        <w:t>/</w:t>
      </w:r>
      <w:r w:rsidR="00B7191D">
        <w:rPr>
          <w:noProof/>
          <w:lang w:val="sr-Cyrl-RS"/>
        </w:rPr>
        <w:t>2016 од 07</w:t>
      </w:r>
      <w:r w:rsidR="00B7191D">
        <w:rPr>
          <w:noProof/>
          <w:lang w:val="sr-Latn-RS"/>
        </w:rPr>
        <w:t xml:space="preserve">. </w:t>
      </w:r>
      <w:r w:rsidR="00B7191D">
        <w:rPr>
          <w:noProof/>
          <w:lang w:val="sr-Cyrl-RS"/>
        </w:rPr>
        <w:t>августа 2023. године</w:t>
      </w:r>
      <w:r w:rsidRPr="00A226B4">
        <w:rPr>
          <w:rFonts w:eastAsia="Calibri" w:cs="Times New Roman"/>
          <w:noProof/>
          <w:lang w:val="sr-Cyrl-RS"/>
        </w:rPr>
        <w:t>,</w:t>
      </w:r>
      <w:r w:rsidR="009262F9" w:rsidRPr="00A226B4">
        <w:rPr>
          <w:noProof/>
          <w:lang w:val="sr-Cyrl-RS"/>
        </w:rPr>
        <w:t xml:space="preserve"> а све</w:t>
      </w:r>
      <w:r w:rsidR="009262F9" w:rsidRPr="00A226B4">
        <w:rPr>
          <w:lang w:val="sr-Cyrl-RS"/>
        </w:rPr>
        <w:t xml:space="preserve"> </w:t>
      </w:r>
      <w:r w:rsidR="009262F9" w:rsidRPr="00A226B4">
        <w:rPr>
          <w:noProof/>
          <w:lang w:val="sr-Cyrl-RS"/>
        </w:rPr>
        <w:t>у складу са Планом закупа непокретности за 202</w:t>
      </w:r>
      <w:r w:rsidR="00B7191D">
        <w:rPr>
          <w:noProof/>
          <w:lang w:val="sr-Cyrl-RS"/>
        </w:rPr>
        <w:t>5</w:t>
      </w:r>
      <w:r w:rsidR="009262F9" w:rsidRPr="00A226B4">
        <w:rPr>
          <w:noProof/>
          <w:lang w:val="sr-Cyrl-RS"/>
        </w:rPr>
        <w:t>. годину,</w:t>
      </w:r>
      <w:r w:rsidRPr="00A226B4">
        <w:rPr>
          <w:rFonts w:eastAsia="Calibri" w:cs="Times New Roman"/>
          <w:noProof/>
          <w:lang w:val="sr-Cyrl-RS"/>
        </w:rPr>
        <w:t xml:space="preserve"> Управа царина покренула је и спровела поступак </w:t>
      </w:r>
      <w:r w:rsidR="00106D15" w:rsidRPr="00A226B4">
        <w:rPr>
          <w:rFonts w:eastAsia="Calibri" w:cs="Times New Roman"/>
          <w:noProof/>
          <w:lang w:val="sr-Cyrl-RS"/>
        </w:rPr>
        <w:t xml:space="preserve">закупа </w:t>
      </w:r>
      <w:r w:rsidR="00387824">
        <w:rPr>
          <w:lang w:val="sr-Cyrl-RS"/>
        </w:rPr>
        <w:t>непокретности од јавног предузећа или привредног друштва који су држаоци терминала за потребе Царинарнице Сомбор-</w:t>
      </w:r>
      <w:r w:rsidR="00387824">
        <w:rPr>
          <w:lang w:val="sr-Cyrl-RS"/>
        </w:rPr>
        <w:tab/>
        <w:t>ЦИ Сомбор</w:t>
      </w:r>
      <w:r w:rsidR="00683994" w:rsidRPr="00A226B4">
        <w:rPr>
          <w:rFonts w:cs="Times New Roman"/>
          <w:spacing w:val="-6"/>
          <w:lang w:val="sr-Cyrl-CS"/>
        </w:rPr>
        <w:t xml:space="preserve">, </w:t>
      </w:r>
      <w:r w:rsidR="00683994" w:rsidRPr="00A226B4">
        <w:rPr>
          <w:rFonts w:cs="Times New Roman"/>
          <w:spacing w:val="-6"/>
          <w:lang w:val="ru-RU"/>
        </w:rPr>
        <w:t>број 1</w:t>
      </w:r>
      <w:r w:rsidR="00387824">
        <w:rPr>
          <w:rFonts w:cs="Times New Roman"/>
          <w:spacing w:val="-6"/>
          <w:lang w:val="ru-RU"/>
        </w:rPr>
        <w:t>1</w:t>
      </w:r>
      <w:r w:rsidR="00683994" w:rsidRPr="00A226B4">
        <w:rPr>
          <w:rFonts w:cs="Times New Roman"/>
          <w:spacing w:val="-6"/>
          <w:lang w:val="sr-Cyrl-CS"/>
        </w:rPr>
        <w:t>/2</w:t>
      </w:r>
      <w:r w:rsidR="00B7191D">
        <w:rPr>
          <w:rFonts w:cs="Times New Roman"/>
          <w:spacing w:val="-6"/>
          <w:lang w:val="sr-Cyrl-CS"/>
        </w:rPr>
        <w:t>5</w:t>
      </w:r>
      <w:r w:rsidRPr="00A226B4">
        <w:rPr>
          <w:rFonts w:eastAsia="Calibri" w:cs="Times New Roman"/>
          <w:noProof/>
          <w:lang w:val="sr-Cyrl-RS"/>
        </w:rPr>
        <w:t>.</w:t>
      </w:r>
    </w:p>
    <w:p w:rsidR="00AD7222" w:rsidRPr="00A226B4" w:rsidRDefault="00106D15" w:rsidP="00AD7222">
      <w:pPr>
        <w:pStyle w:val="ListParagraph"/>
        <w:numPr>
          <w:ilvl w:val="0"/>
          <w:numId w:val="14"/>
        </w:numPr>
        <w:tabs>
          <w:tab w:val="clear" w:pos="1440"/>
          <w:tab w:val="left" w:pos="1080"/>
        </w:tabs>
        <w:ind w:left="720" w:hanging="630"/>
        <w:rPr>
          <w:rFonts w:cs="Times New Roman"/>
          <w:lang w:val="sr-Cyrl-CS"/>
        </w:rPr>
      </w:pPr>
      <w:r w:rsidRPr="00A226B4">
        <w:rPr>
          <w:rFonts w:cs="Times New Roman"/>
          <w:lang w:val="sr-Cyrl-CS"/>
        </w:rPr>
        <w:t>Поступак је покренут</w:t>
      </w:r>
      <w:r w:rsidR="00653D17" w:rsidRPr="00A226B4">
        <w:rPr>
          <w:rFonts w:cs="Times New Roman"/>
          <w:lang w:val="sr-Cyrl-CS"/>
        </w:rPr>
        <w:t xml:space="preserve"> од стране </w:t>
      </w:r>
      <w:r w:rsidR="00AE7B7A">
        <w:rPr>
          <w:rFonts w:cs="Times New Roman"/>
          <w:lang w:val="sr-Cyrl-CS"/>
        </w:rPr>
        <w:t xml:space="preserve">Царинарнице </w:t>
      </w:r>
      <w:r w:rsidR="00AD151B">
        <w:rPr>
          <w:rFonts w:cs="Times New Roman"/>
          <w:lang w:val="sr-Cyrl-CS"/>
        </w:rPr>
        <w:t>Сомбор-ЦИ Сомбор</w:t>
      </w:r>
      <w:r w:rsidR="00AE7B7A">
        <w:rPr>
          <w:rFonts w:cs="Times New Roman"/>
          <w:lang w:val="sr-Cyrl-CS"/>
        </w:rPr>
        <w:t xml:space="preserve">, </w:t>
      </w:r>
      <w:r w:rsidR="00AD151B">
        <w:rPr>
          <w:rFonts w:cs="Times New Roman"/>
          <w:lang w:val="sr-Cyrl-CS"/>
        </w:rPr>
        <w:t xml:space="preserve">на основу предлога за покретање поступка јавне набавке за закуп непкретности од држаоца терминала за </w:t>
      </w:r>
      <w:r w:rsidR="00B74044">
        <w:rPr>
          <w:rFonts w:cs="Times New Roman"/>
          <w:lang w:val="sr-Latn-RS"/>
        </w:rPr>
        <w:t xml:space="preserve"> </w:t>
      </w:r>
      <w:r w:rsidR="00B74044">
        <w:rPr>
          <w:rFonts w:cs="Times New Roman"/>
          <w:lang w:val="sr-Cyrl-RS"/>
        </w:rPr>
        <w:t>за потребе Царинарнице Сомбор</w:t>
      </w:r>
      <w:r w:rsidR="00AE7B7A">
        <w:rPr>
          <w:rFonts w:cs="Times New Roman"/>
          <w:lang w:val="sr-Cyrl-CS"/>
        </w:rPr>
        <w:t xml:space="preserve"> </w:t>
      </w:r>
      <w:r w:rsidR="00F651F3">
        <w:rPr>
          <w:rFonts w:cs="Times New Roman"/>
          <w:lang w:val="sr-Cyrl-CS"/>
        </w:rPr>
        <w:t xml:space="preserve">– ЦИ Сомбор, Број: 000628653 2025 10521 021 002 405 025 од 25.02. 2025. године и Изјашњења за површине за закуп непокретности од држаоца терминала за потребе Царинарнице Сомбор-ЦИ , Број: 000628653 2025 10521 021 002 405 025 од </w:t>
      </w:r>
      <w:r w:rsidR="002F000E">
        <w:rPr>
          <w:rFonts w:cs="Times New Roman"/>
          <w:lang w:val="sr-Cyrl-CS"/>
        </w:rPr>
        <w:t>03.03.2025</w:t>
      </w:r>
      <w:r w:rsidR="00F651F3">
        <w:rPr>
          <w:rFonts w:cs="Times New Roman"/>
          <w:lang w:val="sr-Cyrl-CS"/>
        </w:rPr>
        <w:t>. године.</w:t>
      </w:r>
    </w:p>
    <w:p w:rsidR="00AD7222" w:rsidRPr="00A226B4" w:rsidRDefault="00244CCA" w:rsidP="005F3698">
      <w:pPr>
        <w:pStyle w:val="ListParagraph"/>
        <w:numPr>
          <w:ilvl w:val="0"/>
          <w:numId w:val="14"/>
        </w:numPr>
        <w:tabs>
          <w:tab w:val="clear" w:pos="1440"/>
          <w:tab w:val="left" w:pos="1080"/>
        </w:tabs>
        <w:ind w:left="720" w:hanging="630"/>
        <w:rPr>
          <w:rFonts w:cs="Times New Roman"/>
          <w:lang w:val="sr-Cyrl-CS"/>
        </w:rPr>
      </w:pPr>
      <w:r w:rsidRPr="00A226B4">
        <w:rPr>
          <w:lang w:val="sr-Cyrl-RS"/>
        </w:rPr>
        <w:t>Комисија</w:t>
      </w:r>
      <w:r w:rsidRPr="00A226B4">
        <w:rPr>
          <w:lang w:val="sr-Cyrl-CS"/>
        </w:rPr>
        <w:t xml:space="preserve"> Управе царина у саставу: </w:t>
      </w:r>
      <w:r w:rsidR="009262F9" w:rsidRPr="00A226B4">
        <w:rPr>
          <w:lang w:val="sr-Cyrl-CS"/>
        </w:rPr>
        <w:t>Сања Јагодић</w:t>
      </w:r>
      <w:r w:rsidR="00024A84" w:rsidRPr="00A226B4">
        <w:rPr>
          <w:lang w:val="sr-Cyrl-CS"/>
        </w:rPr>
        <w:t xml:space="preserve">, члан, </w:t>
      </w:r>
      <w:r w:rsidR="0071741B">
        <w:rPr>
          <w:lang w:val="sr-Cyrl-RS"/>
        </w:rPr>
        <w:t>Драган Јовановић</w:t>
      </w:r>
      <w:r w:rsidR="00024A84" w:rsidRPr="00A226B4">
        <w:rPr>
          <w:lang w:val="sr-Cyrl-CS"/>
        </w:rPr>
        <w:t xml:space="preserve">, члан, </w:t>
      </w:r>
      <w:r w:rsidR="0071741B">
        <w:rPr>
          <w:color w:val="000000"/>
          <w:lang w:val="sr-Cyrl-RS"/>
        </w:rPr>
        <w:t>Илијана Матић</w:t>
      </w:r>
      <w:r w:rsidR="00024A84" w:rsidRPr="00A226B4">
        <w:rPr>
          <w:lang w:val="sr-Cyrl-CS"/>
        </w:rPr>
        <w:t xml:space="preserve">, члан, </w:t>
      </w:r>
      <w:r w:rsidR="00420CE3">
        <w:rPr>
          <w:color w:val="000000"/>
          <w:lang w:val="sr-Cyrl-CS"/>
        </w:rPr>
        <w:t>Зора Бојовић</w:t>
      </w:r>
      <w:r w:rsidR="00024A84" w:rsidRPr="00A226B4">
        <w:rPr>
          <w:color w:val="000000"/>
          <w:lang w:val="sr-Cyrl-CS"/>
        </w:rPr>
        <w:t>, члан</w:t>
      </w:r>
      <w:r w:rsidR="009262F9" w:rsidRPr="00A226B4">
        <w:rPr>
          <w:color w:val="000000"/>
          <w:lang w:val="sr-Cyrl-CS"/>
        </w:rPr>
        <w:t>,</w:t>
      </w:r>
      <w:r w:rsidR="00024A84" w:rsidRPr="00A226B4">
        <w:rPr>
          <w:rFonts w:cs="Times New Roman"/>
          <w:lang w:val="sr-Cyrl-CS"/>
        </w:rPr>
        <w:t xml:space="preserve"> </w:t>
      </w:r>
      <w:r w:rsidR="00420CE3">
        <w:rPr>
          <w:rFonts w:cs="Times New Roman"/>
          <w:lang w:val="sr-Cyrl-CS"/>
        </w:rPr>
        <w:t>Александар Живковић</w:t>
      </w:r>
      <w:r w:rsidR="00024A84" w:rsidRPr="00A226B4">
        <w:rPr>
          <w:color w:val="000000"/>
          <w:lang w:val="sr-Cyrl-CS"/>
        </w:rPr>
        <w:t>, члан</w:t>
      </w:r>
      <w:r w:rsidRPr="00A226B4">
        <w:rPr>
          <w:lang w:val="sr-Cyrl-RS"/>
        </w:rPr>
        <w:t>,</w:t>
      </w:r>
      <w:r w:rsidR="005F3698" w:rsidRPr="00A226B4">
        <w:rPr>
          <w:lang w:val="sr-Cyrl-RS"/>
        </w:rPr>
        <w:t xml:space="preserve"> </w:t>
      </w:r>
      <w:r w:rsidR="00420CE3">
        <w:rPr>
          <w:lang w:val="sr-Cyrl-RS"/>
        </w:rPr>
        <w:t>Мирјана Куга</w:t>
      </w:r>
      <w:r w:rsidR="009262F9" w:rsidRPr="00A226B4">
        <w:rPr>
          <w:lang w:val="sr-Cyrl-RS"/>
        </w:rPr>
        <w:t>, заменик члана,</w:t>
      </w:r>
      <w:r w:rsidR="005F3698" w:rsidRPr="00A226B4">
        <w:rPr>
          <w:lang w:val="sr-Cyrl-RS"/>
        </w:rPr>
        <w:t xml:space="preserve"> </w:t>
      </w:r>
      <w:r w:rsidR="00420CE3">
        <w:rPr>
          <w:lang w:val="sr-Cyrl-RS"/>
        </w:rPr>
        <w:t>Слободан Милосављевић</w:t>
      </w:r>
      <w:r w:rsidR="009262F9" w:rsidRPr="00A226B4">
        <w:rPr>
          <w:lang w:val="sr-Cyrl-RS"/>
        </w:rPr>
        <w:t xml:space="preserve">, заменик члана, </w:t>
      </w:r>
      <w:r w:rsidR="0071741B">
        <w:rPr>
          <w:lang w:val="sr-Cyrl-RS"/>
        </w:rPr>
        <w:t>Весна Јовановић</w:t>
      </w:r>
      <w:r w:rsidR="009262F9" w:rsidRPr="00A226B4">
        <w:rPr>
          <w:lang w:val="sr-Cyrl-RS"/>
        </w:rPr>
        <w:t xml:space="preserve">, заменик члана, </w:t>
      </w:r>
      <w:r w:rsidR="00420CE3">
        <w:rPr>
          <w:lang w:val="sr-Cyrl-RS"/>
        </w:rPr>
        <w:t>Данијела Бербер</w:t>
      </w:r>
      <w:r w:rsidR="009262F9" w:rsidRPr="00A226B4">
        <w:rPr>
          <w:lang w:val="sr-Cyrl-RS"/>
        </w:rPr>
        <w:t xml:space="preserve">, заменик члана, </w:t>
      </w:r>
      <w:r w:rsidR="00420CE3">
        <w:rPr>
          <w:lang w:val="sr-Cyrl-RS"/>
        </w:rPr>
        <w:t>Драгана Пујин</w:t>
      </w:r>
      <w:r w:rsidR="009262F9" w:rsidRPr="00A226B4">
        <w:rPr>
          <w:lang w:val="sr-Cyrl-RS"/>
        </w:rPr>
        <w:t>, заменик члана</w:t>
      </w:r>
      <w:r w:rsidRPr="00A226B4">
        <w:rPr>
          <w:lang w:val="sr-Cyrl-RS"/>
        </w:rPr>
        <w:t xml:space="preserve"> </w:t>
      </w:r>
      <w:r w:rsidRPr="00A226B4">
        <w:rPr>
          <w:lang w:val="sr-Cyrl-CS"/>
        </w:rPr>
        <w:t xml:space="preserve">образована је Решењем </w:t>
      </w:r>
      <w:r w:rsidR="00024A84" w:rsidRPr="00A226B4">
        <w:rPr>
          <w:lang w:val="sr-Cyrl-CS"/>
        </w:rPr>
        <w:t xml:space="preserve">број </w:t>
      </w:r>
      <w:r w:rsidR="00420CE3">
        <w:rPr>
          <w:bCs/>
          <w:sz w:val="22"/>
          <w:szCs w:val="22"/>
          <w:lang w:val="sr-Cyrl-RS"/>
        </w:rPr>
        <w:t>000788817 2025 10521 008 001 416 192</w:t>
      </w:r>
      <w:r w:rsidR="00024A84" w:rsidRPr="00A226B4">
        <w:rPr>
          <w:lang w:val="sr-Cyrl-RS"/>
        </w:rPr>
        <w:t xml:space="preserve"> од </w:t>
      </w:r>
      <w:r w:rsidR="00420CE3">
        <w:rPr>
          <w:lang w:val="sr-Cyrl-RS"/>
        </w:rPr>
        <w:t>10.03.2025</w:t>
      </w:r>
      <w:r w:rsidR="005F3698" w:rsidRPr="00A226B4">
        <w:rPr>
          <w:lang w:val="sr-Cyrl-RS"/>
        </w:rPr>
        <w:t>. године</w:t>
      </w:r>
      <w:r w:rsidRPr="00A226B4">
        <w:rPr>
          <w:lang w:val="sr-Cyrl-RS"/>
        </w:rPr>
        <w:t xml:space="preserve">, </w:t>
      </w:r>
      <w:r w:rsidR="00024A84" w:rsidRPr="00A226B4">
        <w:rPr>
          <w:lang w:val="sr-Cyrl-RS"/>
        </w:rPr>
        <w:t xml:space="preserve">ради спровођења поступка узимања </w:t>
      </w:r>
      <w:r w:rsidR="00024A84" w:rsidRPr="00A226B4">
        <w:rPr>
          <w:rFonts w:cs="Times New Roman"/>
          <w:spacing w:val="-6"/>
        </w:rPr>
        <w:t xml:space="preserve">у </w:t>
      </w:r>
      <w:r w:rsidR="00024A84" w:rsidRPr="00A226B4">
        <w:rPr>
          <w:rFonts w:cs="Times New Roman"/>
          <w:spacing w:val="-6"/>
          <w:lang w:val="sr-Cyrl-RS"/>
        </w:rPr>
        <w:t xml:space="preserve">закуп </w:t>
      </w:r>
      <w:r w:rsidR="003B59A1">
        <w:rPr>
          <w:lang w:val="sr-Cyrl-RS"/>
        </w:rPr>
        <w:t>непокретности од јавног предузећа или привредног друштва који су држаоци терминала за потребе Царинарнице Сомбор -  ЦИ Сомбор</w:t>
      </w:r>
      <w:r w:rsidR="00024A84" w:rsidRPr="00A226B4">
        <w:rPr>
          <w:rFonts w:cs="Times New Roman"/>
          <w:spacing w:val="-6"/>
          <w:lang w:val="sr-Cyrl-CS"/>
        </w:rPr>
        <w:t xml:space="preserve">, </w:t>
      </w:r>
      <w:r w:rsidR="00024A84" w:rsidRPr="00A226B4">
        <w:rPr>
          <w:rFonts w:cs="Times New Roman"/>
          <w:spacing w:val="-6"/>
          <w:lang w:val="ru-RU"/>
        </w:rPr>
        <w:t>број 1</w:t>
      </w:r>
      <w:r w:rsidR="003B59A1">
        <w:rPr>
          <w:rFonts w:cs="Times New Roman"/>
          <w:spacing w:val="-6"/>
          <w:lang w:val="ru-RU"/>
        </w:rPr>
        <w:t>1</w:t>
      </w:r>
      <w:r w:rsidR="00024A84" w:rsidRPr="00A226B4">
        <w:rPr>
          <w:rFonts w:cs="Times New Roman"/>
          <w:spacing w:val="-6"/>
          <w:lang w:val="sr-Cyrl-CS"/>
        </w:rPr>
        <w:t>/2</w:t>
      </w:r>
      <w:r w:rsidR="003B59A1">
        <w:rPr>
          <w:rFonts w:cs="Times New Roman"/>
          <w:spacing w:val="-6"/>
          <w:lang w:val="sr-Cyrl-CS"/>
        </w:rPr>
        <w:t>5</w:t>
      </w:r>
      <w:r w:rsidR="00024A84" w:rsidRPr="00A226B4">
        <w:rPr>
          <w:rFonts w:cs="Times New Roman"/>
          <w:lang w:val="sr-Cyrl-CS"/>
        </w:rPr>
        <w:t>.</w:t>
      </w:r>
    </w:p>
    <w:p w:rsidR="00AD7222" w:rsidRPr="00A226B4" w:rsidRDefault="003B59A1" w:rsidP="0069684D">
      <w:pPr>
        <w:pStyle w:val="ListParagraph"/>
        <w:numPr>
          <w:ilvl w:val="0"/>
          <w:numId w:val="14"/>
        </w:numPr>
        <w:tabs>
          <w:tab w:val="clear" w:pos="1440"/>
          <w:tab w:val="left" w:pos="1080"/>
        </w:tabs>
        <w:ind w:left="720" w:hanging="630"/>
        <w:rPr>
          <w:rFonts w:cs="Times New Roman"/>
          <w:lang w:val="sr-Cyrl-RS"/>
        </w:rPr>
      </w:pPr>
      <w:r>
        <w:rPr>
          <w:rFonts w:cs="Times New Roman"/>
          <w:lang w:val="sr-Cyrl-RS"/>
        </w:rPr>
        <w:t>Јавни позив</w:t>
      </w:r>
      <w:r w:rsidR="00A71B0E">
        <w:rPr>
          <w:rFonts w:cs="Times New Roman"/>
          <w:lang w:val="sr-Cyrl-RS"/>
        </w:rPr>
        <w:t xml:space="preserve"> </w:t>
      </w:r>
      <w:r w:rsidR="00117358" w:rsidRPr="00A226B4">
        <w:rPr>
          <w:rFonts w:cs="Times New Roman"/>
          <w:lang w:val="sr-Cyrl-RS"/>
        </w:rPr>
        <w:t xml:space="preserve">за прикупљање писаних понуда за спровођење поступка узимања у закуп </w:t>
      </w:r>
      <w:r w:rsidR="0071741B" w:rsidRPr="00A226B4">
        <w:rPr>
          <w:lang w:val="ru-RU"/>
        </w:rPr>
        <w:t xml:space="preserve">пословног простора за потребе </w:t>
      </w:r>
      <w:r w:rsidR="0071741B">
        <w:rPr>
          <w:lang w:val="sr-Cyrl-RS"/>
        </w:rPr>
        <w:t xml:space="preserve">Царинарнице </w:t>
      </w:r>
      <w:r w:rsidR="00420CE3">
        <w:rPr>
          <w:lang w:val="sr-Cyrl-RS"/>
        </w:rPr>
        <w:t>Сомбор</w:t>
      </w:r>
      <w:r w:rsidR="0071741B">
        <w:rPr>
          <w:lang w:val="sr-Cyrl-RS"/>
        </w:rPr>
        <w:t>-</w:t>
      </w:r>
      <w:r w:rsidR="00420CE3">
        <w:rPr>
          <w:lang w:val="sr-Cyrl-RS"/>
        </w:rPr>
        <w:t>ЦИ Сомбор</w:t>
      </w:r>
      <w:r w:rsidR="0071741B" w:rsidRPr="00A226B4">
        <w:rPr>
          <w:rFonts w:cs="Times New Roman"/>
          <w:spacing w:val="-6"/>
          <w:lang w:val="sr-Cyrl-CS"/>
        </w:rPr>
        <w:t xml:space="preserve">, </w:t>
      </w:r>
      <w:r w:rsidR="0071741B" w:rsidRPr="00A226B4">
        <w:rPr>
          <w:rFonts w:cs="Times New Roman"/>
          <w:spacing w:val="-6"/>
          <w:lang w:val="ru-RU"/>
        </w:rPr>
        <w:t xml:space="preserve">број </w:t>
      </w:r>
      <w:r w:rsidR="00420CE3">
        <w:rPr>
          <w:rFonts w:cs="Times New Roman"/>
          <w:spacing w:val="-6"/>
          <w:lang w:val="ru-RU"/>
        </w:rPr>
        <w:t>11/25</w:t>
      </w:r>
      <w:r w:rsidR="00117358" w:rsidRPr="00A226B4">
        <w:rPr>
          <w:rFonts w:cs="Times New Roman"/>
          <w:lang w:val="sr-Cyrl-RS"/>
        </w:rPr>
        <w:t xml:space="preserve">, </w:t>
      </w:r>
      <w:r w:rsidR="00117358" w:rsidRPr="00A226B4">
        <w:rPr>
          <w:rFonts w:cs="Times New Roman"/>
          <w:lang w:val="sr-Cyrl-CS"/>
        </w:rPr>
        <w:t xml:space="preserve">објављен </w:t>
      </w:r>
      <w:r w:rsidR="00942849" w:rsidRPr="00A226B4">
        <w:rPr>
          <w:rFonts w:cs="Times New Roman"/>
          <w:lang w:val="en-US"/>
        </w:rPr>
        <w:t>je</w:t>
      </w:r>
      <w:r w:rsidR="00942849" w:rsidRPr="00A226B4">
        <w:rPr>
          <w:rFonts w:cs="Times New Roman"/>
          <w:lang w:val="sr-Cyrl-CS"/>
        </w:rPr>
        <w:t xml:space="preserve"> </w:t>
      </w:r>
      <w:r w:rsidR="00313FF1" w:rsidRPr="00A226B4">
        <w:rPr>
          <w:rFonts w:cs="Times New Roman"/>
          <w:lang w:val="sr-Cyrl-CS"/>
        </w:rPr>
        <w:t xml:space="preserve">на </w:t>
      </w:r>
      <w:r w:rsidR="00420CE3">
        <w:rPr>
          <w:rFonts w:cs="Times New Roman"/>
          <w:lang w:val="sr-Cyrl-CS"/>
        </w:rPr>
        <w:t>сајту</w:t>
      </w:r>
      <w:r w:rsidR="00313FF1" w:rsidRPr="00A226B4">
        <w:rPr>
          <w:rFonts w:cs="Times New Roman"/>
          <w:lang w:val="sr-Cyrl-CS"/>
        </w:rPr>
        <w:t xml:space="preserve"> Управе ц</w:t>
      </w:r>
      <w:r w:rsidR="00117358" w:rsidRPr="00A226B4">
        <w:rPr>
          <w:rFonts w:cs="Times New Roman"/>
          <w:lang w:val="sr-Cyrl-CS"/>
        </w:rPr>
        <w:t xml:space="preserve">арина </w:t>
      </w:r>
      <w:r w:rsidR="00420CE3">
        <w:rPr>
          <w:rFonts w:cs="Times New Roman"/>
          <w:lang w:val="sr-Cyrl-RS"/>
        </w:rPr>
        <w:t>12.03</w:t>
      </w:r>
      <w:r w:rsidR="00A40764">
        <w:rPr>
          <w:rFonts w:cs="Times New Roman"/>
          <w:lang w:val="sr-Cyrl-RS"/>
        </w:rPr>
        <w:t>.2025</w:t>
      </w:r>
      <w:r w:rsidR="00117358" w:rsidRPr="00A226B4">
        <w:rPr>
          <w:rFonts w:cs="Times New Roman"/>
          <w:lang w:val="sr-Cyrl-CS"/>
        </w:rPr>
        <w:t>. године</w:t>
      </w:r>
      <w:r>
        <w:rPr>
          <w:rFonts w:cs="Times New Roman"/>
          <w:lang w:val="sr-Cyrl-CS"/>
        </w:rPr>
        <w:t xml:space="preserve"> и у дневним новинама </w:t>
      </w:r>
      <w:r>
        <w:rPr>
          <w:rFonts w:cs="Times New Roman"/>
          <w:lang w:val="sr-Latn-RS"/>
        </w:rPr>
        <w:t>„</w:t>
      </w:r>
      <w:r>
        <w:rPr>
          <w:rFonts w:cs="Times New Roman"/>
          <w:lang w:val="sr-Cyrl-RS"/>
        </w:rPr>
        <w:t>Српски телеграф</w:t>
      </w:r>
      <w:r>
        <w:rPr>
          <w:rFonts w:cs="Times New Roman"/>
          <w:lang w:val="sr-Latn-RS"/>
        </w:rPr>
        <w:t>“</w:t>
      </w:r>
      <w:r w:rsidR="004D16B5" w:rsidRPr="00A226B4">
        <w:rPr>
          <w:rFonts w:cs="Times New Roman"/>
          <w:lang w:val="sr-Cyrl-CS"/>
        </w:rPr>
        <w:t>.</w:t>
      </w:r>
    </w:p>
    <w:p w:rsidR="001C49F2" w:rsidRDefault="001C49F2" w:rsidP="00F51219">
      <w:pPr>
        <w:ind w:firstLine="708"/>
        <w:rPr>
          <w:rFonts w:cs="Times New Roman"/>
          <w:lang w:val="sr-Cyrl-RS"/>
        </w:rPr>
      </w:pPr>
    </w:p>
    <w:p w:rsidR="003B59A1" w:rsidRDefault="003B59A1" w:rsidP="00C5558D">
      <w:pPr>
        <w:tabs>
          <w:tab w:val="left" w:pos="630"/>
        </w:tabs>
        <w:jc w:val="center"/>
        <w:rPr>
          <w:rFonts w:eastAsia="Times New Roman" w:cs="Times New Roman"/>
          <w:b/>
          <w:u w:val="single"/>
          <w:lang w:val="sr-Cyrl-RS"/>
        </w:rPr>
      </w:pPr>
    </w:p>
    <w:p w:rsidR="003B59A1" w:rsidRDefault="003B59A1" w:rsidP="00C5558D">
      <w:pPr>
        <w:tabs>
          <w:tab w:val="left" w:pos="630"/>
        </w:tabs>
        <w:jc w:val="center"/>
        <w:rPr>
          <w:rFonts w:eastAsia="Times New Roman" w:cs="Times New Roman"/>
          <w:b/>
          <w:u w:val="single"/>
          <w:lang w:val="sr-Cyrl-RS"/>
        </w:rPr>
      </w:pPr>
    </w:p>
    <w:p w:rsidR="00C5558D" w:rsidRPr="00B3220F" w:rsidRDefault="00C5558D" w:rsidP="00C5558D">
      <w:pPr>
        <w:tabs>
          <w:tab w:val="left" w:pos="630"/>
        </w:tabs>
        <w:jc w:val="center"/>
        <w:rPr>
          <w:rFonts w:eastAsia="Times New Roman" w:cs="Times New Roman"/>
          <w:b/>
          <w:u w:val="single"/>
          <w:lang w:val="sr-Cyrl-RS"/>
        </w:rPr>
      </w:pPr>
      <w:r w:rsidRPr="00B3220F">
        <w:rPr>
          <w:rFonts w:eastAsia="Times New Roman" w:cs="Times New Roman"/>
          <w:b/>
          <w:u w:val="single"/>
          <w:lang w:val="sr-Cyrl-RS"/>
        </w:rPr>
        <w:t>Услови за учешће у поступку</w:t>
      </w:r>
    </w:p>
    <w:p w:rsidR="00C5558D" w:rsidRPr="00B3220F" w:rsidRDefault="00C5558D" w:rsidP="00C5558D">
      <w:pPr>
        <w:tabs>
          <w:tab w:val="left" w:pos="630"/>
        </w:tabs>
        <w:rPr>
          <w:rFonts w:eastAsia="Times New Roman" w:cs="Times New Roman"/>
          <w:u w:val="single"/>
          <w:lang w:val="sr-Cyrl-RS"/>
        </w:rPr>
      </w:pPr>
    </w:p>
    <w:p w:rsidR="00B4637A" w:rsidRPr="00B3220F" w:rsidRDefault="00B4637A" w:rsidP="00B4637A">
      <w:pPr>
        <w:pStyle w:val="NoSpacing"/>
        <w:tabs>
          <w:tab w:val="left" w:pos="252"/>
        </w:tabs>
        <w:ind w:firstLine="1440"/>
        <w:rPr>
          <w:rFonts w:eastAsia="Calibri"/>
          <w:noProof/>
          <w:lang w:val="sr-Cyrl-RS"/>
        </w:rPr>
      </w:pPr>
      <w:r w:rsidRPr="00B3220F">
        <w:rPr>
          <w:rFonts w:eastAsia="Calibri"/>
          <w:noProof/>
          <w:lang w:val="sr-Cyrl-RS"/>
        </w:rPr>
        <w:t>Право учешћа имају сва домаћа и страна правна и физичка лица која у понуди поднесу доказе да испуњавају следеће услове:</w:t>
      </w:r>
    </w:p>
    <w:p w:rsidR="00B4637A" w:rsidRPr="00B3220F" w:rsidRDefault="00B4637A" w:rsidP="00B4637A">
      <w:pPr>
        <w:pStyle w:val="NoSpacing"/>
        <w:tabs>
          <w:tab w:val="left" w:pos="252"/>
        </w:tabs>
        <w:ind w:firstLine="1440"/>
        <w:rPr>
          <w:rFonts w:eastAsia="Calibri"/>
          <w:noProof/>
          <w:lang w:val="sr-Cyrl-RS"/>
        </w:rPr>
      </w:pPr>
    </w:p>
    <w:p w:rsidR="00B4637A" w:rsidRDefault="00B4637A" w:rsidP="00B4637A">
      <w:pPr>
        <w:tabs>
          <w:tab w:val="left" w:pos="90"/>
        </w:tabs>
        <w:rPr>
          <w:rFonts w:eastAsia="Times New Roman" w:cs="Times New Roman"/>
          <w:noProof/>
          <w:lang w:val="sr-Cyrl-RS"/>
        </w:rPr>
      </w:pPr>
      <w:r w:rsidRPr="00B3220F">
        <w:rPr>
          <w:rFonts w:eastAsia="Times New Roman" w:cs="Times New Roman"/>
          <w:noProof/>
          <w:lang w:val="sr-Cyrl-RS"/>
        </w:rPr>
        <w:t xml:space="preserve">- </w:t>
      </w:r>
      <w:r w:rsidRPr="0081377F">
        <w:rPr>
          <w:rFonts w:eastAsia="Times New Roman" w:cs="Times New Roman"/>
          <w:b/>
          <w:noProof/>
          <w:lang w:val="sr-Cyrl-RS"/>
        </w:rPr>
        <w:t>да је подносилац понуде регистрован код надлежног органа односно уписан у одговарајући регистар.</w:t>
      </w:r>
      <w:r w:rsidRPr="00137991">
        <w:rPr>
          <w:rFonts w:eastAsia="Times New Roman" w:cs="Times New Roman"/>
          <w:noProof/>
          <w:lang w:val="sr-Cyrl-RS"/>
        </w:rPr>
        <w:t xml:space="preserve"> </w:t>
      </w:r>
    </w:p>
    <w:p w:rsidR="00B4637A" w:rsidRDefault="00B4637A" w:rsidP="00B4637A">
      <w:pPr>
        <w:tabs>
          <w:tab w:val="left" w:pos="90"/>
        </w:tabs>
        <w:rPr>
          <w:rFonts w:eastAsia="Times New Roman" w:cs="Times New Roman"/>
          <w:noProof/>
          <w:lang w:val="sr-Cyrl-RS"/>
        </w:rPr>
      </w:pPr>
      <w:r w:rsidRPr="00137991">
        <w:rPr>
          <w:rFonts w:eastAsia="Times New Roman" w:cs="Times New Roman"/>
          <w:noProof/>
          <w:lang w:val="sr-Cyrl-RS"/>
        </w:rPr>
        <w:t>(</w:t>
      </w:r>
      <w:r w:rsidRPr="007803D8">
        <w:rPr>
          <w:rFonts w:eastAsia="Times New Roman" w:cs="Times New Roman"/>
          <w:b/>
          <w:noProof/>
          <w:u w:val="single"/>
          <w:lang w:val="sr-Cyrl-RS"/>
        </w:rPr>
        <w:t>Доказ</w:t>
      </w:r>
      <w:r w:rsidRPr="00137991">
        <w:rPr>
          <w:rFonts w:eastAsia="Times New Roman" w:cs="Times New Roman"/>
          <w:b/>
          <w:noProof/>
          <w:lang w:val="sr-Cyrl-RS"/>
        </w:rPr>
        <w:t>:</w:t>
      </w:r>
      <w:r w:rsidRPr="00137991">
        <w:rPr>
          <w:rFonts w:eastAsia="Times New Roman" w:cs="Times New Roman"/>
          <w:noProof/>
          <w:lang w:val="sr-Cyrl-RS"/>
        </w:rPr>
        <w:t xml:space="preserve"> приложити извод о регистрацији привредног субјекта из регистра надлежног органа – Агенција за привредне регистре, а физичка лица фотокопију личне карте. Доказ се п</w:t>
      </w:r>
      <w:r>
        <w:rPr>
          <w:rFonts w:eastAsia="Times New Roman" w:cs="Times New Roman"/>
          <w:noProof/>
          <w:lang w:val="sr-Cyrl-RS"/>
        </w:rPr>
        <w:t>рилаже у неовереној фотокопији).</w:t>
      </w:r>
    </w:p>
    <w:p w:rsidR="00B4637A" w:rsidRPr="00137991" w:rsidRDefault="00B4637A" w:rsidP="00B4637A">
      <w:pPr>
        <w:tabs>
          <w:tab w:val="left" w:pos="90"/>
        </w:tabs>
        <w:rPr>
          <w:rFonts w:eastAsia="Times New Roman" w:cs="Times New Roman"/>
          <w:noProof/>
          <w:lang w:val="sr-Cyrl-RS"/>
        </w:rPr>
      </w:pPr>
    </w:p>
    <w:p w:rsidR="00B4637A" w:rsidRDefault="00B4637A" w:rsidP="00B4637A">
      <w:pPr>
        <w:tabs>
          <w:tab w:val="left" w:pos="90"/>
        </w:tabs>
        <w:rPr>
          <w:rFonts w:eastAsia="Times New Roman" w:cs="Times New Roman"/>
          <w:noProof/>
          <w:lang w:val="sr-Cyrl-RS"/>
        </w:rPr>
      </w:pPr>
      <w:r w:rsidRPr="00137991">
        <w:rPr>
          <w:rFonts w:eastAsia="Times New Roman" w:cs="Times New Roman"/>
          <w:noProof/>
          <w:lang w:val="sr-Cyrl-RS"/>
        </w:rPr>
        <w:t xml:space="preserve">- </w:t>
      </w:r>
      <w:r w:rsidRPr="0081377F">
        <w:rPr>
          <w:rFonts w:eastAsia="Times New Roman" w:cs="Times New Roman"/>
          <w:b/>
          <w:noProof/>
          <w:lang w:val="sr-Cyrl-RS"/>
        </w:rPr>
        <w:t>да је непокретност која је предмет писане понуде  у власништву подносиоца понуде.</w:t>
      </w:r>
    </w:p>
    <w:p w:rsidR="00B4637A" w:rsidRDefault="00B4637A" w:rsidP="00B4637A">
      <w:pPr>
        <w:tabs>
          <w:tab w:val="left" w:pos="90"/>
        </w:tabs>
        <w:rPr>
          <w:rFonts w:eastAsia="Times New Roman" w:cs="Times New Roman"/>
          <w:noProof/>
          <w:lang w:val="sr-Cyrl-RS"/>
        </w:rPr>
      </w:pPr>
      <w:r w:rsidRPr="00137991">
        <w:rPr>
          <w:rFonts w:eastAsia="Times New Roman" w:cs="Times New Roman"/>
          <w:noProof/>
          <w:lang w:val="sr-Cyrl-RS"/>
        </w:rPr>
        <w:t>(</w:t>
      </w:r>
      <w:r w:rsidRPr="007803D8">
        <w:rPr>
          <w:rFonts w:eastAsia="Times New Roman" w:cs="Times New Roman"/>
          <w:b/>
          <w:noProof/>
          <w:u w:val="single"/>
          <w:lang w:val="sr-Cyrl-RS"/>
        </w:rPr>
        <w:t>Доказ</w:t>
      </w:r>
      <w:r w:rsidRPr="00137991">
        <w:rPr>
          <w:rFonts w:eastAsia="Times New Roman" w:cs="Times New Roman"/>
          <w:b/>
          <w:noProof/>
          <w:lang w:val="sr-Cyrl-RS"/>
        </w:rPr>
        <w:t>:</w:t>
      </w:r>
      <w:r w:rsidRPr="00137991">
        <w:rPr>
          <w:rFonts w:eastAsia="Times New Roman" w:cs="Times New Roman"/>
          <w:noProof/>
          <w:lang w:val="sr-Cyrl-RS"/>
        </w:rPr>
        <w:t xml:space="preserve"> потпуни извод из листа непокретности или оверен Уговор о купопродаји или други доказ о власништву на предметној непокретности, који може бити у фотокопији и не може бити старији од</w:t>
      </w:r>
      <w:r>
        <w:rPr>
          <w:rFonts w:eastAsia="Times New Roman" w:cs="Times New Roman"/>
          <w:noProof/>
          <w:lang w:val="sr-Cyrl-RS"/>
        </w:rPr>
        <w:t xml:space="preserve"> 2</w:t>
      </w:r>
      <w:r w:rsidRPr="00137991">
        <w:rPr>
          <w:rFonts w:eastAsia="Times New Roman" w:cs="Times New Roman"/>
          <w:noProof/>
          <w:lang w:val="sr-Cyrl-RS"/>
        </w:rPr>
        <w:t xml:space="preserve"> </w:t>
      </w:r>
      <w:r>
        <w:rPr>
          <w:rFonts w:eastAsia="Times New Roman" w:cs="Times New Roman"/>
          <w:noProof/>
          <w:lang w:val="sr-Cyrl-RS"/>
        </w:rPr>
        <w:t>(</w:t>
      </w:r>
      <w:r w:rsidRPr="00137991">
        <w:rPr>
          <w:rFonts w:eastAsia="Times New Roman" w:cs="Times New Roman"/>
          <w:noProof/>
          <w:lang w:val="sr-Cyrl-RS"/>
        </w:rPr>
        <w:t>два</w:t>
      </w:r>
      <w:r>
        <w:rPr>
          <w:rFonts w:eastAsia="Times New Roman" w:cs="Times New Roman"/>
          <w:noProof/>
          <w:lang w:val="sr-Cyrl-RS"/>
        </w:rPr>
        <w:t>)</w:t>
      </w:r>
      <w:r w:rsidRPr="00137991">
        <w:rPr>
          <w:rFonts w:eastAsia="Times New Roman" w:cs="Times New Roman"/>
          <w:noProof/>
          <w:lang w:val="sr-Cyrl-RS"/>
        </w:rPr>
        <w:t xml:space="preserve"> месеца пре отварања писаних понуда, осим уговора о купопродаји ко</w:t>
      </w:r>
      <w:r>
        <w:rPr>
          <w:rFonts w:eastAsia="Times New Roman" w:cs="Times New Roman"/>
          <w:noProof/>
          <w:lang w:val="sr-Cyrl-RS"/>
        </w:rPr>
        <w:t>ји може бити и ранијег датума).</w:t>
      </w:r>
    </w:p>
    <w:p w:rsidR="00B4637A" w:rsidRPr="00137991" w:rsidRDefault="00B4637A" w:rsidP="00B4637A">
      <w:pPr>
        <w:tabs>
          <w:tab w:val="left" w:pos="90"/>
        </w:tabs>
        <w:rPr>
          <w:rFonts w:eastAsia="Times New Roman" w:cs="Times New Roman"/>
          <w:noProof/>
          <w:lang w:val="sr-Cyrl-RS"/>
        </w:rPr>
      </w:pPr>
    </w:p>
    <w:p w:rsidR="00B4637A" w:rsidRDefault="00B4637A" w:rsidP="00B4637A">
      <w:pPr>
        <w:tabs>
          <w:tab w:val="left" w:pos="90"/>
        </w:tabs>
        <w:rPr>
          <w:rFonts w:eastAsia="Times New Roman" w:cs="Times New Roman"/>
          <w:noProof/>
          <w:lang w:val="sr-Cyrl-RS"/>
        </w:rPr>
      </w:pPr>
      <w:r w:rsidRPr="00137991">
        <w:rPr>
          <w:rFonts w:eastAsia="Times New Roman" w:cs="Times New Roman"/>
          <w:noProof/>
          <w:lang w:val="sr-Cyrl-RS"/>
        </w:rPr>
        <w:t xml:space="preserve">- </w:t>
      </w:r>
      <w:r w:rsidRPr="001909C3">
        <w:rPr>
          <w:rFonts w:eastAsia="Times New Roman" w:cs="Times New Roman"/>
          <w:b/>
          <w:noProof/>
          <w:lang w:val="sr-Cyrl-RS"/>
        </w:rPr>
        <w:t>да предмет писане понуде може да буде и непокретност која је у закупу, али уз обавезну писану сагласност  закуподавца да се та непокретност може издати у подзакуп.</w:t>
      </w:r>
    </w:p>
    <w:p w:rsidR="00B4637A" w:rsidRDefault="00B4637A" w:rsidP="00B4637A">
      <w:pPr>
        <w:tabs>
          <w:tab w:val="left" w:pos="90"/>
        </w:tabs>
        <w:rPr>
          <w:rFonts w:eastAsia="Times New Roman" w:cs="Times New Roman"/>
          <w:noProof/>
          <w:lang w:val="sr-Cyrl-RS"/>
        </w:rPr>
      </w:pPr>
      <w:r w:rsidRPr="00137991">
        <w:rPr>
          <w:rFonts w:eastAsia="Times New Roman" w:cs="Times New Roman"/>
          <w:noProof/>
          <w:lang w:val="sr-Cyrl-RS"/>
        </w:rPr>
        <w:t>(</w:t>
      </w:r>
      <w:r w:rsidRPr="007803D8">
        <w:rPr>
          <w:rFonts w:eastAsia="Times New Roman" w:cs="Times New Roman"/>
          <w:b/>
          <w:noProof/>
          <w:u w:val="single"/>
          <w:lang w:val="sr-Cyrl-RS"/>
        </w:rPr>
        <w:t>Доказ</w:t>
      </w:r>
      <w:r w:rsidRPr="001909C3">
        <w:rPr>
          <w:rFonts w:eastAsia="Times New Roman" w:cs="Times New Roman"/>
          <w:b/>
          <w:noProof/>
          <w:lang w:val="sr-Cyrl-RS"/>
        </w:rPr>
        <w:t>:</w:t>
      </w:r>
      <w:r w:rsidRPr="00137991">
        <w:rPr>
          <w:rFonts w:eastAsia="Times New Roman" w:cs="Times New Roman"/>
          <w:noProof/>
          <w:lang w:val="sr-Cyrl-RS"/>
        </w:rPr>
        <w:t xml:space="preserve"> уговор о закупу и сагла</w:t>
      </w:r>
      <w:r>
        <w:rPr>
          <w:rFonts w:eastAsia="Times New Roman" w:cs="Times New Roman"/>
          <w:noProof/>
          <w:lang w:val="sr-Cyrl-RS"/>
        </w:rPr>
        <w:t>сност закуподавца).</w:t>
      </w:r>
    </w:p>
    <w:p w:rsidR="00B4637A" w:rsidRPr="00137991" w:rsidRDefault="00B4637A" w:rsidP="00B4637A">
      <w:pPr>
        <w:tabs>
          <w:tab w:val="left" w:pos="90"/>
        </w:tabs>
        <w:rPr>
          <w:rFonts w:eastAsia="Times New Roman" w:cs="Times New Roman"/>
          <w:noProof/>
          <w:lang w:val="sr-Cyrl-RS"/>
        </w:rPr>
      </w:pPr>
    </w:p>
    <w:p w:rsidR="00B4637A" w:rsidRPr="00EE5A21" w:rsidRDefault="00B4637A" w:rsidP="00B4637A">
      <w:pPr>
        <w:rPr>
          <w:rFonts w:eastAsia="Times New Roman" w:cs="Times New Roman"/>
          <w:b/>
          <w:noProof/>
          <w:lang w:val="sr-Cyrl-RS"/>
        </w:rPr>
      </w:pPr>
      <w:r w:rsidRPr="00EE5A21">
        <w:rPr>
          <w:rFonts w:eastAsia="Times New Roman" w:cs="Times New Roman"/>
          <w:b/>
          <w:noProof/>
          <w:lang w:val="sr-Cyrl-RS"/>
        </w:rPr>
        <w:t>-да непокретност која је предмет писане понуде у потпуности одговара захтевима из описа непокретности, објављеног у Јавном позиву.</w:t>
      </w:r>
    </w:p>
    <w:p w:rsidR="00B4637A" w:rsidRDefault="00B4637A" w:rsidP="00B4637A">
      <w:pPr>
        <w:rPr>
          <w:rFonts w:eastAsia="Times New Roman" w:cs="Times New Roman"/>
          <w:noProof/>
          <w:lang w:val="sr-Cyrl-RS"/>
        </w:rPr>
      </w:pPr>
      <w:r w:rsidRPr="00137991">
        <w:rPr>
          <w:rFonts w:eastAsia="Times New Roman" w:cs="Times New Roman"/>
          <w:noProof/>
          <w:lang w:val="sr-Cyrl-RS"/>
        </w:rPr>
        <w:t>(</w:t>
      </w:r>
      <w:r w:rsidRPr="00EE5A21">
        <w:rPr>
          <w:rFonts w:eastAsia="Times New Roman" w:cs="Times New Roman"/>
          <w:b/>
          <w:noProof/>
          <w:u w:val="single"/>
          <w:lang w:val="sr-Cyrl-RS"/>
        </w:rPr>
        <w:t>Доказ</w:t>
      </w:r>
      <w:r w:rsidRPr="00137991">
        <w:rPr>
          <w:rFonts w:eastAsia="Times New Roman" w:cs="Times New Roman"/>
          <w:b/>
          <w:noProof/>
          <w:lang w:val="sr-Cyrl-RS"/>
        </w:rPr>
        <w:t>:</w:t>
      </w:r>
      <w:r w:rsidRPr="00137991">
        <w:rPr>
          <w:rFonts w:eastAsia="Times New Roman" w:cs="Times New Roman"/>
          <w:noProof/>
          <w:lang w:val="sr-Cyrl-RS"/>
        </w:rPr>
        <w:t xml:space="preserve"> приложити фотографије и скицу непокретности која је предмет писане понуде; са јасно означеним просторима и површинама)</w:t>
      </w:r>
      <w:r>
        <w:rPr>
          <w:rFonts w:eastAsia="Times New Roman" w:cs="Times New Roman"/>
          <w:noProof/>
          <w:lang w:val="sr-Cyrl-RS"/>
        </w:rPr>
        <w:t>.</w:t>
      </w:r>
    </w:p>
    <w:p w:rsidR="00B4637A" w:rsidRPr="00137991" w:rsidRDefault="00B4637A" w:rsidP="00B4637A">
      <w:pPr>
        <w:rPr>
          <w:rFonts w:eastAsia="Times New Roman" w:cs="Times New Roman"/>
          <w:noProof/>
          <w:lang w:val="sr-Cyrl-RS"/>
        </w:rPr>
      </w:pPr>
    </w:p>
    <w:p w:rsidR="00B4637A" w:rsidRPr="00137991" w:rsidRDefault="00B4637A" w:rsidP="00B4637A">
      <w:pPr>
        <w:widowControl w:val="0"/>
        <w:tabs>
          <w:tab w:val="left" w:pos="252"/>
        </w:tabs>
        <w:ind w:firstLine="1440"/>
        <w:rPr>
          <w:rFonts w:eastAsia="Times New Roman" w:cs="Times New Roman"/>
          <w:szCs w:val="20"/>
          <w:lang w:val="sr-Cyrl-RS"/>
        </w:rPr>
      </w:pPr>
      <w:r w:rsidRPr="00137991">
        <w:rPr>
          <w:rFonts w:eastAsia="Times New Roman" w:cs="Times New Roman"/>
          <w:szCs w:val="20"/>
          <w:lang w:val="sr-Cyrl-RS"/>
        </w:rPr>
        <w:t>Уколико су тражени докази сачињени на страном језику, подносилац писане понуде је дужан да достави и превод истих оверен од стране судског тумача за страни језик на којем су докази сачињени.</w:t>
      </w:r>
    </w:p>
    <w:p w:rsidR="00B4637A" w:rsidRPr="00137991" w:rsidRDefault="00B4637A" w:rsidP="00B4637A">
      <w:pPr>
        <w:spacing w:line="254" w:lineRule="auto"/>
        <w:ind w:firstLine="1440"/>
        <w:rPr>
          <w:rFonts w:cs="Times New Roman"/>
          <w:lang w:val="sr-Cyrl-RS"/>
        </w:rPr>
      </w:pPr>
      <w:r>
        <w:rPr>
          <w:rFonts w:cs="Times New Roman"/>
          <w:lang w:val="sr-Cyrl-RS"/>
        </w:rPr>
        <w:t>Држалац терминала може бити Управа царина, други државни орган, јавно предузеће, привредно друштво или привредно друштво к</w:t>
      </w:r>
      <w:r>
        <w:rPr>
          <w:rFonts w:cs="Times New Roman"/>
          <w:lang w:val="sr-Latn-RS"/>
        </w:rPr>
        <w:t xml:space="preserve">oje </w:t>
      </w:r>
      <w:r>
        <w:rPr>
          <w:rFonts w:cs="Times New Roman"/>
          <w:lang w:val="sr-Cyrl-RS"/>
        </w:rPr>
        <w:t>обавља</w:t>
      </w:r>
      <w:r>
        <w:rPr>
          <w:rFonts w:cs="Times New Roman"/>
          <w:lang w:val="sr-Latn-RS"/>
        </w:rPr>
        <w:t xml:space="preserve"> </w:t>
      </w:r>
      <w:r>
        <w:rPr>
          <w:rFonts w:cs="Times New Roman"/>
          <w:lang w:val="sr-Cyrl-RS"/>
        </w:rPr>
        <w:t>делатност од општег интереса</w:t>
      </w:r>
      <w:r>
        <w:rPr>
          <w:rFonts w:cs="Times New Roman"/>
          <w:lang w:val="sr-Latn-RS"/>
        </w:rPr>
        <w:t xml:space="preserve"> </w:t>
      </w:r>
      <w:r>
        <w:rPr>
          <w:rFonts w:cs="Times New Roman"/>
          <w:lang w:val="sr-Cyrl-RS"/>
        </w:rPr>
        <w:t>чији је једини власник Република Србија</w:t>
      </w:r>
      <w:r>
        <w:rPr>
          <w:rFonts w:cs="Times New Roman"/>
          <w:lang w:val="sr-Latn-RS"/>
        </w:rPr>
        <w:t xml:space="preserve">, </w:t>
      </w:r>
      <w:r>
        <w:rPr>
          <w:rFonts w:cs="Times New Roman"/>
          <w:lang w:val="sr-Cyrl-RS"/>
        </w:rPr>
        <w:t>аутономна покрајина</w:t>
      </w:r>
      <w:r>
        <w:rPr>
          <w:rFonts w:cs="Times New Roman"/>
          <w:lang w:val="sr-Latn-RS"/>
        </w:rPr>
        <w:t xml:space="preserve"> </w:t>
      </w:r>
      <w:r>
        <w:rPr>
          <w:rFonts w:cs="Times New Roman"/>
          <w:lang w:val="sr-Cyrl-RS"/>
        </w:rPr>
        <w:t xml:space="preserve">или јединица локалне самоуправе, који испуњавају услове прописане </w:t>
      </w:r>
      <w:r>
        <w:rPr>
          <w:rFonts w:eastAsia="Times New Roman" w:cs="Times New Roman"/>
          <w:noProof/>
          <w:lang w:val="sr-Cyrl-RS"/>
        </w:rPr>
        <w:t>Инструкцијом Министарства финансија у вези са спровођењем царинског надзора</w:t>
      </w:r>
      <w:r>
        <w:rPr>
          <w:rFonts w:eastAsia="Times New Roman" w:cs="Times New Roman"/>
          <w:noProof/>
          <w:lang w:val="sr-Cyrl-CS"/>
        </w:rPr>
        <w:t>, царинске контроле и стављања робе у царински поступак од стране царинског органа на терминалима потписану од стране  министра финансија под бројем: 483-00-157/2019/17 од 29.01.2019. године и Инструкцијом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потписану од стране  министра финансија под бројем: 483-00-872/2022-17 од 10.08.2022. године</w:t>
      </w:r>
      <w:r w:rsidRPr="00137991">
        <w:rPr>
          <w:rFonts w:eastAsia="Times New Roman" w:cs="Times New Roman"/>
          <w:noProof/>
          <w:lang w:val="sr-Cyrl-RS"/>
        </w:rPr>
        <w:t>.</w:t>
      </w:r>
    </w:p>
    <w:p w:rsidR="00C5558D" w:rsidRDefault="00C5558D" w:rsidP="00C5558D">
      <w:pPr>
        <w:spacing w:line="254" w:lineRule="auto"/>
        <w:ind w:left="446" w:firstLine="1440"/>
        <w:rPr>
          <w:rFonts w:cs="Times New Roman"/>
          <w:b/>
          <w:lang w:val="sr-Cyrl-RS"/>
        </w:rPr>
      </w:pPr>
      <w:r w:rsidRPr="0056199F">
        <w:rPr>
          <w:rFonts w:cs="Times New Roman"/>
          <w:b/>
          <w:lang w:val="sr-Cyrl-RS"/>
        </w:rPr>
        <w:t>1.Терминал мора испуњавати следеће услове:</w:t>
      </w:r>
    </w:p>
    <w:p w:rsidR="00B4637A" w:rsidRPr="00137991" w:rsidRDefault="00B4637A" w:rsidP="00B4637A">
      <w:pPr>
        <w:rPr>
          <w:rFonts w:cs="Times New Roman"/>
          <w:lang w:val="sr-Cyrl-RS"/>
        </w:rPr>
      </w:pPr>
      <w:r w:rsidRPr="00137991">
        <w:rPr>
          <w:rFonts w:cs="Times New Roman"/>
          <w:lang w:val="sr-Cyrl-RS"/>
        </w:rPr>
        <w:t>а) да се налази у близини јавне саобраћајнице којом се могу кретати теретна моторна возила велике носивости;</w:t>
      </w:r>
    </w:p>
    <w:p w:rsidR="00B4637A" w:rsidRPr="00137991" w:rsidRDefault="00B4637A" w:rsidP="00B4637A">
      <w:pPr>
        <w:rPr>
          <w:rFonts w:cs="Times New Roman"/>
          <w:lang w:val="sr-Cyrl-RS"/>
        </w:rPr>
      </w:pPr>
      <w:r w:rsidRPr="00137991">
        <w:rPr>
          <w:rFonts w:cs="Times New Roman"/>
          <w:lang w:val="sr-Cyrl-RS"/>
        </w:rPr>
        <w:t>б) да се налази ван центра насеља уколико то омогућује локација месно надлежног царинског органа;</w:t>
      </w:r>
    </w:p>
    <w:p w:rsidR="00B4637A" w:rsidRPr="008266B2" w:rsidRDefault="00B4637A" w:rsidP="00B4637A">
      <w:pPr>
        <w:rPr>
          <w:rFonts w:cs="Times New Roman"/>
          <w:lang w:val="sr-Cyrl-RS"/>
        </w:rPr>
      </w:pPr>
      <w:r w:rsidRPr="00137991">
        <w:rPr>
          <w:rFonts w:cs="Times New Roman"/>
          <w:lang w:val="sr-Cyrl-RS"/>
        </w:rPr>
        <w:t xml:space="preserve">в) да се не налази </w:t>
      </w:r>
      <w:r w:rsidRPr="008266B2">
        <w:rPr>
          <w:rFonts w:cs="Times New Roman"/>
          <w:lang w:val="sr-Cyrl-RS"/>
        </w:rPr>
        <w:t>у оквиру слободне зоне;</w:t>
      </w:r>
    </w:p>
    <w:p w:rsidR="00B4637A" w:rsidRPr="008266B2" w:rsidRDefault="00B4637A" w:rsidP="00B4637A">
      <w:pPr>
        <w:rPr>
          <w:rFonts w:cs="Times New Roman"/>
          <w:lang w:val="sr-Cyrl-RS"/>
        </w:rPr>
      </w:pPr>
      <w:r w:rsidRPr="008266B2">
        <w:rPr>
          <w:rFonts w:cs="Times New Roman"/>
          <w:lang w:val="sr-Cyrl-RS"/>
        </w:rPr>
        <w:t>г) да је ограђен, осветљен и обезбеђен;</w:t>
      </w:r>
    </w:p>
    <w:p w:rsidR="00B4637A" w:rsidRPr="0069419F" w:rsidRDefault="00B4637A" w:rsidP="00B4637A">
      <w:pPr>
        <w:rPr>
          <w:rFonts w:eastAsia="Times New Roman" w:cs="Times New Roman"/>
          <w:lang w:val="sr-Cyrl-RS"/>
        </w:rPr>
      </w:pPr>
      <w:r w:rsidRPr="008266B2">
        <w:rPr>
          <w:rFonts w:cs="Times New Roman"/>
          <w:lang w:val="sr-Cyrl-RS"/>
        </w:rPr>
        <w:lastRenderedPageBreak/>
        <w:t xml:space="preserve">д) да има довољан пословни простор за смештај царинских службеника који обављају послове </w:t>
      </w:r>
      <w:r w:rsidRPr="0069419F">
        <w:rPr>
          <w:rFonts w:cs="Times New Roman"/>
          <w:lang w:val="sr-Cyrl-RS"/>
        </w:rPr>
        <w:t>царинског надзора, царинске контроле и стављања робе у царински поступак, са обезбеђеним системом за хлађење и грејање, (</w:t>
      </w:r>
      <w:r w:rsidRPr="006C00EE">
        <w:rPr>
          <w:rFonts w:cs="Times New Roman"/>
          <w:b/>
          <w:lang w:val="sr-Cyrl-RS"/>
        </w:rPr>
        <w:t>површине 10</w:t>
      </w:r>
      <w:r w:rsidRPr="006C00EE">
        <w:rPr>
          <w:rFonts w:cs="Times New Roman"/>
          <w:b/>
          <w:lang w:val="sr-Latn-RS"/>
        </w:rPr>
        <w:t xml:space="preserve"> m</w:t>
      </w:r>
      <w:r w:rsidRPr="006C00EE">
        <w:rPr>
          <w:rFonts w:cs="Times New Roman"/>
          <w:b/>
          <w:vertAlign w:val="superscript"/>
          <w:lang w:val="sr-Cyrl-RS"/>
        </w:rPr>
        <w:t>2</w:t>
      </w:r>
      <w:r w:rsidRPr="006C00EE">
        <w:rPr>
          <w:rFonts w:cs="Times New Roman"/>
          <w:b/>
          <w:lang w:val="sr-Cyrl-RS"/>
        </w:rPr>
        <w:t xml:space="preserve"> до 15</w:t>
      </w:r>
      <w:r w:rsidRPr="006C00EE">
        <w:rPr>
          <w:rFonts w:cs="Times New Roman"/>
          <w:b/>
          <w:lang w:val="sr-Latn-RS"/>
        </w:rPr>
        <w:t xml:space="preserve"> m</w:t>
      </w:r>
      <w:r w:rsidRPr="006C00EE">
        <w:rPr>
          <w:rFonts w:cs="Times New Roman"/>
          <w:b/>
          <w:vertAlign w:val="superscript"/>
          <w:lang w:val="sr-Cyrl-RS"/>
        </w:rPr>
        <w:t>2</w:t>
      </w:r>
      <w:r w:rsidRPr="0069419F">
        <w:rPr>
          <w:rFonts w:cs="Times New Roman"/>
          <w:lang w:val="sr-Cyrl-RS"/>
        </w:rPr>
        <w:t>)</w:t>
      </w:r>
      <w:r>
        <w:rPr>
          <w:rFonts w:cs="Times New Roman"/>
          <w:lang w:val="sr-Latn-RS"/>
        </w:rPr>
        <w:t xml:space="preserve"> </w:t>
      </w:r>
      <w:r>
        <w:rPr>
          <w:rFonts w:cs="Times New Roman"/>
          <w:lang w:val="sr-Cyrl-RS"/>
        </w:rPr>
        <w:t xml:space="preserve">и приручну архиву </w:t>
      </w:r>
      <w:r w:rsidRPr="0069419F">
        <w:rPr>
          <w:rFonts w:cs="Times New Roman"/>
          <w:lang w:val="sr-Cyrl-RS"/>
        </w:rPr>
        <w:t>(</w:t>
      </w:r>
      <w:r w:rsidRPr="006C00EE">
        <w:rPr>
          <w:rFonts w:cs="Times New Roman"/>
          <w:b/>
          <w:lang w:val="sr-Cyrl-RS"/>
        </w:rPr>
        <w:t xml:space="preserve">површине </w:t>
      </w:r>
      <w:r>
        <w:rPr>
          <w:rFonts w:cs="Times New Roman"/>
          <w:b/>
          <w:lang w:val="sr-Cyrl-RS"/>
        </w:rPr>
        <w:t>6</w:t>
      </w:r>
      <w:r w:rsidRPr="006C00EE">
        <w:rPr>
          <w:rFonts w:cs="Times New Roman"/>
          <w:b/>
          <w:lang w:val="sr-Latn-RS"/>
        </w:rPr>
        <w:t>m</w:t>
      </w:r>
      <w:r w:rsidRPr="006C00EE">
        <w:rPr>
          <w:rFonts w:cs="Times New Roman"/>
          <w:b/>
          <w:vertAlign w:val="superscript"/>
          <w:lang w:val="sr-Cyrl-RS"/>
        </w:rPr>
        <w:t>2</w:t>
      </w:r>
      <w:r w:rsidRPr="006C00EE">
        <w:rPr>
          <w:rFonts w:cs="Times New Roman"/>
          <w:b/>
          <w:lang w:val="sr-Cyrl-RS"/>
        </w:rPr>
        <w:t xml:space="preserve"> до 1</w:t>
      </w:r>
      <w:r>
        <w:rPr>
          <w:rFonts w:cs="Times New Roman"/>
          <w:b/>
          <w:lang w:val="sr-Cyrl-RS"/>
        </w:rPr>
        <w:t>0</w:t>
      </w:r>
      <w:r w:rsidRPr="006C00EE">
        <w:rPr>
          <w:rFonts w:cs="Times New Roman"/>
          <w:b/>
          <w:lang w:val="sr-Latn-RS"/>
        </w:rPr>
        <w:t xml:space="preserve"> m</w:t>
      </w:r>
      <w:r w:rsidRPr="006C00EE">
        <w:rPr>
          <w:rFonts w:cs="Times New Roman"/>
          <w:b/>
          <w:vertAlign w:val="superscript"/>
          <w:lang w:val="sr-Cyrl-RS"/>
        </w:rPr>
        <w:t>2</w:t>
      </w:r>
      <w:r w:rsidRPr="0069419F">
        <w:rPr>
          <w:rFonts w:cs="Times New Roman"/>
          <w:lang w:val="sr-Cyrl-RS"/>
        </w:rPr>
        <w:t>)</w:t>
      </w:r>
      <w:r w:rsidRPr="0069419F">
        <w:rPr>
          <w:rFonts w:eastAsia="Times New Roman" w:cs="Times New Roman"/>
          <w:lang w:val="sr-Cyrl-RS"/>
        </w:rPr>
        <w:t>;</w:t>
      </w:r>
    </w:p>
    <w:p w:rsidR="00B4637A" w:rsidRPr="0069419F" w:rsidRDefault="00B4637A" w:rsidP="00B4637A">
      <w:pPr>
        <w:rPr>
          <w:rFonts w:eastAsia="Times New Roman" w:cs="Times New Roman"/>
          <w:szCs w:val="20"/>
          <w:lang w:val="sr-Cyrl-RS"/>
        </w:rPr>
      </w:pPr>
    </w:p>
    <w:p w:rsidR="00B4637A" w:rsidRPr="0069419F" w:rsidRDefault="00B4637A" w:rsidP="00B4637A">
      <w:pPr>
        <w:rPr>
          <w:rFonts w:cs="Times New Roman"/>
          <w:lang w:val="sr-Cyrl-RS"/>
        </w:rPr>
      </w:pPr>
      <w:r w:rsidRPr="0069419F">
        <w:rPr>
          <w:rFonts w:cs="Times New Roman"/>
          <w:lang w:val="sr-Cyrl-RS"/>
        </w:rPr>
        <w:t>ђ) да има довољан простор са чврстом подлогом за смештај моторних возила која превозе робу и моторних возила као робе која су предмет одређеног царинског поступка, (</w:t>
      </w:r>
      <w:r w:rsidRPr="006C00EE">
        <w:rPr>
          <w:rFonts w:cs="Times New Roman"/>
          <w:b/>
          <w:lang w:val="sr-Cyrl-RS"/>
        </w:rPr>
        <w:t>површине 1</w:t>
      </w:r>
      <w:r>
        <w:rPr>
          <w:rFonts w:cs="Times New Roman"/>
          <w:b/>
          <w:lang w:val="sr-Cyrl-RS"/>
        </w:rPr>
        <w:t>5</w:t>
      </w:r>
      <w:r w:rsidRPr="006C00EE">
        <w:rPr>
          <w:rFonts w:cs="Times New Roman"/>
          <w:b/>
          <w:lang w:val="sr-Cyrl-RS"/>
        </w:rPr>
        <w:t>00</w:t>
      </w:r>
      <w:r w:rsidRPr="006C00EE">
        <w:rPr>
          <w:rFonts w:cs="Times New Roman"/>
          <w:b/>
          <w:lang w:val="sr-Latn-RS"/>
        </w:rPr>
        <w:t xml:space="preserve"> m</w:t>
      </w:r>
      <w:r w:rsidRPr="006C00EE">
        <w:rPr>
          <w:rFonts w:cs="Times New Roman"/>
          <w:b/>
          <w:vertAlign w:val="superscript"/>
          <w:lang w:val="sr-Cyrl-RS"/>
        </w:rPr>
        <w:t>2</w:t>
      </w:r>
      <w:r w:rsidRPr="006C00EE">
        <w:rPr>
          <w:rFonts w:cs="Times New Roman"/>
          <w:b/>
          <w:lang w:val="sr-Cyrl-RS"/>
        </w:rPr>
        <w:t xml:space="preserve"> до </w:t>
      </w:r>
      <w:r>
        <w:rPr>
          <w:rFonts w:cs="Times New Roman"/>
          <w:b/>
          <w:lang w:val="sr-Cyrl-RS"/>
        </w:rPr>
        <w:t>2</w:t>
      </w:r>
      <w:r w:rsidRPr="006C00EE">
        <w:rPr>
          <w:rFonts w:cs="Times New Roman"/>
          <w:b/>
          <w:lang w:val="sr-Cyrl-RS"/>
        </w:rPr>
        <w:t xml:space="preserve">000 </w:t>
      </w:r>
      <w:r w:rsidRPr="006C00EE">
        <w:rPr>
          <w:rFonts w:cs="Times New Roman"/>
          <w:b/>
          <w:lang w:val="sr-Latn-RS"/>
        </w:rPr>
        <w:t>m</w:t>
      </w:r>
      <w:r w:rsidRPr="006C00EE">
        <w:rPr>
          <w:rFonts w:cs="Times New Roman"/>
          <w:b/>
          <w:vertAlign w:val="superscript"/>
          <w:lang w:val="sr-Cyrl-RS"/>
        </w:rPr>
        <w:t>2</w:t>
      </w:r>
      <w:r w:rsidRPr="0069419F">
        <w:rPr>
          <w:rFonts w:cs="Times New Roman"/>
          <w:lang w:val="sr-Cyrl-RS"/>
        </w:rPr>
        <w:t>);</w:t>
      </w:r>
    </w:p>
    <w:p w:rsidR="00B4637A" w:rsidRPr="0069419F" w:rsidRDefault="00B4637A" w:rsidP="00B4637A">
      <w:pPr>
        <w:rPr>
          <w:rFonts w:cs="Times New Roman"/>
          <w:lang w:val="sr-Cyrl-RS"/>
        </w:rPr>
      </w:pPr>
      <w:r w:rsidRPr="0069419F">
        <w:rPr>
          <w:rFonts w:cs="Times New Roman"/>
          <w:lang w:val="sr-Cyrl-RS"/>
        </w:rPr>
        <w:t>е) да у кругу терминала има постављену колску вагу и платформу за преглед робе;</w:t>
      </w:r>
    </w:p>
    <w:p w:rsidR="00B4637A" w:rsidRPr="00F802B2" w:rsidRDefault="00B4637A" w:rsidP="00B4637A">
      <w:pPr>
        <w:rPr>
          <w:rFonts w:cs="Times New Roman"/>
          <w:lang w:val="sr-Cyrl-RS"/>
        </w:rPr>
      </w:pPr>
      <w:r w:rsidRPr="0069419F">
        <w:rPr>
          <w:rFonts w:cs="Times New Roman"/>
          <w:lang w:val="sr-Cyrl-RS"/>
        </w:rPr>
        <w:t>ж) да има довољ</w:t>
      </w:r>
      <w:r>
        <w:rPr>
          <w:rFonts w:cs="Times New Roman"/>
          <w:lang w:val="sr-Cyrl-RS"/>
        </w:rPr>
        <w:t>а</w:t>
      </w:r>
      <w:r w:rsidRPr="0069419F">
        <w:rPr>
          <w:rFonts w:cs="Times New Roman"/>
          <w:lang w:val="sr-Cyrl-RS"/>
        </w:rPr>
        <w:t>н складишни</w:t>
      </w:r>
      <w:r>
        <w:rPr>
          <w:rFonts w:cs="Times New Roman"/>
          <w:lang w:val="sr-Cyrl-RS"/>
        </w:rPr>
        <w:t xml:space="preserve"> простор отвореног и  </w:t>
      </w:r>
      <w:r w:rsidRPr="0069419F">
        <w:rPr>
          <w:rFonts w:cs="Times New Roman"/>
          <w:lang w:val="sr-Cyrl-RS"/>
        </w:rPr>
        <w:t xml:space="preserve">затвореног типа погодан за смештај и чување робе, са услугом у погледу истовара, утовара, вагања, запримања </w:t>
      </w:r>
      <w:r w:rsidRPr="00F802B2">
        <w:rPr>
          <w:rFonts w:cs="Times New Roman"/>
          <w:lang w:val="sr-Cyrl-RS"/>
        </w:rPr>
        <w:t xml:space="preserve">и отпреме из складишта, а све под надзором царинског органа. Складишни простор </w:t>
      </w:r>
      <w:r>
        <w:rPr>
          <w:rFonts w:cs="Times New Roman"/>
          <w:lang w:val="sr-Cyrl-RS"/>
        </w:rPr>
        <w:t>о</w:t>
      </w:r>
      <w:r w:rsidRPr="00F802B2">
        <w:rPr>
          <w:rFonts w:cs="Times New Roman"/>
          <w:lang w:val="sr-Cyrl-RS"/>
        </w:rPr>
        <w:t>твореног типа требало би да буде (</w:t>
      </w:r>
      <w:r w:rsidRPr="006C00EE">
        <w:rPr>
          <w:rFonts w:cs="Times New Roman"/>
          <w:b/>
          <w:lang w:val="sr-Cyrl-RS"/>
        </w:rPr>
        <w:t xml:space="preserve">површине </w:t>
      </w:r>
      <w:r>
        <w:rPr>
          <w:rFonts w:cs="Times New Roman"/>
          <w:b/>
          <w:lang w:val="sr-Cyrl-RS"/>
        </w:rPr>
        <w:t>3</w:t>
      </w:r>
      <w:r w:rsidRPr="006C00EE">
        <w:rPr>
          <w:rFonts w:cs="Times New Roman"/>
          <w:b/>
          <w:lang w:val="sr-Cyrl-RS"/>
        </w:rPr>
        <w:t>0</w:t>
      </w:r>
      <w:r w:rsidRPr="006C00EE">
        <w:rPr>
          <w:rFonts w:cs="Times New Roman"/>
          <w:b/>
          <w:lang w:val="sr-Latn-RS"/>
        </w:rPr>
        <w:t xml:space="preserve"> m</w:t>
      </w:r>
      <w:r w:rsidRPr="006C00EE">
        <w:rPr>
          <w:rFonts w:cs="Times New Roman"/>
          <w:b/>
          <w:vertAlign w:val="superscript"/>
          <w:lang w:val="sr-Cyrl-RS"/>
        </w:rPr>
        <w:t>2</w:t>
      </w:r>
      <w:r w:rsidRPr="006C00EE">
        <w:rPr>
          <w:rFonts w:cs="Times New Roman"/>
          <w:b/>
          <w:lang w:val="sr-Cyrl-RS"/>
        </w:rPr>
        <w:t xml:space="preserve"> до 50 </w:t>
      </w:r>
      <w:r w:rsidRPr="006C00EE">
        <w:rPr>
          <w:rFonts w:cs="Times New Roman"/>
          <w:b/>
          <w:lang w:val="sr-Latn-RS"/>
        </w:rPr>
        <w:t>m</w:t>
      </w:r>
      <w:r w:rsidRPr="006C00EE">
        <w:rPr>
          <w:rFonts w:cs="Times New Roman"/>
          <w:b/>
          <w:vertAlign w:val="superscript"/>
          <w:lang w:val="sr-Cyrl-RS"/>
        </w:rPr>
        <w:t>2</w:t>
      </w:r>
      <w:r w:rsidRPr="00F802B2">
        <w:rPr>
          <w:rFonts w:cs="Times New Roman"/>
          <w:lang w:val="sr-Cyrl-RS"/>
        </w:rPr>
        <w:t>)</w:t>
      </w:r>
      <w:r>
        <w:rPr>
          <w:rFonts w:cs="Times New Roman"/>
          <w:lang w:val="sr-Cyrl-RS"/>
        </w:rPr>
        <w:t xml:space="preserve"> и</w:t>
      </w:r>
      <w:r w:rsidRPr="00FE3998">
        <w:rPr>
          <w:rFonts w:cs="Times New Roman"/>
          <w:lang w:val="sr-Cyrl-RS"/>
        </w:rPr>
        <w:t xml:space="preserve"> </w:t>
      </w:r>
      <w:r>
        <w:rPr>
          <w:rFonts w:cs="Times New Roman"/>
          <w:lang w:val="sr-Cyrl-RS"/>
        </w:rPr>
        <w:t>с</w:t>
      </w:r>
      <w:r w:rsidRPr="00F802B2">
        <w:rPr>
          <w:rFonts w:cs="Times New Roman"/>
          <w:lang w:val="sr-Cyrl-RS"/>
        </w:rPr>
        <w:t xml:space="preserve">кладишни простор </w:t>
      </w:r>
      <w:r>
        <w:rPr>
          <w:rFonts w:cs="Times New Roman"/>
          <w:lang w:val="sr-Cyrl-RS"/>
        </w:rPr>
        <w:t>о</w:t>
      </w:r>
      <w:r w:rsidRPr="00F802B2">
        <w:rPr>
          <w:rFonts w:cs="Times New Roman"/>
          <w:lang w:val="sr-Cyrl-RS"/>
        </w:rPr>
        <w:t>твореног типа требало би да буде</w:t>
      </w:r>
      <w:r>
        <w:rPr>
          <w:rFonts w:cs="Times New Roman"/>
          <w:lang w:val="sr-Cyrl-RS"/>
        </w:rPr>
        <w:t xml:space="preserve"> </w:t>
      </w:r>
      <w:r w:rsidRPr="00F802B2">
        <w:rPr>
          <w:rFonts w:cs="Times New Roman"/>
          <w:lang w:val="sr-Cyrl-RS"/>
        </w:rPr>
        <w:t>(</w:t>
      </w:r>
      <w:r w:rsidRPr="006C00EE">
        <w:rPr>
          <w:rFonts w:cs="Times New Roman"/>
          <w:b/>
          <w:lang w:val="sr-Cyrl-RS"/>
        </w:rPr>
        <w:t xml:space="preserve">површине </w:t>
      </w:r>
      <w:r>
        <w:rPr>
          <w:rFonts w:cs="Times New Roman"/>
          <w:b/>
          <w:lang w:val="sr-Cyrl-RS"/>
        </w:rPr>
        <w:t>2</w:t>
      </w:r>
      <w:r w:rsidRPr="006C00EE">
        <w:rPr>
          <w:rFonts w:cs="Times New Roman"/>
          <w:b/>
          <w:lang w:val="sr-Cyrl-RS"/>
        </w:rPr>
        <w:t>0</w:t>
      </w:r>
      <w:r w:rsidRPr="006C00EE">
        <w:rPr>
          <w:rFonts w:cs="Times New Roman"/>
          <w:b/>
          <w:lang w:val="sr-Latn-RS"/>
        </w:rPr>
        <w:t xml:space="preserve"> m</w:t>
      </w:r>
      <w:r w:rsidRPr="006C00EE">
        <w:rPr>
          <w:rFonts w:cs="Times New Roman"/>
          <w:b/>
          <w:vertAlign w:val="superscript"/>
          <w:lang w:val="sr-Cyrl-RS"/>
        </w:rPr>
        <w:t>2</w:t>
      </w:r>
      <w:r w:rsidRPr="006C00EE">
        <w:rPr>
          <w:rFonts w:cs="Times New Roman"/>
          <w:b/>
          <w:lang w:val="sr-Cyrl-RS"/>
        </w:rPr>
        <w:t xml:space="preserve"> до </w:t>
      </w:r>
      <w:r>
        <w:rPr>
          <w:rFonts w:cs="Times New Roman"/>
          <w:b/>
          <w:lang w:val="sr-Cyrl-RS"/>
        </w:rPr>
        <w:t>3</w:t>
      </w:r>
      <w:r w:rsidRPr="006C00EE">
        <w:rPr>
          <w:rFonts w:cs="Times New Roman"/>
          <w:b/>
          <w:lang w:val="sr-Cyrl-RS"/>
        </w:rPr>
        <w:t xml:space="preserve">0 </w:t>
      </w:r>
      <w:r w:rsidRPr="006C00EE">
        <w:rPr>
          <w:rFonts w:cs="Times New Roman"/>
          <w:b/>
          <w:lang w:val="sr-Latn-RS"/>
        </w:rPr>
        <w:t>m</w:t>
      </w:r>
      <w:r w:rsidRPr="006C00EE">
        <w:rPr>
          <w:rFonts w:cs="Times New Roman"/>
          <w:b/>
          <w:vertAlign w:val="superscript"/>
          <w:lang w:val="sr-Cyrl-RS"/>
        </w:rPr>
        <w:t>2</w:t>
      </w:r>
      <w:r w:rsidRPr="00F802B2">
        <w:rPr>
          <w:rFonts w:cs="Times New Roman"/>
          <w:lang w:val="sr-Cyrl-RS"/>
        </w:rPr>
        <w:t>);</w:t>
      </w:r>
    </w:p>
    <w:p w:rsidR="00B4637A" w:rsidRPr="009D3BDE" w:rsidRDefault="00B4637A" w:rsidP="00B4637A">
      <w:pPr>
        <w:rPr>
          <w:rFonts w:cs="Times New Roman"/>
          <w:color w:val="FF0000"/>
          <w:lang w:val="sr-Cyrl-RS"/>
        </w:rPr>
      </w:pPr>
    </w:p>
    <w:p w:rsidR="00B4637A" w:rsidRPr="00F802B2" w:rsidRDefault="00B4637A" w:rsidP="00B4637A">
      <w:pPr>
        <w:rPr>
          <w:rFonts w:cs="Times New Roman"/>
          <w:lang w:val="sr-Cyrl-RS"/>
        </w:rPr>
      </w:pPr>
      <w:r w:rsidRPr="0069419F">
        <w:rPr>
          <w:rFonts w:cs="Times New Roman"/>
          <w:lang w:val="sr-Cyrl-RS"/>
        </w:rPr>
        <w:t xml:space="preserve">з) да поседује потребну комуникацијску инфраструктуру, којом би се омогућило повезивање са IT системом </w:t>
      </w:r>
      <w:r w:rsidRPr="00F802B2">
        <w:rPr>
          <w:rFonts w:cs="Times New Roman"/>
          <w:lang w:val="sr-Cyrl-RS"/>
        </w:rPr>
        <w:t>Управе царина;</w:t>
      </w:r>
    </w:p>
    <w:p w:rsidR="00B4637A" w:rsidRDefault="00B4637A" w:rsidP="00B4637A">
      <w:pPr>
        <w:rPr>
          <w:rFonts w:cs="Times New Roman"/>
          <w:lang w:val="sr-Cyrl-RS"/>
        </w:rPr>
      </w:pPr>
      <w:r w:rsidRPr="00F802B2">
        <w:rPr>
          <w:rFonts w:cs="Times New Roman"/>
          <w:lang w:val="sr-Cyrl-RS"/>
        </w:rPr>
        <w:t>и) да има санитарни чвор за запослене у царинском органу и посебан санитарни чвор за друге кориснике терминала;</w:t>
      </w:r>
    </w:p>
    <w:p w:rsidR="00B4637A" w:rsidRDefault="00B4637A" w:rsidP="00B4637A">
      <w:pPr>
        <w:rPr>
          <w:rFonts w:cs="Times New Roman"/>
          <w:color w:val="FF0000"/>
          <w:lang w:val="sr-Cyrl-RS"/>
        </w:rPr>
      </w:pPr>
      <w:r>
        <w:rPr>
          <w:rFonts w:cs="Times New Roman"/>
          <w:lang w:val="sr-Cyrl-RS"/>
        </w:rPr>
        <w:t xml:space="preserve">ј) да има паркинг простор на чврстој подлози  за путничка возила царинских службеника </w:t>
      </w:r>
      <w:r w:rsidRPr="00F802B2">
        <w:rPr>
          <w:rFonts w:cs="Times New Roman"/>
          <w:lang w:val="sr-Cyrl-RS"/>
        </w:rPr>
        <w:t>(</w:t>
      </w:r>
      <w:r w:rsidRPr="006C00EE">
        <w:rPr>
          <w:rFonts w:cs="Times New Roman"/>
          <w:b/>
          <w:lang w:val="sr-Cyrl-RS"/>
        </w:rPr>
        <w:t xml:space="preserve">површине </w:t>
      </w:r>
      <w:r>
        <w:rPr>
          <w:rFonts w:cs="Times New Roman"/>
          <w:b/>
          <w:lang w:val="sr-Latn-RS"/>
        </w:rPr>
        <w:t>5</w:t>
      </w:r>
      <w:r w:rsidRPr="006C00EE">
        <w:rPr>
          <w:rFonts w:cs="Times New Roman"/>
          <w:b/>
          <w:lang w:val="sr-Cyrl-RS"/>
        </w:rPr>
        <w:t>0</w:t>
      </w:r>
      <w:r w:rsidRPr="006C00EE">
        <w:rPr>
          <w:rFonts w:cs="Times New Roman"/>
          <w:b/>
          <w:lang w:val="sr-Latn-RS"/>
        </w:rPr>
        <w:t xml:space="preserve"> m</w:t>
      </w:r>
      <w:r w:rsidRPr="006C00EE">
        <w:rPr>
          <w:rFonts w:cs="Times New Roman"/>
          <w:b/>
          <w:vertAlign w:val="superscript"/>
          <w:lang w:val="sr-Cyrl-RS"/>
        </w:rPr>
        <w:t>2</w:t>
      </w:r>
      <w:r w:rsidRPr="006C00EE">
        <w:rPr>
          <w:rFonts w:cs="Times New Roman"/>
          <w:b/>
          <w:lang w:val="sr-Cyrl-RS"/>
        </w:rPr>
        <w:t xml:space="preserve"> до </w:t>
      </w:r>
      <w:r>
        <w:rPr>
          <w:rFonts w:cs="Times New Roman"/>
          <w:b/>
          <w:lang w:val="sr-Latn-RS"/>
        </w:rPr>
        <w:t>10</w:t>
      </w:r>
      <w:r w:rsidRPr="006C00EE">
        <w:rPr>
          <w:rFonts w:cs="Times New Roman"/>
          <w:b/>
          <w:lang w:val="sr-Cyrl-RS"/>
        </w:rPr>
        <w:t xml:space="preserve">0 </w:t>
      </w:r>
      <w:r w:rsidRPr="006C00EE">
        <w:rPr>
          <w:rFonts w:cs="Times New Roman"/>
          <w:b/>
          <w:lang w:val="sr-Latn-RS"/>
        </w:rPr>
        <w:t>m</w:t>
      </w:r>
      <w:r w:rsidRPr="006C00EE">
        <w:rPr>
          <w:rFonts w:cs="Times New Roman"/>
          <w:b/>
          <w:vertAlign w:val="superscript"/>
          <w:lang w:val="sr-Cyrl-RS"/>
        </w:rPr>
        <w:t>2</w:t>
      </w:r>
      <w:r w:rsidRPr="00F802B2">
        <w:rPr>
          <w:rFonts w:cs="Times New Roman"/>
          <w:lang w:val="sr-Cyrl-RS"/>
        </w:rPr>
        <w:t>)</w:t>
      </w:r>
      <w:r>
        <w:rPr>
          <w:rFonts w:cs="Times New Roman"/>
          <w:lang w:val="sr-Cyrl-RS"/>
        </w:rPr>
        <w:t xml:space="preserve"> . </w:t>
      </w:r>
    </w:p>
    <w:p w:rsidR="00B4637A" w:rsidRPr="00F802B2" w:rsidRDefault="00B4637A" w:rsidP="00B4637A">
      <w:pPr>
        <w:rPr>
          <w:rFonts w:cs="Times New Roman"/>
          <w:lang w:val="sr-Cyrl-RS"/>
        </w:rPr>
      </w:pPr>
    </w:p>
    <w:p w:rsidR="00B4637A" w:rsidRPr="00F802B2" w:rsidRDefault="00B4637A" w:rsidP="00B4637A">
      <w:pPr>
        <w:spacing w:line="257" w:lineRule="auto"/>
        <w:ind w:left="86"/>
        <w:rPr>
          <w:rFonts w:cs="Times New Roman"/>
          <w:lang w:val="sr-Cyrl-RS"/>
        </w:rPr>
      </w:pPr>
      <w:r>
        <w:rPr>
          <w:rFonts w:cs="Times New Roman"/>
          <w:lang w:val="sr-Latn-RS"/>
        </w:rPr>
        <w:t xml:space="preserve">             </w:t>
      </w:r>
      <w:r w:rsidRPr="00F802B2">
        <w:rPr>
          <w:rFonts w:cs="Times New Roman"/>
          <w:lang w:val="sr-Cyrl-RS"/>
        </w:rPr>
        <w:t>Уколико је неопходно да држалац терминала буде привредно друштво,</w:t>
      </w:r>
      <w:r>
        <w:rPr>
          <w:rFonts w:cs="Times New Roman"/>
          <w:lang w:val="sr-Cyrl-RS"/>
        </w:rPr>
        <w:t xml:space="preserve"> привредно</w:t>
      </w:r>
      <w:r w:rsidRPr="00F802B2">
        <w:rPr>
          <w:rFonts w:cs="Times New Roman"/>
          <w:lang w:val="sr-Cyrl-RS"/>
        </w:rPr>
        <w:t xml:space="preserve"> друштво кoje обавља делатност од општег интереса чији је једини власник Република Србија, аутономна покрајина или јединица локалне самоуправе или јавно предузеће, Управа царина путем јавног оглашавања од  поменутих држалаца прикупља понуде за закуп пословног и складишног простора за потребе царинског органа уз објављивање јавног позива на web страници</w:t>
      </w:r>
      <w:r w:rsidRPr="00F802B2">
        <w:rPr>
          <w:rFonts w:cs="Times New Roman"/>
          <w:b/>
          <w:lang w:val="sr-Cyrl-RS"/>
        </w:rPr>
        <w:t xml:space="preserve"> </w:t>
      </w:r>
      <w:r w:rsidRPr="00F802B2">
        <w:rPr>
          <w:rFonts w:cs="Times New Roman"/>
          <w:lang w:val="sr-Cyrl-RS"/>
        </w:rPr>
        <w:t>Управе царина и најмање у једним дневним новинама.</w:t>
      </w:r>
    </w:p>
    <w:p w:rsidR="00F51219" w:rsidRPr="00C5558D" w:rsidRDefault="00F51219" w:rsidP="00F51219">
      <w:pPr>
        <w:tabs>
          <w:tab w:val="left" w:pos="90"/>
        </w:tabs>
        <w:rPr>
          <w:noProof/>
          <w:color w:val="FF0000"/>
          <w:spacing w:val="-2"/>
          <w:lang w:val="sr-Cyrl-RS"/>
        </w:rPr>
      </w:pPr>
    </w:p>
    <w:p w:rsidR="00955F93" w:rsidRDefault="00F5664F" w:rsidP="00955F93">
      <w:pPr>
        <w:rPr>
          <w:rFonts w:cs="Times New Roman"/>
          <w:lang w:val="sr-Cyrl-CS"/>
        </w:rPr>
      </w:pPr>
      <w:r>
        <w:rPr>
          <w:rFonts w:cs="Times New Roman"/>
          <w:lang w:val="sr-Cyrl-RS"/>
        </w:rPr>
        <w:tab/>
      </w:r>
      <w:r w:rsidR="00955F93" w:rsidRPr="00F53FB3">
        <w:rPr>
          <w:rFonts w:cs="Times New Roman"/>
          <w:lang w:val="sr-Cyrl-CS"/>
        </w:rPr>
        <w:t xml:space="preserve">Благовремено дo </w:t>
      </w:r>
      <w:r w:rsidR="00955F93">
        <w:rPr>
          <w:rFonts w:cs="Times New Roman"/>
          <w:lang w:val="sr-Cyrl-CS"/>
        </w:rPr>
        <w:t>20.03.2025</w:t>
      </w:r>
      <w:r w:rsidR="00955F93" w:rsidRPr="00F53FB3">
        <w:rPr>
          <w:rFonts w:cs="Times New Roman"/>
          <w:lang w:val="sr-Latn-RS"/>
        </w:rPr>
        <w:t>.</w:t>
      </w:r>
      <w:r w:rsidR="00955F93" w:rsidRPr="00F53FB3">
        <w:rPr>
          <w:rFonts w:cs="Times New Roman"/>
          <w:lang w:val="sr-Cyrl-CS"/>
        </w:rPr>
        <w:t xml:space="preserve"> године до </w:t>
      </w:r>
      <w:r w:rsidR="00955F93" w:rsidRPr="00F53FB3">
        <w:rPr>
          <w:rFonts w:cs="Times New Roman"/>
          <w:lang w:val="sr-Cyrl-RS"/>
        </w:rPr>
        <w:t>1</w:t>
      </w:r>
      <w:r w:rsidR="00955F93">
        <w:rPr>
          <w:rFonts w:cs="Times New Roman"/>
          <w:lang w:val="sr-Cyrl-RS"/>
        </w:rPr>
        <w:t>0</w:t>
      </w:r>
      <w:r w:rsidR="00955F93" w:rsidRPr="00F53FB3">
        <w:rPr>
          <w:rFonts w:cs="Times New Roman"/>
          <w:lang w:val="sr-Cyrl-RS"/>
        </w:rPr>
        <w:t>.0</w:t>
      </w:r>
      <w:r w:rsidR="00955F93" w:rsidRPr="00F53FB3">
        <w:rPr>
          <w:rFonts w:cs="Times New Roman"/>
          <w:lang w:val="sr-Cyrl-CS"/>
        </w:rPr>
        <w:t>0 часова,</w:t>
      </w:r>
      <w:r w:rsidR="00955F93" w:rsidRPr="00F53FB3">
        <w:rPr>
          <w:rFonts w:cs="Times New Roman"/>
        </w:rPr>
        <w:t xml:space="preserve"> </w:t>
      </w:r>
      <w:r w:rsidR="00955F93" w:rsidRPr="00F53FB3">
        <w:rPr>
          <w:rFonts w:cs="Times New Roman"/>
          <w:lang w:val="sr-Cyrl-CS"/>
        </w:rPr>
        <w:t>пристигл</w:t>
      </w:r>
      <w:r w:rsidR="00955F93" w:rsidRPr="00F53FB3">
        <w:rPr>
          <w:rFonts w:cs="Times New Roman"/>
          <w:lang w:val="sr-Cyrl-RS"/>
        </w:rPr>
        <w:t>а</w:t>
      </w:r>
      <w:r w:rsidR="00955F93" w:rsidRPr="00F53FB3">
        <w:rPr>
          <w:rFonts w:cs="Times New Roman"/>
          <w:lang w:val="sr-Cyrl-CS"/>
        </w:rPr>
        <w:t xml:space="preserve"> </w:t>
      </w:r>
      <w:r w:rsidR="00955F93" w:rsidRPr="00F53FB3">
        <w:rPr>
          <w:rFonts w:cs="Times New Roman"/>
          <w:lang w:val="sr-Cyrl-RS"/>
        </w:rPr>
        <w:t>је понуда</w:t>
      </w:r>
      <w:r w:rsidR="00955F93" w:rsidRPr="00F53FB3">
        <w:rPr>
          <w:rFonts w:cs="Times New Roman"/>
          <w:lang w:val="sr-Cyrl-CS"/>
        </w:rPr>
        <w:t xml:space="preserve"> понуђача:</w:t>
      </w:r>
    </w:p>
    <w:p w:rsidR="00955F93" w:rsidRDefault="00955F93" w:rsidP="00955F93">
      <w:pPr>
        <w:rPr>
          <w:rFonts w:cs="Times New Roman"/>
          <w:lang w:val="sr-Cyrl-CS"/>
        </w:rPr>
      </w:pPr>
    </w:p>
    <w:p w:rsidR="00955F93" w:rsidRDefault="00955F93" w:rsidP="00955F93">
      <w:pPr>
        <w:rPr>
          <w:rFonts w:cs="Times New Roman"/>
          <w:lang w:val="sr-Cyrl-CS"/>
        </w:rPr>
      </w:pPr>
    </w:p>
    <w:p w:rsidR="00955F93" w:rsidRDefault="00955F93" w:rsidP="00955F93">
      <w:pPr>
        <w:rPr>
          <w:rFonts w:cs="Times New Roman"/>
          <w:lang w:val="sr-Cyrl-CS"/>
        </w:rPr>
      </w:pPr>
    </w:p>
    <w:p w:rsidR="00955F93" w:rsidRPr="00F53FB3" w:rsidRDefault="00955F93" w:rsidP="00955F93">
      <w:pPr>
        <w:rPr>
          <w:rFonts w:cs="Times New Roman"/>
          <w:lang w:val="sr-Cyrl-CS"/>
        </w:rPr>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384"/>
        <w:gridCol w:w="1350"/>
        <w:gridCol w:w="964"/>
        <w:gridCol w:w="2997"/>
      </w:tblGrid>
      <w:tr w:rsidR="00955F93" w:rsidRPr="00EC6BAE" w:rsidTr="00C95E2A">
        <w:trPr>
          <w:trHeight w:val="530"/>
          <w:tblHeader/>
          <w:jc w:val="center"/>
        </w:trPr>
        <w:tc>
          <w:tcPr>
            <w:tcW w:w="595"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lang w:val="sr-Cyrl-CS"/>
              </w:rPr>
            </w:pPr>
            <w:r w:rsidRPr="002A6B3B">
              <w:rPr>
                <w:rFonts w:cs="Times New Roman"/>
                <w:b/>
                <w:lang w:val="sr-Cyrl-CS"/>
              </w:rPr>
              <w:t>Редбр.</w:t>
            </w:r>
          </w:p>
        </w:tc>
        <w:tc>
          <w:tcPr>
            <w:tcW w:w="3384"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b/>
                <w:lang w:val="sr-Cyrl-CS"/>
              </w:rPr>
            </w:pPr>
            <w:r w:rsidRPr="002A6B3B">
              <w:rPr>
                <w:rFonts w:cs="Times New Roman"/>
                <w:b/>
                <w:lang w:val="sr-Cyrl-CS"/>
              </w:rPr>
              <w:t>Назив понуђача</w:t>
            </w:r>
          </w:p>
        </w:tc>
        <w:tc>
          <w:tcPr>
            <w:tcW w:w="1350"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b/>
                <w:lang w:val="sr-Cyrl-CS"/>
              </w:rPr>
            </w:pPr>
            <w:r w:rsidRPr="002A6B3B">
              <w:rPr>
                <w:rFonts w:cs="Times New Roman"/>
                <w:b/>
                <w:lang w:val="sr-Cyrl-CS"/>
              </w:rPr>
              <w:t>Датум пријема</w:t>
            </w:r>
          </w:p>
        </w:tc>
        <w:tc>
          <w:tcPr>
            <w:tcW w:w="964"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b/>
                <w:lang w:val="sr-Cyrl-CS"/>
              </w:rPr>
            </w:pPr>
            <w:r w:rsidRPr="002A6B3B">
              <w:rPr>
                <w:rFonts w:cs="Times New Roman"/>
                <w:b/>
                <w:lang w:val="sr-Cyrl-CS"/>
              </w:rPr>
              <w:t>Час</w:t>
            </w:r>
          </w:p>
        </w:tc>
        <w:tc>
          <w:tcPr>
            <w:tcW w:w="2997" w:type="dxa"/>
            <w:tcBorders>
              <w:top w:val="single" w:sz="4" w:space="0" w:color="auto"/>
              <w:left w:val="single" w:sz="4" w:space="0" w:color="auto"/>
              <w:bottom w:val="single" w:sz="4" w:space="0" w:color="auto"/>
              <w:right w:val="single" w:sz="4" w:space="0" w:color="auto"/>
            </w:tcBorders>
            <w:vAlign w:val="center"/>
          </w:tcPr>
          <w:p w:rsidR="00955F93" w:rsidRPr="00250AA3" w:rsidRDefault="00955F93" w:rsidP="00C95E2A">
            <w:pPr>
              <w:widowControl w:val="0"/>
              <w:jc w:val="center"/>
              <w:rPr>
                <w:rFonts w:cs="Times New Roman"/>
                <w:b/>
                <w:lang w:val="sr-Cyrl-RS"/>
              </w:rPr>
            </w:pPr>
            <w:r w:rsidRPr="002A6B3B">
              <w:rPr>
                <w:rFonts w:cs="Times New Roman"/>
                <w:b/>
                <w:lang w:val="sr-Cyrl-CS"/>
              </w:rPr>
              <w:t>Понуда заведена</w:t>
            </w:r>
            <w:r w:rsidRPr="00985CE9">
              <w:rPr>
                <w:rFonts w:cs="Times New Roman"/>
                <w:b/>
                <w:lang w:val="sr-Cyrl-CS"/>
              </w:rPr>
              <w:t xml:space="preserve"> </w:t>
            </w:r>
            <w:r>
              <w:rPr>
                <w:rFonts w:cs="Times New Roman"/>
                <w:b/>
                <w:lang w:val="sr-Cyrl-RS"/>
              </w:rPr>
              <w:t>у Управи царина</w:t>
            </w:r>
          </w:p>
        </w:tc>
      </w:tr>
      <w:tr w:rsidR="00955F93" w:rsidRPr="00EC6BAE" w:rsidTr="00C95E2A">
        <w:trPr>
          <w:trHeight w:val="56"/>
          <w:tblHeader/>
          <w:jc w:val="center"/>
        </w:trPr>
        <w:tc>
          <w:tcPr>
            <w:tcW w:w="595"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bCs/>
                <w:lang w:val="sr-Cyrl-CS"/>
              </w:rPr>
            </w:pPr>
            <w:r w:rsidRPr="002A6B3B">
              <w:rPr>
                <w:rFonts w:cs="Times New Roman"/>
                <w:bCs/>
                <w:lang w:val="sr-Cyrl-CS"/>
              </w:rPr>
              <w:t>1</w:t>
            </w:r>
          </w:p>
        </w:tc>
        <w:tc>
          <w:tcPr>
            <w:tcW w:w="3384"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bCs/>
                <w:lang w:val="sr-Cyrl-CS"/>
              </w:rPr>
            </w:pPr>
            <w:r w:rsidRPr="002A6B3B">
              <w:rPr>
                <w:rFonts w:cs="Times New Roman"/>
                <w:bCs/>
                <w:lang w:val="sr-Cyrl-CS"/>
              </w:rPr>
              <w:t>2</w:t>
            </w:r>
          </w:p>
        </w:tc>
        <w:tc>
          <w:tcPr>
            <w:tcW w:w="1350"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bCs/>
                <w:lang w:val="sr-Cyrl-CS"/>
              </w:rPr>
            </w:pPr>
            <w:r w:rsidRPr="002A6B3B">
              <w:rPr>
                <w:rFonts w:cs="Times New Roman"/>
                <w:bCs/>
                <w:lang w:val="sr-Cyrl-CS"/>
              </w:rPr>
              <w:t>3</w:t>
            </w:r>
          </w:p>
        </w:tc>
        <w:tc>
          <w:tcPr>
            <w:tcW w:w="964" w:type="dxa"/>
            <w:tcBorders>
              <w:top w:val="single" w:sz="4" w:space="0" w:color="auto"/>
              <w:left w:val="single" w:sz="4" w:space="0" w:color="auto"/>
              <w:bottom w:val="single" w:sz="4" w:space="0" w:color="auto"/>
              <w:right w:val="single" w:sz="4" w:space="0" w:color="auto"/>
            </w:tcBorders>
            <w:vAlign w:val="center"/>
            <w:hideMark/>
          </w:tcPr>
          <w:p w:rsidR="00955F93" w:rsidRPr="002A6B3B" w:rsidRDefault="00955F93" w:rsidP="00C95E2A">
            <w:pPr>
              <w:widowControl w:val="0"/>
              <w:jc w:val="center"/>
              <w:rPr>
                <w:rFonts w:cs="Times New Roman"/>
                <w:bCs/>
                <w:lang w:val="sr-Cyrl-CS"/>
              </w:rPr>
            </w:pPr>
            <w:r w:rsidRPr="002A6B3B">
              <w:rPr>
                <w:rFonts w:cs="Times New Roman"/>
                <w:bCs/>
                <w:lang w:val="sr-Cyrl-CS"/>
              </w:rPr>
              <w:t>4</w:t>
            </w:r>
          </w:p>
        </w:tc>
        <w:tc>
          <w:tcPr>
            <w:tcW w:w="2997" w:type="dxa"/>
            <w:tcBorders>
              <w:top w:val="single" w:sz="4" w:space="0" w:color="auto"/>
              <w:left w:val="single" w:sz="4" w:space="0" w:color="auto"/>
              <w:bottom w:val="single" w:sz="4" w:space="0" w:color="auto"/>
              <w:right w:val="single" w:sz="4" w:space="0" w:color="auto"/>
            </w:tcBorders>
            <w:vAlign w:val="center"/>
          </w:tcPr>
          <w:p w:rsidR="00955F93" w:rsidRPr="002A6B3B" w:rsidRDefault="00955F93" w:rsidP="00C95E2A">
            <w:pPr>
              <w:widowControl w:val="0"/>
              <w:jc w:val="center"/>
              <w:rPr>
                <w:rFonts w:cs="Times New Roman"/>
                <w:bCs/>
                <w:lang w:val="sr-Cyrl-CS"/>
              </w:rPr>
            </w:pPr>
            <w:r w:rsidRPr="002A6B3B">
              <w:rPr>
                <w:rFonts w:cs="Times New Roman"/>
                <w:bCs/>
                <w:lang w:val="sr-Cyrl-CS"/>
              </w:rPr>
              <w:t>5</w:t>
            </w:r>
          </w:p>
        </w:tc>
      </w:tr>
      <w:tr w:rsidR="00955F93" w:rsidRPr="00EC6BAE" w:rsidTr="00C95E2A">
        <w:trPr>
          <w:trHeight w:val="1133"/>
          <w:jc w:val="center"/>
        </w:trPr>
        <w:tc>
          <w:tcPr>
            <w:tcW w:w="595" w:type="dxa"/>
            <w:tcBorders>
              <w:top w:val="single" w:sz="4" w:space="0" w:color="auto"/>
              <w:left w:val="single" w:sz="4" w:space="0" w:color="auto"/>
              <w:bottom w:val="single" w:sz="4" w:space="0" w:color="auto"/>
              <w:right w:val="single" w:sz="4" w:space="0" w:color="auto"/>
            </w:tcBorders>
            <w:vAlign w:val="center"/>
          </w:tcPr>
          <w:p w:rsidR="00955F93" w:rsidRPr="008E3011" w:rsidRDefault="00955F93" w:rsidP="00C95E2A">
            <w:pPr>
              <w:widowControl w:val="0"/>
              <w:tabs>
                <w:tab w:val="left" w:pos="1980"/>
                <w:tab w:val="left" w:pos="4140"/>
                <w:tab w:val="left" w:pos="6840"/>
              </w:tabs>
              <w:jc w:val="center"/>
              <w:rPr>
                <w:rFonts w:cs="Times New Roman"/>
                <w:b/>
                <w:sz w:val="22"/>
                <w:szCs w:val="22"/>
                <w:lang w:val="sr-Cyrl-CS"/>
              </w:rPr>
            </w:pPr>
            <w:r w:rsidRPr="008E3011">
              <w:rPr>
                <w:rFonts w:cs="Times New Roman"/>
                <w:b/>
                <w:sz w:val="22"/>
                <w:szCs w:val="22"/>
                <w:lang w:val="sr-Cyrl-CS"/>
              </w:rPr>
              <w:t>1.</w:t>
            </w:r>
          </w:p>
        </w:tc>
        <w:tc>
          <w:tcPr>
            <w:tcW w:w="3384" w:type="dxa"/>
            <w:tcBorders>
              <w:top w:val="single" w:sz="4" w:space="0" w:color="auto"/>
              <w:left w:val="single" w:sz="4" w:space="0" w:color="auto"/>
              <w:bottom w:val="single" w:sz="4" w:space="0" w:color="auto"/>
              <w:right w:val="single" w:sz="4" w:space="0" w:color="auto"/>
            </w:tcBorders>
            <w:vAlign w:val="center"/>
          </w:tcPr>
          <w:p w:rsidR="00955F93" w:rsidRPr="008845F2" w:rsidRDefault="00955F93" w:rsidP="00C95E2A">
            <w:pPr>
              <w:widowControl w:val="0"/>
              <w:jc w:val="left"/>
              <w:rPr>
                <w:rFonts w:cs="Times New Roman"/>
                <w:color w:val="000000"/>
                <w:sz w:val="22"/>
                <w:szCs w:val="22"/>
                <w:lang w:val="sr-Latn-RS"/>
              </w:rPr>
            </w:pPr>
            <w:r w:rsidRPr="008845F2">
              <w:rPr>
                <w:rFonts w:cs="Times New Roman"/>
                <w:color w:val="000000"/>
                <w:sz w:val="22"/>
                <w:szCs w:val="22"/>
                <w:lang w:val="sr-Cyrl-RS"/>
              </w:rPr>
              <w:t>„</w:t>
            </w:r>
            <w:r w:rsidRPr="008845F2">
              <w:rPr>
                <w:rFonts w:cs="Times New Roman"/>
                <w:color w:val="000000"/>
                <w:sz w:val="22"/>
                <w:szCs w:val="22"/>
                <w:lang w:val="sr-Latn-RS"/>
              </w:rPr>
              <w:t xml:space="preserve">Terminal Rajčević </w:t>
            </w:r>
            <w:r w:rsidRPr="008845F2">
              <w:rPr>
                <w:rFonts w:cs="Times New Roman"/>
                <w:color w:val="000000"/>
                <w:sz w:val="22"/>
                <w:szCs w:val="22"/>
                <w:lang w:val="sr-Cyrl-RS"/>
              </w:rPr>
              <w:t xml:space="preserve">“ </w:t>
            </w:r>
            <w:r w:rsidRPr="008845F2">
              <w:rPr>
                <w:rFonts w:cs="Times New Roman"/>
                <w:color w:val="000000"/>
                <w:sz w:val="22"/>
                <w:szCs w:val="22"/>
                <w:lang w:val="sr-Latn-RS"/>
              </w:rPr>
              <w:t>doo Sombor,</w:t>
            </w:r>
          </w:p>
          <w:p w:rsidR="00955F93" w:rsidRPr="00117D43" w:rsidRDefault="00955F93" w:rsidP="00C95E2A">
            <w:pPr>
              <w:widowControl w:val="0"/>
              <w:jc w:val="left"/>
              <w:rPr>
                <w:rFonts w:cs="Times New Roman"/>
                <w:color w:val="FF0000"/>
                <w:sz w:val="22"/>
                <w:szCs w:val="22"/>
                <w:lang w:val="sr-Cyrl-RS"/>
              </w:rPr>
            </w:pPr>
            <w:r w:rsidRPr="008845F2">
              <w:rPr>
                <w:rFonts w:cs="Times New Roman"/>
                <w:color w:val="000000"/>
                <w:sz w:val="22"/>
                <w:szCs w:val="22"/>
                <w:lang w:val="sr-Cyrl-RS"/>
              </w:rPr>
              <w:t>Индустријски пут 24, Сомбор</w:t>
            </w:r>
          </w:p>
        </w:tc>
        <w:tc>
          <w:tcPr>
            <w:tcW w:w="1350" w:type="dxa"/>
            <w:tcBorders>
              <w:top w:val="single" w:sz="4" w:space="0" w:color="auto"/>
              <w:left w:val="single" w:sz="4" w:space="0" w:color="auto"/>
              <w:bottom w:val="single" w:sz="4" w:space="0" w:color="auto"/>
              <w:right w:val="single" w:sz="4" w:space="0" w:color="auto"/>
            </w:tcBorders>
            <w:vAlign w:val="center"/>
          </w:tcPr>
          <w:p w:rsidR="00955F93" w:rsidRPr="008845F2" w:rsidRDefault="00955F93" w:rsidP="00C95E2A">
            <w:pPr>
              <w:widowControl w:val="0"/>
              <w:tabs>
                <w:tab w:val="left" w:pos="1980"/>
                <w:tab w:val="left" w:pos="4140"/>
                <w:tab w:val="left" w:pos="6840"/>
              </w:tabs>
              <w:jc w:val="center"/>
              <w:rPr>
                <w:rFonts w:cs="Times New Roman"/>
                <w:color w:val="000000"/>
                <w:lang w:val="sr-Cyrl-RS"/>
              </w:rPr>
            </w:pPr>
          </w:p>
          <w:p w:rsidR="00955F93" w:rsidRPr="009A26AD" w:rsidRDefault="00955F93" w:rsidP="00C95E2A">
            <w:pPr>
              <w:widowControl w:val="0"/>
              <w:tabs>
                <w:tab w:val="left" w:pos="1980"/>
                <w:tab w:val="left" w:pos="4140"/>
                <w:tab w:val="left" w:pos="6840"/>
              </w:tabs>
              <w:jc w:val="center"/>
              <w:rPr>
                <w:rFonts w:cs="Times New Roman"/>
                <w:lang w:val="sr-Latn-RS"/>
              </w:rPr>
            </w:pPr>
            <w:r w:rsidRPr="008845F2">
              <w:rPr>
                <w:rFonts w:cs="Times New Roman"/>
                <w:color w:val="000000"/>
                <w:lang w:val="sr-Cyrl-RS"/>
              </w:rPr>
              <w:t>19.03.2025</w:t>
            </w:r>
            <w:r w:rsidRPr="009A26AD">
              <w:rPr>
                <w:rFonts w:cs="Times New Roman"/>
                <w:lang w:val="sr-Cyrl-RS"/>
              </w:rPr>
              <w:t>.</w:t>
            </w:r>
          </w:p>
        </w:tc>
        <w:tc>
          <w:tcPr>
            <w:tcW w:w="964" w:type="dxa"/>
            <w:tcBorders>
              <w:top w:val="single" w:sz="4" w:space="0" w:color="auto"/>
              <w:left w:val="single" w:sz="4" w:space="0" w:color="auto"/>
              <w:bottom w:val="single" w:sz="4" w:space="0" w:color="auto"/>
              <w:right w:val="single" w:sz="4" w:space="0" w:color="auto"/>
            </w:tcBorders>
            <w:vAlign w:val="center"/>
          </w:tcPr>
          <w:p w:rsidR="00955F93" w:rsidRPr="008845F2" w:rsidRDefault="00955F93" w:rsidP="00C95E2A">
            <w:pPr>
              <w:widowControl w:val="0"/>
              <w:jc w:val="center"/>
              <w:rPr>
                <w:rFonts w:cs="Times New Roman"/>
                <w:color w:val="000000"/>
              </w:rPr>
            </w:pPr>
            <w:r w:rsidRPr="008845F2">
              <w:rPr>
                <w:rFonts w:cs="Times New Roman"/>
                <w:color w:val="000000"/>
                <w:lang w:val="sr-Cyrl-RS"/>
              </w:rPr>
              <w:t>11:57</w:t>
            </w:r>
          </w:p>
        </w:tc>
        <w:tc>
          <w:tcPr>
            <w:tcW w:w="2997" w:type="dxa"/>
            <w:tcBorders>
              <w:top w:val="single" w:sz="4" w:space="0" w:color="auto"/>
              <w:left w:val="single" w:sz="4" w:space="0" w:color="auto"/>
              <w:bottom w:val="single" w:sz="4" w:space="0" w:color="auto"/>
              <w:right w:val="single" w:sz="4" w:space="0" w:color="auto"/>
            </w:tcBorders>
            <w:vAlign w:val="center"/>
          </w:tcPr>
          <w:p w:rsidR="00955F93" w:rsidRPr="008845F2" w:rsidRDefault="00955F93" w:rsidP="00C95E2A">
            <w:pPr>
              <w:widowControl w:val="0"/>
              <w:jc w:val="center"/>
              <w:rPr>
                <w:rFonts w:cs="Times New Roman"/>
                <w:color w:val="000000"/>
                <w:lang w:val="sr-Cyrl-RS"/>
              </w:rPr>
            </w:pPr>
            <w:r w:rsidRPr="008845F2">
              <w:rPr>
                <w:rFonts w:cs="Times New Roman"/>
                <w:color w:val="000000"/>
                <w:lang w:val="sr-Cyrl-RS"/>
              </w:rPr>
              <w:t>001315923 2025 10521 008 000 405 001</w:t>
            </w:r>
          </w:p>
        </w:tc>
      </w:tr>
    </w:tbl>
    <w:p w:rsidR="00955F93" w:rsidRDefault="00955F93" w:rsidP="00955F93">
      <w:pPr>
        <w:widowControl w:val="0"/>
        <w:rPr>
          <w:rFonts w:cs="Times New Roman"/>
          <w:color w:val="FF0000"/>
          <w:lang w:val="sr-Latn-RS"/>
        </w:rPr>
      </w:pPr>
    </w:p>
    <w:p w:rsidR="00955F93" w:rsidRPr="00E03B62" w:rsidRDefault="00955F93" w:rsidP="00955F93">
      <w:pPr>
        <w:ind w:left="2160" w:firstLine="720"/>
        <w:rPr>
          <w:rFonts w:cs="Times New Roman"/>
          <w:b/>
          <w:lang w:val="sr-Cyrl-RS"/>
        </w:rPr>
      </w:pPr>
    </w:p>
    <w:p w:rsidR="00955F93" w:rsidRPr="00CC11A7" w:rsidRDefault="00955F93" w:rsidP="00955F93">
      <w:pPr>
        <w:widowControl w:val="0"/>
        <w:jc w:val="left"/>
        <w:rPr>
          <w:rFonts w:cs="Times New Roman"/>
          <w:color w:val="000000"/>
          <w:sz w:val="22"/>
          <w:szCs w:val="22"/>
          <w:lang w:val="sr-Latn-RS"/>
        </w:rPr>
      </w:pPr>
      <w:r>
        <w:rPr>
          <w:rFonts w:cs="Times New Roman"/>
          <w:lang w:val="sr-Cyrl-RS"/>
        </w:rPr>
        <w:t xml:space="preserve">        </w:t>
      </w:r>
      <w:r w:rsidRPr="00E557BB">
        <w:rPr>
          <w:rFonts w:cs="Times New Roman"/>
          <w:lang w:val="sr-Cyrl-RS"/>
        </w:rPr>
        <w:t xml:space="preserve">Понуђач, </w:t>
      </w:r>
      <w:r w:rsidRPr="00CC11A7">
        <w:rPr>
          <w:rFonts w:cs="Times New Roman"/>
          <w:color w:val="000000"/>
          <w:sz w:val="22"/>
          <w:szCs w:val="22"/>
          <w:lang w:val="sr-Cyrl-RS"/>
        </w:rPr>
        <w:t>„</w:t>
      </w:r>
      <w:r w:rsidRPr="00CC11A7">
        <w:rPr>
          <w:rFonts w:cs="Times New Roman"/>
          <w:color w:val="000000"/>
          <w:sz w:val="22"/>
          <w:szCs w:val="22"/>
          <w:lang w:val="sr-Latn-RS"/>
        </w:rPr>
        <w:t xml:space="preserve">Terminal Rajčević </w:t>
      </w:r>
      <w:r w:rsidRPr="00CC11A7">
        <w:rPr>
          <w:rFonts w:cs="Times New Roman"/>
          <w:color w:val="000000"/>
          <w:sz w:val="22"/>
          <w:szCs w:val="22"/>
          <w:lang w:val="sr-Cyrl-RS"/>
        </w:rPr>
        <w:t xml:space="preserve">“ </w:t>
      </w:r>
      <w:r w:rsidRPr="00CC11A7">
        <w:rPr>
          <w:rFonts w:cs="Times New Roman"/>
          <w:color w:val="000000"/>
          <w:sz w:val="22"/>
          <w:szCs w:val="22"/>
          <w:lang w:val="sr-Latn-RS"/>
        </w:rPr>
        <w:t>doo Sombor</w:t>
      </w:r>
      <w:r>
        <w:rPr>
          <w:rFonts w:cs="Times New Roman"/>
          <w:color w:val="000000"/>
          <w:sz w:val="22"/>
          <w:szCs w:val="22"/>
          <w:lang w:val="sr-Latn-RS"/>
        </w:rPr>
        <w:t>,</w:t>
      </w:r>
      <w:r>
        <w:rPr>
          <w:rFonts w:cs="Times New Roman"/>
          <w:color w:val="000000"/>
          <w:sz w:val="22"/>
          <w:szCs w:val="22"/>
          <w:lang w:val="sr-Cyrl-RS"/>
        </w:rPr>
        <w:t xml:space="preserve"> </w:t>
      </w:r>
      <w:r w:rsidRPr="00CC11A7">
        <w:rPr>
          <w:rFonts w:cs="Times New Roman"/>
          <w:color w:val="000000"/>
          <w:sz w:val="22"/>
          <w:szCs w:val="22"/>
          <w:lang w:val="sr-Cyrl-RS"/>
        </w:rPr>
        <w:t>Индустријски пут 24</w:t>
      </w:r>
      <w:r>
        <w:rPr>
          <w:rFonts w:cs="Times New Roman"/>
          <w:color w:val="000000"/>
          <w:sz w:val="22"/>
          <w:szCs w:val="22"/>
          <w:lang w:val="sr-Cyrl-RS"/>
        </w:rPr>
        <w:t xml:space="preserve"> </w:t>
      </w:r>
      <w:r w:rsidRPr="00E557BB">
        <w:rPr>
          <w:rFonts w:cs="Times New Roman"/>
          <w:lang w:val="sr-Cyrl-RS"/>
        </w:rPr>
        <w:t xml:space="preserve">из </w:t>
      </w:r>
      <w:r>
        <w:rPr>
          <w:rFonts w:cs="Times New Roman"/>
          <w:lang w:val="sr-Cyrl-RS"/>
        </w:rPr>
        <w:t>Сомбора</w:t>
      </w:r>
      <w:r w:rsidRPr="00E557BB">
        <w:rPr>
          <w:rFonts w:cs="Times New Roman"/>
          <w:lang w:val="sr-Cyrl-RS"/>
        </w:rPr>
        <w:t xml:space="preserve">, број понуде </w:t>
      </w:r>
      <w:r w:rsidRPr="00F5585D">
        <w:rPr>
          <w:rFonts w:cs="Times New Roman"/>
          <w:lang w:val="sr-Cyrl-RS"/>
        </w:rPr>
        <w:t xml:space="preserve">1/25 </w:t>
      </w:r>
      <w:r>
        <w:rPr>
          <w:rFonts w:cs="Times New Roman"/>
          <w:lang w:val="en-US"/>
        </w:rPr>
        <w:t>od</w:t>
      </w:r>
      <w:r w:rsidRPr="00F5585D">
        <w:rPr>
          <w:rFonts w:cs="Times New Roman"/>
          <w:lang w:val="sr-Cyrl-RS"/>
        </w:rPr>
        <w:t xml:space="preserve"> 19.03.2025. </w:t>
      </w:r>
      <w:proofErr w:type="spellStart"/>
      <w:proofErr w:type="gramStart"/>
      <w:r>
        <w:rPr>
          <w:rFonts w:cs="Times New Roman"/>
          <w:lang w:val="en-US"/>
        </w:rPr>
        <w:t>godine</w:t>
      </w:r>
      <w:proofErr w:type="spellEnd"/>
      <w:proofErr w:type="gramEnd"/>
      <w:r w:rsidRPr="00E557BB">
        <w:rPr>
          <w:rFonts w:cs="Times New Roman"/>
          <w:lang w:val="sr-Cyrl-RS"/>
        </w:rPr>
        <w:t>,  нуди у закуп :</w:t>
      </w:r>
    </w:p>
    <w:p w:rsidR="00955F93" w:rsidRPr="00E557BB" w:rsidRDefault="00955F93" w:rsidP="00955F93">
      <w:pPr>
        <w:pStyle w:val="ListParagraph"/>
        <w:numPr>
          <w:ilvl w:val="0"/>
          <w:numId w:val="28"/>
        </w:numPr>
        <w:tabs>
          <w:tab w:val="clear" w:pos="1440"/>
        </w:tabs>
        <w:spacing w:line="259" w:lineRule="auto"/>
        <w:rPr>
          <w:rFonts w:cs="Times New Roman"/>
          <w:lang w:val="sr-Cyrl-RS"/>
        </w:rPr>
      </w:pPr>
      <w:r w:rsidRPr="00F5585D">
        <w:rPr>
          <w:rFonts w:cs="Times New Roman"/>
          <w:lang w:val="sr-Cyrl-RS"/>
        </w:rPr>
        <w:t xml:space="preserve"> </w:t>
      </w:r>
      <w:r w:rsidRPr="00E557BB">
        <w:rPr>
          <w:rFonts w:cs="Times New Roman"/>
          <w:lang w:val="sr-Cyrl-RS"/>
        </w:rPr>
        <w:t xml:space="preserve">простор за смештај царинских службеника који обављају послове царинског надзора, контроле и стављања робе у царински поступак, са обезбеђеним системом </w:t>
      </w:r>
      <w:r w:rsidRPr="00E557BB">
        <w:rPr>
          <w:rFonts w:cs="Times New Roman"/>
          <w:lang w:val="sr-Cyrl-RS"/>
        </w:rPr>
        <w:lastRenderedPageBreak/>
        <w:t>за хлађење и грејање, (</w:t>
      </w:r>
      <w:r w:rsidRPr="00E557BB">
        <w:rPr>
          <w:rFonts w:cs="Times New Roman"/>
          <w:b/>
          <w:lang w:val="sr-Cyrl-RS"/>
        </w:rPr>
        <w:t>површине 10</w:t>
      </w:r>
      <w:r w:rsidRPr="00E557BB">
        <w:rPr>
          <w:rFonts w:cs="Times New Roman"/>
          <w:b/>
          <w:lang w:val="sr-Latn-RS"/>
        </w:rPr>
        <w:t xml:space="preserve"> m</w:t>
      </w:r>
      <w:r w:rsidRPr="00E557BB">
        <w:rPr>
          <w:rFonts w:cs="Times New Roman"/>
          <w:b/>
          <w:vertAlign w:val="superscript"/>
          <w:lang w:val="sr-Cyrl-RS"/>
        </w:rPr>
        <w:t>2</w:t>
      </w:r>
      <w:r w:rsidRPr="00E557BB">
        <w:rPr>
          <w:rFonts w:cs="Times New Roman"/>
          <w:b/>
          <w:lang w:val="sr-Cyrl-RS"/>
        </w:rPr>
        <w:t xml:space="preserve"> до 15</w:t>
      </w:r>
      <w:r w:rsidRPr="00E557BB">
        <w:rPr>
          <w:rFonts w:cs="Times New Roman"/>
          <w:b/>
          <w:lang w:val="sr-Latn-RS"/>
        </w:rPr>
        <w:t xml:space="preserve"> m</w:t>
      </w:r>
      <w:r w:rsidRPr="00E557BB">
        <w:rPr>
          <w:rFonts w:cs="Times New Roman"/>
          <w:b/>
          <w:vertAlign w:val="superscript"/>
          <w:lang w:val="sr-Cyrl-RS"/>
        </w:rPr>
        <w:t>2</w:t>
      </w:r>
      <w:r w:rsidRPr="00E557BB">
        <w:rPr>
          <w:rFonts w:cs="Times New Roman"/>
          <w:lang w:val="sr-Cyrl-RS"/>
        </w:rPr>
        <w:t>)</w:t>
      </w:r>
      <w:r>
        <w:rPr>
          <w:rFonts w:cs="Times New Roman"/>
          <w:lang w:val="sr-Latn-RS"/>
        </w:rPr>
        <w:t xml:space="preserve"> </w:t>
      </w:r>
      <w:r w:rsidRPr="00081E70">
        <w:rPr>
          <w:rFonts w:cs="Times New Roman"/>
          <w:b/>
          <w:lang w:val="sr-Latn-RS"/>
        </w:rPr>
        <w:t>1</w:t>
      </w:r>
      <w:r>
        <w:rPr>
          <w:rFonts w:cs="Times New Roman"/>
          <w:b/>
          <w:lang w:val="sr-Cyrl-RS"/>
        </w:rPr>
        <w:t>2</w:t>
      </w:r>
      <w:r w:rsidRPr="00E557BB">
        <w:rPr>
          <w:rFonts w:cs="Times New Roman"/>
          <w:lang w:val="sr-Latn-RS"/>
        </w:rPr>
        <w:t xml:space="preserve"> </w:t>
      </w:r>
      <w:r w:rsidRPr="00E557BB">
        <w:rPr>
          <w:rFonts w:cs="Times New Roman"/>
          <w:b/>
          <w:lang w:val="sr-Latn-RS"/>
        </w:rPr>
        <w:t>m</w:t>
      </w:r>
      <w:r w:rsidRPr="00E557BB">
        <w:rPr>
          <w:rFonts w:cs="Times New Roman"/>
          <w:b/>
          <w:vertAlign w:val="superscript"/>
          <w:lang w:val="sr-Cyrl-RS"/>
        </w:rPr>
        <w:t xml:space="preserve">2 </w:t>
      </w:r>
      <w:r w:rsidRPr="00E557BB">
        <w:rPr>
          <w:rFonts w:cs="Times New Roman"/>
          <w:lang w:val="sr-Cyrl-RS"/>
        </w:rPr>
        <w:t>и приручну архиву (</w:t>
      </w:r>
      <w:r w:rsidRPr="00E557BB">
        <w:rPr>
          <w:rFonts w:cs="Times New Roman"/>
          <w:b/>
          <w:lang w:val="sr-Cyrl-RS"/>
        </w:rPr>
        <w:t>површине 6</w:t>
      </w:r>
      <w:r w:rsidRPr="00E557BB">
        <w:rPr>
          <w:rFonts w:cs="Times New Roman"/>
          <w:b/>
          <w:lang w:val="sr-Latn-RS"/>
        </w:rPr>
        <w:t>m</w:t>
      </w:r>
      <w:r w:rsidRPr="00E557BB">
        <w:rPr>
          <w:rFonts w:cs="Times New Roman"/>
          <w:b/>
          <w:vertAlign w:val="superscript"/>
          <w:lang w:val="sr-Cyrl-RS"/>
        </w:rPr>
        <w:t>2</w:t>
      </w:r>
      <w:r w:rsidRPr="00E557BB">
        <w:rPr>
          <w:rFonts w:cs="Times New Roman"/>
          <w:b/>
          <w:lang w:val="sr-Cyrl-RS"/>
        </w:rPr>
        <w:t xml:space="preserve"> до 10</w:t>
      </w:r>
      <w:r w:rsidRPr="00E557BB">
        <w:rPr>
          <w:rFonts w:cs="Times New Roman"/>
          <w:b/>
          <w:lang w:val="sr-Latn-RS"/>
        </w:rPr>
        <w:t xml:space="preserve"> m</w:t>
      </w:r>
      <w:r w:rsidRPr="00E557BB">
        <w:rPr>
          <w:rFonts w:cs="Times New Roman"/>
          <w:b/>
          <w:vertAlign w:val="superscript"/>
          <w:lang w:val="sr-Cyrl-RS"/>
        </w:rPr>
        <w:t>2</w:t>
      </w:r>
      <w:r w:rsidRPr="00E557BB">
        <w:rPr>
          <w:rFonts w:cs="Times New Roman"/>
          <w:lang w:val="sr-Cyrl-RS"/>
        </w:rPr>
        <w:t>)</w:t>
      </w:r>
      <w:r>
        <w:rPr>
          <w:rFonts w:cs="Times New Roman"/>
          <w:lang w:val="sr-Latn-RS"/>
        </w:rPr>
        <w:t xml:space="preserve"> </w:t>
      </w:r>
      <w:r w:rsidRPr="00081E70">
        <w:rPr>
          <w:rFonts w:cs="Times New Roman"/>
          <w:b/>
          <w:lang w:val="sr-Latn-RS"/>
        </w:rPr>
        <w:t>1</w:t>
      </w:r>
      <w:r>
        <w:rPr>
          <w:rFonts w:cs="Times New Roman"/>
          <w:b/>
          <w:lang w:val="sr-Cyrl-RS"/>
        </w:rPr>
        <w:t>0</w:t>
      </w:r>
      <w:r w:rsidRPr="00081E70">
        <w:rPr>
          <w:rFonts w:cs="Times New Roman"/>
          <w:b/>
          <w:lang w:val="sr-Latn-RS"/>
        </w:rPr>
        <w:t xml:space="preserve"> </w:t>
      </w:r>
      <w:r w:rsidRPr="00E557BB">
        <w:rPr>
          <w:rFonts w:cs="Times New Roman"/>
          <w:b/>
          <w:lang w:val="sr-Latn-RS"/>
        </w:rPr>
        <w:t>m</w:t>
      </w:r>
      <w:r w:rsidRPr="00E557BB">
        <w:rPr>
          <w:rFonts w:cs="Times New Roman"/>
          <w:b/>
          <w:vertAlign w:val="superscript"/>
          <w:lang w:val="sr-Cyrl-RS"/>
        </w:rPr>
        <w:t>2</w:t>
      </w:r>
      <w:r w:rsidRPr="00E557BB">
        <w:rPr>
          <w:rFonts w:cs="Times New Roman"/>
          <w:lang w:val="sr-Cyrl-RS"/>
        </w:rPr>
        <w:t>;</w:t>
      </w:r>
    </w:p>
    <w:p w:rsidR="00955F93" w:rsidRPr="00E557BB" w:rsidRDefault="00955F93" w:rsidP="00955F93">
      <w:pPr>
        <w:pStyle w:val="ListParagraph"/>
        <w:widowControl w:val="0"/>
        <w:numPr>
          <w:ilvl w:val="0"/>
          <w:numId w:val="28"/>
        </w:numPr>
        <w:tabs>
          <w:tab w:val="left" w:pos="252"/>
        </w:tabs>
        <w:spacing w:line="259" w:lineRule="auto"/>
        <w:rPr>
          <w:rFonts w:cs="Times New Roman"/>
          <w:color w:val="FF0000"/>
          <w:lang w:val="sr-Cyrl-RS"/>
        </w:rPr>
      </w:pPr>
      <w:r w:rsidRPr="00E557BB">
        <w:rPr>
          <w:rFonts w:cs="Times New Roman"/>
          <w:lang w:val="sr-Cyrl-RS"/>
        </w:rPr>
        <w:t xml:space="preserve">паркинг простор на чврстој подлози   за путничка возила  моторних возила царинских службеника, површине </w:t>
      </w:r>
      <w:r w:rsidRPr="00E557BB">
        <w:rPr>
          <w:rFonts w:cs="Times New Roman"/>
          <w:lang w:val="sr-Latn-RS"/>
        </w:rPr>
        <w:t>(</w:t>
      </w:r>
      <w:r w:rsidRPr="00E557BB">
        <w:rPr>
          <w:rFonts w:cs="Times New Roman"/>
          <w:lang w:val="sr-Cyrl-RS"/>
        </w:rPr>
        <w:t>од 50 m</w:t>
      </w:r>
      <w:r w:rsidRPr="00E557BB">
        <w:rPr>
          <w:rFonts w:cs="Times New Roman"/>
          <w:vertAlign w:val="superscript"/>
          <w:lang w:val="sr-Cyrl-RS"/>
        </w:rPr>
        <w:t>2</w:t>
      </w:r>
      <w:r w:rsidRPr="00E557BB">
        <w:rPr>
          <w:rFonts w:cs="Times New Roman"/>
          <w:lang w:val="sr-Cyrl-RS"/>
        </w:rPr>
        <w:t xml:space="preserve"> до 100 m</w:t>
      </w:r>
      <w:r w:rsidRPr="00E557BB">
        <w:rPr>
          <w:rFonts w:cs="Times New Roman"/>
          <w:vertAlign w:val="superscript"/>
          <w:lang w:val="sr-Cyrl-RS"/>
        </w:rPr>
        <w:t>2</w:t>
      </w:r>
      <w:r w:rsidRPr="00E557BB">
        <w:rPr>
          <w:rFonts w:cs="Times New Roman"/>
          <w:lang w:val="sr-Cyrl-RS"/>
        </w:rPr>
        <w:t>)</w:t>
      </w:r>
      <w:r>
        <w:rPr>
          <w:rFonts w:cs="Times New Roman"/>
          <w:lang w:val="sr-Latn-RS"/>
        </w:rPr>
        <w:t xml:space="preserve"> </w:t>
      </w:r>
      <w:r>
        <w:rPr>
          <w:rFonts w:cs="Times New Roman"/>
          <w:b/>
          <w:lang w:val="sr-Cyrl-RS"/>
        </w:rPr>
        <w:t>70</w:t>
      </w:r>
      <w:r>
        <w:rPr>
          <w:rFonts w:cs="Times New Roman"/>
          <w:lang w:val="sr-Latn-RS"/>
        </w:rPr>
        <w:t xml:space="preserve"> </w:t>
      </w:r>
      <w:r w:rsidRPr="00122D49">
        <w:rPr>
          <w:rFonts w:cs="Times New Roman"/>
          <w:b/>
          <w:lang w:val="sr-Cyrl-RS"/>
        </w:rPr>
        <w:t>m</w:t>
      </w:r>
      <w:r w:rsidRPr="00122D49">
        <w:rPr>
          <w:rFonts w:cs="Times New Roman"/>
          <w:b/>
          <w:vertAlign w:val="superscript"/>
          <w:lang w:val="sr-Cyrl-RS"/>
        </w:rPr>
        <w:t>2</w:t>
      </w:r>
      <w:r w:rsidRPr="00E557BB">
        <w:rPr>
          <w:rFonts w:cs="Times New Roman"/>
          <w:lang w:val="sr-Cyrl-RS"/>
        </w:rPr>
        <w:t>;</w:t>
      </w:r>
    </w:p>
    <w:p w:rsidR="00955F93" w:rsidRPr="00E557BB" w:rsidRDefault="00955F93" w:rsidP="00955F93">
      <w:pPr>
        <w:widowControl w:val="0"/>
        <w:tabs>
          <w:tab w:val="left" w:pos="252"/>
        </w:tabs>
        <w:rPr>
          <w:rFonts w:cs="Times New Roman"/>
          <w:lang w:val="sr-Cyrl-RS"/>
        </w:rPr>
      </w:pPr>
      <w:r w:rsidRPr="00E557BB">
        <w:rPr>
          <w:rFonts w:cs="Times New Roman"/>
          <w:lang w:val="sr-Cyrl-RS"/>
        </w:rPr>
        <w:t xml:space="preserve">у улици </w:t>
      </w:r>
      <w:r>
        <w:rPr>
          <w:rFonts w:cs="Times New Roman"/>
          <w:lang w:val="sr-Cyrl-RS"/>
        </w:rPr>
        <w:t>Индустријски пут број</w:t>
      </w:r>
      <w:r w:rsidRPr="00E557BB">
        <w:rPr>
          <w:rFonts w:cs="Times New Roman"/>
          <w:lang w:val="sr-Cyrl-RS"/>
        </w:rPr>
        <w:t xml:space="preserve"> </w:t>
      </w:r>
      <w:r>
        <w:rPr>
          <w:rFonts w:cs="Times New Roman"/>
          <w:lang w:val="sr-Cyrl-RS"/>
        </w:rPr>
        <w:t>24</w:t>
      </w:r>
      <w:r w:rsidRPr="00E557BB">
        <w:rPr>
          <w:rFonts w:cs="Times New Roman"/>
          <w:lang w:val="sr-Cyrl-RS"/>
        </w:rPr>
        <w:t xml:space="preserve">,  на катастарским парцелама бр </w:t>
      </w:r>
      <w:r>
        <w:rPr>
          <w:rFonts w:cs="Times New Roman"/>
          <w:lang w:val="sr-Cyrl-RS"/>
        </w:rPr>
        <w:t xml:space="preserve">7931/6 </w:t>
      </w:r>
      <w:r w:rsidRPr="00E557BB">
        <w:rPr>
          <w:rFonts w:cs="Times New Roman"/>
          <w:lang w:val="sr-Cyrl-RS"/>
        </w:rPr>
        <w:t xml:space="preserve">КО </w:t>
      </w:r>
      <w:r>
        <w:rPr>
          <w:rFonts w:cs="Times New Roman"/>
          <w:lang w:val="sr-Cyrl-RS"/>
        </w:rPr>
        <w:t>СОМБОР-1</w:t>
      </w:r>
      <w:r w:rsidRPr="00E557BB">
        <w:rPr>
          <w:rFonts w:cs="Times New Roman"/>
          <w:lang w:val="sr-Cyrl-RS"/>
        </w:rPr>
        <w:t>, а з</w:t>
      </w:r>
      <w:r w:rsidRPr="00E557BB">
        <w:rPr>
          <w:lang w:val="sr-Cyrl-RS"/>
        </w:rPr>
        <w:t>а потребе Царинарнице Сомбор – ЦИ Сомбор</w:t>
      </w:r>
      <w:r w:rsidRPr="00E557BB">
        <w:rPr>
          <w:rFonts w:cs="Times New Roman"/>
          <w:noProof/>
          <w:lang w:val="sr-Cyrl-RS"/>
        </w:rPr>
        <w:t>.</w:t>
      </w:r>
    </w:p>
    <w:p w:rsidR="00955F93" w:rsidRPr="00E03B62" w:rsidRDefault="00955F93" w:rsidP="00955F93">
      <w:pPr>
        <w:widowControl w:val="0"/>
        <w:tabs>
          <w:tab w:val="left" w:pos="252"/>
        </w:tabs>
        <w:rPr>
          <w:rFonts w:cs="Times New Roman"/>
          <w:szCs w:val="20"/>
          <w:lang w:val="sr-Cyrl-RS"/>
        </w:rPr>
      </w:pPr>
    </w:p>
    <w:tbl>
      <w:tblPr>
        <w:tblpPr w:leftFromText="180" w:rightFromText="180" w:bottomFromText="200" w:vertAnchor="text" w:horzAnchor="margin" w:tblpX="69" w:tblpY="12"/>
        <w:tblW w:w="9396" w:type="dxa"/>
        <w:tblLayout w:type="fixed"/>
        <w:tblLook w:val="04A0" w:firstRow="1" w:lastRow="0" w:firstColumn="1" w:lastColumn="0" w:noHBand="0" w:noVBand="1"/>
      </w:tblPr>
      <w:tblGrid>
        <w:gridCol w:w="5179"/>
        <w:gridCol w:w="4217"/>
      </w:tblGrid>
      <w:tr w:rsidR="00955F93" w:rsidRPr="00E04AAE" w:rsidTr="00C95E2A">
        <w:trPr>
          <w:trHeight w:val="1699"/>
        </w:trPr>
        <w:tc>
          <w:tcPr>
            <w:tcW w:w="9396" w:type="dxa"/>
            <w:gridSpan w:val="2"/>
            <w:tcBorders>
              <w:top w:val="single" w:sz="4" w:space="0" w:color="000000"/>
              <w:left w:val="single" w:sz="4" w:space="0" w:color="000000"/>
              <w:bottom w:val="single" w:sz="4" w:space="0" w:color="000000"/>
              <w:right w:val="single" w:sz="4" w:space="0" w:color="000000"/>
            </w:tcBorders>
            <w:vAlign w:val="center"/>
            <w:hideMark/>
          </w:tcPr>
          <w:p w:rsidR="00955F93" w:rsidRPr="00E03B62" w:rsidRDefault="00955F93" w:rsidP="00C95E2A">
            <w:pPr>
              <w:keepNext/>
              <w:keepLines/>
              <w:tabs>
                <w:tab w:val="left" w:pos="720"/>
              </w:tabs>
              <w:autoSpaceDE w:val="0"/>
              <w:autoSpaceDN w:val="0"/>
              <w:adjustRightInd w:val="0"/>
              <w:rPr>
                <w:rFonts w:cs="Times New Roman"/>
                <w:lang w:val="sr-Cyrl-RS"/>
              </w:rPr>
            </w:pPr>
            <w:r w:rsidRPr="00E03B62">
              <w:rPr>
                <w:rFonts w:cs="Times New Roman"/>
                <w:lang w:val="sr-Cyrl-RS"/>
              </w:rPr>
              <w:t>Уколико је понуђач привредно друштво,  цена услуге коришћења паркинга на терминалу за 24 сата, од момента уласка возила у терминал не може бити већа oд 1.200,00 динара без ПДВ и да ће се иста цена наплаћивати за сваких следећих 24 сата задржавања возила на терминалу.</w:t>
            </w:r>
          </w:p>
        </w:tc>
      </w:tr>
      <w:tr w:rsidR="00955F93" w:rsidRPr="00E03B62" w:rsidTr="00C95E2A">
        <w:trPr>
          <w:trHeight w:val="1159"/>
        </w:trPr>
        <w:tc>
          <w:tcPr>
            <w:tcW w:w="5179" w:type="dxa"/>
            <w:tcBorders>
              <w:top w:val="single" w:sz="4" w:space="0" w:color="auto"/>
              <w:left w:val="single" w:sz="4" w:space="0" w:color="auto"/>
              <w:bottom w:val="single" w:sz="4" w:space="0" w:color="auto"/>
              <w:right w:val="single" w:sz="4" w:space="0" w:color="auto"/>
            </w:tcBorders>
            <w:vAlign w:val="center"/>
            <w:hideMark/>
          </w:tcPr>
          <w:p w:rsidR="00955F93" w:rsidRPr="00E03B62" w:rsidRDefault="00955F93" w:rsidP="00C95E2A">
            <w:pPr>
              <w:widowControl w:val="0"/>
              <w:spacing w:after="120"/>
              <w:rPr>
                <w:rFonts w:cs="Times New Roman"/>
                <w:bCs/>
                <w:lang w:val="sr-Cyrl-RS"/>
              </w:rPr>
            </w:pPr>
            <w:r w:rsidRPr="00E03B62">
              <w:rPr>
                <w:rFonts w:cs="Times New Roman"/>
                <w:bCs/>
                <w:lang w:val="sr-Cyrl-RS"/>
              </w:rPr>
              <w:t>Рок за увођење Наручиоца у посед непокретности</w:t>
            </w:r>
            <w:r w:rsidRPr="00E03B62">
              <w:rPr>
                <w:rFonts w:cs="Times New Roman"/>
                <w:lang w:val="sr-Cyrl-RS"/>
              </w:rPr>
              <w:t xml:space="preserve"> је (не дужи од 15) дана.</w:t>
            </w:r>
          </w:p>
        </w:tc>
        <w:tc>
          <w:tcPr>
            <w:tcW w:w="4217" w:type="dxa"/>
            <w:tcBorders>
              <w:top w:val="single" w:sz="4" w:space="0" w:color="000000"/>
              <w:left w:val="single" w:sz="4" w:space="0" w:color="auto"/>
              <w:bottom w:val="single" w:sz="4" w:space="0" w:color="000000"/>
              <w:right w:val="single" w:sz="4" w:space="0" w:color="000000"/>
            </w:tcBorders>
            <w:vAlign w:val="center"/>
            <w:hideMark/>
          </w:tcPr>
          <w:p w:rsidR="00955F93" w:rsidRPr="00E03B62" w:rsidRDefault="00955F93" w:rsidP="00C95E2A">
            <w:pPr>
              <w:widowControl w:val="0"/>
              <w:snapToGrid w:val="0"/>
              <w:rPr>
                <w:rFonts w:eastAsia="TimesNewRomanPSMT" w:cs="Times New Roman"/>
                <w:bCs/>
                <w:lang w:val="sr-Cyrl-RS"/>
              </w:rPr>
            </w:pPr>
            <w:r w:rsidRPr="00E03B62">
              <w:rPr>
                <w:rFonts w:eastAsia="TimesNewRomanPSMT" w:cs="Times New Roman"/>
                <w:bCs/>
                <w:lang w:val="sr-Cyrl-RS"/>
              </w:rPr>
              <w:t xml:space="preserve">             </w:t>
            </w:r>
            <w:r>
              <w:rPr>
                <w:rFonts w:eastAsia="TimesNewRomanPSMT" w:cs="Times New Roman"/>
                <w:bCs/>
                <w:lang w:val="sr-Cyrl-RS"/>
              </w:rPr>
              <w:t xml:space="preserve">           </w:t>
            </w:r>
            <w:r w:rsidRPr="00E03B62">
              <w:rPr>
                <w:rFonts w:eastAsia="TimesNewRomanPSMT" w:cs="Times New Roman"/>
                <w:bCs/>
                <w:lang w:val="sr-Cyrl-RS"/>
              </w:rPr>
              <w:t xml:space="preserve"> </w:t>
            </w:r>
            <w:r>
              <w:rPr>
                <w:rFonts w:eastAsia="TimesNewRomanPSMT" w:cs="Times New Roman"/>
                <w:bCs/>
                <w:lang w:val="sr-Cyrl-RS"/>
              </w:rPr>
              <w:t xml:space="preserve">5 </w:t>
            </w:r>
            <w:r w:rsidRPr="00E03B62">
              <w:rPr>
                <w:rFonts w:eastAsia="TimesNewRomanPSMT" w:cs="Times New Roman"/>
                <w:bCs/>
                <w:lang w:val="sr-Cyrl-RS"/>
              </w:rPr>
              <w:t>дана</w:t>
            </w:r>
          </w:p>
        </w:tc>
      </w:tr>
      <w:tr w:rsidR="00955F93" w:rsidRPr="00E03B62" w:rsidTr="00C95E2A">
        <w:trPr>
          <w:trHeight w:val="1843"/>
        </w:trPr>
        <w:tc>
          <w:tcPr>
            <w:tcW w:w="5179" w:type="dxa"/>
            <w:tcBorders>
              <w:top w:val="single" w:sz="4" w:space="0" w:color="auto"/>
              <w:left w:val="single" w:sz="4" w:space="0" w:color="auto"/>
              <w:bottom w:val="single" w:sz="4" w:space="0" w:color="auto"/>
              <w:right w:val="single" w:sz="4" w:space="0" w:color="auto"/>
            </w:tcBorders>
            <w:vAlign w:val="center"/>
          </w:tcPr>
          <w:p w:rsidR="00955F93" w:rsidRPr="00E03B62" w:rsidRDefault="00955F93" w:rsidP="00C95E2A">
            <w:pPr>
              <w:widowControl w:val="0"/>
              <w:spacing w:after="120"/>
              <w:rPr>
                <w:rFonts w:cs="Times New Roman"/>
                <w:bCs/>
                <w:lang w:val="sr-Cyrl-RS"/>
              </w:rPr>
            </w:pPr>
            <w:r w:rsidRPr="00E03B62">
              <w:rPr>
                <w:rFonts w:cs="Times New Roman"/>
                <w:lang w:val="sr-Cyrl-RS"/>
              </w:rPr>
              <w:t>Да ли Наручилац плаћа утрошене телефонске импулсе (заокружити):</w:t>
            </w:r>
          </w:p>
        </w:tc>
        <w:tc>
          <w:tcPr>
            <w:tcW w:w="4217" w:type="dxa"/>
            <w:tcBorders>
              <w:top w:val="single" w:sz="4" w:space="0" w:color="000000"/>
              <w:left w:val="single" w:sz="4" w:space="0" w:color="auto"/>
              <w:bottom w:val="single" w:sz="4" w:space="0" w:color="000000"/>
              <w:right w:val="single" w:sz="4" w:space="0" w:color="000000"/>
            </w:tcBorders>
            <w:vAlign w:val="center"/>
          </w:tcPr>
          <w:p w:rsidR="00955F93" w:rsidRPr="00E03B62" w:rsidRDefault="00955F93" w:rsidP="00C95E2A">
            <w:pPr>
              <w:widowControl w:val="0"/>
              <w:snapToGrid w:val="0"/>
              <w:rPr>
                <w:rFonts w:eastAsia="TimesNewRomanPSMT" w:cs="Times New Roman"/>
                <w:b/>
                <w:bCs/>
                <w:lang w:val="sr-Cyrl-RS"/>
              </w:rPr>
            </w:pPr>
          </w:p>
          <w:p w:rsidR="00955F93" w:rsidRPr="00E03B62" w:rsidRDefault="00955F93" w:rsidP="00C95E2A">
            <w:pPr>
              <w:widowControl w:val="0"/>
              <w:snapToGrid w:val="0"/>
              <w:jc w:val="center"/>
              <w:rPr>
                <w:rFonts w:eastAsia="TimesNewRomanPSMT" w:cs="Times New Roman"/>
                <w:b/>
                <w:bCs/>
                <w:lang w:val="sr-Cyrl-RS"/>
              </w:rPr>
            </w:pPr>
          </w:p>
          <w:p w:rsidR="00955F93" w:rsidRPr="00E03B62" w:rsidRDefault="00955F93" w:rsidP="00C95E2A">
            <w:pPr>
              <w:widowControl w:val="0"/>
              <w:snapToGrid w:val="0"/>
              <w:jc w:val="center"/>
              <w:rPr>
                <w:rFonts w:eastAsia="TimesNewRomanPSMT" w:cs="Times New Roman"/>
                <w:b/>
                <w:bCs/>
                <w:lang w:val="sr-Cyrl-RS"/>
              </w:rPr>
            </w:pPr>
            <w:r w:rsidRPr="00E03B62">
              <w:rPr>
                <w:rFonts w:eastAsia="TimesNewRomanPSMT" w:cs="Times New Roman"/>
                <w:b/>
                <w:bCs/>
                <w:lang w:val="sr-Cyrl-RS"/>
              </w:rPr>
              <w:t>НЕ</w:t>
            </w:r>
          </w:p>
        </w:tc>
      </w:tr>
      <w:tr w:rsidR="00955F93" w:rsidRPr="00E03B62" w:rsidTr="00C95E2A">
        <w:trPr>
          <w:trHeight w:val="617"/>
        </w:trPr>
        <w:tc>
          <w:tcPr>
            <w:tcW w:w="9396" w:type="dxa"/>
            <w:gridSpan w:val="2"/>
            <w:tcBorders>
              <w:top w:val="single" w:sz="4" w:space="0" w:color="000000"/>
              <w:left w:val="single" w:sz="4" w:space="0" w:color="000000"/>
              <w:bottom w:val="single" w:sz="4" w:space="0" w:color="000000"/>
              <w:right w:val="single" w:sz="4" w:space="0" w:color="000000"/>
            </w:tcBorders>
            <w:vAlign w:val="center"/>
          </w:tcPr>
          <w:p w:rsidR="00955F93" w:rsidRPr="00E03B62" w:rsidRDefault="00955F93" w:rsidP="00C95E2A">
            <w:pPr>
              <w:widowControl w:val="0"/>
              <w:snapToGrid w:val="0"/>
              <w:rPr>
                <w:rFonts w:eastAsia="TimesNewRomanPSMT" w:cs="Times New Roman"/>
                <w:b/>
                <w:bCs/>
                <w:lang w:val="sr-Cyrl-RS"/>
              </w:rPr>
            </w:pPr>
            <w:r w:rsidRPr="00E03B62">
              <w:rPr>
                <w:rFonts w:cs="Times New Roman"/>
                <w:noProof/>
                <w:spacing w:val="-2"/>
                <w:lang w:val="sr-Cyrl-RS"/>
              </w:rPr>
              <w:t>Понуђач са којим Управа царина закључи уговор сносиће све трошкове који настану у вези са обезбеђењем услова из тачке 1. јавног позива, укључујући и режијске трошкове (струја, вода, чистоћа, накнада за земљиште и слично, те трошкове редовног одржавања и чишћења терминала).</w:t>
            </w:r>
          </w:p>
        </w:tc>
      </w:tr>
    </w:tbl>
    <w:p w:rsidR="00F40951" w:rsidRPr="00955F93" w:rsidRDefault="00F40951" w:rsidP="00955F93">
      <w:pPr>
        <w:widowControl w:val="0"/>
        <w:tabs>
          <w:tab w:val="clear" w:pos="1440"/>
          <w:tab w:val="left" w:pos="720"/>
        </w:tabs>
      </w:pPr>
    </w:p>
    <w:p w:rsidR="00AC5589" w:rsidRPr="00351717" w:rsidRDefault="00AC5589" w:rsidP="00351717">
      <w:pPr>
        <w:rPr>
          <w:b/>
        </w:rPr>
      </w:pPr>
      <w:r w:rsidRPr="00A226B4">
        <w:rPr>
          <w:lang w:val="sr-Cyrl-CS"/>
        </w:rPr>
        <w:t xml:space="preserve">        </w:t>
      </w:r>
      <w:r w:rsidRPr="00A226B4">
        <w:rPr>
          <w:lang w:val="sr-Latn-RS"/>
        </w:rPr>
        <w:t xml:space="preserve">                       </w:t>
      </w:r>
      <w:r w:rsidRPr="00A226B4">
        <w:rPr>
          <w:lang w:val="sr-Cyrl-RS"/>
        </w:rPr>
        <w:tab/>
      </w:r>
    </w:p>
    <w:p w:rsidR="00AD7222" w:rsidRPr="00A226B4" w:rsidRDefault="00A0539A" w:rsidP="006932AF">
      <w:pPr>
        <w:tabs>
          <w:tab w:val="clear" w:pos="1440"/>
        </w:tabs>
        <w:rPr>
          <w:lang w:val="sr-Cyrl-RS"/>
        </w:rPr>
      </w:pPr>
      <w:r w:rsidRPr="00F40951">
        <w:rPr>
          <w:rFonts w:cs="Times New Roman"/>
          <w:lang w:val="sr-Cyrl-RS"/>
        </w:rPr>
        <w:t xml:space="preserve">    </w:t>
      </w:r>
    </w:p>
    <w:p w:rsidR="006932AF" w:rsidRPr="00A226B4" w:rsidRDefault="007B0182" w:rsidP="0050443C">
      <w:pPr>
        <w:pStyle w:val="ListParagraph"/>
        <w:widowControl w:val="0"/>
        <w:numPr>
          <w:ilvl w:val="0"/>
          <w:numId w:val="14"/>
        </w:numPr>
        <w:tabs>
          <w:tab w:val="clear" w:pos="1440"/>
          <w:tab w:val="left" w:pos="252"/>
          <w:tab w:val="left" w:pos="1080"/>
        </w:tabs>
        <w:ind w:left="720" w:hanging="630"/>
        <w:rPr>
          <w:rFonts w:cs="Times New Roman"/>
          <w:lang w:val="sr-Cyrl-CS"/>
        </w:rPr>
      </w:pPr>
      <w:r w:rsidRPr="00A226B4">
        <w:rPr>
          <w:rFonts w:cs="Times New Roman"/>
          <w:lang w:val="sr-Cyrl-CS"/>
        </w:rPr>
        <w:t xml:space="preserve">Јавно </w:t>
      </w:r>
      <w:r w:rsidR="00F07F58" w:rsidRPr="00A226B4">
        <w:rPr>
          <w:rFonts w:cs="Times New Roman"/>
          <w:lang w:val="sr-Cyrl-CS"/>
        </w:rPr>
        <w:t>отварање понуда</w:t>
      </w:r>
      <w:r w:rsidR="003916A0" w:rsidRPr="00A226B4">
        <w:rPr>
          <w:rFonts w:cs="Times New Roman"/>
          <w:lang w:val="sr-Cyrl-CS"/>
        </w:rPr>
        <w:t xml:space="preserve"> од</w:t>
      </w:r>
      <w:r w:rsidR="00261C14" w:rsidRPr="00A226B4">
        <w:rPr>
          <w:rFonts w:cs="Times New Roman"/>
          <w:lang w:val="sr-Cyrl-CS"/>
        </w:rPr>
        <w:t>ржано</w:t>
      </w:r>
      <w:r w:rsidR="006932AF" w:rsidRPr="00A226B4">
        <w:rPr>
          <w:rFonts w:cs="Times New Roman"/>
          <w:lang w:val="sr-Cyrl-CS"/>
        </w:rPr>
        <w:t xml:space="preserve"> је </w:t>
      </w:r>
      <w:r w:rsidR="00955F93">
        <w:rPr>
          <w:rFonts w:cs="Times New Roman"/>
          <w:lang w:val="sr-Cyrl-RS"/>
        </w:rPr>
        <w:t>2</w:t>
      </w:r>
      <w:r w:rsidR="00F40951">
        <w:rPr>
          <w:rFonts w:cs="Times New Roman"/>
          <w:lang w:val="sr-Latn-RS"/>
        </w:rPr>
        <w:t>3.03.2025</w:t>
      </w:r>
      <w:r w:rsidR="006C7994" w:rsidRPr="00A226B4">
        <w:rPr>
          <w:rFonts w:cs="Times New Roman"/>
          <w:lang w:val="sr-Cyrl-CS"/>
        </w:rPr>
        <w:t xml:space="preserve">. године у </w:t>
      </w:r>
      <w:r w:rsidR="00955F93">
        <w:rPr>
          <w:rFonts w:cs="Times New Roman"/>
          <w:lang w:val="sr-Cyrl-CS"/>
        </w:rPr>
        <w:t>10</w:t>
      </w:r>
      <w:r w:rsidR="00C369DA" w:rsidRPr="00A226B4">
        <w:rPr>
          <w:rFonts w:cs="Times New Roman"/>
          <w:lang w:val="sr-Cyrl-CS"/>
        </w:rPr>
        <w:t>.</w:t>
      </w:r>
      <w:r w:rsidR="00AC5589" w:rsidRPr="00A226B4">
        <w:rPr>
          <w:rFonts w:cs="Times New Roman"/>
          <w:lang w:val="sr-Cyrl-CS"/>
        </w:rPr>
        <w:t>0</w:t>
      </w:r>
      <w:r w:rsidRPr="00A226B4">
        <w:rPr>
          <w:rFonts w:cs="Times New Roman"/>
          <w:lang w:val="sr-Cyrl-CS"/>
        </w:rPr>
        <w:t>0 часова.</w:t>
      </w:r>
      <w:r w:rsidR="0050443C" w:rsidRPr="00A226B4">
        <w:rPr>
          <w:rFonts w:cs="Times New Roman"/>
          <w:lang w:val="sr-Cyrl-CS"/>
        </w:rPr>
        <w:t xml:space="preserve"> </w:t>
      </w:r>
      <w:r w:rsidR="006932AF" w:rsidRPr="00A226B4">
        <w:rPr>
          <w:rFonts w:cs="Times New Roman"/>
          <w:lang w:val="sr-Cyrl-CS"/>
        </w:rPr>
        <w:t xml:space="preserve">Отварању понуда </w:t>
      </w:r>
      <w:r w:rsidR="00AC5589" w:rsidRPr="00A226B4">
        <w:rPr>
          <w:rFonts w:cs="Times New Roman"/>
          <w:lang w:val="sr-Cyrl-CS"/>
        </w:rPr>
        <w:t>није присуствовао овлашћени представник понуђача.</w:t>
      </w:r>
    </w:p>
    <w:p w:rsidR="00AD7222" w:rsidRPr="00A226B4" w:rsidRDefault="00AD7222" w:rsidP="00AD7222">
      <w:pPr>
        <w:widowControl w:val="0"/>
        <w:tabs>
          <w:tab w:val="clear" w:pos="1440"/>
          <w:tab w:val="left" w:pos="252"/>
          <w:tab w:val="left" w:pos="1080"/>
        </w:tabs>
        <w:rPr>
          <w:rFonts w:cs="Times New Roman"/>
          <w:lang w:val="sr-Cyrl-CS"/>
        </w:rPr>
      </w:pPr>
    </w:p>
    <w:p w:rsidR="00DC04F0" w:rsidRPr="00A226B4" w:rsidRDefault="000B427E" w:rsidP="00A0539A">
      <w:pPr>
        <w:pStyle w:val="ListParagraph"/>
        <w:numPr>
          <w:ilvl w:val="0"/>
          <w:numId w:val="14"/>
        </w:numPr>
        <w:tabs>
          <w:tab w:val="clear" w:pos="1440"/>
        </w:tabs>
        <w:ind w:left="720" w:hanging="630"/>
        <w:rPr>
          <w:rFonts w:cs="Times New Roman"/>
          <w:lang w:val="sr-Cyrl-RS"/>
        </w:rPr>
      </w:pPr>
      <w:r w:rsidRPr="00A226B4">
        <w:rPr>
          <w:rFonts w:cs="Times New Roman"/>
          <w:lang w:val="sr-Cyrl-CS"/>
        </w:rPr>
        <w:t>Комисија је сачинила Записник о отварању понуда</w:t>
      </w:r>
      <w:r w:rsidR="00D47C0E" w:rsidRPr="00A226B4">
        <w:rPr>
          <w:rFonts w:cs="Times New Roman"/>
          <w:lang w:val="sr-Cyrl-CS"/>
        </w:rPr>
        <w:t xml:space="preserve"> </w:t>
      </w:r>
      <w:r w:rsidR="005B10D1" w:rsidRPr="00A226B4">
        <w:rPr>
          <w:rFonts w:cs="Times New Roman"/>
          <w:lang w:val="sr-Cyrl-CS"/>
        </w:rPr>
        <w:t xml:space="preserve">заведен </w:t>
      </w:r>
      <w:r w:rsidR="00D47C0E" w:rsidRPr="00A226B4">
        <w:rPr>
          <w:rFonts w:cs="Times New Roman"/>
          <w:lang w:val="sr-Cyrl-CS"/>
        </w:rPr>
        <w:t xml:space="preserve">под бројем </w:t>
      </w:r>
      <w:r w:rsidR="00955F93">
        <w:rPr>
          <w:bCs/>
          <w:lang w:val="sr-Cyrl-RS"/>
        </w:rPr>
        <w:t>000788817 2025 10521 008 001 416 192</w:t>
      </w:r>
      <w:r w:rsidR="00B71BE4">
        <w:rPr>
          <w:bCs/>
          <w:lang w:val="sr-Latn-RS"/>
        </w:rPr>
        <w:t xml:space="preserve"> </w:t>
      </w:r>
      <w:r w:rsidR="00D47C0E" w:rsidRPr="00A226B4">
        <w:rPr>
          <w:lang w:val="sr-Cyrl-CS"/>
        </w:rPr>
        <w:t xml:space="preserve">од </w:t>
      </w:r>
      <w:r w:rsidR="00955F93">
        <w:rPr>
          <w:lang w:val="sr-Cyrl-RS"/>
        </w:rPr>
        <w:t>19</w:t>
      </w:r>
      <w:r w:rsidR="00A7524A">
        <w:rPr>
          <w:lang w:val="sr-Cyrl-RS"/>
        </w:rPr>
        <w:t>.</w:t>
      </w:r>
      <w:r w:rsidR="00B71BE4">
        <w:rPr>
          <w:lang w:val="sr-Latn-RS"/>
        </w:rPr>
        <w:t>03.2025</w:t>
      </w:r>
      <w:r w:rsidR="00D47C0E" w:rsidRPr="00A226B4">
        <w:rPr>
          <w:lang w:val="sr-Cyrl-CS"/>
        </w:rPr>
        <w:t>. године</w:t>
      </w:r>
      <w:r w:rsidR="005F7633" w:rsidRPr="00A226B4">
        <w:rPr>
          <w:rFonts w:cs="Times New Roman"/>
          <w:lang w:val="sr-Cyrl-CS"/>
        </w:rPr>
        <w:t>.</w:t>
      </w:r>
    </w:p>
    <w:p w:rsidR="00DC04F0" w:rsidRPr="00A226B4" w:rsidRDefault="00DC04F0" w:rsidP="00DC04F0">
      <w:pPr>
        <w:pStyle w:val="ListParagraph"/>
        <w:tabs>
          <w:tab w:val="clear" w:pos="1440"/>
        </w:tabs>
        <w:rPr>
          <w:rFonts w:cs="Times New Roman"/>
          <w:lang w:val="sr-Cyrl-RS"/>
        </w:rPr>
      </w:pPr>
    </w:p>
    <w:p w:rsidR="00A7524A" w:rsidRPr="00CA19A6" w:rsidRDefault="00A7524A" w:rsidP="00A7524A">
      <w:pPr>
        <w:rPr>
          <w:rFonts w:cs="Times New Roman"/>
          <w:spacing w:val="-4"/>
          <w:lang w:val="sr-Cyrl-RS"/>
        </w:rPr>
      </w:pPr>
      <w:r w:rsidRPr="00CA19A6">
        <w:rPr>
          <w:rFonts w:cs="Times New Roman"/>
          <w:spacing w:val="-4"/>
          <w:lang w:val="sr-Latn-RS"/>
        </w:rPr>
        <w:t xml:space="preserve">Након детаљног прегледа понуде за предметни закуп </w:t>
      </w:r>
      <w:r>
        <w:rPr>
          <w:rFonts w:cs="Times New Roman"/>
          <w:spacing w:val="-4"/>
          <w:lang w:val="sr-Cyrl-RS"/>
        </w:rPr>
        <w:t xml:space="preserve"> </w:t>
      </w:r>
      <w:r w:rsidRPr="00CA19A6">
        <w:rPr>
          <w:rFonts w:cs="Times New Roman"/>
          <w:spacing w:val="-4"/>
          <w:lang w:val="sr-Latn-RS"/>
        </w:rPr>
        <w:t>Комисија је утврдила да је</w:t>
      </w:r>
      <w:r w:rsidRPr="00CA19A6">
        <w:rPr>
          <w:rFonts w:cs="Times New Roman"/>
          <w:spacing w:val="-4"/>
          <w:lang w:val="sr-Cyrl-RS"/>
        </w:rPr>
        <w:t xml:space="preserve"> </w:t>
      </w:r>
    </w:p>
    <w:p w:rsidR="00A7524A" w:rsidRDefault="00A7524A" w:rsidP="00A7524A">
      <w:pPr>
        <w:rPr>
          <w:lang w:val="sr-Cyrl-CS"/>
        </w:rPr>
      </w:pPr>
      <w:r w:rsidRPr="00CA19A6">
        <w:rPr>
          <w:rFonts w:cs="Times New Roman"/>
          <w:spacing w:val="-4"/>
          <w:lang w:val="sr-Cyrl-RS"/>
        </w:rPr>
        <w:t>п</w:t>
      </w:r>
      <w:r w:rsidRPr="00CA19A6">
        <w:rPr>
          <w:rFonts w:cs="Times New Roman"/>
          <w:spacing w:val="-4"/>
          <w:lang w:val="sr-Latn-RS"/>
        </w:rPr>
        <w:t>онуда</w:t>
      </w:r>
      <w:r w:rsidRPr="00CA19A6">
        <w:rPr>
          <w:rFonts w:cs="Times New Roman"/>
          <w:spacing w:val="-4"/>
          <w:lang w:val="sr-Cyrl-RS"/>
        </w:rPr>
        <w:t xml:space="preserve"> </w:t>
      </w:r>
      <w:r>
        <w:rPr>
          <w:rFonts w:cs="Times New Roman"/>
          <w:spacing w:val="-4"/>
          <w:lang w:val="sr-Cyrl-RS"/>
        </w:rPr>
        <w:t xml:space="preserve">понуђача </w:t>
      </w:r>
      <w:r w:rsidRPr="00CA19A6">
        <w:rPr>
          <w:rFonts w:cs="Times New Roman"/>
          <w:spacing w:val="-4"/>
          <w:lang w:val="sr-Latn-RS"/>
        </w:rPr>
        <w:t xml:space="preserve"> </w:t>
      </w:r>
      <w:r w:rsidRPr="00CC11A7">
        <w:rPr>
          <w:rFonts w:cs="Times New Roman"/>
          <w:color w:val="000000"/>
          <w:sz w:val="22"/>
          <w:szCs w:val="22"/>
          <w:lang w:val="sr-Cyrl-RS"/>
        </w:rPr>
        <w:t>„</w:t>
      </w:r>
      <w:r w:rsidRPr="00CC11A7">
        <w:rPr>
          <w:rFonts w:cs="Times New Roman"/>
          <w:color w:val="000000"/>
          <w:sz w:val="22"/>
          <w:szCs w:val="22"/>
          <w:lang w:val="sr-Latn-RS"/>
        </w:rPr>
        <w:t xml:space="preserve">Terminal Rajčević </w:t>
      </w:r>
      <w:r w:rsidRPr="00CC11A7">
        <w:rPr>
          <w:rFonts w:cs="Times New Roman"/>
          <w:color w:val="000000"/>
          <w:sz w:val="22"/>
          <w:szCs w:val="22"/>
          <w:lang w:val="sr-Cyrl-RS"/>
        </w:rPr>
        <w:t xml:space="preserve">“ </w:t>
      </w:r>
      <w:r w:rsidRPr="00CC11A7">
        <w:rPr>
          <w:rFonts w:cs="Times New Roman"/>
          <w:color w:val="000000"/>
          <w:sz w:val="22"/>
          <w:szCs w:val="22"/>
          <w:lang w:val="sr-Latn-RS"/>
        </w:rPr>
        <w:t>doo Sombor</w:t>
      </w:r>
      <w:r>
        <w:rPr>
          <w:rFonts w:cs="Times New Roman"/>
          <w:color w:val="000000"/>
          <w:sz w:val="22"/>
          <w:szCs w:val="22"/>
          <w:lang w:val="sr-Latn-RS"/>
        </w:rPr>
        <w:t>,</w:t>
      </w:r>
      <w:r>
        <w:rPr>
          <w:rFonts w:cs="Times New Roman"/>
          <w:color w:val="000000"/>
          <w:sz w:val="22"/>
          <w:szCs w:val="22"/>
          <w:lang w:val="sr-Cyrl-RS"/>
        </w:rPr>
        <w:t xml:space="preserve"> </w:t>
      </w:r>
      <w:r w:rsidRPr="00CC11A7">
        <w:rPr>
          <w:rFonts w:cs="Times New Roman"/>
          <w:color w:val="000000"/>
          <w:sz w:val="22"/>
          <w:szCs w:val="22"/>
          <w:lang w:val="sr-Cyrl-RS"/>
        </w:rPr>
        <w:t>Индустријски пут 24</w:t>
      </w:r>
      <w:r>
        <w:rPr>
          <w:rFonts w:cs="Times New Roman"/>
          <w:color w:val="000000"/>
          <w:sz w:val="22"/>
          <w:szCs w:val="22"/>
          <w:lang w:val="sr-Cyrl-RS"/>
        </w:rPr>
        <w:t xml:space="preserve"> </w:t>
      </w:r>
      <w:r w:rsidRPr="00E557BB">
        <w:rPr>
          <w:rFonts w:cs="Times New Roman"/>
          <w:lang w:val="sr-Cyrl-RS"/>
        </w:rPr>
        <w:t xml:space="preserve">из </w:t>
      </w:r>
      <w:r>
        <w:rPr>
          <w:rFonts w:cs="Times New Roman"/>
          <w:lang w:val="sr-Cyrl-RS"/>
        </w:rPr>
        <w:t>Сомбора</w:t>
      </w:r>
      <w:r w:rsidRPr="00E557BB">
        <w:rPr>
          <w:rFonts w:cs="Times New Roman"/>
          <w:lang w:val="sr-Cyrl-RS"/>
        </w:rPr>
        <w:t xml:space="preserve">, број понуде </w:t>
      </w:r>
      <w:r w:rsidRPr="008116DF">
        <w:rPr>
          <w:rFonts w:cs="Times New Roman"/>
          <w:lang w:val="sr-Cyrl-RS"/>
        </w:rPr>
        <w:t xml:space="preserve">1/25 </w:t>
      </w:r>
      <w:r>
        <w:rPr>
          <w:rFonts w:cs="Times New Roman"/>
          <w:lang w:val="en-US"/>
        </w:rPr>
        <w:t>o</w:t>
      </w:r>
      <w:r>
        <w:rPr>
          <w:rFonts w:cs="Times New Roman"/>
          <w:lang w:val="sr-Cyrl-RS"/>
        </w:rPr>
        <w:t>д</w:t>
      </w:r>
      <w:r w:rsidRPr="008116DF">
        <w:rPr>
          <w:rFonts w:cs="Times New Roman"/>
          <w:lang w:val="sr-Cyrl-RS"/>
        </w:rPr>
        <w:t xml:space="preserve"> 19.03.2025. </w:t>
      </w:r>
      <w:r>
        <w:rPr>
          <w:rFonts w:cs="Times New Roman"/>
          <w:lang w:val="sr-Cyrl-RS"/>
        </w:rPr>
        <w:t xml:space="preserve">године </w:t>
      </w:r>
      <w:r w:rsidRPr="00CA19A6">
        <w:rPr>
          <w:rFonts w:cs="Times New Roman"/>
          <w:lang w:val="sr-Cyrl-CS"/>
        </w:rPr>
        <w:t xml:space="preserve">прихватљива, </w:t>
      </w:r>
      <w:r w:rsidRPr="00CA19A6">
        <w:rPr>
          <w:lang w:val="sr-Cyrl-CS"/>
        </w:rPr>
        <w:t>јер је Понуђач</w:t>
      </w:r>
      <w:r>
        <w:rPr>
          <w:lang w:val="sr-Cyrl-CS"/>
        </w:rPr>
        <w:t xml:space="preserve"> доставио доказе у складу са захтевима из Јавног позива и то да:</w:t>
      </w:r>
    </w:p>
    <w:p w:rsidR="00A7524A" w:rsidRDefault="00A7524A" w:rsidP="00A7524A">
      <w:pPr>
        <w:ind w:firstLine="1440"/>
        <w:rPr>
          <w:rFonts w:cs="Times New Roman"/>
          <w:lang w:val="sr-Cyrl-CS"/>
        </w:rPr>
      </w:pPr>
      <w:r>
        <w:rPr>
          <w:rFonts w:cs="Times New Roman"/>
          <w:lang w:val="sr-Cyrl-CS"/>
        </w:rPr>
        <w:t>-је  подносилац понуде регистрован код надлежног органа односно уписан у одговарајући регистар, а као доказ је приложен извод о регистрацији привредног субјекта из регистра надлежног органа – Агенција за привредне регистре;</w:t>
      </w:r>
    </w:p>
    <w:p w:rsidR="00A7524A" w:rsidRDefault="00A7524A" w:rsidP="00A7524A">
      <w:pPr>
        <w:ind w:firstLine="1440"/>
        <w:rPr>
          <w:rFonts w:cs="Times New Roman"/>
          <w:noProof/>
          <w:lang w:val="sr-Cyrl-RS"/>
        </w:rPr>
      </w:pPr>
      <w:r>
        <w:rPr>
          <w:rFonts w:cs="Times New Roman"/>
          <w:b/>
          <w:noProof/>
          <w:lang w:val="sr-Cyrl-CS"/>
        </w:rPr>
        <w:t>-</w:t>
      </w:r>
      <w:r>
        <w:rPr>
          <w:rFonts w:cs="Times New Roman"/>
          <w:noProof/>
          <w:lang w:val="sr-Cyrl-CS"/>
        </w:rPr>
        <w:t xml:space="preserve"> је наведени пословни простор  власништво подносиоца понуде и  да је под хипотеком, а што је доказано Изводом из листе непокретности, број 10777 и оверено код јавнобележничког приправника Николине Вучковић за јавног бележника Лидију </w:t>
      </w:r>
      <w:r>
        <w:rPr>
          <w:rFonts w:cs="Times New Roman"/>
          <w:noProof/>
          <w:lang w:val="sr-Cyrl-CS"/>
        </w:rPr>
        <w:lastRenderedPageBreak/>
        <w:t>Карановић,  по Решењу број 3825-2-</w:t>
      </w:r>
      <w:r>
        <w:rPr>
          <w:rFonts w:cs="Times New Roman"/>
          <w:noProof/>
          <w:lang w:val="sr-Latn-RS"/>
        </w:rPr>
        <w:t>IV-</w:t>
      </w:r>
      <w:r>
        <w:rPr>
          <w:rFonts w:cs="Times New Roman"/>
          <w:noProof/>
          <w:lang w:val="sr-Cyrl-RS"/>
        </w:rPr>
        <w:t>6/2024 од 25.11.2024.</w:t>
      </w:r>
      <w:r>
        <w:rPr>
          <w:rFonts w:cs="Times New Roman"/>
          <w:noProof/>
          <w:lang w:val="sr-Latn-RS"/>
        </w:rPr>
        <w:t xml:space="preserve"> </w:t>
      </w:r>
      <w:r>
        <w:rPr>
          <w:rFonts w:cs="Times New Roman"/>
          <w:noProof/>
          <w:lang w:val="sr-Cyrl-RS"/>
        </w:rPr>
        <w:t>године</w:t>
      </w:r>
      <w:r>
        <w:rPr>
          <w:rFonts w:cs="Times New Roman"/>
          <w:noProof/>
          <w:lang w:val="sr-Latn-RS"/>
        </w:rPr>
        <w:t xml:space="preserve">, </w:t>
      </w:r>
      <w:r>
        <w:rPr>
          <w:rFonts w:cs="Times New Roman"/>
          <w:noProof/>
          <w:lang w:val="sr-Cyrl-RS"/>
        </w:rPr>
        <w:t>оверено 17.03.2025. године у Сомбору , у једном примерку и заведено под бројем УОП –</w:t>
      </w:r>
      <w:r>
        <w:rPr>
          <w:rFonts w:cs="Times New Roman"/>
          <w:noProof/>
          <w:lang w:val="sr-Latn-RS"/>
        </w:rPr>
        <w:t>I:</w:t>
      </w:r>
      <w:r>
        <w:rPr>
          <w:rFonts w:cs="Times New Roman"/>
          <w:noProof/>
          <w:lang w:val="sr-Cyrl-RS"/>
        </w:rPr>
        <w:t>1489-2025.</w:t>
      </w:r>
    </w:p>
    <w:p w:rsidR="00A7524A" w:rsidRDefault="00A7524A" w:rsidP="00A7524A">
      <w:pPr>
        <w:ind w:firstLine="1440"/>
        <w:rPr>
          <w:rFonts w:cs="Times New Roman"/>
          <w:noProof/>
          <w:color w:val="000000"/>
          <w:lang w:val="sr-Cyrl-CS"/>
        </w:rPr>
      </w:pPr>
      <w:r>
        <w:rPr>
          <w:rFonts w:cs="Times New Roman"/>
          <w:noProof/>
          <w:lang w:val="sr-Cyrl-CS"/>
        </w:rPr>
        <w:t xml:space="preserve"> - је приложена скица непокретности, која је предмет писане понуде, са означеном површином </w:t>
      </w:r>
      <w:r>
        <w:rPr>
          <w:rFonts w:cs="Times New Roman"/>
          <w:noProof/>
          <w:color w:val="000000"/>
          <w:lang w:val="sr-Cyrl-CS"/>
        </w:rPr>
        <w:t>као и фотографије понуђеног простора;</w:t>
      </w:r>
    </w:p>
    <w:p w:rsidR="00A7524A" w:rsidRDefault="00A7524A" w:rsidP="00A7524A">
      <w:pPr>
        <w:ind w:firstLine="1440"/>
        <w:rPr>
          <w:rFonts w:cs="Times New Roman"/>
          <w:lang w:val="sr-Cyrl-RS"/>
        </w:rPr>
      </w:pPr>
      <w:r>
        <w:rPr>
          <w:rFonts w:cs="Times New Roman"/>
          <w:noProof/>
          <w:color w:val="000000"/>
          <w:lang w:val="sr-Cyrl-CS"/>
        </w:rPr>
        <w:t xml:space="preserve">- </w:t>
      </w:r>
      <w:r>
        <w:rPr>
          <w:rFonts w:cs="Times New Roman"/>
          <w:lang w:val="sr-Cyrl-RS"/>
        </w:rPr>
        <w:t>нема дуг према Управи царина по било ком основу на основу Уверења које је издало Министарство Финансија Управа царина Републике Србије, заведено под бројем 001281830 2025 10521 008 017 460 116 од 19.03.2025. године;</w:t>
      </w:r>
    </w:p>
    <w:p w:rsidR="00A7524A" w:rsidRPr="000A7975" w:rsidRDefault="00A7524A" w:rsidP="00A7524A">
      <w:pPr>
        <w:ind w:firstLine="1440"/>
        <w:rPr>
          <w:rFonts w:cs="Times New Roman"/>
          <w:lang w:val="sr-Cyrl-RS"/>
        </w:rPr>
      </w:pPr>
      <w:r>
        <w:rPr>
          <w:rFonts w:cs="Times New Roman"/>
          <w:lang w:val="sr-Cyrl-RS"/>
        </w:rPr>
        <w:t>- нема дуг према Пореској управи по било ком основу на основу Уверења које је издало Министарство Финансија Пореска управа, заведено под бројем 000-347-20-00001/2025-0055964, код за проверу: 2578680290 од 11.03.2025. године.</w:t>
      </w:r>
    </w:p>
    <w:p w:rsidR="00A7524A" w:rsidRPr="007A0B2B" w:rsidRDefault="00A7524A" w:rsidP="00A7524A">
      <w:pPr>
        <w:rPr>
          <w:rFonts w:cs="Times New Roman"/>
          <w:lang w:val="sr-Cyrl-CS"/>
        </w:rPr>
      </w:pPr>
      <w:r w:rsidRPr="00CA19A6">
        <w:rPr>
          <w:rFonts w:cs="Times New Roman"/>
          <w:lang w:val="sr-Cyrl-RS"/>
        </w:rPr>
        <w:tab/>
      </w:r>
      <w:r>
        <w:rPr>
          <w:rFonts w:cs="Times New Roman"/>
          <w:lang w:val="sr-Cyrl-RS"/>
        </w:rPr>
        <w:t>7.</w:t>
      </w:r>
      <w:r w:rsidRPr="00CA19A6">
        <w:rPr>
          <w:rFonts w:cs="Times New Roman"/>
          <w:lang w:val="sr-Cyrl-RS"/>
        </w:rPr>
        <w:t>Ч</w:t>
      </w:r>
      <w:r w:rsidRPr="00CA19A6">
        <w:rPr>
          <w:rFonts w:cs="Times New Roman"/>
          <w:lang w:val="sr-Cyrl-CS"/>
        </w:rPr>
        <w:t xml:space="preserve">ланови Комисије именовани из огранизационе јединице за чије се потребе спроводи поступак закупа непокретности </w:t>
      </w:r>
      <w:r>
        <w:rPr>
          <w:rFonts w:cs="Times New Roman"/>
          <w:lang w:val="sr-Cyrl-CS"/>
        </w:rPr>
        <w:t>испред Царинарнице Сомбор - ЦИ Сомбор</w:t>
      </w:r>
      <w:r w:rsidRPr="00CA19A6">
        <w:rPr>
          <w:rFonts w:cs="Times New Roman"/>
          <w:lang w:val="sr-Cyrl-CS"/>
        </w:rPr>
        <w:t xml:space="preserve"> </w:t>
      </w:r>
      <w:r>
        <w:rPr>
          <w:lang w:val="sr-Cyrl-RS"/>
        </w:rPr>
        <w:t>Александар Живковић, члан и Драгана Пујин, заменик члана,</w:t>
      </w:r>
      <w:r w:rsidRPr="00CA19A6">
        <w:rPr>
          <w:rFonts w:cs="Times New Roman"/>
          <w:lang w:val="sr-Cyrl-CS"/>
        </w:rPr>
        <w:t xml:space="preserve">  дана </w:t>
      </w:r>
      <w:r>
        <w:rPr>
          <w:rFonts w:cs="Times New Roman"/>
          <w:lang w:val="sr-Cyrl-CS"/>
        </w:rPr>
        <w:t>21.03.2025</w:t>
      </w:r>
      <w:r w:rsidRPr="00CA19A6">
        <w:rPr>
          <w:rFonts w:cs="Times New Roman"/>
          <w:lang w:val="sr-Cyrl-CS"/>
        </w:rPr>
        <w:t xml:space="preserve">. изласком на лице места </w:t>
      </w:r>
      <w:r>
        <w:rPr>
          <w:rFonts w:cs="Times New Roman"/>
          <w:lang w:val="sr-Cyrl-CS"/>
        </w:rPr>
        <w:t xml:space="preserve"> у 09:00 </w:t>
      </w:r>
      <w:r w:rsidRPr="00CA19A6">
        <w:rPr>
          <w:rFonts w:cs="Times New Roman"/>
          <w:lang w:val="sr-Cyrl-CS"/>
        </w:rPr>
        <w:t>извршили су оцену ис</w:t>
      </w:r>
      <w:r>
        <w:rPr>
          <w:rFonts w:cs="Times New Roman"/>
          <w:lang w:val="sr-Cyrl-CS"/>
        </w:rPr>
        <w:t>п</w:t>
      </w:r>
      <w:r w:rsidRPr="00CA19A6">
        <w:rPr>
          <w:rFonts w:cs="Times New Roman"/>
          <w:lang w:val="sr-Cyrl-CS"/>
        </w:rPr>
        <w:t>у</w:t>
      </w:r>
      <w:r>
        <w:rPr>
          <w:rFonts w:cs="Times New Roman"/>
          <w:lang w:val="sr-Cyrl-CS"/>
        </w:rPr>
        <w:t>њен</w:t>
      </w:r>
      <w:r w:rsidRPr="00CA19A6">
        <w:rPr>
          <w:rFonts w:cs="Times New Roman"/>
          <w:lang w:val="sr-Cyrl-CS"/>
        </w:rPr>
        <w:t xml:space="preserve">ости захтева из описа непокретности за простор </w:t>
      </w:r>
      <w:r>
        <w:rPr>
          <w:rFonts w:cs="Times New Roman"/>
          <w:lang w:val="sr-Cyrl-CS"/>
        </w:rPr>
        <w:t xml:space="preserve">који се налази у улици Индустријски пут број 24, Сомбор, на катастарској парцели 7931/6 КО Сомбор-1 и </w:t>
      </w:r>
      <w:r w:rsidRPr="00CA19A6">
        <w:rPr>
          <w:lang w:val="sr-Cyrl-RS"/>
        </w:rPr>
        <w:t xml:space="preserve"> </w:t>
      </w:r>
      <w:r>
        <w:rPr>
          <w:lang w:val="sr-Cyrl-RS"/>
        </w:rPr>
        <w:t>Записником о прегледу пословног и складишног простора са терминалом за потребе Царинарнице Сомбор, 01 Број Д-990/1 од 21.03.2025. године, констатовали следеће:</w:t>
      </w:r>
    </w:p>
    <w:p w:rsidR="00A7524A" w:rsidRDefault="00A7524A" w:rsidP="00A7524A">
      <w:pPr>
        <w:pStyle w:val="ListParagraph"/>
        <w:numPr>
          <w:ilvl w:val="0"/>
          <w:numId w:val="29"/>
        </w:numPr>
        <w:tabs>
          <w:tab w:val="clear" w:pos="1440"/>
          <w:tab w:val="center" w:pos="1276"/>
          <w:tab w:val="center" w:pos="4536"/>
          <w:tab w:val="center" w:pos="6804"/>
        </w:tabs>
        <w:rPr>
          <w:lang w:val="sr-Cyrl-RS"/>
        </w:rPr>
      </w:pPr>
      <w:r>
        <w:rPr>
          <w:lang w:val="sr-Cyrl-RS"/>
        </w:rPr>
        <w:t xml:space="preserve">    да се терминал налази у близини јавне саобраћајнице којом се могу кретати теретна моторна возила велике носивости,</w:t>
      </w:r>
    </w:p>
    <w:p w:rsidR="00A7524A" w:rsidRDefault="00A7524A" w:rsidP="00A7524A">
      <w:pPr>
        <w:pStyle w:val="ListParagraph"/>
        <w:numPr>
          <w:ilvl w:val="0"/>
          <w:numId w:val="29"/>
        </w:numPr>
        <w:tabs>
          <w:tab w:val="clear" w:pos="1440"/>
          <w:tab w:val="center" w:pos="1276"/>
          <w:tab w:val="center" w:pos="4536"/>
          <w:tab w:val="center" w:pos="6804"/>
        </w:tabs>
        <w:rPr>
          <w:lang w:val="sr-Cyrl-RS"/>
        </w:rPr>
      </w:pPr>
      <w:r w:rsidRPr="008F51B9">
        <w:tab/>
      </w:r>
      <w:r>
        <w:rPr>
          <w:lang w:val="sr-Cyrl-RS"/>
        </w:rPr>
        <w:t>да се терминал налази ван центра насеља и то одмах поред зграде Царинарнице Сомбор</w:t>
      </w:r>
    </w:p>
    <w:p w:rsidR="00A7524A" w:rsidRDefault="00A7524A" w:rsidP="00A7524A">
      <w:pPr>
        <w:pStyle w:val="ListParagraph"/>
        <w:numPr>
          <w:ilvl w:val="0"/>
          <w:numId w:val="29"/>
        </w:numPr>
        <w:tabs>
          <w:tab w:val="clear" w:pos="1440"/>
          <w:tab w:val="center" w:pos="1276"/>
          <w:tab w:val="center" w:pos="4536"/>
          <w:tab w:val="center" w:pos="6804"/>
        </w:tabs>
        <w:rPr>
          <w:lang w:val="sr-Cyrl-RS"/>
        </w:rPr>
      </w:pPr>
      <w:r>
        <w:rPr>
          <w:lang w:val="sr-Cyrl-RS"/>
        </w:rPr>
        <w:t xml:space="preserve"> </w:t>
      </w:r>
      <w:r>
        <w:rPr>
          <w:lang w:val="sr-Cyrl-RS"/>
        </w:rPr>
        <w:tab/>
        <w:t>да се терминал се не налази у оквиру слободне зоне</w:t>
      </w:r>
    </w:p>
    <w:p w:rsidR="00A7524A" w:rsidRDefault="00A7524A" w:rsidP="00A7524A">
      <w:pPr>
        <w:pStyle w:val="ListParagraph"/>
        <w:numPr>
          <w:ilvl w:val="0"/>
          <w:numId w:val="29"/>
        </w:numPr>
        <w:tabs>
          <w:tab w:val="clear" w:pos="1440"/>
          <w:tab w:val="center" w:pos="1276"/>
          <w:tab w:val="center" w:pos="4536"/>
          <w:tab w:val="center" w:pos="6804"/>
        </w:tabs>
        <w:rPr>
          <w:lang w:val="sr-Cyrl-RS"/>
        </w:rPr>
      </w:pPr>
      <w:r>
        <w:rPr>
          <w:lang w:val="sr-Cyrl-RS"/>
        </w:rPr>
        <w:t xml:space="preserve"> </w:t>
      </w:r>
      <w:r>
        <w:rPr>
          <w:lang w:val="sr-Cyrl-RS"/>
        </w:rPr>
        <w:tab/>
        <w:t>да је простор ограђен, осветљен и обезбеђен</w:t>
      </w:r>
    </w:p>
    <w:p w:rsidR="00A7524A" w:rsidRDefault="00A7524A" w:rsidP="00A7524A">
      <w:pPr>
        <w:pStyle w:val="ListParagraph"/>
        <w:numPr>
          <w:ilvl w:val="0"/>
          <w:numId w:val="29"/>
        </w:numPr>
        <w:tabs>
          <w:tab w:val="clear" w:pos="1440"/>
          <w:tab w:val="center" w:pos="1276"/>
          <w:tab w:val="center" w:pos="4536"/>
          <w:tab w:val="center" w:pos="6804"/>
        </w:tabs>
        <w:rPr>
          <w:lang w:val="sr-Cyrl-RS"/>
        </w:rPr>
      </w:pPr>
      <w:r>
        <w:rPr>
          <w:lang w:val="sr-Cyrl-RS"/>
        </w:rPr>
        <w:t xml:space="preserve">     да постоји довољан простор за смештај царинских службеника који обављају послове царинског надзора, царинске контроле и стављања робе у царински поступак, површине 12 </w:t>
      </w:r>
      <w:r w:rsidRPr="004123E6">
        <w:rPr>
          <w:lang w:val="sr-Cyrl-RS"/>
        </w:rPr>
        <w:t>м</w:t>
      </w:r>
      <w:r>
        <w:rPr>
          <w:vertAlign w:val="superscript"/>
          <w:lang w:val="sr-Cyrl-RS"/>
        </w:rPr>
        <w:t>2</w:t>
      </w:r>
      <w:r>
        <w:rPr>
          <w:lang w:val="sr-Cyrl-RS"/>
        </w:rPr>
        <w:t xml:space="preserve"> </w:t>
      </w:r>
      <w:r w:rsidRPr="004123E6">
        <w:rPr>
          <w:lang w:val="sr-Cyrl-RS"/>
        </w:rPr>
        <w:t>са</w:t>
      </w:r>
      <w:r>
        <w:rPr>
          <w:lang w:val="sr-Cyrl-RS"/>
        </w:rPr>
        <w:t xml:space="preserve"> обезбеђеним системом за грејање и хлађење, и приручне архиве површине 10 м</w:t>
      </w:r>
    </w:p>
    <w:p w:rsidR="00A7524A" w:rsidRDefault="00A7524A" w:rsidP="00A7524A">
      <w:pPr>
        <w:pStyle w:val="ListParagraph"/>
        <w:numPr>
          <w:ilvl w:val="0"/>
          <w:numId w:val="29"/>
        </w:numPr>
        <w:tabs>
          <w:tab w:val="clear" w:pos="1440"/>
          <w:tab w:val="center" w:pos="1276"/>
          <w:tab w:val="center" w:pos="4536"/>
          <w:tab w:val="center" w:pos="6804"/>
        </w:tabs>
        <w:rPr>
          <w:lang w:val="sr-Cyrl-RS"/>
        </w:rPr>
      </w:pPr>
      <w:r>
        <w:rPr>
          <w:lang w:val="sr-Cyrl-RS"/>
        </w:rPr>
        <w:t xml:space="preserve">    да постоји паркинг простор на чврстој подлози за путничка возила царинских службеника у површини од 70 м</w:t>
      </w:r>
      <w:r>
        <w:rPr>
          <w:vertAlign w:val="superscript"/>
          <w:lang w:val="sr-Cyrl-RS"/>
        </w:rPr>
        <w:t>2</w:t>
      </w:r>
    </w:p>
    <w:p w:rsidR="00A7524A" w:rsidRDefault="00A7524A" w:rsidP="00A7524A">
      <w:pPr>
        <w:pStyle w:val="ListParagraph"/>
        <w:numPr>
          <w:ilvl w:val="0"/>
          <w:numId w:val="29"/>
        </w:numPr>
        <w:tabs>
          <w:tab w:val="clear" w:pos="1440"/>
          <w:tab w:val="left" w:pos="1560"/>
          <w:tab w:val="center" w:pos="4536"/>
          <w:tab w:val="center" w:pos="6804"/>
        </w:tabs>
        <w:rPr>
          <w:lang w:val="sr-Cyrl-RS"/>
        </w:rPr>
      </w:pPr>
      <w:r>
        <w:rPr>
          <w:lang w:val="sr-Cyrl-RS"/>
        </w:rPr>
        <w:t>да постоји простор са чврстом подлогом за смештај моторних возила која превозе робе и/или моторних возила као робе која су предмет одређеног цд</w:t>
      </w:r>
    </w:p>
    <w:p w:rsidR="00A7524A" w:rsidRDefault="00A7524A" w:rsidP="00A7524A">
      <w:pPr>
        <w:pStyle w:val="ListParagraph"/>
        <w:numPr>
          <w:ilvl w:val="0"/>
          <w:numId w:val="29"/>
        </w:numPr>
        <w:tabs>
          <w:tab w:val="clear" w:pos="1440"/>
          <w:tab w:val="left" w:pos="1560"/>
          <w:tab w:val="center" w:pos="4536"/>
          <w:tab w:val="center" w:pos="6804"/>
        </w:tabs>
        <w:rPr>
          <w:lang w:val="sr-Cyrl-RS"/>
        </w:rPr>
      </w:pPr>
      <w:r>
        <w:rPr>
          <w:lang w:val="sr-Cyrl-RS"/>
        </w:rPr>
        <w:t>да у кругу терминала постоји колска вага и платформа за преглед робе</w:t>
      </w:r>
    </w:p>
    <w:p w:rsidR="00A7524A" w:rsidRDefault="00A7524A" w:rsidP="00A7524A">
      <w:pPr>
        <w:pStyle w:val="ListParagraph"/>
        <w:numPr>
          <w:ilvl w:val="0"/>
          <w:numId w:val="29"/>
        </w:numPr>
        <w:tabs>
          <w:tab w:val="clear" w:pos="1440"/>
          <w:tab w:val="left" w:pos="1560"/>
          <w:tab w:val="center" w:pos="4536"/>
          <w:tab w:val="center" w:pos="6804"/>
        </w:tabs>
        <w:rPr>
          <w:lang w:val="sr-Cyrl-RS"/>
        </w:rPr>
      </w:pPr>
      <w:r>
        <w:rPr>
          <w:lang w:val="sr-Cyrl-RS"/>
        </w:rPr>
        <w:t>да у кругу терминала постоји, за потребе царинског органа складишни простор затвореног типа површине 26 м</w:t>
      </w:r>
      <w:r>
        <w:rPr>
          <w:vertAlign w:val="superscript"/>
          <w:lang w:val="sr-Cyrl-RS"/>
        </w:rPr>
        <w:t>2</w:t>
      </w:r>
      <w:r>
        <w:rPr>
          <w:lang w:val="sr-Cyrl-RS"/>
        </w:rPr>
        <w:t xml:space="preserve"> и складишни простор отвореног типа, површине 40 м</w:t>
      </w:r>
      <w:r>
        <w:rPr>
          <w:vertAlign w:val="superscript"/>
          <w:lang w:val="sr-Cyrl-RS"/>
        </w:rPr>
        <w:t>2</w:t>
      </w:r>
      <w:r>
        <w:rPr>
          <w:lang w:val="sr-Cyrl-RS"/>
        </w:rPr>
        <w:t>, а који су погодни за смештај и чивање робе, са услугом у погледу утовара, вагања, запримања, отпреме из складишта, а све под надзором царинског органа</w:t>
      </w:r>
    </w:p>
    <w:p w:rsidR="00A7524A" w:rsidRPr="009B4384" w:rsidRDefault="00A7524A" w:rsidP="00A7524A">
      <w:pPr>
        <w:pStyle w:val="ListParagraph"/>
        <w:numPr>
          <w:ilvl w:val="0"/>
          <w:numId w:val="29"/>
        </w:numPr>
        <w:tabs>
          <w:tab w:val="clear" w:pos="1440"/>
          <w:tab w:val="left" w:pos="1560"/>
          <w:tab w:val="center" w:pos="4536"/>
          <w:tab w:val="center" w:pos="6804"/>
        </w:tabs>
        <w:rPr>
          <w:lang w:val="sr-Cyrl-RS"/>
        </w:rPr>
      </w:pPr>
      <w:r>
        <w:rPr>
          <w:lang w:val="sr-Cyrl-RS"/>
        </w:rPr>
        <w:t>да постоји посебан санитарни чвор за запослене у царинског органу и посебан санитарни чвор за друге кориснике терминала.</w:t>
      </w:r>
    </w:p>
    <w:p w:rsidR="00A7524A" w:rsidRDefault="00A7524A" w:rsidP="00A7524A">
      <w:pPr>
        <w:tabs>
          <w:tab w:val="left" w:pos="1560"/>
          <w:tab w:val="center" w:pos="4536"/>
          <w:tab w:val="center" w:pos="6804"/>
        </w:tabs>
        <w:ind w:firstLine="1134"/>
        <w:rPr>
          <w:lang w:val="sr-Cyrl-RS"/>
        </w:rPr>
      </w:pPr>
      <w:r>
        <w:rPr>
          <w:lang w:val="sr-Cyrl-RS"/>
        </w:rPr>
        <w:t>Прегледу пословног и складишног простора са терминалом за потребе Царинарнице Сомбор је присуствовао и представник ИКТ Сектора Управе царина Радомир Зарков, те је</w:t>
      </w:r>
      <w:r w:rsidRPr="00C862F9">
        <w:rPr>
          <w:lang w:val="sr-Cyrl-RS"/>
        </w:rPr>
        <w:t xml:space="preserve"> </w:t>
      </w:r>
      <w:r>
        <w:rPr>
          <w:lang w:val="sr-Cyrl-RS"/>
        </w:rPr>
        <w:t>потврдио да простор поседује потребну комуникацијску инфраструктуру која је неопходна за рад  Царинарнице Сомбор - ЦИ Сомбор  и којом би се омогућило повезивање са ИТ системом Управе царина.</w:t>
      </w:r>
    </w:p>
    <w:p w:rsidR="00A7524A" w:rsidRDefault="00A7524A" w:rsidP="00A7524A">
      <w:pPr>
        <w:tabs>
          <w:tab w:val="left" w:pos="1560"/>
          <w:tab w:val="center" w:pos="4536"/>
          <w:tab w:val="center" w:pos="6804"/>
        </w:tabs>
        <w:ind w:firstLine="1134"/>
        <w:rPr>
          <w:lang w:val="sr-Cyrl-RS"/>
        </w:rPr>
      </w:pPr>
      <w:r>
        <w:rPr>
          <w:lang w:val="sr-Cyrl-RS"/>
        </w:rPr>
        <w:t xml:space="preserve">Комисија испред Царинарнице  Сомбор у саставу Александар Живковић, члан и Драгана Пујин, заменик члана, констатују да понуђене просторије и простор одговарају условима и захтевима описаним у Јавном позиву </w:t>
      </w:r>
      <w:r>
        <w:rPr>
          <w:rFonts w:eastAsia="Times New Roman" w:cs="Times New Roman"/>
          <w:noProof/>
          <w:spacing w:val="4"/>
          <w:lang w:val="sr-Cyrl-RS"/>
        </w:rPr>
        <w:t xml:space="preserve">за прикупљање писaних понуда за спровођење поступка </w:t>
      </w:r>
      <w:r>
        <w:rPr>
          <w:noProof/>
          <w:spacing w:val="4"/>
          <w:lang w:val="sr-Cyrl-RS"/>
        </w:rPr>
        <w:t>узимања</w:t>
      </w:r>
      <w:r>
        <w:rPr>
          <w:noProof/>
          <w:spacing w:val="4"/>
          <w:lang w:val="sr-Latn-RS"/>
        </w:rPr>
        <w:t xml:space="preserve"> </w:t>
      </w:r>
      <w:r>
        <w:rPr>
          <w:lang w:val="sr-Cyrl-RS"/>
        </w:rPr>
        <w:t xml:space="preserve">у закуп непокретности </w:t>
      </w:r>
      <w:r>
        <w:rPr>
          <w:lang w:val="ru-RU"/>
        </w:rPr>
        <w:t>од јавног предузећа или привредног друштва који су држаоци терминала за потребе</w:t>
      </w:r>
      <w:r>
        <w:rPr>
          <w:lang w:val="sr-Cyrl-RS"/>
        </w:rPr>
        <w:t xml:space="preserve"> Царинарнице Сомбор - ЦИ Сомбор.</w:t>
      </w:r>
    </w:p>
    <w:p w:rsidR="002D5EEA" w:rsidRPr="00A226B4" w:rsidRDefault="002D5EEA" w:rsidP="002D5EEA">
      <w:pPr>
        <w:pStyle w:val="ListParagraph"/>
        <w:ind w:left="1428"/>
        <w:rPr>
          <w:rFonts w:cs="Times New Roman"/>
          <w:noProof/>
          <w:lang w:val="sr-Cyrl-RS"/>
        </w:rPr>
      </w:pPr>
    </w:p>
    <w:p w:rsidR="001D2406" w:rsidRPr="00A226B4" w:rsidRDefault="000A2D42" w:rsidP="00D807F1">
      <w:pPr>
        <w:pStyle w:val="ListParagraph"/>
        <w:numPr>
          <w:ilvl w:val="0"/>
          <w:numId w:val="14"/>
        </w:numPr>
        <w:rPr>
          <w:rFonts w:cs="Times New Roman"/>
          <w:noProof/>
          <w:lang w:val="sr-Cyrl-CS"/>
        </w:rPr>
      </w:pPr>
      <w:r w:rsidRPr="00A226B4">
        <w:rPr>
          <w:rFonts w:cs="Times New Roman"/>
          <w:lang w:val="sr-Cyrl-CS"/>
        </w:rPr>
        <w:t>Након стручне оцене понуда</w:t>
      </w:r>
      <w:r w:rsidR="00313478" w:rsidRPr="00A226B4">
        <w:rPr>
          <w:rFonts w:cs="Times New Roman"/>
          <w:lang w:val="sr-Cyrl-CS"/>
        </w:rPr>
        <w:t xml:space="preserve"> и провере испуњености услова из </w:t>
      </w:r>
      <w:r w:rsidR="005F7633" w:rsidRPr="00A226B4">
        <w:rPr>
          <w:rFonts w:cs="Times New Roman"/>
          <w:lang w:val="sr-Cyrl-CS"/>
        </w:rPr>
        <w:t>Огласа</w:t>
      </w:r>
      <w:r w:rsidR="00523CB1" w:rsidRPr="00A226B4">
        <w:rPr>
          <w:rFonts w:cs="Times New Roman"/>
          <w:lang w:val="sr-Cyrl-CS"/>
        </w:rPr>
        <w:t>,</w:t>
      </w:r>
      <w:r w:rsidR="00313478" w:rsidRPr="00A226B4">
        <w:rPr>
          <w:rFonts w:cs="Times New Roman"/>
          <w:lang w:val="sr-Cyrl-CS"/>
        </w:rPr>
        <w:t xml:space="preserve"> Комисија је</w:t>
      </w:r>
    </w:p>
    <w:p w:rsidR="00A25389" w:rsidRPr="00A226B4" w:rsidRDefault="00313478" w:rsidP="001D2406">
      <w:pPr>
        <w:ind w:left="90"/>
        <w:rPr>
          <w:rFonts w:cs="Times New Roman"/>
          <w:noProof/>
          <w:lang w:val="sr-Cyrl-CS"/>
        </w:rPr>
      </w:pPr>
      <w:r w:rsidRPr="00A226B4">
        <w:rPr>
          <w:rFonts w:cs="Times New Roman"/>
          <w:lang w:val="sr-Cyrl-CS"/>
        </w:rPr>
        <w:t xml:space="preserve"> сачинила </w:t>
      </w:r>
      <w:r w:rsidR="002D5EEA" w:rsidRPr="00A226B4">
        <w:rPr>
          <w:lang w:val="sr-Cyrl-CS"/>
        </w:rPr>
        <w:t xml:space="preserve">Извештај о поступку закупа непокретности број </w:t>
      </w:r>
      <w:r w:rsidR="00A7524A">
        <w:rPr>
          <w:bCs/>
          <w:lang w:val="sr-Cyrl-RS"/>
        </w:rPr>
        <w:t>000788817 2025 10521 008 001 416 192</w:t>
      </w:r>
      <w:r w:rsidR="002F163F" w:rsidRPr="00A226B4">
        <w:rPr>
          <w:lang w:val="sr-Cyrl-CS"/>
        </w:rPr>
        <w:t xml:space="preserve"> </w:t>
      </w:r>
      <w:r w:rsidR="002D5EEA" w:rsidRPr="00A226B4">
        <w:rPr>
          <w:lang w:val="sr-Cyrl-CS"/>
        </w:rPr>
        <w:t xml:space="preserve">од </w:t>
      </w:r>
      <w:r w:rsidR="00A7524A">
        <w:rPr>
          <w:lang w:val="sr-Cyrl-CS"/>
        </w:rPr>
        <w:t>2</w:t>
      </w:r>
      <w:r w:rsidR="00481D13">
        <w:rPr>
          <w:lang w:val="sr-Cyrl-CS"/>
        </w:rPr>
        <w:t>1.03.2025</w:t>
      </w:r>
      <w:r w:rsidR="002D5EEA" w:rsidRPr="00A226B4">
        <w:rPr>
          <w:lang w:val="sr-Cyrl-CS"/>
        </w:rPr>
        <w:t>. године</w:t>
      </w:r>
      <w:r w:rsidR="00546B75" w:rsidRPr="00A226B4">
        <w:rPr>
          <w:rFonts w:cs="Times New Roman"/>
          <w:lang w:val="sr-Cyrl-CS"/>
        </w:rPr>
        <w:t>,</w:t>
      </w:r>
      <w:r w:rsidR="0032020C" w:rsidRPr="00A226B4">
        <w:rPr>
          <w:rFonts w:cs="Times New Roman"/>
          <w:lang w:val="sr-Cyrl-CS"/>
        </w:rPr>
        <w:t xml:space="preserve"> </w:t>
      </w:r>
      <w:r w:rsidRPr="00A226B4">
        <w:rPr>
          <w:rFonts w:cs="Times New Roman"/>
          <w:lang w:val="sr-Cyrl-CS"/>
        </w:rPr>
        <w:t>у ком</w:t>
      </w:r>
      <w:r w:rsidR="00432650" w:rsidRPr="00A226B4">
        <w:rPr>
          <w:rFonts w:cs="Times New Roman"/>
          <w:lang w:val="sr-Cyrl-CS"/>
        </w:rPr>
        <w:t>е</w:t>
      </w:r>
      <w:r w:rsidR="008706ED" w:rsidRPr="00A226B4">
        <w:rPr>
          <w:rFonts w:cs="Times New Roman"/>
          <w:lang w:val="sr-Cyrl-CS"/>
        </w:rPr>
        <w:t xml:space="preserve"> је</w:t>
      </w:r>
      <w:r w:rsidR="00B25B5C" w:rsidRPr="00A226B4">
        <w:rPr>
          <w:rFonts w:cs="Times New Roman"/>
          <w:lang w:val="sr-Cyrl-CS"/>
        </w:rPr>
        <w:t xml:space="preserve"> </w:t>
      </w:r>
      <w:r w:rsidR="008706ED" w:rsidRPr="00A226B4">
        <w:rPr>
          <w:lang w:val="ru-RU"/>
        </w:rPr>
        <w:t xml:space="preserve">предложила да се донесе </w:t>
      </w:r>
      <w:r w:rsidR="002F163F" w:rsidRPr="00A226B4">
        <w:rPr>
          <w:lang w:val="ru-RU"/>
        </w:rPr>
        <w:t>О</w:t>
      </w:r>
      <w:r w:rsidR="008706ED" w:rsidRPr="00A226B4">
        <w:rPr>
          <w:lang w:val="ru-RU"/>
        </w:rPr>
        <w:t xml:space="preserve">длука о додели уговора </w:t>
      </w:r>
      <w:r w:rsidR="009E2F29" w:rsidRPr="00A226B4">
        <w:rPr>
          <w:lang w:val="sr-Cyrl-CS"/>
        </w:rPr>
        <w:t xml:space="preserve">поступка </w:t>
      </w:r>
      <w:r w:rsidR="00481D13" w:rsidRPr="00A226B4">
        <w:rPr>
          <w:rFonts w:cs="Times New Roman"/>
          <w:lang w:val="sr-Cyrl-RS"/>
        </w:rPr>
        <w:t xml:space="preserve">узимања у закуп </w:t>
      </w:r>
      <w:r w:rsidR="00D934AD">
        <w:rPr>
          <w:lang w:val="ru-RU"/>
        </w:rPr>
        <w:t xml:space="preserve">непокретности од јавног предузећа или привредног друштва који су држаоци терминала за потребе Царинарнице Сомбор-ЦИ Сомбор </w:t>
      </w:r>
      <w:r w:rsidR="00481D13" w:rsidRPr="00A226B4">
        <w:rPr>
          <w:rFonts w:cs="Times New Roman"/>
          <w:spacing w:val="-6"/>
          <w:lang w:val="sr-Cyrl-CS"/>
        </w:rPr>
        <w:t xml:space="preserve">, </w:t>
      </w:r>
      <w:r w:rsidR="00481D13" w:rsidRPr="00A226B4">
        <w:rPr>
          <w:rFonts w:cs="Times New Roman"/>
          <w:spacing w:val="-6"/>
          <w:lang w:val="ru-RU"/>
        </w:rPr>
        <w:t>број</w:t>
      </w:r>
      <w:r w:rsidR="000F58B8">
        <w:rPr>
          <w:rFonts w:cs="Times New Roman"/>
          <w:spacing w:val="-6"/>
          <w:lang w:val="ru-RU"/>
        </w:rPr>
        <w:t xml:space="preserve"> набавке</w:t>
      </w:r>
      <w:r w:rsidR="00481D13" w:rsidRPr="00A226B4">
        <w:rPr>
          <w:rFonts w:cs="Times New Roman"/>
          <w:spacing w:val="-6"/>
          <w:lang w:val="ru-RU"/>
        </w:rPr>
        <w:t xml:space="preserve"> 1</w:t>
      </w:r>
      <w:r w:rsidR="00D934AD">
        <w:rPr>
          <w:rFonts w:cs="Times New Roman"/>
          <w:spacing w:val="-6"/>
          <w:lang w:val="ru-RU"/>
        </w:rPr>
        <w:t>1</w:t>
      </w:r>
      <w:r w:rsidR="00481D13" w:rsidRPr="00A226B4">
        <w:rPr>
          <w:rFonts w:cs="Times New Roman"/>
          <w:spacing w:val="-6"/>
          <w:lang w:val="sr-Cyrl-CS"/>
        </w:rPr>
        <w:t>/2</w:t>
      </w:r>
      <w:r w:rsidR="00D934AD">
        <w:rPr>
          <w:rFonts w:cs="Times New Roman"/>
          <w:spacing w:val="-6"/>
          <w:lang w:val="sr-Cyrl-CS"/>
        </w:rPr>
        <w:t>5</w:t>
      </w:r>
      <w:r w:rsidR="00481D13" w:rsidRPr="00A226B4">
        <w:rPr>
          <w:rFonts w:cs="Times New Roman"/>
          <w:lang w:val="sr-Cyrl-RS"/>
        </w:rPr>
        <w:t>,</w:t>
      </w:r>
      <w:r w:rsidR="009E2F29" w:rsidRPr="00A226B4">
        <w:rPr>
          <w:rFonts w:cs="Times New Roman"/>
          <w:lang w:val="sr-Cyrl-CS"/>
        </w:rPr>
        <w:t xml:space="preserve"> </w:t>
      </w:r>
      <w:r w:rsidR="002D5EEA" w:rsidRPr="00A226B4">
        <w:rPr>
          <w:lang w:val="sr-Cyrl-CS"/>
        </w:rPr>
        <w:t xml:space="preserve">понуђачу </w:t>
      </w:r>
      <w:r w:rsidR="00D934AD" w:rsidRPr="00CC11A7">
        <w:rPr>
          <w:rFonts w:cs="Times New Roman"/>
          <w:color w:val="000000"/>
          <w:sz w:val="22"/>
          <w:szCs w:val="22"/>
          <w:lang w:val="sr-Cyrl-RS"/>
        </w:rPr>
        <w:t>„</w:t>
      </w:r>
      <w:r w:rsidR="00D934AD" w:rsidRPr="00CC11A7">
        <w:rPr>
          <w:rFonts w:cs="Times New Roman"/>
          <w:color w:val="000000"/>
          <w:sz w:val="22"/>
          <w:szCs w:val="22"/>
          <w:lang w:val="sr-Latn-RS"/>
        </w:rPr>
        <w:t xml:space="preserve">Terminal Rajčević </w:t>
      </w:r>
      <w:r w:rsidR="00D934AD" w:rsidRPr="00CC11A7">
        <w:rPr>
          <w:rFonts w:cs="Times New Roman"/>
          <w:color w:val="000000"/>
          <w:sz w:val="22"/>
          <w:szCs w:val="22"/>
          <w:lang w:val="sr-Cyrl-RS"/>
        </w:rPr>
        <w:t xml:space="preserve">“ </w:t>
      </w:r>
      <w:r w:rsidR="00D934AD" w:rsidRPr="00CC11A7">
        <w:rPr>
          <w:rFonts w:cs="Times New Roman"/>
          <w:color w:val="000000"/>
          <w:sz w:val="22"/>
          <w:szCs w:val="22"/>
          <w:lang w:val="sr-Latn-RS"/>
        </w:rPr>
        <w:t>doo Sombor</w:t>
      </w:r>
      <w:r w:rsidR="00D934AD">
        <w:rPr>
          <w:rFonts w:cs="Times New Roman"/>
          <w:color w:val="000000"/>
          <w:sz w:val="22"/>
          <w:szCs w:val="22"/>
          <w:lang w:val="sr-Latn-RS"/>
        </w:rPr>
        <w:t>,</w:t>
      </w:r>
      <w:r w:rsidR="00D934AD">
        <w:rPr>
          <w:rFonts w:cs="Times New Roman"/>
          <w:color w:val="000000"/>
          <w:sz w:val="22"/>
          <w:szCs w:val="22"/>
          <w:lang w:val="sr-Cyrl-RS"/>
        </w:rPr>
        <w:t xml:space="preserve"> </w:t>
      </w:r>
      <w:r w:rsidR="00D934AD" w:rsidRPr="00CC11A7">
        <w:rPr>
          <w:rFonts w:cs="Times New Roman"/>
          <w:color w:val="000000"/>
          <w:sz w:val="22"/>
          <w:szCs w:val="22"/>
          <w:lang w:val="sr-Cyrl-RS"/>
        </w:rPr>
        <w:t>Индустријски пут 24</w:t>
      </w:r>
      <w:r w:rsidR="00D934AD">
        <w:rPr>
          <w:rFonts w:cs="Times New Roman"/>
          <w:color w:val="000000"/>
          <w:sz w:val="22"/>
          <w:szCs w:val="22"/>
          <w:lang w:val="sr-Cyrl-RS"/>
        </w:rPr>
        <w:t xml:space="preserve"> </w:t>
      </w:r>
      <w:r w:rsidR="00D934AD" w:rsidRPr="00E557BB">
        <w:rPr>
          <w:rFonts w:cs="Times New Roman"/>
          <w:lang w:val="sr-Cyrl-RS"/>
        </w:rPr>
        <w:t xml:space="preserve">из </w:t>
      </w:r>
      <w:r w:rsidR="00D934AD">
        <w:rPr>
          <w:rFonts w:cs="Times New Roman"/>
          <w:lang w:val="sr-Cyrl-RS"/>
        </w:rPr>
        <w:t>Сомбора</w:t>
      </w:r>
      <w:r w:rsidR="00D934AD" w:rsidRPr="00E557BB">
        <w:rPr>
          <w:rFonts w:cs="Times New Roman"/>
          <w:lang w:val="sr-Cyrl-RS"/>
        </w:rPr>
        <w:t xml:space="preserve">, број понуде </w:t>
      </w:r>
      <w:r w:rsidR="00D934AD" w:rsidRPr="008116DF">
        <w:rPr>
          <w:rFonts w:cs="Times New Roman"/>
          <w:lang w:val="sr-Cyrl-RS"/>
        </w:rPr>
        <w:t xml:space="preserve">1/25 </w:t>
      </w:r>
      <w:r w:rsidR="00D934AD">
        <w:rPr>
          <w:rFonts w:cs="Times New Roman"/>
          <w:lang w:val="en-US"/>
        </w:rPr>
        <w:t>o</w:t>
      </w:r>
      <w:r w:rsidR="00D934AD">
        <w:rPr>
          <w:rFonts w:cs="Times New Roman"/>
          <w:lang w:val="sr-Cyrl-RS"/>
        </w:rPr>
        <w:t>д</w:t>
      </w:r>
      <w:r w:rsidR="00D934AD" w:rsidRPr="008116DF">
        <w:rPr>
          <w:rFonts w:cs="Times New Roman"/>
          <w:lang w:val="sr-Cyrl-RS"/>
        </w:rPr>
        <w:t xml:space="preserve"> 19.03.2025. </w:t>
      </w:r>
      <w:r w:rsidR="00D934AD">
        <w:rPr>
          <w:rFonts w:cs="Times New Roman"/>
          <w:lang w:val="sr-Cyrl-RS"/>
        </w:rPr>
        <w:t>године</w:t>
      </w:r>
      <w:r w:rsidR="008F7F6B" w:rsidRPr="00A226B4">
        <w:rPr>
          <w:rFonts w:cs="Times New Roman"/>
          <w:lang w:val="sr-Cyrl-RS"/>
        </w:rPr>
        <w:t>.</w:t>
      </w:r>
    </w:p>
    <w:p w:rsidR="00AD7222" w:rsidRPr="00A226B4" w:rsidRDefault="00A82353" w:rsidP="00831CED">
      <w:pPr>
        <w:ind w:left="720"/>
        <w:rPr>
          <w:rFonts w:cs="Times New Roman"/>
          <w:lang w:val="sr-Cyrl-CS"/>
        </w:rPr>
      </w:pPr>
      <w:r w:rsidRPr="00A226B4">
        <w:rPr>
          <w:rFonts w:cs="Times New Roman"/>
          <w:lang w:val="sr-Cyrl-CS"/>
        </w:rPr>
        <w:tab/>
      </w:r>
    </w:p>
    <w:p w:rsidR="00D807F1" w:rsidRPr="00A226B4" w:rsidRDefault="001D2406" w:rsidP="003C3E4A">
      <w:pPr>
        <w:pStyle w:val="ListParagraph"/>
        <w:numPr>
          <w:ilvl w:val="0"/>
          <w:numId w:val="14"/>
        </w:numPr>
        <w:rPr>
          <w:rFonts w:cs="Times New Roman"/>
          <w:noProof/>
          <w:lang w:val="sr-Cyrl-CS"/>
        </w:rPr>
      </w:pPr>
      <w:r w:rsidRPr="00A226B4">
        <w:rPr>
          <w:rFonts w:eastAsia="Times New Roman" w:cs="Times New Roman"/>
          <w:lang w:val="sr-Cyrl-CS"/>
        </w:rPr>
        <w:t xml:space="preserve">  </w:t>
      </w:r>
      <w:r w:rsidR="00F859EF" w:rsidRPr="00A226B4">
        <w:rPr>
          <w:rFonts w:eastAsia="Times New Roman" w:cs="Times New Roman"/>
          <w:lang w:val="sr-Cyrl-CS"/>
        </w:rPr>
        <w:t xml:space="preserve">На основу Одлуке о додели уговора </w:t>
      </w:r>
      <w:r w:rsidR="00B21A76" w:rsidRPr="00A226B4">
        <w:rPr>
          <w:rFonts w:cs="Times New Roman"/>
          <w:lang w:val="sr-Cyrl-CS"/>
        </w:rPr>
        <w:t>број</w:t>
      </w:r>
      <w:r w:rsidR="00B21A76" w:rsidRPr="00A226B4">
        <w:rPr>
          <w:bCs/>
          <w:lang w:val="sr-Cyrl-CS"/>
        </w:rPr>
        <w:t xml:space="preserve"> </w:t>
      </w:r>
      <w:r w:rsidR="00D934AD">
        <w:rPr>
          <w:bCs/>
          <w:lang w:val="sr-Cyrl-RS"/>
        </w:rPr>
        <w:t xml:space="preserve">000788817 2025 10521 008 001 416 192 </w:t>
      </w:r>
      <w:r w:rsidR="00D807F1" w:rsidRPr="00A226B4">
        <w:rPr>
          <w:lang w:val="sr-Cyrl-CS"/>
        </w:rPr>
        <w:t>од</w:t>
      </w:r>
    </w:p>
    <w:p w:rsidR="00D934AD" w:rsidRPr="00A226B4" w:rsidRDefault="00D934AD" w:rsidP="00D934AD">
      <w:pPr>
        <w:ind w:left="90"/>
        <w:rPr>
          <w:rFonts w:cs="Times New Roman"/>
          <w:noProof/>
          <w:lang w:val="sr-Cyrl-CS"/>
        </w:rPr>
      </w:pPr>
      <w:r>
        <w:rPr>
          <w:lang w:val="sr-Cyrl-RS"/>
        </w:rPr>
        <w:t>24</w:t>
      </w:r>
      <w:r w:rsidR="00043E9B">
        <w:rPr>
          <w:lang w:val="sr-Cyrl-RS"/>
        </w:rPr>
        <w:t>.03.2025.</w:t>
      </w:r>
      <w:r w:rsidR="00B21A76" w:rsidRPr="00A226B4">
        <w:rPr>
          <w:lang w:val="sr-Cyrl-CS"/>
        </w:rPr>
        <w:t xml:space="preserve"> </w:t>
      </w:r>
      <w:r w:rsidR="00F859EF" w:rsidRPr="00A226B4">
        <w:rPr>
          <w:lang w:val="sr-Cyrl-CS"/>
        </w:rPr>
        <w:t>годи</w:t>
      </w:r>
      <w:r w:rsidR="001D6183" w:rsidRPr="00A226B4">
        <w:rPr>
          <w:lang w:val="sr-Cyrl-CS"/>
        </w:rPr>
        <w:t xml:space="preserve">не, закључен је Уговор о </w:t>
      </w:r>
      <w:r w:rsidRPr="00A226B4">
        <w:rPr>
          <w:rFonts w:cs="Times New Roman"/>
          <w:lang w:val="sr-Cyrl-RS"/>
        </w:rPr>
        <w:t>закуп</w:t>
      </w:r>
      <w:r>
        <w:rPr>
          <w:rFonts w:cs="Times New Roman"/>
          <w:lang w:val="sr-Cyrl-RS"/>
        </w:rPr>
        <w:t>у</w:t>
      </w:r>
      <w:r w:rsidRPr="00A226B4">
        <w:rPr>
          <w:rFonts w:cs="Times New Roman"/>
          <w:lang w:val="sr-Cyrl-RS"/>
        </w:rPr>
        <w:t xml:space="preserve"> </w:t>
      </w:r>
      <w:r>
        <w:rPr>
          <w:lang w:val="ru-RU"/>
        </w:rPr>
        <w:t>непокретности од јавног предузећа или привредног друштва који су држаоци терминала за потребе Царинарнице Сомбор-ЦИ Сомбор</w:t>
      </w:r>
      <w:r w:rsidR="00831CED" w:rsidRPr="00A226B4">
        <w:rPr>
          <w:noProof/>
          <w:spacing w:val="4"/>
          <w:lang w:val="sr-Cyrl-RS"/>
        </w:rPr>
        <w:t xml:space="preserve"> </w:t>
      </w:r>
      <w:r w:rsidR="00F859EF" w:rsidRPr="00A226B4">
        <w:rPr>
          <w:lang w:val="sr-Cyrl-CS"/>
        </w:rPr>
        <w:t xml:space="preserve">број </w:t>
      </w:r>
      <w:r>
        <w:rPr>
          <w:bCs/>
          <w:lang w:val="sr-Cyrl-RS"/>
        </w:rPr>
        <w:t>000788817 2025 10521 008 001 416 192</w:t>
      </w:r>
      <w:r w:rsidRPr="00A226B4">
        <w:rPr>
          <w:lang w:val="sr-Cyrl-CS"/>
        </w:rPr>
        <w:t xml:space="preserve"> </w:t>
      </w:r>
      <w:r w:rsidR="00131D41">
        <w:rPr>
          <w:lang w:val="sr-Cyrl-RS"/>
        </w:rPr>
        <w:t>од</w:t>
      </w:r>
      <w:r w:rsidR="00131D41">
        <w:rPr>
          <w:lang w:val="sr-Latn-RS"/>
        </w:rPr>
        <w:t xml:space="preserve"> </w:t>
      </w:r>
      <w:r>
        <w:rPr>
          <w:lang w:val="sr-Cyrl-RS"/>
        </w:rPr>
        <w:t>24</w:t>
      </w:r>
      <w:r w:rsidR="00043E9B">
        <w:rPr>
          <w:lang w:val="sr-Cyrl-RS"/>
        </w:rPr>
        <w:t>.03.2025</w:t>
      </w:r>
      <w:r w:rsidR="00131D41">
        <w:rPr>
          <w:lang w:val="sr-Latn-RS"/>
        </w:rPr>
        <w:t xml:space="preserve">. </w:t>
      </w:r>
      <w:r w:rsidR="00131D41">
        <w:rPr>
          <w:lang w:val="sr-Cyrl-RS"/>
        </w:rPr>
        <w:t>године</w:t>
      </w:r>
      <w:r w:rsidR="002D5EEA" w:rsidRPr="00A226B4">
        <w:rPr>
          <w:lang w:val="sr-Cyrl-CS"/>
        </w:rPr>
        <w:t>, са  п</w:t>
      </w:r>
      <w:r w:rsidR="00F859EF" w:rsidRPr="00A226B4">
        <w:rPr>
          <w:lang w:val="sr-Cyrl-CS"/>
        </w:rPr>
        <w:t xml:space="preserve">онуђачем </w:t>
      </w:r>
      <w:r w:rsidRPr="00CC11A7">
        <w:rPr>
          <w:rFonts w:cs="Times New Roman"/>
          <w:color w:val="000000"/>
          <w:sz w:val="22"/>
          <w:szCs w:val="22"/>
          <w:lang w:val="sr-Cyrl-RS"/>
        </w:rPr>
        <w:t>„</w:t>
      </w:r>
      <w:r w:rsidRPr="00CC11A7">
        <w:rPr>
          <w:rFonts w:cs="Times New Roman"/>
          <w:color w:val="000000"/>
          <w:sz w:val="22"/>
          <w:szCs w:val="22"/>
          <w:lang w:val="sr-Latn-RS"/>
        </w:rPr>
        <w:t xml:space="preserve">Terminal Rajčević </w:t>
      </w:r>
      <w:r w:rsidRPr="00CC11A7">
        <w:rPr>
          <w:rFonts w:cs="Times New Roman"/>
          <w:color w:val="000000"/>
          <w:sz w:val="22"/>
          <w:szCs w:val="22"/>
          <w:lang w:val="sr-Cyrl-RS"/>
        </w:rPr>
        <w:t xml:space="preserve">“ </w:t>
      </w:r>
      <w:r w:rsidRPr="00CC11A7">
        <w:rPr>
          <w:rFonts w:cs="Times New Roman"/>
          <w:color w:val="000000"/>
          <w:sz w:val="22"/>
          <w:szCs w:val="22"/>
          <w:lang w:val="sr-Latn-RS"/>
        </w:rPr>
        <w:t>doo Sombor</w:t>
      </w:r>
      <w:r>
        <w:rPr>
          <w:rFonts w:cs="Times New Roman"/>
          <w:color w:val="000000"/>
          <w:sz w:val="22"/>
          <w:szCs w:val="22"/>
          <w:lang w:val="sr-Latn-RS"/>
        </w:rPr>
        <w:t>,</w:t>
      </w:r>
      <w:r>
        <w:rPr>
          <w:rFonts w:cs="Times New Roman"/>
          <w:color w:val="000000"/>
          <w:sz w:val="22"/>
          <w:szCs w:val="22"/>
          <w:lang w:val="sr-Cyrl-RS"/>
        </w:rPr>
        <w:t xml:space="preserve"> </w:t>
      </w:r>
      <w:r w:rsidRPr="00CC11A7">
        <w:rPr>
          <w:rFonts w:cs="Times New Roman"/>
          <w:color w:val="000000"/>
          <w:sz w:val="22"/>
          <w:szCs w:val="22"/>
          <w:lang w:val="sr-Cyrl-RS"/>
        </w:rPr>
        <w:t>Индустријски пут 24</w:t>
      </w:r>
      <w:r>
        <w:rPr>
          <w:rFonts w:cs="Times New Roman"/>
          <w:color w:val="000000"/>
          <w:sz w:val="22"/>
          <w:szCs w:val="22"/>
          <w:lang w:val="sr-Cyrl-RS"/>
        </w:rPr>
        <w:t xml:space="preserve"> </w:t>
      </w:r>
      <w:r w:rsidRPr="00E557BB">
        <w:rPr>
          <w:rFonts w:cs="Times New Roman"/>
          <w:lang w:val="sr-Cyrl-RS"/>
        </w:rPr>
        <w:t xml:space="preserve">из </w:t>
      </w:r>
      <w:r>
        <w:rPr>
          <w:rFonts w:cs="Times New Roman"/>
          <w:lang w:val="sr-Cyrl-RS"/>
        </w:rPr>
        <w:t>Сомбора</w:t>
      </w:r>
      <w:r w:rsidRPr="00E557BB">
        <w:rPr>
          <w:rFonts w:cs="Times New Roman"/>
          <w:lang w:val="sr-Cyrl-RS"/>
        </w:rPr>
        <w:t xml:space="preserve">, број понуде </w:t>
      </w:r>
      <w:r w:rsidRPr="008116DF">
        <w:rPr>
          <w:rFonts w:cs="Times New Roman"/>
          <w:lang w:val="sr-Cyrl-RS"/>
        </w:rPr>
        <w:t xml:space="preserve">1/25 </w:t>
      </w:r>
      <w:r>
        <w:rPr>
          <w:rFonts w:cs="Times New Roman"/>
          <w:lang w:val="en-US"/>
        </w:rPr>
        <w:t>o</w:t>
      </w:r>
      <w:r>
        <w:rPr>
          <w:rFonts w:cs="Times New Roman"/>
          <w:lang w:val="sr-Cyrl-RS"/>
        </w:rPr>
        <w:t>д</w:t>
      </w:r>
      <w:r w:rsidRPr="008116DF">
        <w:rPr>
          <w:rFonts w:cs="Times New Roman"/>
          <w:lang w:val="sr-Cyrl-RS"/>
        </w:rPr>
        <w:t xml:space="preserve"> 19.03.2025. </w:t>
      </w:r>
      <w:r>
        <w:rPr>
          <w:rFonts w:cs="Times New Roman"/>
          <w:lang w:val="sr-Cyrl-RS"/>
        </w:rPr>
        <w:t>године</w:t>
      </w:r>
      <w:r w:rsidRPr="00A226B4">
        <w:rPr>
          <w:rFonts w:cs="Times New Roman"/>
          <w:lang w:val="sr-Cyrl-RS"/>
        </w:rPr>
        <w:t>.</w:t>
      </w:r>
    </w:p>
    <w:tbl>
      <w:tblPr>
        <w:tblpPr w:leftFromText="180" w:rightFromText="180" w:vertAnchor="text" w:horzAnchor="margin" w:tblpXSpec="right" w:tblpY="378"/>
        <w:tblW w:w="3600" w:type="dxa"/>
        <w:tblBorders>
          <w:insideH w:val="single" w:sz="4" w:space="0" w:color="auto"/>
          <w:insideV w:val="single" w:sz="4" w:space="0" w:color="auto"/>
        </w:tblBorders>
        <w:tblLayout w:type="fixed"/>
        <w:tblLook w:val="04A0" w:firstRow="1" w:lastRow="0" w:firstColumn="1" w:lastColumn="0" w:noHBand="0" w:noVBand="1"/>
      </w:tblPr>
      <w:tblGrid>
        <w:gridCol w:w="3600"/>
      </w:tblGrid>
      <w:tr w:rsidR="001A5958" w:rsidRPr="00A226B4" w:rsidTr="001D4C6F">
        <w:trPr>
          <w:trHeight w:val="577"/>
        </w:trPr>
        <w:tc>
          <w:tcPr>
            <w:tcW w:w="3600" w:type="dxa"/>
            <w:vMerge w:val="restart"/>
            <w:tcBorders>
              <w:top w:val="nil"/>
              <w:right w:val="nil"/>
            </w:tcBorders>
            <w:shd w:val="clear" w:color="auto" w:fill="auto"/>
          </w:tcPr>
          <w:p w:rsidR="001A5958" w:rsidRPr="001A5958" w:rsidRDefault="001A5958" w:rsidP="001A5958">
            <w:pPr>
              <w:rPr>
                <w:lang w:val="sr-Cyrl-RS"/>
              </w:rPr>
            </w:pPr>
            <w:bookmarkStart w:id="0" w:name="_GoBack"/>
            <w:bookmarkEnd w:id="0"/>
          </w:p>
        </w:tc>
      </w:tr>
      <w:tr w:rsidR="001D4C6F" w:rsidRPr="00A226B4" w:rsidTr="001D4C6F">
        <w:trPr>
          <w:trHeight w:val="577"/>
        </w:trPr>
        <w:tc>
          <w:tcPr>
            <w:tcW w:w="3600" w:type="dxa"/>
            <w:vMerge/>
            <w:tcBorders>
              <w:right w:val="nil"/>
            </w:tcBorders>
            <w:shd w:val="clear" w:color="auto" w:fill="auto"/>
          </w:tcPr>
          <w:p w:rsidR="001D4C6F" w:rsidRPr="00A226B4" w:rsidRDefault="001D4C6F" w:rsidP="006C2BF6">
            <w:pPr>
              <w:widowControl w:val="0"/>
              <w:jc w:val="left"/>
              <w:outlineLvl w:val="0"/>
              <w:rPr>
                <w:rFonts w:cs="Times New Roman"/>
                <w:lang w:val="ru-RU"/>
              </w:rPr>
            </w:pPr>
          </w:p>
        </w:tc>
      </w:tr>
      <w:tr w:rsidR="001D4C6F" w:rsidRPr="00A226B4" w:rsidTr="001D4C6F">
        <w:trPr>
          <w:trHeight w:val="577"/>
        </w:trPr>
        <w:tc>
          <w:tcPr>
            <w:tcW w:w="3600" w:type="dxa"/>
            <w:vMerge/>
            <w:tcBorders>
              <w:right w:val="nil"/>
            </w:tcBorders>
            <w:shd w:val="clear" w:color="auto" w:fill="auto"/>
          </w:tcPr>
          <w:p w:rsidR="001D4C6F" w:rsidRPr="00A226B4" w:rsidRDefault="001D4C6F" w:rsidP="006C2BF6">
            <w:pPr>
              <w:widowControl w:val="0"/>
              <w:jc w:val="center"/>
              <w:outlineLvl w:val="0"/>
              <w:rPr>
                <w:rFonts w:cs="Times New Roman"/>
                <w:lang w:val="sr-Cyrl-CS"/>
              </w:rPr>
            </w:pPr>
          </w:p>
        </w:tc>
      </w:tr>
      <w:tr w:rsidR="001D4C6F" w:rsidRPr="00A226B4" w:rsidTr="001D4C6F">
        <w:trPr>
          <w:trHeight w:val="577"/>
        </w:trPr>
        <w:tc>
          <w:tcPr>
            <w:tcW w:w="3600" w:type="dxa"/>
            <w:vMerge/>
            <w:tcBorders>
              <w:right w:val="nil"/>
            </w:tcBorders>
            <w:shd w:val="clear" w:color="auto" w:fill="auto"/>
          </w:tcPr>
          <w:p w:rsidR="001D4C6F" w:rsidRPr="00A226B4" w:rsidRDefault="001D4C6F" w:rsidP="006C2BF6">
            <w:pPr>
              <w:widowControl w:val="0"/>
              <w:jc w:val="center"/>
              <w:outlineLvl w:val="0"/>
              <w:rPr>
                <w:rFonts w:cs="Times New Roman"/>
                <w:lang w:val="sr-Cyrl-CS"/>
              </w:rPr>
            </w:pPr>
          </w:p>
        </w:tc>
      </w:tr>
      <w:tr w:rsidR="001D4C6F" w:rsidRPr="00A226B4" w:rsidTr="001D4C6F">
        <w:trPr>
          <w:trHeight w:val="577"/>
        </w:trPr>
        <w:tc>
          <w:tcPr>
            <w:tcW w:w="3600" w:type="dxa"/>
            <w:vMerge/>
            <w:tcBorders>
              <w:right w:val="nil"/>
            </w:tcBorders>
            <w:shd w:val="clear" w:color="auto" w:fill="auto"/>
          </w:tcPr>
          <w:p w:rsidR="001D4C6F" w:rsidRPr="00A226B4" w:rsidRDefault="001D4C6F" w:rsidP="006C2BF6">
            <w:pPr>
              <w:widowControl w:val="0"/>
              <w:jc w:val="center"/>
              <w:outlineLvl w:val="0"/>
              <w:rPr>
                <w:rFonts w:cs="Times New Roman"/>
                <w:lang w:val="sr-Cyrl-CS"/>
              </w:rPr>
            </w:pPr>
          </w:p>
        </w:tc>
      </w:tr>
      <w:tr w:rsidR="001D4C6F" w:rsidRPr="00A226B4" w:rsidTr="001D4C6F">
        <w:trPr>
          <w:trHeight w:val="577"/>
        </w:trPr>
        <w:tc>
          <w:tcPr>
            <w:tcW w:w="3600" w:type="dxa"/>
            <w:vMerge/>
            <w:tcBorders>
              <w:bottom w:val="nil"/>
              <w:right w:val="nil"/>
            </w:tcBorders>
            <w:shd w:val="clear" w:color="auto" w:fill="auto"/>
          </w:tcPr>
          <w:p w:rsidR="001D4C6F" w:rsidRPr="00A226B4" w:rsidRDefault="001D4C6F" w:rsidP="006C2BF6">
            <w:pPr>
              <w:widowControl w:val="0"/>
              <w:jc w:val="center"/>
              <w:outlineLvl w:val="0"/>
              <w:rPr>
                <w:rFonts w:cs="Times New Roman"/>
                <w:lang w:val="sr-Cyrl-CS"/>
              </w:rPr>
            </w:pPr>
          </w:p>
        </w:tc>
      </w:tr>
    </w:tbl>
    <w:p w:rsidR="00EB2FAE" w:rsidRPr="00A226B4" w:rsidRDefault="00EB2FAE" w:rsidP="00EB2FAE">
      <w:pPr>
        <w:widowControl w:val="0"/>
        <w:tabs>
          <w:tab w:val="left" w:pos="-1800"/>
        </w:tabs>
        <w:spacing w:line="276" w:lineRule="auto"/>
        <w:rPr>
          <w:rFonts w:cs="Times New Roman"/>
          <w:lang w:val="sr-Latn-RS"/>
        </w:rPr>
      </w:pPr>
    </w:p>
    <w:sectPr w:rsidR="00EB2FAE" w:rsidRPr="00A226B4" w:rsidSect="00A465DB">
      <w:footerReference w:type="default" r:id="rId10"/>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273" w:rsidRDefault="00787273" w:rsidP="00703583">
      <w:r>
        <w:separator/>
      </w:r>
    </w:p>
  </w:endnote>
  <w:endnote w:type="continuationSeparator" w:id="0">
    <w:p w:rsidR="00787273" w:rsidRDefault="00787273" w:rsidP="00703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929653"/>
      <w:docPartObj>
        <w:docPartGallery w:val="Page Numbers (Bottom of Page)"/>
        <w:docPartUnique/>
      </w:docPartObj>
    </w:sdtPr>
    <w:sdtEndPr/>
    <w:sdtContent>
      <w:p w:rsidR="000A1E85" w:rsidRDefault="000A1E85">
        <w:pPr>
          <w:pStyle w:val="Footer"/>
          <w:jc w:val="right"/>
        </w:pPr>
        <w:r>
          <w:fldChar w:fldCharType="begin"/>
        </w:r>
        <w:r>
          <w:instrText xml:space="preserve"> PAGE   \* MERGEFORMAT </w:instrText>
        </w:r>
        <w:r>
          <w:fldChar w:fldCharType="separate"/>
        </w:r>
        <w:r w:rsidR="003311ED">
          <w:rPr>
            <w:noProof/>
          </w:rPr>
          <w:t>4</w:t>
        </w:r>
        <w:r>
          <w:rPr>
            <w:noProof/>
          </w:rPr>
          <w:fldChar w:fldCharType="end"/>
        </w:r>
      </w:p>
    </w:sdtContent>
  </w:sdt>
  <w:p w:rsidR="000A1E85" w:rsidRDefault="000A1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273" w:rsidRDefault="00787273" w:rsidP="00703583">
      <w:r>
        <w:separator/>
      </w:r>
    </w:p>
  </w:footnote>
  <w:footnote w:type="continuationSeparator" w:id="0">
    <w:p w:rsidR="00787273" w:rsidRDefault="00787273" w:rsidP="00703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0FAB"/>
    <w:multiLevelType w:val="hybridMultilevel"/>
    <w:tmpl w:val="1A2A2116"/>
    <w:lvl w:ilvl="0" w:tplc="A6D4B1EC">
      <w:start w:val="10"/>
      <w:numFmt w:val="bullet"/>
      <w:lvlText w:val="-"/>
      <w:lvlJc w:val="left"/>
      <w:pPr>
        <w:ind w:left="2160" w:hanging="360"/>
      </w:pPr>
      <w:rPr>
        <w:rFonts w:ascii="Times New Roman" w:eastAsia="Batang"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5007769"/>
    <w:multiLevelType w:val="hybridMultilevel"/>
    <w:tmpl w:val="B0FC23A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3B551C"/>
    <w:multiLevelType w:val="multilevel"/>
    <w:tmpl w:val="75548BCA"/>
    <w:lvl w:ilvl="0">
      <w:start w:val="1"/>
      <w:numFmt w:val="decimal"/>
      <w:lvlText w:val="%1."/>
      <w:lvlJc w:val="left"/>
      <w:pPr>
        <w:ind w:left="450" w:hanging="360"/>
      </w:pPr>
      <w:rPr>
        <w:b w:val="0"/>
        <w:color w:val="auto"/>
      </w:r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3" w15:restartNumberingAfterBreak="0">
    <w:nsid w:val="1455238A"/>
    <w:multiLevelType w:val="multilevel"/>
    <w:tmpl w:val="4FD881B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4" w15:restartNumberingAfterBreak="0">
    <w:nsid w:val="178C0A24"/>
    <w:multiLevelType w:val="hybridMultilevel"/>
    <w:tmpl w:val="2938AF78"/>
    <w:lvl w:ilvl="0" w:tplc="30D0249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A037B0"/>
    <w:multiLevelType w:val="hybridMultilevel"/>
    <w:tmpl w:val="24DA418E"/>
    <w:lvl w:ilvl="0" w:tplc="C5BAFCF6">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1376A7"/>
    <w:multiLevelType w:val="hybridMultilevel"/>
    <w:tmpl w:val="5A7CAF1A"/>
    <w:lvl w:ilvl="0" w:tplc="87B6F5AC">
      <w:start w:val="1"/>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7180190"/>
    <w:multiLevelType w:val="hybridMultilevel"/>
    <w:tmpl w:val="D0C00934"/>
    <w:lvl w:ilvl="0" w:tplc="7AF22BB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961327"/>
    <w:multiLevelType w:val="hybridMultilevel"/>
    <w:tmpl w:val="C3EE337A"/>
    <w:lvl w:ilvl="0" w:tplc="5E845B70">
      <w:start w:val="12"/>
      <w:numFmt w:val="decimal"/>
      <w:lvlText w:val="%1."/>
      <w:lvlJc w:val="left"/>
      <w:pPr>
        <w:ind w:left="18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9E3DD3"/>
    <w:multiLevelType w:val="hybridMultilevel"/>
    <w:tmpl w:val="F0E421B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2193053"/>
    <w:multiLevelType w:val="hybridMultilevel"/>
    <w:tmpl w:val="FE4C3F82"/>
    <w:lvl w:ilvl="0" w:tplc="4C105C8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96F184D"/>
    <w:multiLevelType w:val="hybridMultilevel"/>
    <w:tmpl w:val="20467A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AA39F9"/>
    <w:multiLevelType w:val="hybridMultilevel"/>
    <w:tmpl w:val="537E5F5C"/>
    <w:lvl w:ilvl="0" w:tplc="52BEC4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F34B4C"/>
    <w:multiLevelType w:val="multilevel"/>
    <w:tmpl w:val="4FD881B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14" w15:restartNumberingAfterBreak="0">
    <w:nsid w:val="45DE05ED"/>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5" w15:restartNumberingAfterBreak="0">
    <w:nsid w:val="4EC23D59"/>
    <w:multiLevelType w:val="hybridMultilevel"/>
    <w:tmpl w:val="E4AE620A"/>
    <w:lvl w:ilvl="0" w:tplc="671886CC">
      <w:start w:val="1"/>
      <w:numFmt w:val="bullet"/>
      <w:lvlText w:val="-"/>
      <w:lvlJc w:val="left"/>
      <w:pPr>
        <w:ind w:left="1494" w:hanging="360"/>
      </w:pPr>
      <w:rPr>
        <w:rFonts w:ascii="Calibri" w:eastAsiaTheme="minorHAnsi" w:hAnsi="Calibri" w:cs="Calibri" w:hint="default"/>
        <w:sz w:val="22"/>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53104346"/>
    <w:multiLevelType w:val="hybridMultilevel"/>
    <w:tmpl w:val="2F6CCAC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59F7B40"/>
    <w:multiLevelType w:val="hybridMultilevel"/>
    <w:tmpl w:val="4340431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66D6D1E"/>
    <w:multiLevelType w:val="hybridMultilevel"/>
    <w:tmpl w:val="DBA83492"/>
    <w:lvl w:ilvl="0" w:tplc="C556F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C41E65"/>
    <w:multiLevelType w:val="hybridMultilevel"/>
    <w:tmpl w:val="B53A0638"/>
    <w:lvl w:ilvl="0" w:tplc="D4EE6D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D1C5058"/>
    <w:multiLevelType w:val="hybridMultilevel"/>
    <w:tmpl w:val="F732F806"/>
    <w:lvl w:ilvl="0" w:tplc="8960B6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1030CDB"/>
    <w:multiLevelType w:val="hybridMultilevel"/>
    <w:tmpl w:val="0AB2C826"/>
    <w:lvl w:ilvl="0" w:tplc="B55AB212">
      <w:start w:val="9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1BB1A7C"/>
    <w:multiLevelType w:val="hybridMultilevel"/>
    <w:tmpl w:val="D2024FC2"/>
    <w:lvl w:ilvl="0" w:tplc="0AACA9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7BB35DB"/>
    <w:multiLevelType w:val="hybridMultilevel"/>
    <w:tmpl w:val="7D62809A"/>
    <w:lvl w:ilvl="0" w:tplc="5B309C12">
      <w:start w:val="1"/>
      <w:numFmt w:val="bullet"/>
      <w:lvlText w:val="-"/>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8252951"/>
    <w:multiLevelType w:val="hybridMultilevel"/>
    <w:tmpl w:val="C1626042"/>
    <w:lvl w:ilvl="0" w:tplc="74D21B68">
      <w:start w:val="14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FAD1019"/>
    <w:multiLevelType w:val="hybridMultilevel"/>
    <w:tmpl w:val="82C06870"/>
    <w:lvl w:ilvl="0" w:tplc="EB82706C">
      <w:start w:val="1"/>
      <w:numFmt w:val="bullet"/>
      <w:lvlText w:val="-"/>
      <w:lvlJc w:val="left"/>
      <w:pPr>
        <w:ind w:left="1350" w:hanging="360"/>
      </w:pPr>
      <w:rPr>
        <w:rFonts w:ascii="Times New Roman" w:eastAsia="Batang"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6" w15:restartNumberingAfterBreak="0">
    <w:nsid w:val="73D46FFD"/>
    <w:multiLevelType w:val="hybridMultilevel"/>
    <w:tmpl w:val="2BEED182"/>
    <w:lvl w:ilvl="0" w:tplc="F0AC993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7" w15:restartNumberingAfterBreak="0">
    <w:nsid w:val="7FBC18EA"/>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21"/>
  </w:num>
  <w:num w:numId="2">
    <w:abstractNumId w:val="18"/>
  </w:num>
  <w:num w:numId="3">
    <w:abstractNumId w:val="6"/>
  </w:num>
  <w:num w:numId="4">
    <w:abstractNumId w:val="11"/>
  </w:num>
  <w:num w:numId="5">
    <w:abstractNumId w:val="14"/>
  </w:num>
  <w:num w:numId="6">
    <w:abstractNumId w:val="27"/>
  </w:num>
  <w:num w:numId="7">
    <w:abstractNumId w:val="25"/>
  </w:num>
  <w:num w:numId="8">
    <w:abstractNumId w:val="7"/>
  </w:num>
  <w:num w:numId="9">
    <w:abstractNumId w:val="10"/>
  </w:num>
  <w:num w:numId="10">
    <w:abstractNumId w:val="17"/>
  </w:num>
  <w:num w:numId="11">
    <w:abstractNumId w:val="16"/>
  </w:num>
  <w:num w:numId="12">
    <w:abstractNumId w:val="19"/>
  </w:num>
  <w:num w:numId="13">
    <w:abstractNumId w:val="9"/>
  </w:num>
  <w:num w:numId="14">
    <w:abstractNumId w:val="2"/>
  </w:num>
  <w:num w:numId="15">
    <w:abstractNumId w:val="24"/>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3"/>
  </w:num>
  <w:num w:numId="19">
    <w:abstractNumId w:val="8"/>
  </w:num>
  <w:num w:numId="20">
    <w:abstractNumId w:val="0"/>
  </w:num>
  <w:num w:numId="21">
    <w:abstractNumId w:val="26"/>
  </w:num>
  <w:num w:numId="2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2"/>
  </w:num>
  <w:num w:numId="25">
    <w:abstractNumId w:val="5"/>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F27"/>
    <w:rsid w:val="00001600"/>
    <w:rsid w:val="00007F74"/>
    <w:rsid w:val="000116D5"/>
    <w:rsid w:val="000130B8"/>
    <w:rsid w:val="00014ACC"/>
    <w:rsid w:val="00021479"/>
    <w:rsid w:val="000215A9"/>
    <w:rsid w:val="00023706"/>
    <w:rsid w:val="00024A84"/>
    <w:rsid w:val="0002539F"/>
    <w:rsid w:val="00030856"/>
    <w:rsid w:val="00032D53"/>
    <w:rsid w:val="0003629A"/>
    <w:rsid w:val="00036EA4"/>
    <w:rsid w:val="00043E9B"/>
    <w:rsid w:val="00047FC8"/>
    <w:rsid w:val="00051958"/>
    <w:rsid w:val="000613DA"/>
    <w:rsid w:val="000620E7"/>
    <w:rsid w:val="00062CF6"/>
    <w:rsid w:val="000652EC"/>
    <w:rsid w:val="000705B5"/>
    <w:rsid w:val="00075AC6"/>
    <w:rsid w:val="0008125C"/>
    <w:rsid w:val="00081833"/>
    <w:rsid w:val="00086070"/>
    <w:rsid w:val="00096639"/>
    <w:rsid w:val="000A0693"/>
    <w:rsid w:val="000A1E85"/>
    <w:rsid w:val="000A2D42"/>
    <w:rsid w:val="000A46BF"/>
    <w:rsid w:val="000A6D10"/>
    <w:rsid w:val="000B1458"/>
    <w:rsid w:val="000B427E"/>
    <w:rsid w:val="000C0831"/>
    <w:rsid w:val="000D151A"/>
    <w:rsid w:val="000D711C"/>
    <w:rsid w:val="000E1D3B"/>
    <w:rsid w:val="000E39D9"/>
    <w:rsid w:val="000E48C8"/>
    <w:rsid w:val="000F3480"/>
    <w:rsid w:val="000F3B41"/>
    <w:rsid w:val="000F58B8"/>
    <w:rsid w:val="00102A3C"/>
    <w:rsid w:val="00104379"/>
    <w:rsid w:val="00106D15"/>
    <w:rsid w:val="00110F34"/>
    <w:rsid w:val="001113D9"/>
    <w:rsid w:val="0011153D"/>
    <w:rsid w:val="00115726"/>
    <w:rsid w:val="00117358"/>
    <w:rsid w:val="00131679"/>
    <w:rsid w:val="00131D41"/>
    <w:rsid w:val="00132E63"/>
    <w:rsid w:val="00135709"/>
    <w:rsid w:val="00141955"/>
    <w:rsid w:val="00150B33"/>
    <w:rsid w:val="00152353"/>
    <w:rsid w:val="00156039"/>
    <w:rsid w:val="001611B5"/>
    <w:rsid w:val="00162D00"/>
    <w:rsid w:val="00163305"/>
    <w:rsid w:val="001661EA"/>
    <w:rsid w:val="00172B60"/>
    <w:rsid w:val="00177D96"/>
    <w:rsid w:val="00191638"/>
    <w:rsid w:val="00195E9F"/>
    <w:rsid w:val="001971A3"/>
    <w:rsid w:val="001A5958"/>
    <w:rsid w:val="001B3E8C"/>
    <w:rsid w:val="001B43D9"/>
    <w:rsid w:val="001B718E"/>
    <w:rsid w:val="001C1ACB"/>
    <w:rsid w:val="001C1B2A"/>
    <w:rsid w:val="001C3D89"/>
    <w:rsid w:val="001C49F2"/>
    <w:rsid w:val="001C5EA4"/>
    <w:rsid w:val="001C662C"/>
    <w:rsid w:val="001D1E3C"/>
    <w:rsid w:val="001D2004"/>
    <w:rsid w:val="001D2406"/>
    <w:rsid w:val="001D4C6F"/>
    <w:rsid w:val="001D6183"/>
    <w:rsid w:val="001E07DB"/>
    <w:rsid w:val="001E558A"/>
    <w:rsid w:val="001E64AB"/>
    <w:rsid w:val="001F11C2"/>
    <w:rsid w:val="001F19A1"/>
    <w:rsid w:val="001F2739"/>
    <w:rsid w:val="002021C3"/>
    <w:rsid w:val="002103C3"/>
    <w:rsid w:val="00210522"/>
    <w:rsid w:val="00213020"/>
    <w:rsid w:val="00217230"/>
    <w:rsid w:val="0022264C"/>
    <w:rsid w:val="0022342D"/>
    <w:rsid w:val="00234570"/>
    <w:rsid w:val="0024107D"/>
    <w:rsid w:val="00243F40"/>
    <w:rsid w:val="002447AE"/>
    <w:rsid w:val="00244CCA"/>
    <w:rsid w:val="00247599"/>
    <w:rsid w:val="002540EB"/>
    <w:rsid w:val="002547FF"/>
    <w:rsid w:val="00261C14"/>
    <w:rsid w:val="00272408"/>
    <w:rsid w:val="00277D7D"/>
    <w:rsid w:val="0028256B"/>
    <w:rsid w:val="00284BE5"/>
    <w:rsid w:val="00285C66"/>
    <w:rsid w:val="00291EE6"/>
    <w:rsid w:val="00291FBA"/>
    <w:rsid w:val="0029425E"/>
    <w:rsid w:val="002B6438"/>
    <w:rsid w:val="002C27D2"/>
    <w:rsid w:val="002C490C"/>
    <w:rsid w:val="002C5452"/>
    <w:rsid w:val="002C5B23"/>
    <w:rsid w:val="002D28E3"/>
    <w:rsid w:val="002D5EEA"/>
    <w:rsid w:val="002D5FE0"/>
    <w:rsid w:val="002D645E"/>
    <w:rsid w:val="002E0566"/>
    <w:rsid w:val="002E4E8F"/>
    <w:rsid w:val="002E5332"/>
    <w:rsid w:val="002F000E"/>
    <w:rsid w:val="002F13DD"/>
    <w:rsid w:val="002F155E"/>
    <w:rsid w:val="002F163F"/>
    <w:rsid w:val="002F18A8"/>
    <w:rsid w:val="002F5511"/>
    <w:rsid w:val="002F6FE9"/>
    <w:rsid w:val="00302326"/>
    <w:rsid w:val="00311333"/>
    <w:rsid w:val="0031244B"/>
    <w:rsid w:val="00313478"/>
    <w:rsid w:val="00313FF1"/>
    <w:rsid w:val="00314462"/>
    <w:rsid w:val="00315345"/>
    <w:rsid w:val="00316744"/>
    <w:rsid w:val="0032020C"/>
    <w:rsid w:val="003311ED"/>
    <w:rsid w:val="00351717"/>
    <w:rsid w:val="00353EB5"/>
    <w:rsid w:val="00356DB0"/>
    <w:rsid w:val="00360809"/>
    <w:rsid w:val="003615B0"/>
    <w:rsid w:val="00364C8C"/>
    <w:rsid w:val="00364D4F"/>
    <w:rsid w:val="0036523E"/>
    <w:rsid w:val="003712FF"/>
    <w:rsid w:val="00374BD4"/>
    <w:rsid w:val="00376AA7"/>
    <w:rsid w:val="00380D6F"/>
    <w:rsid w:val="00382548"/>
    <w:rsid w:val="00387824"/>
    <w:rsid w:val="003916A0"/>
    <w:rsid w:val="003920D6"/>
    <w:rsid w:val="00395B5F"/>
    <w:rsid w:val="003A0BEC"/>
    <w:rsid w:val="003A0E95"/>
    <w:rsid w:val="003B11FA"/>
    <w:rsid w:val="003B59A1"/>
    <w:rsid w:val="003B7EAA"/>
    <w:rsid w:val="003C2856"/>
    <w:rsid w:val="003C35BC"/>
    <w:rsid w:val="003C3E4A"/>
    <w:rsid w:val="003D42F4"/>
    <w:rsid w:val="003D7EC8"/>
    <w:rsid w:val="003E07B6"/>
    <w:rsid w:val="003E2DA6"/>
    <w:rsid w:val="003E3EA0"/>
    <w:rsid w:val="003F109C"/>
    <w:rsid w:val="003F5FB3"/>
    <w:rsid w:val="003F68C7"/>
    <w:rsid w:val="00400555"/>
    <w:rsid w:val="00401A99"/>
    <w:rsid w:val="00406701"/>
    <w:rsid w:val="004118B9"/>
    <w:rsid w:val="00415C52"/>
    <w:rsid w:val="00420CE3"/>
    <w:rsid w:val="00423C23"/>
    <w:rsid w:val="00426B2F"/>
    <w:rsid w:val="0043243B"/>
    <w:rsid w:val="00432650"/>
    <w:rsid w:val="00433AEF"/>
    <w:rsid w:val="00440241"/>
    <w:rsid w:val="00442569"/>
    <w:rsid w:val="00445006"/>
    <w:rsid w:val="004472D9"/>
    <w:rsid w:val="004604DA"/>
    <w:rsid w:val="0046142D"/>
    <w:rsid w:val="004652F3"/>
    <w:rsid w:val="00477E43"/>
    <w:rsid w:val="00481D13"/>
    <w:rsid w:val="00493FD4"/>
    <w:rsid w:val="0049478E"/>
    <w:rsid w:val="004A51A1"/>
    <w:rsid w:val="004A5383"/>
    <w:rsid w:val="004A617D"/>
    <w:rsid w:val="004B09A8"/>
    <w:rsid w:val="004B12DE"/>
    <w:rsid w:val="004B644B"/>
    <w:rsid w:val="004C2914"/>
    <w:rsid w:val="004C4057"/>
    <w:rsid w:val="004D16B5"/>
    <w:rsid w:val="004E30C7"/>
    <w:rsid w:val="004E6C09"/>
    <w:rsid w:val="004F4D5F"/>
    <w:rsid w:val="004F654B"/>
    <w:rsid w:val="00502BBD"/>
    <w:rsid w:val="0050443C"/>
    <w:rsid w:val="00515BA1"/>
    <w:rsid w:val="00523CB1"/>
    <w:rsid w:val="00535660"/>
    <w:rsid w:val="00536F8F"/>
    <w:rsid w:val="00536FD7"/>
    <w:rsid w:val="00541D4F"/>
    <w:rsid w:val="00546B75"/>
    <w:rsid w:val="00547708"/>
    <w:rsid w:val="005528B6"/>
    <w:rsid w:val="00557D40"/>
    <w:rsid w:val="00560118"/>
    <w:rsid w:val="0056173E"/>
    <w:rsid w:val="00565509"/>
    <w:rsid w:val="00565A0A"/>
    <w:rsid w:val="00566D0C"/>
    <w:rsid w:val="00574317"/>
    <w:rsid w:val="005866C5"/>
    <w:rsid w:val="005869B8"/>
    <w:rsid w:val="005933CE"/>
    <w:rsid w:val="005A3D2F"/>
    <w:rsid w:val="005A685F"/>
    <w:rsid w:val="005B10D1"/>
    <w:rsid w:val="005B1CD3"/>
    <w:rsid w:val="005B51F3"/>
    <w:rsid w:val="005B7A69"/>
    <w:rsid w:val="005C2BA7"/>
    <w:rsid w:val="005C35D7"/>
    <w:rsid w:val="005C4A26"/>
    <w:rsid w:val="005C569E"/>
    <w:rsid w:val="005C7A32"/>
    <w:rsid w:val="005C7C2E"/>
    <w:rsid w:val="005D23BA"/>
    <w:rsid w:val="005D272E"/>
    <w:rsid w:val="005D5F4A"/>
    <w:rsid w:val="005D6337"/>
    <w:rsid w:val="005D79C4"/>
    <w:rsid w:val="005E6850"/>
    <w:rsid w:val="005F06C8"/>
    <w:rsid w:val="005F15DC"/>
    <w:rsid w:val="005F3698"/>
    <w:rsid w:val="005F7633"/>
    <w:rsid w:val="00611D31"/>
    <w:rsid w:val="006154D8"/>
    <w:rsid w:val="0061596B"/>
    <w:rsid w:val="00622B27"/>
    <w:rsid w:val="00623910"/>
    <w:rsid w:val="0062448D"/>
    <w:rsid w:val="006306DD"/>
    <w:rsid w:val="00633D6B"/>
    <w:rsid w:val="00636B93"/>
    <w:rsid w:val="00637BEB"/>
    <w:rsid w:val="00640B5B"/>
    <w:rsid w:val="00641C32"/>
    <w:rsid w:val="006456B9"/>
    <w:rsid w:val="00653D17"/>
    <w:rsid w:val="00654825"/>
    <w:rsid w:val="00654AA8"/>
    <w:rsid w:val="00663137"/>
    <w:rsid w:val="0066349D"/>
    <w:rsid w:val="00666A14"/>
    <w:rsid w:val="00667989"/>
    <w:rsid w:val="006704DA"/>
    <w:rsid w:val="006716D1"/>
    <w:rsid w:val="00671700"/>
    <w:rsid w:val="00672818"/>
    <w:rsid w:val="006746B8"/>
    <w:rsid w:val="00675FDB"/>
    <w:rsid w:val="006802A8"/>
    <w:rsid w:val="00680C21"/>
    <w:rsid w:val="00683994"/>
    <w:rsid w:val="00686FF9"/>
    <w:rsid w:val="00692A16"/>
    <w:rsid w:val="006932AF"/>
    <w:rsid w:val="0069684D"/>
    <w:rsid w:val="00697F73"/>
    <w:rsid w:val="006A5664"/>
    <w:rsid w:val="006B2014"/>
    <w:rsid w:val="006B71A0"/>
    <w:rsid w:val="006B7C9E"/>
    <w:rsid w:val="006C0AF4"/>
    <w:rsid w:val="006C7994"/>
    <w:rsid w:val="006E1D84"/>
    <w:rsid w:val="006F54CA"/>
    <w:rsid w:val="00702845"/>
    <w:rsid w:val="00702B17"/>
    <w:rsid w:val="007031C0"/>
    <w:rsid w:val="00703583"/>
    <w:rsid w:val="007074A1"/>
    <w:rsid w:val="00707F65"/>
    <w:rsid w:val="0071244B"/>
    <w:rsid w:val="0071741B"/>
    <w:rsid w:val="007218B2"/>
    <w:rsid w:val="007327AD"/>
    <w:rsid w:val="00744846"/>
    <w:rsid w:val="007508A0"/>
    <w:rsid w:val="00751202"/>
    <w:rsid w:val="00756E51"/>
    <w:rsid w:val="00763F3D"/>
    <w:rsid w:val="00765985"/>
    <w:rsid w:val="00775A81"/>
    <w:rsid w:val="007765AA"/>
    <w:rsid w:val="00782DB4"/>
    <w:rsid w:val="00787273"/>
    <w:rsid w:val="007919A4"/>
    <w:rsid w:val="00794DB2"/>
    <w:rsid w:val="00797200"/>
    <w:rsid w:val="007A453E"/>
    <w:rsid w:val="007B0182"/>
    <w:rsid w:val="007B1063"/>
    <w:rsid w:val="007B4780"/>
    <w:rsid w:val="007C014F"/>
    <w:rsid w:val="007D1410"/>
    <w:rsid w:val="007D1F31"/>
    <w:rsid w:val="007E47C3"/>
    <w:rsid w:val="007F1BFF"/>
    <w:rsid w:val="007F6D02"/>
    <w:rsid w:val="00801263"/>
    <w:rsid w:val="0080146B"/>
    <w:rsid w:val="0080370A"/>
    <w:rsid w:val="0080451C"/>
    <w:rsid w:val="00815842"/>
    <w:rsid w:val="00815F88"/>
    <w:rsid w:val="0082124A"/>
    <w:rsid w:val="008225FB"/>
    <w:rsid w:val="008266AC"/>
    <w:rsid w:val="008266FE"/>
    <w:rsid w:val="00831CED"/>
    <w:rsid w:val="0083279A"/>
    <w:rsid w:val="00847F6E"/>
    <w:rsid w:val="00851466"/>
    <w:rsid w:val="0086098D"/>
    <w:rsid w:val="0086538A"/>
    <w:rsid w:val="00865828"/>
    <w:rsid w:val="008706ED"/>
    <w:rsid w:val="008765F7"/>
    <w:rsid w:val="00881316"/>
    <w:rsid w:val="00882100"/>
    <w:rsid w:val="00885AA0"/>
    <w:rsid w:val="00887CCE"/>
    <w:rsid w:val="00890DDC"/>
    <w:rsid w:val="00891392"/>
    <w:rsid w:val="008A4241"/>
    <w:rsid w:val="008C1CB9"/>
    <w:rsid w:val="008C2BA6"/>
    <w:rsid w:val="008C342D"/>
    <w:rsid w:val="008C63D6"/>
    <w:rsid w:val="008E2315"/>
    <w:rsid w:val="008E47D3"/>
    <w:rsid w:val="008F551B"/>
    <w:rsid w:val="008F7F6B"/>
    <w:rsid w:val="00900575"/>
    <w:rsid w:val="0090406E"/>
    <w:rsid w:val="0090471E"/>
    <w:rsid w:val="00905335"/>
    <w:rsid w:val="00910B36"/>
    <w:rsid w:val="0091486C"/>
    <w:rsid w:val="00922091"/>
    <w:rsid w:val="00922857"/>
    <w:rsid w:val="0092571A"/>
    <w:rsid w:val="009262F9"/>
    <w:rsid w:val="0093121B"/>
    <w:rsid w:val="00931563"/>
    <w:rsid w:val="00931D76"/>
    <w:rsid w:val="009327C5"/>
    <w:rsid w:val="009347A0"/>
    <w:rsid w:val="00942849"/>
    <w:rsid w:val="009515B6"/>
    <w:rsid w:val="00955F93"/>
    <w:rsid w:val="009604DC"/>
    <w:rsid w:val="00963556"/>
    <w:rsid w:val="00976F92"/>
    <w:rsid w:val="00984D5D"/>
    <w:rsid w:val="00985F27"/>
    <w:rsid w:val="00992185"/>
    <w:rsid w:val="00993B5C"/>
    <w:rsid w:val="009A092C"/>
    <w:rsid w:val="009A165A"/>
    <w:rsid w:val="009A3107"/>
    <w:rsid w:val="009A445F"/>
    <w:rsid w:val="009A61BF"/>
    <w:rsid w:val="009B0B7B"/>
    <w:rsid w:val="009B1628"/>
    <w:rsid w:val="009B1A93"/>
    <w:rsid w:val="009B5137"/>
    <w:rsid w:val="009B5481"/>
    <w:rsid w:val="009C393B"/>
    <w:rsid w:val="009E2F29"/>
    <w:rsid w:val="009E61EE"/>
    <w:rsid w:val="009F255B"/>
    <w:rsid w:val="009F3FE8"/>
    <w:rsid w:val="00A00AB7"/>
    <w:rsid w:val="00A034D2"/>
    <w:rsid w:val="00A0435F"/>
    <w:rsid w:val="00A0539A"/>
    <w:rsid w:val="00A12B25"/>
    <w:rsid w:val="00A14E6E"/>
    <w:rsid w:val="00A169F6"/>
    <w:rsid w:val="00A226B4"/>
    <w:rsid w:val="00A245EC"/>
    <w:rsid w:val="00A248B8"/>
    <w:rsid w:val="00A25389"/>
    <w:rsid w:val="00A31D39"/>
    <w:rsid w:val="00A338D8"/>
    <w:rsid w:val="00A376A9"/>
    <w:rsid w:val="00A40764"/>
    <w:rsid w:val="00A4354B"/>
    <w:rsid w:val="00A452DE"/>
    <w:rsid w:val="00A465DB"/>
    <w:rsid w:val="00A47B2B"/>
    <w:rsid w:val="00A51883"/>
    <w:rsid w:val="00A531F9"/>
    <w:rsid w:val="00A64617"/>
    <w:rsid w:val="00A656EC"/>
    <w:rsid w:val="00A70B35"/>
    <w:rsid w:val="00A71B0E"/>
    <w:rsid w:val="00A7524A"/>
    <w:rsid w:val="00A75381"/>
    <w:rsid w:val="00A76607"/>
    <w:rsid w:val="00A76EAC"/>
    <w:rsid w:val="00A76EF7"/>
    <w:rsid w:val="00A805F6"/>
    <w:rsid w:val="00A82353"/>
    <w:rsid w:val="00A82A3D"/>
    <w:rsid w:val="00A82D10"/>
    <w:rsid w:val="00A84A03"/>
    <w:rsid w:val="00A84F36"/>
    <w:rsid w:val="00A86270"/>
    <w:rsid w:val="00A91029"/>
    <w:rsid w:val="00A92100"/>
    <w:rsid w:val="00AA5548"/>
    <w:rsid w:val="00AA6C15"/>
    <w:rsid w:val="00AB3A65"/>
    <w:rsid w:val="00AB3CB4"/>
    <w:rsid w:val="00AB4603"/>
    <w:rsid w:val="00AC0263"/>
    <w:rsid w:val="00AC4500"/>
    <w:rsid w:val="00AC5589"/>
    <w:rsid w:val="00AC58DD"/>
    <w:rsid w:val="00AD151B"/>
    <w:rsid w:val="00AD7222"/>
    <w:rsid w:val="00AE04F2"/>
    <w:rsid w:val="00AE7B7A"/>
    <w:rsid w:val="00AF0BDD"/>
    <w:rsid w:val="00AF4282"/>
    <w:rsid w:val="00B078B1"/>
    <w:rsid w:val="00B07BE2"/>
    <w:rsid w:val="00B121B7"/>
    <w:rsid w:val="00B12A61"/>
    <w:rsid w:val="00B13F22"/>
    <w:rsid w:val="00B21A76"/>
    <w:rsid w:val="00B25B5C"/>
    <w:rsid w:val="00B26E53"/>
    <w:rsid w:val="00B33094"/>
    <w:rsid w:val="00B353EA"/>
    <w:rsid w:val="00B35EE5"/>
    <w:rsid w:val="00B4637A"/>
    <w:rsid w:val="00B54D2C"/>
    <w:rsid w:val="00B54E8C"/>
    <w:rsid w:val="00B56665"/>
    <w:rsid w:val="00B604DB"/>
    <w:rsid w:val="00B6287F"/>
    <w:rsid w:val="00B649C5"/>
    <w:rsid w:val="00B655D4"/>
    <w:rsid w:val="00B7071A"/>
    <w:rsid w:val="00B7191D"/>
    <w:rsid w:val="00B71BE4"/>
    <w:rsid w:val="00B73313"/>
    <w:rsid w:val="00B74044"/>
    <w:rsid w:val="00B7757A"/>
    <w:rsid w:val="00B81689"/>
    <w:rsid w:val="00B84825"/>
    <w:rsid w:val="00B864E2"/>
    <w:rsid w:val="00B93D5B"/>
    <w:rsid w:val="00B93EB9"/>
    <w:rsid w:val="00BA0225"/>
    <w:rsid w:val="00BA319C"/>
    <w:rsid w:val="00BB332A"/>
    <w:rsid w:val="00BC254B"/>
    <w:rsid w:val="00BC33A1"/>
    <w:rsid w:val="00BC490A"/>
    <w:rsid w:val="00BC5D2E"/>
    <w:rsid w:val="00BD0A36"/>
    <w:rsid w:val="00BE174F"/>
    <w:rsid w:val="00BE43EF"/>
    <w:rsid w:val="00BE7A89"/>
    <w:rsid w:val="00BF00A5"/>
    <w:rsid w:val="00BF211E"/>
    <w:rsid w:val="00C112C5"/>
    <w:rsid w:val="00C20399"/>
    <w:rsid w:val="00C26731"/>
    <w:rsid w:val="00C32A32"/>
    <w:rsid w:val="00C33B62"/>
    <w:rsid w:val="00C366F7"/>
    <w:rsid w:val="00C369DA"/>
    <w:rsid w:val="00C36F5B"/>
    <w:rsid w:val="00C42B94"/>
    <w:rsid w:val="00C42D0F"/>
    <w:rsid w:val="00C42EA2"/>
    <w:rsid w:val="00C5236B"/>
    <w:rsid w:val="00C5558D"/>
    <w:rsid w:val="00C561E9"/>
    <w:rsid w:val="00C642B1"/>
    <w:rsid w:val="00C70DE3"/>
    <w:rsid w:val="00C77C35"/>
    <w:rsid w:val="00C802E6"/>
    <w:rsid w:val="00C81AB0"/>
    <w:rsid w:val="00C843BC"/>
    <w:rsid w:val="00C900C4"/>
    <w:rsid w:val="00C920B4"/>
    <w:rsid w:val="00C94CA9"/>
    <w:rsid w:val="00C9531B"/>
    <w:rsid w:val="00C96663"/>
    <w:rsid w:val="00CB2305"/>
    <w:rsid w:val="00CB499E"/>
    <w:rsid w:val="00CB51F9"/>
    <w:rsid w:val="00CC491F"/>
    <w:rsid w:val="00CD117F"/>
    <w:rsid w:val="00CD17A5"/>
    <w:rsid w:val="00CD2753"/>
    <w:rsid w:val="00CD5D9D"/>
    <w:rsid w:val="00CE70E5"/>
    <w:rsid w:val="00CF5144"/>
    <w:rsid w:val="00CF5CB8"/>
    <w:rsid w:val="00CF7652"/>
    <w:rsid w:val="00D05F81"/>
    <w:rsid w:val="00D06063"/>
    <w:rsid w:val="00D07DBA"/>
    <w:rsid w:val="00D1093F"/>
    <w:rsid w:val="00D11CB3"/>
    <w:rsid w:val="00D12EB0"/>
    <w:rsid w:val="00D153D8"/>
    <w:rsid w:val="00D15F9D"/>
    <w:rsid w:val="00D22D8C"/>
    <w:rsid w:val="00D24B5B"/>
    <w:rsid w:val="00D2528E"/>
    <w:rsid w:val="00D2603A"/>
    <w:rsid w:val="00D312FA"/>
    <w:rsid w:val="00D3326D"/>
    <w:rsid w:val="00D42DC5"/>
    <w:rsid w:val="00D47C0E"/>
    <w:rsid w:val="00D54657"/>
    <w:rsid w:val="00D55CF8"/>
    <w:rsid w:val="00D661AE"/>
    <w:rsid w:val="00D67932"/>
    <w:rsid w:val="00D71938"/>
    <w:rsid w:val="00D72E25"/>
    <w:rsid w:val="00D77C1A"/>
    <w:rsid w:val="00D807F1"/>
    <w:rsid w:val="00D934AD"/>
    <w:rsid w:val="00D946C1"/>
    <w:rsid w:val="00D95868"/>
    <w:rsid w:val="00DA00F9"/>
    <w:rsid w:val="00DA1F9A"/>
    <w:rsid w:val="00DA217A"/>
    <w:rsid w:val="00DA29EA"/>
    <w:rsid w:val="00DA4011"/>
    <w:rsid w:val="00DA5465"/>
    <w:rsid w:val="00DB7E03"/>
    <w:rsid w:val="00DC04F0"/>
    <w:rsid w:val="00DC22C3"/>
    <w:rsid w:val="00DC3B40"/>
    <w:rsid w:val="00DC6777"/>
    <w:rsid w:val="00DC7739"/>
    <w:rsid w:val="00DD14D9"/>
    <w:rsid w:val="00DE20D1"/>
    <w:rsid w:val="00DE26CF"/>
    <w:rsid w:val="00DE4979"/>
    <w:rsid w:val="00DE7A5E"/>
    <w:rsid w:val="00DF376B"/>
    <w:rsid w:val="00E00BE5"/>
    <w:rsid w:val="00E05642"/>
    <w:rsid w:val="00E05F03"/>
    <w:rsid w:val="00E11D99"/>
    <w:rsid w:val="00E1513B"/>
    <w:rsid w:val="00E257F0"/>
    <w:rsid w:val="00E313D5"/>
    <w:rsid w:val="00E321D7"/>
    <w:rsid w:val="00E3481E"/>
    <w:rsid w:val="00E37657"/>
    <w:rsid w:val="00E44135"/>
    <w:rsid w:val="00E46756"/>
    <w:rsid w:val="00E5115C"/>
    <w:rsid w:val="00E61601"/>
    <w:rsid w:val="00E62CF9"/>
    <w:rsid w:val="00E63DDB"/>
    <w:rsid w:val="00E71A20"/>
    <w:rsid w:val="00E7685E"/>
    <w:rsid w:val="00E77DB0"/>
    <w:rsid w:val="00E803B2"/>
    <w:rsid w:val="00E85FF7"/>
    <w:rsid w:val="00E90059"/>
    <w:rsid w:val="00E92180"/>
    <w:rsid w:val="00E9234F"/>
    <w:rsid w:val="00EA1C5B"/>
    <w:rsid w:val="00EA2ACF"/>
    <w:rsid w:val="00EA39EA"/>
    <w:rsid w:val="00EA4A4A"/>
    <w:rsid w:val="00EA6C00"/>
    <w:rsid w:val="00EB0A01"/>
    <w:rsid w:val="00EB2FAE"/>
    <w:rsid w:val="00EB3507"/>
    <w:rsid w:val="00EB5942"/>
    <w:rsid w:val="00ED04A8"/>
    <w:rsid w:val="00ED1247"/>
    <w:rsid w:val="00ED15D6"/>
    <w:rsid w:val="00ED32A9"/>
    <w:rsid w:val="00ED35A2"/>
    <w:rsid w:val="00ED3CEB"/>
    <w:rsid w:val="00ED6922"/>
    <w:rsid w:val="00ED7CDE"/>
    <w:rsid w:val="00EE6973"/>
    <w:rsid w:val="00EE6EFA"/>
    <w:rsid w:val="00EE7B0B"/>
    <w:rsid w:val="00EF449F"/>
    <w:rsid w:val="00EF65A3"/>
    <w:rsid w:val="00F02F12"/>
    <w:rsid w:val="00F03E16"/>
    <w:rsid w:val="00F07F58"/>
    <w:rsid w:val="00F07F5C"/>
    <w:rsid w:val="00F174F7"/>
    <w:rsid w:val="00F37F7D"/>
    <w:rsid w:val="00F408D0"/>
    <w:rsid w:val="00F40951"/>
    <w:rsid w:val="00F42415"/>
    <w:rsid w:val="00F43437"/>
    <w:rsid w:val="00F51219"/>
    <w:rsid w:val="00F550D1"/>
    <w:rsid w:val="00F5664F"/>
    <w:rsid w:val="00F621F4"/>
    <w:rsid w:val="00F63577"/>
    <w:rsid w:val="00F6444E"/>
    <w:rsid w:val="00F651F3"/>
    <w:rsid w:val="00F70A74"/>
    <w:rsid w:val="00F71174"/>
    <w:rsid w:val="00F721BD"/>
    <w:rsid w:val="00F722C2"/>
    <w:rsid w:val="00F73AD3"/>
    <w:rsid w:val="00F819BB"/>
    <w:rsid w:val="00F8206C"/>
    <w:rsid w:val="00F84513"/>
    <w:rsid w:val="00F859EF"/>
    <w:rsid w:val="00F86A3D"/>
    <w:rsid w:val="00F86FDA"/>
    <w:rsid w:val="00F939BE"/>
    <w:rsid w:val="00F950AA"/>
    <w:rsid w:val="00FA06E3"/>
    <w:rsid w:val="00FB1464"/>
    <w:rsid w:val="00FB5E45"/>
    <w:rsid w:val="00FC7573"/>
    <w:rsid w:val="00FC7A67"/>
    <w:rsid w:val="00FD3C8D"/>
    <w:rsid w:val="00FD3FCB"/>
    <w:rsid w:val="00FD4B8F"/>
    <w:rsid w:val="00FE0C80"/>
    <w:rsid w:val="00FE285A"/>
    <w:rsid w:val="00FF10BA"/>
    <w:rsid w:val="00FF4E25"/>
    <w:rsid w:val="00FF55ED"/>
    <w:rsid w:val="00FF5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FAC2B8-147F-476D-85B4-E0C10C7B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182"/>
    <w:pPr>
      <w:tabs>
        <w:tab w:val="left" w:pos="1440"/>
      </w:tabs>
      <w:spacing w:after="0" w:line="240" w:lineRule="auto"/>
      <w:jc w:val="both"/>
    </w:pPr>
    <w:rPr>
      <w:rFonts w:ascii="Times New Roman" w:eastAsia="Batang" w:hAnsi="Times New Roman" w:cs="Tahoma"/>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F27"/>
    <w:pPr>
      <w:spacing w:after="0" w:line="240" w:lineRule="auto"/>
    </w:pPr>
    <w:rPr>
      <w:rFonts w:ascii="Times New Roman" w:eastAsia="Times New Roman" w:hAnsi="Times New Roman" w:cs="Times New Roman"/>
      <w:sz w:val="24"/>
      <w:szCs w:val="24"/>
    </w:rPr>
  </w:style>
  <w:style w:type="paragraph" w:customStyle="1" w:styleId="Default">
    <w:name w:val="Default"/>
    <w:rsid w:val="00985F2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85F27"/>
    <w:pPr>
      <w:ind w:left="720"/>
      <w:contextualSpacing/>
    </w:pPr>
  </w:style>
  <w:style w:type="paragraph" w:styleId="Footer">
    <w:name w:val="footer"/>
    <w:basedOn w:val="Normal"/>
    <w:link w:val="FooterChar"/>
    <w:uiPriority w:val="99"/>
    <w:unhideWhenUsed/>
    <w:rsid w:val="00985F27"/>
    <w:pPr>
      <w:tabs>
        <w:tab w:val="clear" w:pos="1440"/>
        <w:tab w:val="center" w:pos="4680"/>
        <w:tab w:val="right" w:pos="9360"/>
      </w:tabs>
    </w:pPr>
  </w:style>
  <w:style w:type="character" w:customStyle="1" w:styleId="FooterChar">
    <w:name w:val="Footer Char"/>
    <w:basedOn w:val="DefaultParagraphFont"/>
    <w:link w:val="Footer"/>
    <w:uiPriority w:val="99"/>
    <w:rsid w:val="00985F27"/>
    <w:rPr>
      <w:rFonts w:ascii="Times New Roman" w:eastAsia="Batang" w:hAnsi="Times New Roman" w:cs="Tahoma"/>
      <w:sz w:val="24"/>
      <w:szCs w:val="24"/>
      <w:lang w:val="sr-Latn-CS"/>
    </w:rPr>
  </w:style>
  <w:style w:type="paragraph" w:styleId="BalloonText">
    <w:name w:val="Balloon Text"/>
    <w:basedOn w:val="Normal"/>
    <w:link w:val="BalloonTextChar"/>
    <w:uiPriority w:val="99"/>
    <w:semiHidden/>
    <w:unhideWhenUsed/>
    <w:rsid w:val="00985F27"/>
    <w:rPr>
      <w:rFonts w:ascii="Tahoma" w:hAnsi="Tahoma"/>
      <w:sz w:val="16"/>
      <w:szCs w:val="16"/>
    </w:rPr>
  </w:style>
  <w:style w:type="character" w:customStyle="1" w:styleId="BalloonTextChar">
    <w:name w:val="Balloon Text Char"/>
    <w:basedOn w:val="DefaultParagraphFont"/>
    <w:link w:val="BalloonText"/>
    <w:uiPriority w:val="99"/>
    <w:semiHidden/>
    <w:rsid w:val="00985F27"/>
    <w:rPr>
      <w:rFonts w:ascii="Tahoma" w:eastAsia="Batang" w:hAnsi="Tahoma" w:cs="Tahoma"/>
      <w:sz w:val="16"/>
      <w:szCs w:val="16"/>
      <w:lang w:val="sr-Latn-CS"/>
    </w:rPr>
  </w:style>
  <w:style w:type="character" w:styleId="Hyperlink">
    <w:name w:val="Hyperlink"/>
    <w:basedOn w:val="DefaultParagraphFont"/>
    <w:uiPriority w:val="99"/>
    <w:unhideWhenUsed/>
    <w:rsid w:val="00B54E8C"/>
    <w:rPr>
      <w:color w:val="0000FF" w:themeColor="hyperlink"/>
      <w:u w:val="single"/>
    </w:rPr>
  </w:style>
  <w:style w:type="paragraph" w:styleId="DocumentMap">
    <w:name w:val="Document Map"/>
    <w:basedOn w:val="Normal"/>
    <w:link w:val="DocumentMapChar"/>
    <w:uiPriority w:val="99"/>
    <w:semiHidden/>
    <w:unhideWhenUsed/>
    <w:rsid w:val="00001600"/>
    <w:rPr>
      <w:rFonts w:ascii="Tahoma" w:hAnsi="Tahoma"/>
      <w:sz w:val="16"/>
      <w:szCs w:val="16"/>
    </w:rPr>
  </w:style>
  <w:style w:type="character" w:customStyle="1" w:styleId="DocumentMapChar">
    <w:name w:val="Document Map Char"/>
    <w:basedOn w:val="DefaultParagraphFont"/>
    <w:link w:val="DocumentMap"/>
    <w:uiPriority w:val="99"/>
    <w:semiHidden/>
    <w:rsid w:val="00001600"/>
    <w:rPr>
      <w:rFonts w:ascii="Tahoma" w:eastAsia="Batang" w:hAnsi="Tahoma" w:cs="Tahoma"/>
      <w:sz w:val="16"/>
      <w:szCs w:val="16"/>
      <w:lang w:val="sr-Latn-CS"/>
    </w:rPr>
  </w:style>
  <w:style w:type="paragraph" w:styleId="Header">
    <w:name w:val="header"/>
    <w:basedOn w:val="Normal"/>
    <w:link w:val="HeaderChar"/>
    <w:uiPriority w:val="99"/>
    <w:unhideWhenUsed/>
    <w:rsid w:val="00291EE6"/>
    <w:pPr>
      <w:tabs>
        <w:tab w:val="clear" w:pos="1440"/>
        <w:tab w:val="center" w:pos="4680"/>
        <w:tab w:val="right" w:pos="9360"/>
      </w:tabs>
    </w:pPr>
  </w:style>
  <w:style w:type="character" w:customStyle="1" w:styleId="HeaderChar">
    <w:name w:val="Header Char"/>
    <w:basedOn w:val="DefaultParagraphFont"/>
    <w:link w:val="Header"/>
    <w:uiPriority w:val="99"/>
    <w:rsid w:val="00291EE6"/>
    <w:rPr>
      <w:rFonts w:ascii="Times New Roman" w:eastAsia="Batang" w:hAnsi="Times New Roman" w:cs="Tahoma"/>
      <w:sz w:val="24"/>
      <w:szCs w:val="24"/>
      <w:lang w:val="sr-Latn-CS"/>
    </w:rPr>
  </w:style>
  <w:style w:type="character" w:customStyle="1" w:styleId="NoSpacingChar">
    <w:name w:val="No Spacing Char"/>
    <w:link w:val="NoSpacing"/>
    <w:uiPriority w:val="1"/>
    <w:locked/>
    <w:rsid w:val="00FD4B8F"/>
    <w:rPr>
      <w:rFonts w:ascii="Times New Roman" w:eastAsia="Times New Roman" w:hAnsi="Times New Roman" w:cs="Times New Roman"/>
      <w:sz w:val="24"/>
      <w:szCs w:val="24"/>
    </w:rPr>
  </w:style>
  <w:style w:type="paragraph" w:styleId="BodyText">
    <w:name w:val="Body Text"/>
    <w:basedOn w:val="Normal"/>
    <w:link w:val="BodyTextChar"/>
    <w:rsid w:val="00EB3507"/>
    <w:pPr>
      <w:widowControl w:val="0"/>
      <w:spacing w:after="120"/>
    </w:pPr>
    <w:rPr>
      <w:rFonts w:ascii="CTimesRoman" w:eastAsia="Times New Roman" w:hAnsi="CTimesRoman" w:cs="Times New Roman"/>
      <w:szCs w:val="20"/>
      <w:lang w:val="sr-Cyrl-CS" w:eastAsia="x-none"/>
    </w:rPr>
  </w:style>
  <w:style w:type="character" w:customStyle="1" w:styleId="BodyTextChar">
    <w:name w:val="Body Text Char"/>
    <w:basedOn w:val="DefaultParagraphFont"/>
    <w:link w:val="BodyText"/>
    <w:rsid w:val="00EB3507"/>
    <w:rPr>
      <w:rFonts w:ascii="CTimesRoman" w:eastAsia="Times New Roman" w:hAnsi="CTimesRoman" w:cs="Times New Roman"/>
      <w:sz w:val="24"/>
      <w:szCs w:val="20"/>
      <w:lang w:val="sr-Cyrl-CS" w:eastAsia="x-none"/>
    </w:rPr>
  </w:style>
  <w:style w:type="character" w:styleId="CommentReference">
    <w:name w:val="annotation reference"/>
    <w:basedOn w:val="DefaultParagraphFont"/>
    <w:uiPriority w:val="99"/>
    <w:semiHidden/>
    <w:unhideWhenUsed/>
    <w:rsid w:val="00376AA7"/>
    <w:rPr>
      <w:sz w:val="16"/>
      <w:szCs w:val="16"/>
    </w:rPr>
  </w:style>
  <w:style w:type="paragraph" w:styleId="CommentText">
    <w:name w:val="annotation text"/>
    <w:basedOn w:val="Normal"/>
    <w:link w:val="CommentTextChar"/>
    <w:uiPriority w:val="99"/>
    <w:semiHidden/>
    <w:unhideWhenUsed/>
    <w:rsid w:val="00376AA7"/>
    <w:rPr>
      <w:sz w:val="20"/>
      <w:szCs w:val="20"/>
    </w:rPr>
  </w:style>
  <w:style w:type="character" w:customStyle="1" w:styleId="CommentTextChar">
    <w:name w:val="Comment Text Char"/>
    <w:basedOn w:val="DefaultParagraphFont"/>
    <w:link w:val="CommentText"/>
    <w:uiPriority w:val="99"/>
    <w:semiHidden/>
    <w:rsid w:val="00376AA7"/>
    <w:rPr>
      <w:rFonts w:ascii="Times New Roman" w:eastAsia="Batang" w:hAnsi="Times New Roman" w:cs="Tahoma"/>
      <w:sz w:val="20"/>
      <w:szCs w:val="20"/>
      <w:lang w:val="sr-Latn-CS"/>
    </w:rPr>
  </w:style>
  <w:style w:type="paragraph" w:styleId="CommentSubject">
    <w:name w:val="annotation subject"/>
    <w:basedOn w:val="CommentText"/>
    <w:next w:val="CommentText"/>
    <w:link w:val="CommentSubjectChar"/>
    <w:uiPriority w:val="99"/>
    <w:semiHidden/>
    <w:unhideWhenUsed/>
    <w:rsid w:val="00376AA7"/>
    <w:rPr>
      <w:b/>
      <w:bCs/>
    </w:rPr>
  </w:style>
  <w:style w:type="character" w:customStyle="1" w:styleId="CommentSubjectChar">
    <w:name w:val="Comment Subject Char"/>
    <w:basedOn w:val="CommentTextChar"/>
    <w:link w:val="CommentSubject"/>
    <w:uiPriority w:val="99"/>
    <w:semiHidden/>
    <w:rsid w:val="00376AA7"/>
    <w:rPr>
      <w:rFonts w:ascii="Times New Roman" w:eastAsia="Batang" w:hAnsi="Times New Roman" w:cs="Tahoma"/>
      <w:b/>
      <w:bCs/>
      <w:sz w:val="20"/>
      <w:szCs w:val="20"/>
      <w:lang w:val="sr-Latn-CS"/>
    </w:rPr>
  </w:style>
  <w:style w:type="table" w:styleId="TableGrid">
    <w:name w:val="Table Grid"/>
    <w:basedOn w:val="TableNormal"/>
    <w:uiPriority w:val="59"/>
    <w:rsid w:val="000E1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0841">
      <w:bodyDiv w:val="1"/>
      <w:marLeft w:val="0"/>
      <w:marRight w:val="0"/>
      <w:marTop w:val="0"/>
      <w:marBottom w:val="0"/>
      <w:divBdr>
        <w:top w:val="none" w:sz="0" w:space="0" w:color="auto"/>
        <w:left w:val="none" w:sz="0" w:space="0" w:color="auto"/>
        <w:bottom w:val="none" w:sz="0" w:space="0" w:color="auto"/>
        <w:right w:val="none" w:sz="0" w:space="0" w:color="auto"/>
      </w:divBdr>
    </w:div>
    <w:div w:id="252131386">
      <w:bodyDiv w:val="1"/>
      <w:marLeft w:val="0"/>
      <w:marRight w:val="0"/>
      <w:marTop w:val="0"/>
      <w:marBottom w:val="0"/>
      <w:divBdr>
        <w:top w:val="none" w:sz="0" w:space="0" w:color="auto"/>
        <w:left w:val="none" w:sz="0" w:space="0" w:color="auto"/>
        <w:bottom w:val="none" w:sz="0" w:space="0" w:color="auto"/>
        <w:right w:val="none" w:sz="0" w:space="0" w:color="auto"/>
      </w:divBdr>
    </w:div>
    <w:div w:id="334574291">
      <w:bodyDiv w:val="1"/>
      <w:marLeft w:val="0"/>
      <w:marRight w:val="0"/>
      <w:marTop w:val="0"/>
      <w:marBottom w:val="0"/>
      <w:divBdr>
        <w:top w:val="none" w:sz="0" w:space="0" w:color="auto"/>
        <w:left w:val="none" w:sz="0" w:space="0" w:color="auto"/>
        <w:bottom w:val="none" w:sz="0" w:space="0" w:color="auto"/>
        <w:right w:val="none" w:sz="0" w:space="0" w:color="auto"/>
      </w:divBdr>
    </w:div>
    <w:div w:id="340352631">
      <w:bodyDiv w:val="1"/>
      <w:marLeft w:val="0"/>
      <w:marRight w:val="0"/>
      <w:marTop w:val="0"/>
      <w:marBottom w:val="0"/>
      <w:divBdr>
        <w:top w:val="none" w:sz="0" w:space="0" w:color="auto"/>
        <w:left w:val="none" w:sz="0" w:space="0" w:color="auto"/>
        <w:bottom w:val="none" w:sz="0" w:space="0" w:color="auto"/>
        <w:right w:val="none" w:sz="0" w:space="0" w:color="auto"/>
      </w:divBdr>
    </w:div>
    <w:div w:id="395275525">
      <w:bodyDiv w:val="1"/>
      <w:marLeft w:val="0"/>
      <w:marRight w:val="0"/>
      <w:marTop w:val="0"/>
      <w:marBottom w:val="0"/>
      <w:divBdr>
        <w:top w:val="none" w:sz="0" w:space="0" w:color="auto"/>
        <w:left w:val="none" w:sz="0" w:space="0" w:color="auto"/>
        <w:bottom w:val="none" w:sz="0" w:space="0" w:color="auto"/>
        <w:right w:val="none" w:sz="0" w:space="0" w:color="auto"/>
      </w:divBdr>
    </w:div>
    <w:div w:id="400909828">
      <w:bodyDiv w:val="1"/>
      <w:marLeft w:val="0"/>
      <w:marRight w:val="0"/>
      <w:marTop w:val="0"/>
      <w:marBottom w:val="0"/>
      <w:divBdr>
        <w:top w:val="none" w:sz="0" w:space="0" w:color="auto"/>
        <w:left w:val="none" w:sz="0" w:space="0" w:color="auto"/>
        <w:bottom w:val="none" w:sz="0" w:space="0" w:color="auto"/>
        <w:right w:val="none" w:sz="0" w:space="0" w:color="auto"/>
      </w:divBdr>
    </w:div>
    <w:div w:id="430397438">
      <w:bodyDiv w:val="1"/>
      <w:marLeft w:val="0"/>
      <w:marRight w:val="0"/>
      <w:marTop w:val="0"/>
      <w:marBottom w:val="0"/>
      <w:divBdr>
        <w:top w:val="none" w:sz="0" w:space="0" w:color="auto"/>
        <w:left w:val="none" w:sz="0" w:space="0" w:color="auto"/>
        <w:bottom w:val="none" w:sz="0" w:space="0" w:color="auto"/>
        <w:right w:val="none" w:sz="0" w:space="0" w:color="auto"/>
      </w:divBdr>
    </w:div>
    <w:div w:id="502669470">
      <w:bodyDiv w:val="1"/>
      <w:marLeft w:val="0"/>
      <w:marRight w:val="0"/>
      <w:marTop w:val="0"/>
      <w:marBottom w:val="0"/>
      <w:divBdr>
        <w:top w:val="none" w:sz="0" w:space="0" w:color="auto"/>
        <w:left w:val="none" w:sz="0" w:space="0" w:color="auto"/>
        <w:bottom w:val="none" w:sz="0" w:space="0" w:color="auto"/>
        <w:right w:val="none" w:sz="0" w:space="0" w:color="auto"/>
      </w:divBdr>
    </w:div>
    <w:div w:id="1181502875">
      <w:bodyDiv w:val="1"/>
      <w:marLeft w:val="0"/>
      <w:marRight w:val="0"/>
      <w:marTop w:val="0"/>
      <w:marBottom w:val="0"/>
      <w:divBdr>
        <w:top w:val="none" w:sz="0" w:space="0" w:color="auto"/>
        <w:left w:val="none" w:sz="0" w:space="0" w:color="auto"/>
        <w:bottom w:val="none" w:sz="0" w:space="0" w:color="auto"/>
        <w:right w:val="none" w:sz="0" w:space="0" w:color="auto"/>
      </w:divBdr>
    </w:div>
    <w:div w:id="1228540256">
      <w:bodyDiv w:val="1"/>
      <w:marLeft w:val="0"/>
      <w:marRight w:val="0"/>
      <w:marTop w:val="0"/>
      <w:marBottom w:val="0"/>
      <w:divBdr>
        <w:top w:val="none" w:sz="0" w:space="0" w:color="auto"/>
        <w:left w:val="none" w:sz="0" w:space="0" w:color="auto"/>
        <w:bottom w:val="none" w:sz="0" w:space="0" w:color="auto"/>
        <w:right w:val="none" w:sz="0" w:space="0" w:color="auto"/>
      </w:divBdr>
    </w:div>
    <w:div w:id="1252278940">
      <w:bodyDiv w:val="1"/>
      <w:marLeft w:val="0"/>
      <w:marRight w:val="0"/>
      <w:marTop w:val="0"/>
      <w:marBottom w:val="0"/>
      <w:divBdr>
        <w:top w:val="none" w:sz="0" w:space="0" w:color="auto"/>
        <w:left w:val="none" w:sz="0" w:space="0" w:color="auto"/>
        <w:bottom w:val="none" w:sz="0" w:space="0" w:color="auto"/>
        <w:right w:val="none" w:sz="0" w:space="0" w:color="auto"/>
      </w:divBdr>
    </w:div>
    <w:div w:id="1288046309">
      <w:bodyDiv w:val="1"/>
      <w:marLeft w:val="0"/>
      <w:marRight w:val="0"/>
      <w:marTop w:val="0"/>
      <w:marBottom w:val="0"/>
      <w:divBdr>
        <w:top w:val="none" w:sz="0" w:space="0" w:color="auto"/>
        <w:left w:val="none" w:sz="0" w:space="0" w:color="auto"/>
        <w:bottom w:val="none" w:sz="0" w:space="0" w:color="auto"/>
        <w:right w:val="none" w:sz="0" w:space="0" w:color="auto"/>
      </w:divBdr>
    </w:div>
    <w:div w:id="1289821510">
      <w:bodyDiv w:val="1"/>
      <w:marLeft w:val="0"/>
      <w:marRight w:val="0"/>
      <w:marTop w:val="0"/>
      <w:marBottom w:val="0"/>
      <w:divBdr>
        <w:top w:val="none" w:sz="0" w:space="0" w:color="auto"/>
        <w:left w:val="none" w:sz="0" w:space="0" w:color="auto"/>
        <w:bottom w:val="none" w:sz="0" w:space="0" w:color="auto"/>
        <w:right w:val="none" w:sz="0" w:space="0" w:color="auto"/>
      </w:divBdr>
    </w:div>
    <w:div w:id="1303924447">
      <w:bodyDiv w:val="1"/>
      <w:marLeft w:val="0"/>
      <w:marRight w:val="0"/>
      <w:marTop w:val="0"/>
      <w:marBottom w:val="0"/>
      <w:divBdr>
        <w:top w:val="none" w:sz="0" w:space="0" w:color="auto"/>
        <w:left w:val="none" w:sz="0" w:space="0" w:color="auto"/>
        <w:bottom w:val="none" w:sz="0" w:space="0" w:color="auto"/>
        <w:right w:val="none" w:sz="0" w:space="0" w:color="auto"/>
      </w:divBdr>
    </w:div>
    <w:div w:id="1328821667">
      <w:bodyDiv w:val="1"/>
      <w:marLeft w:val="0"/>
      <w:marRight w:val="0"/>
      <w:marTop w:val="0"/>
      <w:marBottom w:val="0"/>
      <w:divBdr>
        <w:top w:val="none" w:sz="0" w:space="0" w:color="auto"/>
        <w:left w:val="none" w:sz="0" w:space="0" w:color="auto"/>
        <w:bottom w:val="none" w:sz="0" w:space="0" w:color="auto"/>
        <w:right w:val="none" w:sz="0" w:space="0" w:color="auto"/>
      </w:divBdr>
    </w:div>
    <w:div w:id="1432124761">
      <w:bodyDiv w:val="1"/>
      <w:marLeft w:val="0"/>
      <w:marRight w:val="0"/>
      <w:marTop w:val="0"/>
      <w:marBottom w:val="0"/>
      <w:divBdr>
        <w:top w:val="none" w:sz="0" w:space="0" w:color="auto"/>
        <w:left w:val="none" w:sz="0" w:space="0" w:color="auto"/>
        <w:bottom w:val="none" w:sz="0" w:space="0" w:color="auto"/>
        <w:right w:val="none" w:sz="0" w:space="0" w:color="auto"/>
      </w:divBdr>
    </w:div>
    <w:div w:id="1439981813">
      <w:bodyDiv w:val="1"/>
      <w:marLeft w:val="0"/>
      <w:marRight w:val="0"/>
      <w:marTop w:val="0"/>
      <w:marBottom w:val="0"/>
      <w:divBdr>
        <w:top w:val="none" w:sz="0" w:space="0" w:color="auto"/>
        <w:left w:val="none" w:sz="0" w:space="0" w:color="auto"/>
        <w:bottom w:val="none" w:sz="0" w:space="0" w:color="auto"/>
        <w:right w:val="none" w:sz="0" w:space="0" w:color="auto"/>
      </w:divBdr>
    </w:div>
    <w:div w:id="1450587029">
      <w:bodyDiv w:val="1"/>
      <w:marLeft w:val="0"/>
      <w:marRight w:val="0"/>
      <w:marTop w:val="0"/>
      <w:marBottom w:val="0"/>
      <w:divBdr>
        <w:top w:val="none" w:sz="0" w:space="0" w:color="auto"/>
        <w:left w:val="none" w:sz="0" w:space="0" w:color="auto"/>
        <w:bottom w:val="none" w:sz="0" w:space="0" w:color="auto"/>
        <w:right w:val="none" w:sz="0" w:space="0" w:color="auto"/>
      </w:divBdr>
    </w:div>
    <w:div w:id="1549679251">
      <w:bodyDiv w:val="1"/>
      <w:marLeft w:val="0"/>
      <w:marRight w:val="0"/>
      <w:marTop w:val="0"/>
      <w:marBottom w:val="0"/>
      <w:divBdr>
        <w:top w:val="none" w:sz="0" w:space="0" w:color="auto"/>
        <w:left w:val="none" w:sz="0" w:space="0" w:color="auto"/>
        <w:bottom w:val="none" w:sz="0" w:space="0" w:color="auto"/>
        <w:right w:val="none" w:sz="0" w:space="0" w:color="auto"/>
      </w:divBdr>
    </w:div>
    <w:div w:id="1553075306">
      <w:bodyDiv w:val="1"/>
      <w:marLeft w:val="0"/>
      <w:marRight w:val="0"/>
      <w:marTop w:val="0"/>
      <w:marBottom w:val="0"/>
      <w:divBdr>
        <w:top w:val="none" w:sz="0" w:space="0" w:color="auto"/>
        <w:left w:val="none" w:sz="0" w:space="0" w:color="auto"/>
        <w:bottom w:val="none" w:sz="0" w:space="0" w:color="auto"/>
        <w:right w:val="none" w:sz="0" w:space="0" w:color="auto"/>
      </w:divBdr>
    </w:div>
    <w:div w:id="1643264519">
      <w:bodyDiv w:val="1"/>
      <w:marLeft w:val="0"/>
      <w:marRight w:val="0"/>
      <w:marTop w:val="0"/>
      <w:marBottom w:val="0"/>
      <w:divBdr>
        <w:top w:val="none" w:sz="0" w:space="0" w:color="auto"/>
        <w:left w:val="none" w:sz="0" w:space="0" w:color="auto"/>
        <w:bottom w:val="none" w:sz="0" w:space="0" w:color="auto"/>
        <w:right w:val="none" w:sz="0" w:space="0" w:color="auto"/>
      </w:divBdr>
    </w:div>
    <w:div w:id="1747804109">
      <w:bodyDiv w:val="1"/>
      <w:marLeft w:val="0"/>
      <w:marRight w:val="0"/>
      <w:marTop w:val="0"/>
      <w:marBottom w:val="0"/>
      <w:divBdr>
        <w:top w:val="none" w:sz="0" w:space="0" w:color="auto"/>
        <w:left w:val="none" w:sz="0" w:space="0" w:color="auto"/>
        <w:bottom w:val="none" w:sz="0" w:space="0" w:color="auto"/>
        <w:right w:val="none" w:sz="0" w:space="0" w:color="auto"/>
      </w:divBdr>
    </w:div>
    <w:div w:id="2003463827">
      <w:bodyDiv w:val="1"/>
      <w:marLeft w:val="0"/>
      <w:marRight w:val="0"/>
      <w:marTop w:val="0"/>
      <w:marBottom w:val="0"/>
      <w:divBdr>
        <w:top w:val="none" w:sz="0" w:space="0" w:color="auto"/>
        <w:left w:val="none" w:sz="0" w:space="0" w:color="auto"/>
        <w:bottom w:val="none" w:sz="0" w:space="0" w:color="auto"/>
        <w:right w:val="none" w:sz="0" w:space="0" w:color="auto"/>
      </w:divBdr>
    </w:div>
    <w:div w:id="2022508773">
      <w:bodyDiv w:val="1"/>
      <w:marLeft w:val="0"/>
      <w:marRight w:val="0"/>
      <w:marTop w:val="0"/>
      <w:marBottom w:val="0"/>
      <w:divBdr>
        <w:top w:val="none" w:sz="0" w:space="0" w:color="auto"/>
        <w:left w:val="none" w:sz="0" w:space="0" w:color="auto"/>
        <w:bottom w:val="none" w:sz="0" w:space="0" w:color="auto"/>
        <w:right w:val="none" w:sz="0" w:space="0" w:color="auto"/>
      </w:divBdr>
    </w:div>
    <w:div w:id="212626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3.jpg@01D7E6AD.E35BBD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89E35-BF43-4035-B021-6FA406961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6</Pages>
  <Words>2106</Words>
  <Characters>12009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Sanja Jagodic</cp:lastModifiedBy>
  <cp:revision>20</cp:revision>
  <cp:lastPrinted>2025-04-07T07:18:00Z</cp:lastPrinted>
  <dcterms:created xsi:type="dcterms:W3CDTF">2025-04-04T07:41:00Z</dcterms:created>
  <dcterms:modified xsi:type="dcterms:W3CDTF">2025-04-08T06:16:00Z</dcterms:modified>
</cp:coreProperties>
</file>