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544" w:rsidRDefault="008873A7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492544" w:rsidRDefault="008873A7">
      <w:pPr>
        <w:spacing w:after="150"/>
        <w:jc w:val="right"/>
      </w:pPr>
      <w:r>
        <w:rPr>
          <w:b/>
          <w:color w:val="000000"/>
        </w:rPr>
        <w:t>Редакцијски пречишћен текст</w:t>
      </w:r>
    </w:p>
    <w:p w:rsidR="00492544" w:rsidRDefault="008873A7">
      <w:pPr>
        <w:spacing w:after="150"/>
      </w:pPr>
      <w:r>
        <w:rPr>
          <w:color w:val="000000"/>
        </w:rPr>
        <w:t> </w:t>
      </w:r>
    </w:p>
    <w:p w:rsidR="00492544" w:rsidRDefault="008873A7">
      <w:pPr>
        <w:spacing w:after="150"/>
      </w:pPr>
      <w:r>
        <w:rPr>
          <w:color w:val="000000"/>
        </w:rPr>
        <w:t> </w:t>
      </w:r>
    </w:p>
    <w:p w:rsidR="00492544" w:rsidRDefault="008873A7">
      <w:pPr>
        <w:spacing w:after="150"/>
      </w:pPr>
      <w:r>
        <w:rPr>
          <w:color w:val="000000"/>
        </w:rPr>
        <w:t>На основу члана 2. Закона о посебној дажбини при увозу пољопривредних и прехрамбених производа („Службени лист СРЈ”,</w:t>
      </w:r>
      <w:r>
        <w:rPr>
          <w:color w:val="000000"/>
        </w:rPr>
        <w:t xml:space="preserve"> број 90/94) и члана 43. став 1. Закона о Влади („Службени гласник РС”, бр. 55/05, 71/05 – исправка, 101/07, 65/08, 16/11, 68/12 – УС, 72/12, 7/14 – УС, 44/14 и 30/18 – др. закон),</w:t>
      </w:r>
    </w:p>
    <w:p w:rsidR="00492544" w:rsidRDefault="008873A7">
      <w:pPr>
        <w:spacing w:after="150"/>
      </w:pPr>
      <w:r>
        <w:rPr>
          <w:color w:val="000000"/>
        </w:rPr>
        <w:t>Влада доноси</w:t>
      </w:r>
    </w:p>
    <w:p w:rsidR="00492544" w:rsidRDefault="008873A7">
      <w:pPr>
        <w:spacing w:after="225"/>
        <w:jc w:val="center"/>
      </w:pPr>
      <w:r>
        <w:rPr>
          <w:b/>
          <w:color w:val="000000"/>
        </w:rPr>
        <w:t>ОДЛУКУ</w:t>
      </w:r>
    </w:p>
    <w:p w:rsidR="00492544" w:rsidRDefault="008873A7">
      <w:pPr>
        <w:spacing w:after="225"/>
        <w:jc w:val="center"/>
      </w:pPr>
      <w:r>
        <w:rPr>
          <w:b/>
          <w:color w:val="000000"/>
        </w:rPr>
        <w:t>о одређивању пољопривредних и прехрамбених производа за</w:t>
      </w:r>
      <w:r>
        <w:rPr>
          <w:b/>
          <w:color w:val="000000"/>
        </w:rPr>
        <w:t xml:space="preserve"> које се плаћа посебна дажбина при увозу и утврђивању износа посебне дажбине</w:t>
      </w:r>
    </w:p>
    <w:p w:rsidR="00492544" w:rsidRDefault="008873A7">
      <w:pPr>
        <w:spacing w:after="120"/>
        <w:jc w:val="center"/>
      </w:pPr>
      <w:r>
        <w:rPr>
          <w:color w:val="000000"/>
        </w:rPr>
        <w:t>"Службени гласник РС", бр. 132 од 30. децембра 2021, 4 од 14. јануара 2022.</w:t>
      </w:r>
    </w:p>
    <w:p w:rsidR="00492544" w:rsidRDefault="008873A7">
      <w:pPr>
        <w:spacing w:after="150"/>
      </w:pPr>
      <w:r>
        <w:rPr>
          <w:color w:val="000000"/>
        </w:rPr>
        <w:t>1</w:t>
      </w:r>
      <w:r>
        <w:rPr>
          <w:i/>
          <w:color w:val="000000"/>
        </w:rPr>
        <w:t>.</w:t>
      </w:r>
      <w:r>
        <w:rPr>
          <w:color w:val="000000"/>
        </w:rPr>
        <w:t xml:space="preserve"> Овом одлуком одређују се пољопривредни и прехрамбени производи за које се плаћа посебна дажбина при </w:t>
      </w:r>
      <w:r>
        <w:rPr>
          <w:color w:val="000000"/>
        </w:rPr>
        <w:t>увозу и утврђује износ посебне дажбине.</w:t>
      </w:r>
    </w:p>
    <w:p w:rsidR="00492544" w:rsidRDefault="008873A7">
      <w:pPr>
        <w:spacing w:after="150"/>
      </w:pPr>
      <w:r>
        <w:rPr>
          <w:color w:val="000000"/>
        </w:rPr>
        <w:t>2. Посебна дажбина при увозу пољопривредних и прехрамбених производа плаћа се по јединици производа, и то за: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36"/>
        <w:gridCol w:w="1219"/>
        <w:gridCol w:w="5337"/>
        <w:gridCol w:w="1068"/>
        <w:gridCol w:w="1068"/>
      </w:tblGrid>
      <w:tr w:rsidR="00492544">
        <w:trPr>
          <w:trHeight w:val="45"/>
          <w:tblCellSpacing w:w="0" w:type="auto"/>
        </w:trPr>
        <w:tc>
          <w:tcPr>
            <w:tcW w:w="1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Тарифна ознака</w:t>
            </w:r>
          </w:p>
        </w:tc>
        <w:tc>
          <w:tcPr>
            <w:tcW w:w="114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Наименовање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Износ у дин./kg/l/ком.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544" w:rsidRDefault="00492544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544" w:rsidRDefault="00492544"/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За увоз из ЕУ и УК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Осим за увоз из ЕУ и УК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Живе животиње, врсте говеда: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Стока: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0102 29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0102 29 10 00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масе не преко 80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масе преко 80 kg, али не преко 160 kg: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0102 29 21 00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</w:t>
            </w:r>
            <w:r>
              <w:rPr>
                <w:color w:val="000000"/>
              </w:rPr>
              <w:t xml:space="preserve"> - - масе преко 160 kg, али не преко 300 kg: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0102 29 41 00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3,90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13,00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масе преко 300 kg: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0102 29 91 00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0102 39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0102 39 10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домаће врсте: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0102 39 10 10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масе не преко 160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80 kg, осим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не преко 80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80 kg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0102 39 10 90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160 kg, али не преко 300 kg, за</w:t>
            </w:r>
            <w:r>
              <w:rPr>
                <w:color w:val="000000"/>
              </w:rPr>
              <w:t xml:space="preserve">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3,90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13,00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300 kg,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0102 90 91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домаће врсте: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0102 90 91 10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масе не преко 160 kg: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80 kg, осим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еx масе не преко 80 </w:t>
            </w:r>
            <w:r>
              <w:rPr>
                <w:color w:val="000000"/>
              </w:rPr>
              <w:t>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80 kg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0102 90 91 90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160 kg, али не преко 300 kg, за клање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3,90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13,00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масе преко 300 kg,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Свиње, живе: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- домаће врсте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8,30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Масе 50 kg или веће: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домаће врсте: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које су се најмање једанпут прасиле, масе 160 kg и веће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Овце и козе, живе: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0104 </w:t>
            </w:r>
            <w:r>
              <w:rPr>
                <w:color w:val="000000"/>
              </w:rPr>
              <w:t>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Овце: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0104 10 30 00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јагњад (до једне године старости)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0104 10 80 00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0105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Живина домаћа, жива (кокошке врсте </w:t>
            </w:r>
            <w:r>
              <w:rPr>
                <w:i/>
                <w:color w:val="000000"/>
              </w:rPr>
              <w:t>Gallus domesticus</w:t>
            </w:r>
            <w:r>
              <w:rPr>
                <w:color w:val="000000"/>
              </w:rPr>
              <w:t>, патке, гуске, ћурке и бисерке):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0105 94</w:t>
            </w:r>
            <w:r>
              <w:rPr>
                <w:color w:val="000000"/>
              </w:rPr>
              <w:t xml:space="preserve">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Кокошке врсте </w:t>
            </w:r>
            <w:r>
              <w:rPr>
                <w:i/>
                <w:color w:val="000000"/>
              </w:rPr>
              <w:t>Gallus domesticus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Месо говеђе,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Трупови и полутке: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Остали комади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0201 </w:t>
            </w:r>
            <w:r>
              <w:rPr>
                <w:color w:val="000000"/>
              </w:rPr>
              <w:t>20 20 00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компензиране четврти: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0201 20 30 00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предње четврти, нераздвојене или раздвојене: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0201 </w:t>
            </w:r>
            <w:r>
              <w:rPr>
                <w:color w:val="000000"/>
              </w:rPr>
              <w:t>20 50 00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задње четврти, нераздвојене или раздвојене: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0201 20 90 00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0201 30 00 00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Без </w:t>
            </w:r>
            <w:r>
              <w:rPr>
                <w:color w:val="000000"/>
              </w:rPr>
              <w:t>костију: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Месо, говеђе,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Трупови и полутке: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Остали комади са</w:t>
            </w:r>
            <w:r>
              <w:rPr>
                <w:color w:val="000000"/>
              </w:rPr>
              <w:t xml:space="preserve">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0202 20 10 00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компензиране четврти: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0202 20 30 00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предње четврти, нераздвојене или раздвојене: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0202 20 50 00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задње четврти, нераздвојене или раздвојене: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0202 20 90 00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0202 30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Без костију: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0202 30 10 00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предње четврти, целе или сечене у највише пет комада, свака састављена у један блок; компензиране четврти у два блока, једном од предње четврти, целе или исечене у највише пет делова, а другом од задње четврти, </w:t>
            </w:r>
            <w:r>
              <w:rPr>
                <w:color w:val="000000"/>
              </w:rPr>
              <w:t>искључујући печенице, у једном комаду: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0202 30 50 00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делови предње четврти, сечене („crop, chuck and blade”) и груди: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еx </w:t>
            </w:r>
            <w:r>
              <w:rPr>
                <w:color w:val="000000"/>
              </w:rPr>
              <w:t>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0202 30 90 00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телеће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јунеће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Месо свињско, свеже, расхлађено или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трупови и полутке: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- - од домаћих свиња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Бутови, плећке и комади од њих,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0203 12 11 00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бутови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13,20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0203 12 19 00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плећке и </w:t>
            </w:r>
            <w:r>
              <w:rPr>
                <w:color w:val="000000"/>
              </w:rPr>
              <w:t>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предњи делови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0203 19 13 00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бубрежњак и комади од њега, са костима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0203 19 15 00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потрбушине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0203 19 55 00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0203 19 59 00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Трупови и полутке: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- од домаћих свиња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Бутови, плећке и комади од њих,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0203 22 11 00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бутови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10,80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0203 22 19 00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плећке и </w:t>
            </w:r>
            <w:r>
              <w:rPr>
                <w:color w:val="000000"/>
              </w:rPr>
              <w:t>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9,00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предњи делови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0203 29 13 00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бубрежњак и комади од њега, са костима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0203 29 15 00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потрбушине 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0203 29 55 00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0203 29 59 00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0203 29 90 00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Месо овчје или козје, </w:t>
            </w:r>
            <w:r>
              <w:rPr>
                <w:color w:val="000000"/>
              </w:rPr>
              <w:t>свеже, расхлађено или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Трупови и полутке јагњећи, свежи или расхлађени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 месо овчје,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Tрупови и полутке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 комади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скраћене предње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0204 22 30 00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слабине и/или подплећке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0204 22 50 00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бутови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0204 23 00 00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0204 30 00 00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Трупови и полутке јагњећи, смрзнути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 месо овчје,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Трупови и полутке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 комади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скраћене предње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0204 42 30 00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- слабине и/или подплећке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0204 42 50 00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бутови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костију: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0204 43 10 00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јагњеће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0204 43 90 00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Месо и остали </w:t>
            </w:r>
            <w:r>
              <w:rPr>
                <w:color w:val="000000"/>
              </w:rPr>
              <w:t>јестиви кланични производи од живине из тар. бр. 0105, свежи, расхлађени или смрзнути: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кокошака врсте </w:t>
            </w:r>
            <w:r>
              <w:rPr>
                <w:i/>
                <w:color w:val="000000"/>
              </w:rPr>
              <w:t>Gallus domesticus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Неисечени у комаде, свежи или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очерупани и без црева, али са главом и </w:t>
            </w:r>
            <w:r>
              <w:rPr>
                <w:color w:val="000000"/>
              </w:rPr>
              <w:t>ногама, познати као „83% пилића”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7,88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0207 11 30 00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очерупани и са очишћеном утробом, без глава и ногу, али са вратовима, срцима, џигерицом и желуцима, познати као „70% пилића”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7,88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0207 11 </w:t>
            </w:r>
            <w:r>
              <w:rPr>
                <w:color w:val="000000"/>
              </w:rPr>
              <w:lastRenderedPageBreak/>
              <w:t>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- - - очерупани и саочишћеном утробо</w:t>
            </w:r>
            <w:r>
              <w:rPr>
                <w:color w:val="000000"/>
              </w:rPr>
              <w:t xml:space="preserve">м, без глава и ногу и без вратова, срца, </w:t>
            </w:r>
            <w:r>
              <w:rPr>
                <w:color w:val="000000"/>
              </w:rPr>
              <w:lastRenderedPageBreak/>
              <w:t>џигерица и желудаца, познати као „65% пилића”, или друкчије испоручени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7,88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очерупани и саочишћеном утробом, без глава и ногу, вратова, </w:t>
            </w:r>
            <w:r>
              <w:rPr>
                <w:color w:val="000000"/>
              </w:rPr>
              <w:t>срца, џигерица и желудаца, познати као „70% пилића”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4,65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очерупани и саочишћеном утробом, без глава и ногу, вратова, срца, џигерица и желудаца, познати као „65% пилића”, или друкчије испоручени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4,65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Исечени </w:t>
            </w:r>
            <w:r>
              <w:rPr>
                <w:color w:val="000000"/>
              </w:rPr>
              <w:t>комади и остали кланични производи, свежи или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крила, цела, </w:t>
            </w:r>
            <w:r>
              <w:rPr>
                <w:color w:val="000000"/>
              </w:rPr>
              <w:t>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0207 13 40 00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са неодвојеним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батаци и исечени комади од </w:t>
            </w:r>
            <w:r>
              <w:rPr>
                <w:color w:val="000000"/>
              </w:rPr>
              <w:t>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0207 13 70 00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0207 13 99 00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5,10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Исечени комади и остали кланични </w:t>
            </w:r>
            <w:r>
              <w:rPr>
                <w:color w:val="000000"/>
              </w:rPr>
              <w:lastRenderedPageBreak/>
              <w:t>производи, смрзнути: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крила,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0207 14 40 00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леђа, </w:t>
            </w:r>
            <w:r>
              <w:rPr>
                <w:color w:val="000000"/>
              </w:rPr>
              <w:t>вратови, леђа са неодвојеним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батаци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0207 14 70 00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0207 14 99 00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ћурки: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0207 24 10 00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очерупане и саочишћеном утробом, без </w:t>
            </w:r>
            <w:r>
              <w:rPr>
                <w:color w:val="000000"/>
              </w:rPr>
              <w:t>глава и ногу, али са вратовима, срцима, џигерицама и желуцима, познате као „80% ћурке”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0207 24 90 00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очерупане и саочишћеном утробом, без глава и ногу и без вратова, срца, џигерица и желудаца, познате као „73% ћурке”, или друкчије </w:t>
            </w:r>
            <w:r>
              <w:rPr>
                <w:color w:val="000000"/>
              </w:rPr>
              <w:t>испоручене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0207 25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0207 25 10 00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очерупане и саочишћеном утробом, без глава и ногу, али са вратовима, срцима, џигерицом и желуцима, познате као „80% ћурке”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0207 25 90 00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</w:t>
            </w:r>
            <w:r>
              <w:rPr>
                <w:color w:val="000000"/>
              </w:rPr>
              <w:t>очерупане и саочишћеном утробом, без глава и ногу, као и без вратова, срца, џигерице и желудаца, познате као „73% ћурке”, или друкчије испоручене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Исечени комади и остали кланични производи, свежи или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исечени </w:t>
            </w:r>
            <w:r>
              <w:rPr>
                <w:color w:val="000000"/>
              </w:rPr>
              <w:t>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крила,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0207 26 40 00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леђа, вратови, леђа </w:t>
            </w:r>
            <w:r>
              <w:rPr>
                <w:color w:val="000000"/>
              </w:rPr>
              <w:t>заједно са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груди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ногу: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батаци и исечени комади од батака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0207 26 70 </w:t>
            </w:r>
            <w:r>
              <w:rPr>
                <w:color w:val="000000"/>
              </w:rPr>
              <w:t>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0207 26 99 00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Исечени комади и остали кланични </w:t>
            </w:r>
            <w:r>
              <w:rPr>
                <w:color w:val="000000"/>
              </w:rPr>
              <w:t>производи, смрзнути: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крила,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</w:t>
            </w:r>
            <w:r>
              <w:rPr>
                <w:color w:val="000000"/>
              </w:rPr>
              <w:t xml:space="preserve"> 40 00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заједно са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груди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ногу: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батаци и исечени </w:t>
            </w:r>
            <w:r>
              <w:rPr>
                <w:color w:val="000000"/>
              </w:rPr>
              <w:t>комади од батака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0207 27 70 00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0207 27 99 00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Од </w:t>
            </w:r>
            <w:r>
              <w:rPr>
                <w:color w:val="000000"/>
              </w:rPr>
              <w:t>патака: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0207 41 20 00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очерупано, без крви, , без црева али са, неочишћеном утробом, са главама и ногама, познато као „85% патке”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0207 41 30 00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 и са очишћеном</w:t>
            </w:r>
            <w:r>
              <w:rPr>
                <w:color w:val="000000"/>
              </w:rPr>
              <w:t xml:space="preserve"> утробом, без глава и ногу, али са вратовима, </w:t>
            </w:r>
            <w:r>
              <w:rPr>
                <w:color w:val="000000"/>
              </w:rPr>
              <w:lastRenderedPageBreak/>
              <w:t>срцима, џигерицом и желуцима, познато као „70% патке”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0207 41 80 00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 и са очишћеном утробом, без глава и ногу, као и без вратова, срца, џигерице и желудаца, познато као „63% патке”,</w:t>
            </w:r>
            <w:r>
              <w:rPr>
                <w:color w:val="000000"/>
              </w:rPr>
              <w:t xml:space="preserve"> или друкчије испоручено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0207 42 30 00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 и са очишћеном утробом, без глава и ногу, али са вратовима, срцима, џигерицом и желуцима, познато као „70% патке”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0207 42 80 00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 и са очишћеном утробом, без глава и ногу, као и без вратова, срца, џигерице и желудаца, познато као „63% патке”, или друкчије испоручено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крила,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леђа, вратови, леђа заједно са вратовима, тртице и </w:t>
            </w:r>
            <w:r>
              <w:rPr>
                <w:color w:val="000000"/>
              </w:rPr>
              <w:t>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трупови („</w:t>
            </w:r>
            <w:r>
              <w:rPr>
                <w:i/>
                <w:color w:val="000000"/>
              </w:rPr>
              <w:t>paletots</w:t>
            </w:r>
            <w:r>
              <w:rPr>
                <w:color w:val="000000"/>
              </w:rPr>
              <w:t>”)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џигерице, изузев масних џигерица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0207 44 99 00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са неодсеченим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трупови („</w:t>
            </w:r>
            <w:r>
              <w:rPr>
                <w:i/>
                <w:color w:val="000000"/>
              </w:rPr>
              <w:t>paletots</w:t>
            </w:r>
            <w:r>
              <w:rPr>
                <w:color w:val="000000"/>
              </w:rPr>
              <w:t>”)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  <w:r>
              <w:rPr>
                <w:color w:val="000000"/>
              </w:rPr>
              <w:t xml:space="preserve">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0207 45 93 00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масне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0207 45 99 00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гусака: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Неисечено у комаде, свеже или </w:t>
            </w:r>
            <w:r>
              <w:rPr>
                <w:color w:val="000000"/>
              </w:rPr>
              <w:lastRenderedPageBreak/>
              <w:t>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очерупано, без крви, без црева, са главама и ногама, познато као „82% гуске”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 и са очишћеном утробом, без глава и ногу, са или без срца и желудаца, познато као „75% гуске”, или</w:t>
            </w:r>
            <w:r>
              <w:rPr>
                <w:color w:val="000000"/>
              </w:rPr>
              <w:t xml:space="preserve"> друкчије испоручено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очерупано, без крви, са неочишћеном утробом, са главама и ногама, познато као „82% гуске”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очерупано и са очишћеном </w:t>
            </w:r>
            <w:r>
              <w:rPr>
                <w:color w:val="000000"/>
              </w:rPr>
              <w:t>утробом, без глава и ногу, са или без срца и желудаца, познато као „75% гуске”, или друкчије испоручено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са </w:t>
            </w:r>
            <w:r>
              <w:rPr>
                <w:color w:val="000000"/>
              </w:rPr>
              <w:t>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крила,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заједно са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</w:t>
            </w:r>
            <w:r>
              <w:rPr>
                <w:color w:val="000000"/>
              </w:rPr>
              <w:t xml:space="preserve">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трупови („</w:t>
            </w:r>
            <w:r>
              <w:rPr>
                <w:i/>
                <w:color w:val="000000"/>
              </w:rPr>
              <w:t>paletots</w:t>
            </w:r>
            <w:r>
              <w:rPr>
                <w:color w:val="000000"/>
              </w:rPr>
              <w:t>”)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џигерице, изузев масних џигерица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0207 54 99 00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крила цела, са или без 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са неодсеченим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груди и исечени </w:t>
            </w:r>
            <w:r>
              <w:rPr>
                <w:color w:val="000000"/>
              </w:rPr>
              <w:t>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трупови („</w:t>
            </w:r>
            <w:r>
              <w:rPr>
                <w:i/>
                <w:color w:val="000000"/>
              </w:rPr>
              <w:t>pаlеtоts</w:t>
            </w:r>
            <w:r>
              <w:rPr>
                <w:color w:val="000000"/>
              </w:rPr>
              <w:t>”)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0207 55 93 00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масне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0207 55 99 00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бисерки: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0207 60 05 00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неисечено у комаде, свеже, расхлађено или смрзнуто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остало, свеже, расхлађено или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исечени комади: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полутке или четврти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крила, цела, са или без </w:t>
            </w:r>
            <w:r>
              <w:rPr>
                <w:color w:val="000000"/>
              </w:rPr>
              <w:t>врхова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леђа, вратови, леђа заједно са вратовима, тртице и врхови крила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груди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ноге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0207 60 99 00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Свињска масноћа без месне кртине и живинско сало, неистопљени нити другачије </w:t>
            </w:r>
            <w:r>
              <w:rPr>
                <w:color w:val="000000"/>
              </w:rPr>
              <w:t>екстраховани, свежи, расхлађени, смрзнути, сољени, у саламури, сушени или димљени: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0209 10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поткожна свињска масноћа: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0209 10 11 00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свежа, расхлађена, смрзнута, сољена или у саламури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0209 10 19 00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сушена</w:t>
            </w:r>
            <w:r>
              <w:rPr>
                <w:color w:val="000000"/>
              </w:rPr>
              <w:t xml:space="preserve"> или димљена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Месо и остали јестиви кланични производи, сољени, у саламури, сушени или димљени; Jестиво брашно и прах од меса или од осталих кланичних производа: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Месо свињско: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Бутови, плећке и исечени комади од њих,</w:t>
            </w:r>
            <w:r>
              <w:rPr>
                <w:color w:val="000000"/>
              </w:rPr>
              <w:t xml:space="preserve"> са костима: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сољени или у саламури: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бутови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плећке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сушени или димљени: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бутови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плећке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Потрбушине и исечени комади од њих: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0210 12 11 00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сољени или у саламури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0210 12 19 00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сушени или димљени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сољено или у саламури: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0210 19 </w:t>
            </w:r>
            <w:r>
              <w:rPr>
                <w:color w:val="000000"/>
              </w:rPr>
              <w:t>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бекон полутке или „spеnsеr”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0210 19 20 00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три четвртине полутке („thrее - quаrtеr sidеs”) или средњи делови („middlеs”)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предњи делови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0210 </w:t>
            </w:r>
            <w:r>
              <w:rPr>
                <w:color w:val="000000"/>
              </w:rPr>
              <w:t>19 40 00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бубрежњак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9,00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сушено или димљено: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предњи делови и 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0210 19 70 00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бубрежњак и </w:t>
            </w:r>
            <w:r>
              <w:rPr>
                <w:color w:val="000000"/>
              </w:rPr>
              <w:t>исечени комади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0210 19 89 00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0210 19 90 00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Месо, говеђе: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0210 20 10 00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костима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0210 20 90 00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Остало, укључујући јестиво брашно, прах од меса или од осталих кланичних производа: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примата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китова, делфина и плискавица (сисари реда </w:t>
            </w:r>
            <w:r>
              <w:rPr>
                <w:i/>
                <w:color w:val="000000"/>
              </w:rPr>
              <w:t>Cetacea</w:t>
            </w:r>
            <w:r>
              <w:rPr>
                <w:color w:val="000000"/>
              </w:rPr>
              <w:t>); морских крава и дугонга (сисари реда </w:t>
            </w:r>
            <w:r>
              <w:rPr>
                <w:i/>
                <w:color w:val="000000"/>
              </w:rPr>
              <w:t>Sirenia</w:t>
            </w:r>
            <w:r>
              <w:rPr>
                <w:color w:val="000000"/>
              </w:rPr>
              <w:t>); фока, морских лавова и моржева (сисари подреда </w:t>
            </w:r>
            <w:r>
              <w:rPr>
                <w:i/>
                <w:color w:val="000000"/>
              </w:rPr>
              <w:t>Pinnipedia</w:t>
            </w:r>
            <w:r>
              <w:rPr>
                <w:color w:val="000000"/>
              </w:rPr>
              <w:t>):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китова, делфина и плискавица (сисари реда </w:t>
            </w:r>
            <w:r>
              <w:rPr>
                <w:i/>
                <w:color w:val="000000"/>
              </w:rPr>
              <w:t>Cetacea</w:t>
            </w:r>
            <w:r>
              <w:rPr>
                <w:color w:val="000000"/>
              </w:rPr>
              <w:t>); морских крава и дугонга (сисари реда </w:t>
            </w:r>
            <w:r>
              <w:rPr>
                <w:i/>
                <w:color w:val="000000"/>
              </w:rPr>
              <w:t>Sirenia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</w:t>
            </w:r>
            <w:r>
              <w:rPr>
                <w:color w:val="000000"/>
              </w:rPr>
              <w:t>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0210 92 91 00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месо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0210 92 92 00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 кланични производи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0210 92 99 00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јестиво брашно и прах од меса или од осталих кланичних производа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0210 93 00 00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Од рептила (укључујући </w:t>
            </w:r>
            <w:r>
              <w:rPr>
                <w:color w:val="000000"/>
              </w:rPr>
              <w:t>змије и корњаче)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месо: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од коња, сољено, у саламури или сушено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од оваца и коза: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са костима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0210 99 29 00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без </w:t>
            </w:r>
            <w:r>
              <w:rPr>
                <w:color w:val="000000"/>
              </w:rPr>
              <w:t>костију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од ирваса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кланични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0210 99 49 00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од говеда: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дијафрагма, мишићна и тетивна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0210 99 59 00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џигерице, живинске: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масне џигерице од гусака</w:t>
            </w:r>
            <w:r>
              <w:rPr>
                <w:color w:val="000000"/>
              </w:rPr>
              <w:t xml:space="preserve"> или патака, сољене или у саламури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0210 99 79 00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0210 99 85 00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од оваца и коза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0210 99 90 00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јестиво брашно и прах од меса или од осталих </w:t>
            </w:r>
            <w:r>
              <w:rPr>
                <w:color w:val="000000"/>
              </w:rPr>
              <w:t>кланичних производа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Риба, жива: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Остала риба, жива: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0301 93 00 00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Шаран (</w:t>
            </w:r>
            <w:r>
              <w:rPr>
                <w:i/>
                <w:color w:val="000000"/>
              </w:rPr>
              <w:t>Cyprinus spp., Carassius spp.,</w:t>
            </w:r>
          </w:p>
          <w:p w:rsidR="00492544" w:rsidRDefault="008873A7">
            <w:pPr>
              <w:spacing w:after="150"/>
            </w:pPr>
            <w:r>
              <w:rPr>
                <w:i/>
                <w:color w:val="000000"/>
              </w:rPr>
              <w:t xml:space="preserve">Ctenopharyngodon idellus, Hypophthalmichthys spp., Cirrhinus spp., Mylopharyngodon piceus, Catla catla, Labeo spp., </w:t>
            </w:r>
            <w:r>
              <w:rPr>
                <w:i/>
                <w:color w:val="000000"/>
              </w:rPr>
              <w:t>Osteochilus hasselti, Leptobarbus hoeveni, Megalobrama spp.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0301 99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слатководна риба: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0301 99 17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0301 99 </w:t>
            </w:r>
            <w:r>
              <w:rPr>
                <w:color w:val="000000"/>
              </w:rPr>
              <w:lastRenderedPageBreak/>
              <w:t>17 10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- - - - - шаран,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Млеко и павлака, концентровани и без</w:t>
            </w:r>
            <w:r>
              <w:rPr>
                <w:color w:val="000000"/>
              </w:rPr>
              <w:t xml:space="preserve"> садржаја додатог шећера или друге материје за заслађивање: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Са садржајем масноће не преко 1%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0401 10 90 00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Са садржајем масноће преко 1%, али не преко 6,00%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 преко 3%: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0401 20 19 00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преко 3%: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0401 20 99 00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0401 40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Са садржајем масноће преко 6%, али не преко 10%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0401 40 90 00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0401 50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Са садржајем масноће преко 10%, по </w:t>
            </w:r>
            <w:r>
              <w:rPr>
                <w:color w:val="000000"/>
              </w:rPr>
              <w:t>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 преко 21%: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0401 50 19 00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преко 21%, али не преко 45%: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0401 50 39 00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преко 45%: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0401 50 99 00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Млеко и павлака, концентровани или са </w:t>
            </w:r>
            <w:r>
              <w:rPr>
                <w:color w:val="000000"/>
              </w:rPr>
              <w:t>садржајем додатог шећера или друге материје за заслађивање: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У праху, гранулама или другим чврстим облицима, са садржајем масноће не преко 1,5%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садржаја додатог шећера или друге материје за заслађивање: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у амбалажи нето-масе не преко 2,5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У праху, гранулама или другим чврстим облицима, са садржајем масноће преко 1,5%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садржаја додатог шећера или друге материје за заслађивање: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не преко 27%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у амбалажи нето-масе не преко 2,5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19,60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0402 21 18 00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еx са садржајем </w:t>
            </w:r>
            <w:r>
              <w:rPr>
                <w:color w:val="000000"/>
              </w:rPr>
              <w:t>масноће не преко 11%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са садржајем масноће преко 11% по маси али не преко 27%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19,60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27%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у амбалажи нето-масе не преко 2,5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</w:t>
            </w:r>
            <w:r>
              <w:rPr>
                <w:color w:val="000000"/>
              </w:rPr>
              <w:t xml:space="preserve">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садржаја додатог шећера или друге материје за заслађивање: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не преко 8%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0402 91 30 00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са садржајем масноће преко 8%, </w:t>
            </w:r>
            <w:r>
              <w:rPr>
                <w:color w:val="000000"/>
              </w:rPr>
              <w:t>али не преко 10%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10%, али не преко 45%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0402 91 59 00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45%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0402 91 99 00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9,5%, али не преко 45%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0402 99 39 00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45%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0402 99 99 00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Јогурт; Млаћеница, кисело млеко и</w:t>
            </w:r>
            <w:r>
              <w:rPr>
                <w:color w:val="000000"/>
              </w:rPr>
              <w:t xml:space="preserve"> кисела павлака, кефир и остало ферментисано или закисељено млеко и павлака, концентровани или неконцентровани, са садржајем додатог шећера или друге материје за заслађивање или без садржаја додатог шећера или друге материје за заслађивање ароматизовани ил</w:t>
            </w:r>
            <w:r>
              <w:rPr>
                <w:color w:val="000000"/>
              </w:rPr>
              <w:t>и неароматизовани, са садржајем додатог воћа, језграстог воћа или какаоа или без садржаја додатог воћа, језграстог воћа или какаоа: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Јогурт: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lastRenderedPageBreak/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неароматизован, без додатка воћа, укључујући језграсто воће или какаа: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без </w:t>
            </w:r>
            <w:r>
              <w:rPr>
                <w:color w:val="000000"/>
              </w:rPr>
              <w:t>додатог шећера или друге материје за заслађивање, са садржајем масноће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3%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0403 20 13 00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3%, али не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остали, </w:t>
            </w:r>
            <w:r>
              <w:rPr>
                <w:color w:val="000000"/>
              </w:rPr>
              <w:t>са садржајем масноће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3%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0403 20 33 00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3%, али не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ароматизован или са додатком воћа, укључујући </w:t>
            </w:r>
            <w:r>
              <w:rPr>
                <w:color w:val="000000"/>
              </w:rPr>
              <w:t>језграсто воће, или какаа: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у праху, гранулама или другим чврстим облицима, са садржајем млечне масноће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1,5%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0403 20 53 00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1,5%, али не преко 27%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0403 20 59 </w:t>
            </w:r>
            <w:r>
              <w:rPr>
                <w:color w:val="000000"/>
              </w:rPr>
              <w:t>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27%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остали, са садржајем млечне масноће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3%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0403 20 93 00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3%, али не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lastRenderedPageBreak/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6%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Маслац и остале масноће и уља добијени од млека; Mлечни намази: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Маслац: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масноће по маси не преко 85%: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природни маслац: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у амбалажи нето-масе не преко 1 kg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0405 10 19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рекомбиновани маслац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маслац од сурутке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0405 10 90 00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Млечни намази: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0405 20 10 00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са садржајем масноће од 39% и </w:t>
            </w:r>
            <w:r>
              <w:rPr>
                <w:color w:val="000000"/>
              </w:rPr>
              <w:t>већим али мањим од 60%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0405 20 30 00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масноће од 60%, али не преко 75%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0405 20 90 00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масноће већим од 75% али мањим од 80%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0405 90 10 </w:t>
            </w:r>
            <w:r>
              <w:rPr>
                <w:color w:val="000000"/>
              </w:rPr>
              <w:t>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масноће од 99,3% или већим по маси и са садржајем воде који не прелази 0,5%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0405 90 90 00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Сир и урда: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Свеж (незрео) сир, укључујући сир од сурутке и урда: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са </w:t>
            </w:r>
            <w:r>
              <w:rPr>
                <w:color w:val="000000"/>
              </w:rPr>
              <w:t>садржајем масноће не преко 40%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Mozzarela, без обзира да ли је течна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Сир топљен, осим ренданог или у праху: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0406 30 </w:t>
            </w:r>
            <w:r>
              <w:rPr>
                <w:color w:val="000000"/>
              </w:rPr>
              <w:t>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за чију производњу се употребљавају само сиреви Еmmеntаlеr, Gruiyеrе и Аppеnzеll и који може, као додатак, садржати Glаrus сир са зачинским биљем (познат као Schаbzigеr); припремљен за продају на мало, са садржајем масноће у сувој материји не пре</w:t>
            </w:r>
            <w:r>
              <w:rPr>
                <w:color w:val="000000"/>
              </w:rPr>
              <w:t>ко 56%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не преко 36% по маси и са садржајем масноће у сувој материји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48%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48%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 36%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Сир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0406 90 01 00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за прераду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Еmmеntаlеr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Gruyеrе, Sbrinz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0406 90 </w:t>
            </w:r>
            <w:r>
              <w:rPr>
                <w:color w:val="000000"/>
              </w:rPr>
              <w:lastRenderedPageBreak/>
              <w:t>17 00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 xml:space="preserve">- </w:t>
            </w:r>
            <w:r>
              <w:rPr>
                <w:color w:val="000000"/>
              </w:rPr>
              <w:t>- - Bеrgkаsе, Аppеnzеll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Frоmаgе friburgеоis, Vаchеrin Моnt d’Оr и Теtе dе Моinе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Chеddаr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Еdаm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Тilsit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0406 </w:t>
            </w:r>
            <w:r>
              <w:rPr>
                <w:color w:val="000000"/>
              </w:rPr>
              <w:t>90 29 00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качкаваљ (Kаshkаvаl)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0406 90 32 00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Fеtа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Kеfаlо-tyri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0406 90 37 00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Finlаndiа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Јаrlsbеrg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- - - сир од овчјег млека или млека од буфала, у посудама са саламуром, или у овчјим или козјим мешинама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са садржајем масноће не преко 40% по маси и са садржајем воде у немасној материји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</w:t>
            </w:r>
            <w:r>
              <w:rPr>
                <w:color w:val="000000"/>
              </w:rPr>
              <w:t xml:space="preserve"> - не преко 47%: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Grаnа Pаdаnо, Pаrmigiаnо Rеggiаnо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Fiоrе Sаrdо, Pеcоrinо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преко 47%, али не преко 72%: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Prоvоlоnе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0406 90 74 00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Мааsdаm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Аsiаgо, Cаciоcаvаllо, Моntаsiо, Rаgusаnо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0406 90 76 00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- Dаnbо, Fоntаl, Fоntinа, Fynbо, Hаvаrti, </w:t>
            </w:r>
            <w:r>
              <w:rPr>
                <w:color w:val="000000"/>
              </w:rPr>
              <w:t>Маribо, Sаmsо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Gоudа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Еsrоm, Itаlicо, Kеrnhеm, Sаint–Nеctаirе, Sаint–Pаulin, Таlеggiо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- Cаntаl, Chеshirе, Wеnslеydаlе, Lаncаshirе, </w:t>
            </w:r>
            <w:r>
              <w:rPr>
                <w:color w:val="000000"/>
              </w:rPr>
              <w:t>Dоublе Glоucеstеr, Blаrnеy, Cоlby, Моntеrеy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0406 90 82 00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Cаmеmbеrt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0406 90 84 00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Briе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Kеfаlоgrаviеrа, Kаssеri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- остали сир, са </w:t>
            </w:r>
            <w:r>
              <w:rPr>
                <w:color w:val="000000"/>
              </w:rPr>
              <w:t>садржајем воде, по маси, у немасној материји: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0406 90 86 00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- преко 47%, али не преко 52%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- преко 52%, али не преко 62%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еx Glаrus сир са зачинским биљем (познат као Schаbzigеr) произведен од </w:t>
            </w:r>
            <w:r>
              <w:rPr>
                <w:color w:val="000000"/>
              </w:rPr>
              <w:t>обраног млека и помешан са ситно млевеним зачинским биљем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0406 90 92 00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преко 62%, али не преко 72%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Buttеrkäsе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преко 72%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Живинска и птичја јаја, у љусци, свежа, конзервисана или кувана: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Оплођена јаја за инкубацију: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0407 11 00 00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кокошака врсте </w:t>
            </w:r>
            <w:r>
              <w:rPr>
                <w:i/>
                <w:color w:val="000000"/>
              </w:rPr>
              <w:t>Gallus domesticus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0407 19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</w:t>
            </w:r>
            <w:r>
              <w:rPr>
                <w:color w:val="000000"/>
              </w:rPr>
              <w:t>од живине, осим од кокошака врсте </w:t>
            </w:r>
            <w:r>
              <w:rPr>
                <w:i/>
                <w:color w:val="000000"/>
              </w:rPr>
              <w:t>Gallus domesticus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0407 19 19 00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Остала свежа јаја: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0407 21 00 00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кокошака врсте </w:t>
            </w:r>
            <w:r>
              <w:rPr>
                <w:i/>
                <w:color w:val="000000"/>
              </w:rPr>
              <w:t>Gаllus dоmеsticus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1,50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0407 29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0407 29 10 00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од живине, осим од </w:t>
            </w:r>
            <w:r>
              <w:rPr>
                <w:color w:val="000000"/>
              </w:rPr>
              <w:t>кокошака врсте </w:t>
            </w:r>
            <w:r>
              <w:rPr>
                <w:i/>
                <w:color w:val="000000"/>
              </w:rPr>
              <w:t>Gаllus dоmеsticus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1,50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0407 90 10 00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живине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0,20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1,50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0409 00 00 00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Мед природни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Кромпир, свеж или расхлађен: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0701 90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0701 90 10 00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за производњу скроба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0701 90 50 00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млади кромпир, од 1. јануара до 30. јуна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0701 90 90 00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0702 00 00 00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Парадајз, свежи или расхлађени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Црни лук, шалот, бели лук, празилук и остали лукови, свежи или</w:t>
            </w:r>
            <w:r>
              <w:rPr>
                <w:color w:val="000000"/>
              </w:rPr>
              <w:t xml:space="preserve">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0703 10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Црни лук и шалот: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црни лук: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0703 10 19 00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Купус, карфиол, келераба, кељ и слично купусно јестиво поврће, свежи или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Карфиол и броколи: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0704 10 10 00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Карфиол и главичасти броколи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0704 10 90 00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0704 90 10 00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купус, бели и црвени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0707 00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Краставци и корнишони, свежи или расхлађени: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0707 00 05 00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Краставци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0707 00 </w:t>
            </w:r>
            <w:r>
              <w:rPr>
                <w:color w:val="000000"/>
              </w:rPr>
              <w:t>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Корнишони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0708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Махунасто поврће, у махунама или зрну,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0708 10 00 00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Грашак (</w:t>
            </w:r>
            <w:r>
              <w:rPr>
                <w:i/>
                <w:color w:val="000000"/>
              </w:rPr>
              <w:t>Pisum sаtivum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0708 20 </w:t>
            </w:r>
            <w:r>
              <w:rPr>
                <w:color w:val="000000"/>
              </w:rPr>
              <w:lastRenderedPageBreak/>
              <w:t>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- Пасуљ и боранија (</w:t>
            </w:r>
            <w:r>
              <w:rPr>
                <w:i/>
                <w:color w:val="000000"/>
              </w:rPr>
              <w:t xml:space="preserve">Vignа spp, Phаsеоlus </w:t>
            </w:r>
            <w:r>
              <w:rPr>
                <w:i/>
                <w:color w:val="000000"/>
              </w:rPr>
              <w:lastRenderedPageBreak/>
              <w:t>spp</w:t>
            </w:r>
            <w:r>
              <w:rPr>
                <w:color w:val="000000"/>
              </w:rPr>
              <w:t>.)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боранија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Остало</w:t>
            </w:r>
            <w:r>
              <w:rPr>
                <w:color w:val="000000"/>
              </w:rPr>
              <w:t xml:space="preserve"> поврће, свеже или расхлађено: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0709 60 00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Паприке из 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> или из рода </w:t>
            </w:r>
            <w:r>
              <w:rPr>
                <w:i/>
                <w:color w:val="000000"/>
              </w:rPr>
              <w:t>Pimеntа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0709 60 10 00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слатка паприка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0709 60 91 00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из 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 xml:space="preserve">, за производњу капсицина или боја на бази капсикум олео – </w:t>
            </w:r>
            <w:r>
              <w:rPr>
                <w:color w:val="000000"/>
              </w:rPr>
              <w:t>смола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0709 60 95 00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за индустријску производњу етеричних уља или резиноида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0709 60 99 00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Поврће (некувано или кувано у води или на пари), смрзнуто: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Махунасто поврће у зрну или махунама: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0710 21 00 00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Грашак (</w:t>
            </w:r>
            <w:r>
              <w:rPr>
                <w:i/>
                <w:color w:val="000000"/>
              </w:rPr>
              <w:t>Pisum sаtivum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0710 22 00 00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Пасуљ и боранија (</w:t>
            </w:r>
            <w:r>
              <w:rPr>
                <w:i/>
                <w:color w:val="000000"/>
              </w:rPr>
              <w:t>Vignа spp, Phаsеоlus spp</w:t>
            </w:r>
            <w:r>
              <w:rPr>
                <w:color w:val="000000"/>
              </w:rPr>
              <w:t>.)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боранија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0710 40 00 00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Кукуруз шећерац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0710 80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 поврће: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паприка из 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> или из рода </w:t>
            </w:r>
            <w:r>
              <w:rPr>
                <w:i/>
                <w:color w:val="000000"/>
              </w:rPr>
              <w:t>Pimеntа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0710 80 51 00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слатка паприка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0710 80 59 00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0710 80 </w:t>
            </w:r>
            <w:r>
              <w:rPr>
                <w:color w:val="000000"/>
              </w:rPr>
              <w:lastRenderedPageBreak/>
              <w:t>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шаргарепа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0710 90 00 00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Мешавине поврћа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3,60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Поврће, привремено конзервисано, </w:t>
            </w:r>
            <w:r>
              <w:rPr>
                <w:color w:val="000000"/>
              </w:rPr>
              <w:t>али у таквом стању неподесно за непосредну исхрану: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0711 40 00 00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Краставци и корнишони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 поврће; мешавине поврћа: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поврће: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0711 90 10 00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паприка из 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> или из рода </w:t>
            </w:r>
            <w:r>
              <w:rPr>
                <w:i/>
                <w:color w:val="000000"/>
              </w:rPr>
              <w:t>Pimеntа</w:t>
            </w:r>
            <w:r>
              <w:rPr>
                <w:color w:val="000000"/>
              </w:rPr>
              <w:t>, осим слатке паприка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0711 90 30 00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кукуруз шећерац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0711 90 80 00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0711 90 90 00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мешавине поврћа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5,40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0806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Грожђе, свеже или суво: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0806 10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Свеже: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0806 10 10 00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стоно грожђе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0806 10 90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Диње, лубенице и папаје, свеже: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Диње и лубенице: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0807 11 00 00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Лубенице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0807 19 00 00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Јабуке, крушке и дуње, свеже: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Јабуке: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0808 10 10 00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јабуке за</w:t>
            </w:r>
            <w:r>
              <w:rPr>
                <w:color w:val="000000"/>
              </w:rPr>
              <w:t xml:space="preserve"> вино од јабуке (cidеr), неупаковане (in bulk), од 16. септембра до 15. децембра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0808 10 80 00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0808 30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Крушке: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0808 30 10 00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крушке за вино од крушке (pеrry), неупаковане (in bulk), од 1. августа до 31. </w:t>
            </w:r>
            <w:r>
              <w:rPr>
                <w:color w:val="000000"/>
              </w:rPr>
              <w:t>децембра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0808 30 90 00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0808 40 00 00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Дуње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Кајсије, трешње и вишње, брескве (укључујући нектарине), шљиве и дивље шљиве, свеже: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Кајсије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Трешње и вишње: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0809 21 00</w:t>
            </w:r>
            <w:r>
              <w:rPr>
                <w:color w:val="000000"/>
              </w:rPr>
              <w:t xml:space="preserve">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вишње (</w:t>
            </w:r>
            <w:r>
              <w:rPr>
                <w:i/>
                <w:color w:val="000000"/>
              </w:rPr>
              <w:t>Prunus cеrаsus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0809 29 00 00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0809 40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Шљиве и дивље шљиве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0809 40 05 00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шљиве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0809 40 90 00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дивље шљиве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0904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Бибер рода </w:t>
            </w:r>
            <w:r>
              <w:rPr>
                <w:i/>
                <w:color w:val="000000"/>
              </w:rPr>
              <w:t>Pipеr</w:t>
            </w:r>
            <w:r>
              <w:rPr>
                <w:color w:val="000000"/>
              </w:rPr>
              <w:t xml:space="preserve">; сува, дробљена или млевена паприка </w:t>
            </w:r>
            <w:r>
              <w:rPr>
                <w:color w:val="000000"/>
              </w:rPr>
              <w:t>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> или рода </w:t>
            </w:r>
            <w:r>
              <w:rPr>
                <w:i/>
                <w:color w:val="000000"/>
              </w:rPr>
              <w:t>Pimеntа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Паприка рода </w:t>
            </w:r>
            <w:r>
              <w:rPr>
                <w:i/>
                <w:color w:val="000000"/>
              </w:rPr>
              <w:t>Cаpsicum</w:t>
            </w:r>
            <w:r>
              <w:rPr>
                <w:color w:val="000000"/>
              </w:rPr>
              <w:t> или рода </w:t>
            </w:r>
            <w:r>
              <w:rPr>
                <w:i/>
                <w:color w:val="000000"/>
              </w:rPr>
              <w:t>Pimеntа</w:t>
            </w:r>
            <w:r>
              <w:rPr>
                <w:color w:val="000000"/>
              </w:rPr>
              <w:t>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0904 21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Сува, недробљена нити млевена: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0904 21 10 00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слатка паприка (</w:t>
            </w:r>
            <w:r>
              <w:rPr>
                <w:i/>
                <w:color w:val="000000"/>
              </w:rPr>
              <w:t>Cаpsicum аnnum</w:t>
            </w:r>
            <w:r>
              <w:rPr>
                <w:color w:val="000000"/>
              </w:rPr>
              <w:t>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0904 21 90 00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0904 22 00 00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дробљена или млевена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1517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Маргарин; Јестиве мешавине или препарати од масти или уља животињског или биљног или микробног порекла или од фракција различитих масти или уља из ове главе , осим јестивих масти или уља и њихових фракција из тар, бр</w:t>
            </w:r>
            <w:r>
              <w:rPr>
                <w:color w:val="000000"/>
              </w:rPr>
              <w:t>оја 1516: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1517 10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Маргарин, искључујући течни маргарин: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1517 10 10 00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млечних масноћа преко 10% до 15% по маси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1517 10 90 00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Кобасичарски и слични производи од меса, осталих кланичних</w:t>
            </w:r>
            <w:r>
              <w:rPr>
                <w:color w:val="000000"/>
              </w:rPr>
              <w:t xml:space="preserve"> производа или крви или инсеката. Сложени прехрамбени производи на бази тих производа: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1601 00 10 00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1601 00 91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кобасичарски производи, сушени или за мазање, некувани: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1601 00 91 90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4,50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Остали прерађена или конзервисани производи од меса, осталих кланичних производа или крви или инсеката: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Хомогенизовани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1602 10 00 90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џигерице било које животиње: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1602 </w:t>
            </w:r>
            <w:r>
              <w:rPr>
                <w:color w:val="000000"/>
              </w:rPr>
              <w:t>20 10 00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од гушчије или пачије џигерице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1602 20 90 00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Бутови и комади од њих: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Плећке и комади од њих: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Остало, укључујући мешавине: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који по маси садржи 80% или више меса или осталих </w:t>
            </w:r>
            <w:r>
              <w:rPr>
                <w:color w:val="000000"/>
              </w:rPr>
              <w:t>кланичних производа, било које врсте, укључујући масноће било које врсте или порекла: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бубрежњаци (без врата) и комади од њих, укључујући мешавине леђа или бутова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врат и комади од врата, </w:t>
            </w:r>
            <w:r>
              <w:rPr>
                <w:color w:val="000000"/>
              </w:rPr>
              <w:t>укључујући мешавине врата и плећки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остале мешавине које садрже бутове, плећке, бубрежњаке или вратове и комаде од њих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који по маси садрже од</w:t>
            </w:r>
            <w:r>
              <w:rPr>
                <w:color w:val="000000"/>
              </w:rPr>
              <w:t xml:space="preserve"> 40%, али не преко 80% меса или осталих кланичних </w:t>
            </w:r>
            <w:r>
              <w:rPr>
                <w:color w:val="000000"/>
              </w:rPr>
              <w:lastRenderedPageBreak/>
              <w:t>производа било које врсте, укључујући масноће било које врсте или порекла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1602 49 50 00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који по маси садрже мање од 40% меса или осталих кланичних производа било које врсте, укључујући </w:t>
            </w:r>
            <w:r>
              <w:rPr>
                <w:color w:val="000000"/>
              </w:rPr>
              <w:t>масноће било које врсте или порекла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говеда: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некувано; мешавине куваног меса или осталих кланичних производа и некуваног меса или осталих кланичних производа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конзервисана говедина (corned beef) у херметички затвореном паковању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8,00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Остало, укључујући прерађевине од крви од било којих животиња: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- прерађевине од крви од било којих животиња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1602 90 31 00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дивљачи или кунића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1602 90 51 00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које садржи месо или остале кланичне производе од домаћих свиња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</w:t>
            </w:r>
            <w:r>
              <w:rPr>
                <w:color w:val="000000"/>
              </w:rPr>
              <w:t xml:space="preserve">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које садржи говеђе месо или остале кланичне производе од говеда: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некувано; мешавине куваног меса или осталих кланичних производа и некуваног меса или осталих кланичних производа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1602 90 </w:t>
            </w:r>
            <w:r>
              <w:rPr>
                <w:color w:val="000000"/>
              </w:rPr>
              <w:t>69 00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од оваца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од коза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1602 90 99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1602 90 99 90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40,00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Шећер од </w:t>
            </w:r>
            <w:r>
              <w:rPr>
                <w:color w:val="000000"/>
              </w:rPr>
              <w:t>шећерне трске или шећерне репе и хемијски чиста сахароза, у чврстом стању: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Сирови шећер без додатих средстава за ароматизацију или материја за бојење: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Шећер од шећерне репе: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1701 12 10 00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за рафинисање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1701 12</w:t>
            </w:r>
            <w:r>
              <w:rPr>
                <w:color w:val="000000"/>
              </w:rPr>
              <w:t xml:space="preserve">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шећер од шећерне трске наведен у Напомени за тарифни подброј 2 уз ову главу: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1701 13 10 00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за рафинисање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1701 13 90 00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остали шећер од шећерне </w:t>
            </w:r>
            <w:r>
              <w:rPr>
                <w:color w:val="000000"/>
              </w:rPr>
              <w:t>трске: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1701 14 10 00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за рафинисање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1701 14 90 00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1701 99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1701 99 10 00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бели шећер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18,00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1702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Остали шећери, укључујући хемијски чисту лактозу, малтозу, </w:t>
            </w:r>
            <w:r>
              <w:rPr>
                <w:color w:val="000000"/>
              </w:rPr>
              <w:t>гликозу и фруктозу у чврстом стању; шећерни сирупи без садржаја додатих средстава за ароматизацију или материја за бојење; вештачки мед, помешан или непомешан са природним медом; карамел: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1702 90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Остало, укључујући инвертни шећер и остали шећер и меш</w:t>
            </w:r>
            <w:r>
              <w:rPr>
                <w:color w:val="000000"/>
              </w:rPr>
              <w:t>авине шећерног сирупа који у сувом стању садрже 50% фруктозе по маси: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1702 90 95 00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 инвертни шећер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2103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Сосови и њихови препарати; Мешани зачини и мешана зачинска средства; Брашно и гриз од слачице и припремљена слачица</w:t>
            </w:r>
            <w:r>
              <w:rPr>
                <w:color w:val="000000"/>
              </w:rPr>
              <w:t xml:space="preserve"> (сенф):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2103 90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2103 90 90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2103 90 90 90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2104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Супе и чорбе и препарати за те производе; Хомогенизовани сложени прехрамбени производи: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2104 10 00 00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Супе и чорбе и препарати за те производе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2207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Неденатурисан етил-алкохол алкохолне јачине 80% vol., или јачи; Етил-алкохол и остали алкохоли, денатурисани, било које јачине: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2207 10 00 00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Етил-алкохол алкохолне јачине 80%, вол. или јачи, неденатурисани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2207 20 00 </w:t>
            </w:r>
            <w:r>
              <w:rPr>
                <w:color w:val="000000"/>
              </w:rPr>
              <w:t>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Етил-алкохол и остали алкохоли, било које јачине, денатурисани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12,00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Неденатурисан етил-алкохол алкохолне јачине мање од 80% vol.; Ракије, ликери и остала алкохолна пића: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Виски: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боурбон виски, 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2208 </w:t>
            </w:r>
            <w:r>
              <w:rPr>
                <w:color w:val="000000"/>
              </w:rPr>
              <w:t>30 11 00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шкотски виски: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2208 30 30 00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виски од јечменог слада, немешани (singlе mаl whisky)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виски од јечменог слада, мешани (blеndеd mаl whisky), </w:t>
            </w:r>
            <w:r>
              <w:rPr>
                <w:color w:val="000000"/>
              </w:rPr>
              <w:t>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2208 30 49 00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виски од јечма и других житарица, немешани (singlе grаin whisky) или виски од јечма и других житарица, мешани (blеndеd grаin whisky), у </w:t>
            </w:r>
            <w:r>
              <w:rPr>
                <w:color w:val="000000"/>
              </w:rPr>
              <w:t>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2208 30 61 00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2208 30 69 00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 виски, мешани (blеndеd whisky), у судовима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2208 30 79 00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остали, 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2208 30 82 00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2208 30 88 00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арак, 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2208 90 11 00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2208 90 19 00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ракије од шљиве, крушке, трешње или вишње (искључујући ликере), 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2208 90 33 00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9,00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2208 90 38 00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9,00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остала алкохолна пића добијена дестилацијом и остала алкохолна пића, </w:t>
            </w:r>
            <w:r>
              <w:rPr>
                <w:color w:val="000000"/>
              </w:rPr>
              <w:t>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2208 90 41 00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оузо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остала алкохолна пића добијена дестилацијом (искључујући ликере):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добијена дестилацијом воћа: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2208 90 45 00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- </w:t>
            </w:r>
            <w:r>
              <w:rPr>
                <w:color w:val="000000"/>
              </w:rPr>
              <w:t>калвадос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2208 90 48 00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9,00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остала: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2208 90 54 00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текила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2208 90 56 00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2208 90 69 00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остала жестока алкохолна пића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остала алкохолна пића добијена дестилацијом (искључујући ликере):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2208 90 71 00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добијена дестилацијом воћа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2208 90 75 00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текила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2208 90 77 00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2208 90 78 00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остала алкохолна пића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неденатурисани етил-алкохол са запреминском алкохолном јачином мањом од 80% vol., у судовима: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2208 90 91 00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не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2208 90 99 00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преко 2 l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6,00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30,00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Дуван, сиров или непрерађен: Отпаци од дувана: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2401 10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Дуван, неижиљен: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2401 10 35 00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светли дуван сушен на ваздуху (light аir-curеd)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Берлеј (укључујући Берлеј хибриде)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2401 10 85 00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дуван сушен у сушари </w:t>
            </w:r>
            <w:r>
              <w:rPr>
                <w:color w:val="000000"/>
              </w:rPr>
              <w:t>(fluе-curеd)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Вирџинија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2401 20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Дуван, делимично или потпуно ижиљен: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2401 20 35 00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светли дуван сушен на ваздуху (light аir-curеd)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Берлеј (укључујући Берлеј хибриде), делимично ижиљен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20,00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</w:t>
            </w:r>
            <w:r>
              <w:rPr>
                <w:color w:val="000000"/>
              </w:rPr>
              <w:t xml:space="preserve"> Берлеј (укључујући Берлеј хибриде), потпуно ижиљен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25,00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2401 20 85 00</w:t>
            </w:r>
          </w:p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дуван сушен у сушари (fluе-curеd)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Вирџинија, делимично ижиљен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7,00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Вирџинија, потпуно ижиљен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0,00</w:t>
            </w:r>
          </w:p>
        </w:tc>
        <w:tc>
          <w:tcPr>
            <w:tcW w:w="9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10,00</w:t>
            </w:r>
          </w:p>
        </w:tc>
      </w:tr>
    </w:tbl>
    <w:p w:rsidR="00492544" w:rsidRDefault="008873A7">
      <w:pPr>
        <w:spacing w:after="150"/>
      </w:pPr>
      <w:r>
        <w:rPr>
          <w:color w:val="000000"/>
        </w:rPr>
        <w:t>3. Изузетно од тачке 2. ове одлуке, посебна дажбина за увоз робе из тар. ознака 0402 10 19 00, 0402 21 18 00 и 0405 10 19 00 за кондиторску индустрију, из тар. ознака 0402 10 19 00 и 0402 21 18 00 за производњу готових производа погодних за бебе и малу дец</w:t>
      </w:r>
      <w:r>
        <w:rPr>
          <w:color w:val="000000"/>
        </w:rPr>
        <w:t xml:space="preserve">у из тар. бр. 1901 и 2104 и из тар. ознака 0402 10 19 00, 0402 21 18 00 и 0405 10 19 00, за производњу сладоледа, </w:t>
      </w:r>
      <w:r>
        <w:rPr>
          <w:b/>
          <w:color w:val="000000"/>
        </w:rPr>
        <w:t>као и за робу из тар. ознаке 0103 91 10 00 која се увози из Европске уније,</w:t>
      </w:r>
      <w:r>
        <w:rPr>
          <w:rFonts w:ascii="Calibri"/>
          <w:b/>
          <w:color w:val="000000"/>
          <w:vertAlign w:val="superscript"/>
        </w:rPr>
        <w:t>*</w:t>
      </w:r>
      <w:r>
        <w:rPr>
          <w:color w:val="000000"/>
        </w:rPr>
        <w:t xml:space="preserve"> посебна дажбина се не плаћа до 31. децембра 2022. године.</w:t>
      </w:r>
    </w:p>
    <w:p w:rsidR="00492544" w:rsidRDefault="008873A7">
      <w:pPr>
        <w:spacing w:after="150"/>
      </w:pPr>
      <w:r>
        <w:rPr>
          <w:color w:val="000000"/>
        </w:rPr>
        <w:t>*Службени гласник РС, број 4/2022</w:t>
      </w:r>
    </w:p>
    <w:p w:rsidR="00492544" w:rsidRDefault="008873A7">
      <w:pPr>
        <w:spacing w:after="150"/>
      </w:pPr>
      <w:r>
        <w:rPr>
          <w:color w:val="000000"/>
        </w:rPr>
        <w:t>4. Изузетно од тачке 2. ове одлуке, посебна дажбина при увозу пољопривредних и прехрамбених производа пореклом из Европске уније у оквиру квота садржаних у Протоколу уз Споразум о стабилизацији и придруживању Европске заје</w:t>
      </w:r>
      <w:r>
        <w:rPr>
          <w:color w:val="000000"/>
        </w:rPr>
        <w:t>днице и њених држава чланица, са једне стране и Републике Србије са друге стране, којим се узима у обзир приступање Републике Хрватске Европској унији, као и квота садржаних у Споразуму о партнерству, трговини и сарадњи између Владе Републике Србије и Влад</w:t>
      </w:r>
      <w:r>
        <w:rPr>
          <w:color w:val="000000"/>
        </w:rPr>
        <w:t>е Уједињеног Краљевства Велике Британије и Северне Ирске не плаћа се за: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436"/>
        <w:gridCol w:w="1529"/>
        <w:gridCol w:w="7163"/>
      </w:tblGrid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Тарифна ознака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Наименовање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Свиње, живе: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масе 50 kg или веће: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домаће врсте: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0103 92 11 00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које су се најмање једанпут прасиле, </w:t>
            </w:r>
            <w:r>
              <w:rPr>
                <w:color w:val="000000"/>
              </w:rPr>
              <w:t>масе 160 kg и веће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0103 92 19 00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остале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Риба, жива: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Остала риба, жива: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0301 93 00 00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Шаран (</w:t>
            </w:r>
            <w:r>
              <w:rPr>
                <w:i/>
                <w:color w:val="000000"/>
              </w:rPr>
              <w:t>Cyprinus spp., Carassius spp.,</w:t>
            </w:r>
          </w:p>
          <w:p w:rsidR="00492544" w:rsidRDefault="008873A7">
            <w:pPr>
              <w:spacing w:after="150"/>
            </w:pPr>
            <w:r>
              <w:rPr>
                <w:i/>
                <w:color w:val="000000"/>
              </w:rPr>
              <w:t>Ctenopharyngodon idellus, Hypophthalmichthys spp.,</w:t>
            </w:r>
          </w:p>
          <w:p w:rsidR="00492544" w:rsidRDefault="008873A7">
            <w:pPr>
              <w:spacing w:after="150"/>
            </w:pPr>
            <w:r>
              <w:rPr>
                <w:i/>
                <w:color w:val="000000"/>
              </w:rPr>
              <w:t xml:space="preserve">Cirrhinus spp., Mylopharyngodon piceus, Catla </w:t>
            </w:r>
            <w:r>
              <w:rPr>
                <w:i/>
                <w:color w:val="000000"/>
              </w:rPr>
              <w:t>catla,</w:t>
            </w:r>
          </w:p>
          <w:p w:rsidR="00492544" w:rsidRDefault="008873A7">
            <w:pPr>
              <w:spacing w:after="150"/>
            </w:pPr>
            <w:r>
              <w:rPr>
                <w:i/>
                <w:color w:val="000000"/>
              </w:rPr>
              <w:t>Labeo spp., Osteochilus hasselti, Leptobarbus hoeveni, Megalobrama spp. </w:t>
            </w:r>
            <w:r>
              <w:rPr>
                <w:color w:val="000000"/>
              </w:rPr>
              <w:t>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Млеко и павлака, концентровани или са садржајем додатог шећера или других материја за заслађивање: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У праху, гранулама или другим чврстим облицима, са садрж</w:t>
            </w:r>
            <w:r>
              <w:rPr>
                <w:color w:val="000000"/>
              </w:rPr>
              <w:t>ајем масноће не преко 1,5% по маси: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садржаја додатог шећера или друге материје за заслађивање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0402 10 11 00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у амбалажи нето-масе не преко 2,5 kg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0402 10 19 00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0402 10 99 00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У праху, </w:t>
            </w:r>
            <w:r>
              <w:rPr>
                <w:color w:val="000000"/>
              </w:rPr>
              <w:t>гранулама или другим чврстим облицима, са садржајем масноће преко 1,5% по маси: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Без садржаја додатог шећера или друге материје за заслађивање: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не преко 27% по маси: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0402 21 11 00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у амбалажи нето-масе </w:t>
            </w:r>
            <w:r>
              <w:rPr>
                <w:color w:val="000000"/>
              </w:rPr>
              <w:t>не преко 2,5 kg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0402 21 18 00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ех са садржајем масноће не преко 11% по маси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ex сa сaдржajeм мaснoћe прeкo 11%, aли нe прeкo 27% пo мaси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Јогурт; Млаћеница, кисело млеко и кисела павлака, кефир и остало ферментисано или </w:t>
            </w:r>
            <w:r>
              <w:rPr>
                <w:color w:val="000000"/>
              </w:rPr>
              <w:t>закисељено млеко и павлака, концентровани или неконцентровани, са садржајем додатог шећера или друге материје за заслађивање или без садржаја додатог шећера или друге материје за заслађивање ароматизовани или неароматизовани, са садржајем додатог воћа, јез</w:t>
            </w:r>
            <w:r>
              <w:rPr>
                <w:color w:val="000000"/>
              </w:rPr>
              <w:t>грастог воћа или какаоа или без садржаја додатог воћа, језграстог воћа или какаоа: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Јогурт: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>
            <w:pPr>
              <w:spacing w:after="150"/>
            </w:pP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неароматизован, без додатка воћа, укључујући језграсто воће или какаа: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>
            <w:pPr>
              <w:spacing w:after="150"/>
            </w:pP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без додатог шећера или друге материје за заслађивање, са садржа</w:t>
            </w:r>
            <w:r>
              <w:rPr>
                <w:color w:val="000000"/>
              </w:rPr>
              <w:t>јем масноће по маси: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0403 20 11 00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3%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0403 20 13 00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3%, али не преко 6%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Сир и урда: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Свеж (незрео) сир, укључујући сир од сурутке и урда: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са садржајем масноће не преко 40% по маси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0406 10 30 00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- - Mozzarela, без обзира да ли је течна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0406 10 50 00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0406 10 80 00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Сир топљен, осим ренданог или у праху: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за чију производњу се употребљавају само сиреви Emmentaler, Gruiyere и Appenzell и који </w:t>
            </w:r>
            <w:r>
              <w:rPr>
                <w:color w:val="000000"/>
              </w:rPr>
              <w:t>може, као додатак, садржати Glarus сир са зачинским биљем (познат као Schabziger); припремљен за продају на мало, са садржајем масноће у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0406 30 31 00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не преко 48%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0406 30 39 00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преко 48%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0406 30 90 00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са садржајем масноће преко</w:t>
            </w:r>
            <w:r>
              <w:rPr>
                <w:color w:val="000000"/>
              </w:rPr>
              <w:t xml:space="preserve"> 36% по маси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Сир остали: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Emmentaler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Gruyere, Sbrinz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0406 90 17 00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Bergkase, Appenzell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0406 90 18 00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Fromage friburgeois, Vacherin Mont d’Or и Tete de Moine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0406 90 21 </w:t>
            </w:r>
            <w:r>
              <w:rPr>
                <w:color w:val="000000"/>
              </w:rPr>
              <w:t>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Cheddar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Edam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Tilsit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0406 90 29 00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качкаваљ (Kashkaval)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0406 90 32 00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Feta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0406 90 37 00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Finlandia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0406 90 39 00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Jarlsberg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0406 90 50 00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сир од овчјег млека или </w:t>
            </w:r>
            <w:r>
              <w:rPr>
                <w:color w:val="000000"/>
              </w:rPr>
              <w:t>млека од буфала, у посудама са саламуром, или у овчјим или козјим мешинама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Grana Padano, Parmigiano Reggiano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Fiore Sardo, Pecorino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0406 90 69 00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- </w:t>
            </w:r>
            <w:r>
              <w:rPr>
                <w:color w:val="000000"/>
              </w:rPr>
              <w:t>- Provolone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0406 90 74 00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Мааsdam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Asiago, Caciocavallo, Montasio, Ragusano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0406 90 76 00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Danbo, Fontal, Fontina, Fynbo, Havarti, Maribo, Samso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0406 90 78 00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Gouda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0406 90 79 00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Esrom, Italico, Kernhem, Saint–Nectaire, Saint–Paulin, Taleggio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Cantal, Cheshire, Wensleydale, Lancashire, Double Gloucester, Blarney, Colby, Monterey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0406 90 82 00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Camembert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0406 90 84 00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- - - - - Brie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0406 90 86 00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- преко 47%, али не преко 52%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0406 90 89 00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- - преко 52%, али не преко 62%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ex Glarus сир са зачинским биљем (познат као Schabziger) произведен од обраног млека и помешан са ситно млевеним </w:t>
            </w:r>
            <w:r>
              <w:rPr>
                <w:color w:val="000000"/>
              </w:rPr>
              <w:t>зачинским биљем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ex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0406 90 92 00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преко 62%, ali ne preko 72%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ex Butterkäse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ex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0406 90 93 00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- преко 72%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0406 90 99 00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Поврће (некувано или кувано у води или на пари), смрзнуто: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 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Махунасто поврће у зрну или махунама: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0710 21 00 00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Грашак (</w:t>
            </w:r>
            <w:r>
              <w:rPr>
                <w:i/>
                <w:color w:val="000000"/>
              </w:rPr>
              <w:t>Pisum sativum</w:t>
            </w:r>
            <w:r>
              <w:rPr>
                <w:color w:val="000000"/>
              </w:rPr>
              <w:t>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□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Остали прерађени или конзервисани производи од меса, осталих кланичних производа, крви или инсеката: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Хомогенизовани производи: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rFonts w:ascii="Wingdings"/>
                <w:color w:val="000000"/>
              </w:rPr>
              <w:t></w:t>
            </w: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1602 10 00 90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</w:t>
            </w:r>
            <w:r>
              <w:rPr>
                <w:color w:val="000000"/>
              </w:rPr>
              <w:t>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свиња: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Бутови и комади од њих: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1602 41 90 00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Плећке и комади од њих: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1602 42 90 00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Остало, </w:t>
            </w:r>
            <w:r>
              <w:rPr>
                <w:color w:val="000000"/>
              </w:rPr>
              <w:t>укључујући мешавине: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од домаћих свиња: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који по маси садржи 80% или више меса или осталих кланичних производа, било које врсте, укључујући масноће било које врсте или порекла: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- - леђа (без врата) и одресци од њих, </w:t>
            </w:r>
            <w:r>
              <w:rPr>
                <w:color w:val="000000"/>
              </w:rPr>
              <w:t>укључујући мешавине леђа или шунки (бутова)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1602 49 13 </w:t>
            </w:r>
            <w:r>
              <w:rPr>
                <w:color w:val="000000"/>
              </w:rPr>
              <w:lastRenderedPageBreak/>
              <w:t>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lastRenderedPageBreak/>
              <w:t xml:space="preserve">- - - - - врат и комади од врата, укључујући мешавине </w:t>
            </w:r>
            <w:r>
              <w:rPr>
                <w:color w:val="000000"/>
              </w:rPr>
              <w:lastRenderedPageBreak/>
              <w:t>врата и плећки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- остале мешавине које садрже бутове (ноге), плећке, леђа или врат и одреске од њих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1602 49 19 00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</w:t>
            </w:r>
            <w:r>
              <w:rPr>
                <w:color w:val="000000"/>
              </w:rPr>
              <w:t xml:space="preserve"> 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1602 49 30 00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који по маси садрже од 40%, али не преко 80% меса или осталих кланичних производа било које врсте, укључујући масноће било које врсте или порекла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1602 49 50 00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- који по маси садрже мање од 40% меса или осталих</w:t>
            </w:r>
            <w:r>
              <w:rPr>
                <w:color w:val="000000"/>
              </w:rPr>
              <w:t xml:space="preserve"> кланичних производа било које врсте, укључујући масноће било које врсте или порекла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1602 49 90 00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Од говеда: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некувано; мешавине куваног меса или осталих кланичних производа и некуваног меса или осталих </w:t>
            </w:r>
            <w:r>
              <w:rPr>
                <w:color w:val="000000"/>
              </w:rPr>
              <w:t>кланичних производа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1602 50 31 00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конзервисана говедина (corned beef) у херметички затвореном паковању: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1602 50 95 00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остало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Шећер од шећерне трске или шећерне репе и хемијски чиста сахароза, у чврстом стању: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Сирови шећер без </w:t>
            </w:r>
            <w:r>
              <w:rPr>
                <w:color w:val="000000"/>
              </w:rPr>
              <w:t>додатих средстава за ароматизацију или материја за бојење: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1701 12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шећер од шећерне репе: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1701 12 90 00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1701 14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остали шећер од шећерне трске: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1701 14 90 00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- остали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Остало: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1701 99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остало: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1701 99 10 00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- </w:t>
            </w:r>
            <w:r>
              <w:rPr>
                <w:color w:val="000000"/>
              </w:rPr>
              <w:t>бели шећер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2207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Неденатурисан етил-алкохол алкохолне јачине 80% vol., или јачи; Етил-алкохол и остали алкохоли, денатурисани, било које јачине: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2207 10 00 00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Етил-алкохол алкохолне јачине 80% vol или јачи, неденатурисани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Дуван, сиров или </w:t>
            </w:r>
            <w:r>
              <w:rPr>
                <w:color w:val="000000"/>
              </w:rPr>
              <w:t>непрерађен; Отпаци од дувана: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2401 10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Дуван, неижиљен: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2401 10 35 00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- светли дуван сушен на ваздуху (light air – cured)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Берлеј (укључујући Берлеј хибриде)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2401 20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- Дуван, делимично или потпуно ижиљен: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2401 20 35 00</w:t>
            </w:r>
          </w:p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 xml:space="preserve">- - светли </w:t>
            </w:r>
            <w:r>
              <w:rPr>
                <w:color w:val="000000"/>
              </w:rPr>
              <w:t>дуван сушен на ваздуху (light air – cured)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Берлеј (укључујући Берлеј хибриде), делимично ижиљен</w:t>
            </w:r>
          </w:p>
        </w:tc>
      </w:tr>
      <w:tr w:rsidR="00492544">
        <w:trPr>
          <w:trHeight w:val="45"/>
          <w:tblCellSpacing w:w="0" w:type="auto"/>
        </w:trPr>
        <w:tc>
          <w:tcPr>
            <w:tcW w:w="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492544"/>
        </w:tc>
        <w:tc>
          <w:tcPr>
            <w:tcW w:w="12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2544" w:rsidRDefault="008873A7">
            <w:pPr>
              <w:spacing w:after="150"/>
            </w:pPr>
            <w:r>
              <w:rPr>
                <w:color w:val="000000"/>
              </w:rPr>
              <w:t>еx: типа Берлеј (укључујући Берлеј хибриде), потпуно ижиљен</w:t>
            </w:r>
          </w:p>
        </w:tc>
      </w:tr>
    </w:tbl>
    <w:p w:rsidR="00492544" w:rsidRDefault="008873A7">
      <w:pPr>
        <w:spacing w:after="150"/>
      </w:pPr>
      <w:r>
        <w:rPr>
          <w:color w:val="000000"/>
        </w:rPr>
        <w:t xml:space="preserve">5. Посебну дажбину из тачке 1. ове одлуке плаћају привредна друштва и предузетници </w:t>
      </w:r>
      <w:r>
        <w:rPr>
          <w:color w:val="000000"/>
        </w:rPr>
        <w:t>при увозу пољопривредних и прехрамбених производа.</w:t>
      </w:r>
    </w:p>
    <w:p w:rsidR="00492544" w:rsidRDefault="008873A7">
      <w:pPr>
        <w:spacing w:after="150"/>
      </w:pPr>
      <w:r>
        <w:rPr>
          <w:color w:val="000000"/>
        </w:rPr>
        <w:t>6. Посебна дажбина при увозу пољопривредних и прехрамбених производа наплаћује се приликом царињења робе, у складу са прописима који важе за наплаћивање царине.</w:t>
      </w:r>
    </w:p>
    <w:p w:rsidR="00492544" w:rsidRDefault="008873A7">
      <w:pPr>
        <w:spacing w:after="150"/>
      </w:pPr>
      <w:r>
        <w:rPr>
          <w:color w:val="000000"/>
        </w:rPr>
        <w:t xml:space="preserve">7. Посебна дажбина при увозу пољопривредних </w:t>
      </w:r>
      <w:r>
        <w:rPr>
          <w:color w:val="000000"/>
        </w:rPr>
        <w:t>и прехрамбених производа пореклом из земаља са којима Република Србија има закључене споразуме о слободној трговини наплаћује се у складу са одредбама тих споразума.</w:t>
      </w:r>
    </w:p>
    <w:p w:rsidR="00492544" w:rsidRDefault="008873A7">
      <w:pPr>
        <w:spacing w:after="150"/>
      </w:pPr>
      <w:r>
        <w:rPr>
          <w:color w:val="000000"/>
        </w:rPr>
        <w:t>8. Привредна друштва и предузетници при увозу пољопривредних и прехрамбених производа из т</w:t>
      </w:r>
      <w:r>
        <w:rPr>
          <w:color w:val="000000"/>
        </w:rPr>
        <w:t>ач. 2, 3, 4. и 7. ове одлуке пореклом из земаља чланица Европске уније и земаља са којима Република Србија има закључене споразуме о слободној трговини, надлежној царинарници подносе уверење о преференцијалном пореклу робе.</w:t>
      </w:r>
    </w:p>
    <w:p w:rsidR="00492544" w:rsidRDefault="008873A7">
      <w:pPr>
        <w:spacing w:after="150"/>
      </w:pPr>
      <w:r>
        <w:rPr>
          <w:color w:val="000000"/>
        </w:rPr>
        <w:t>9. За робу из тачке 3. ове одлук</w:t>
      </w:r>
      <w:r>
        <w:rPr>
          <w:color w:val="000000"/>
        </w:rPr>
        <w:t xml:space="preserve">е намењену потребама кондиторске индустрије, производњe сладоледа, односно производње готових производа погодних за бебе и малу децу из тар. бр. 1901 и 2104, увозник подноси царинском органу и изјаву да се роба увози за потребе кондиторске </w:t>
      </w:r>
      <w:r>
        <w:rPr>
          <w:color w:val="000000"/>
        </w:rPr>
        <w:lastRenderedPageBreak/>
        <w:t>индустрије, прои</w:t>
      </w:r>
      <w:r>
        <w:rPr>
          <w:color w:val="000000"/>
        </w:rPr>
        <w:t>зводњe сладоледа, односно производње готових производа погодних за бебе и малу децу из тар. бр. 1901 и 2104.</w:t>
      </w:r>
    </w:p>
    <w:p w:rsidR="00492544" w:rsidRDefault="008873A7">
      <w:pPr>
        <w:spacing w:after="150"/>
      </w:pPr>
      <w:r>
        <w:rPr>
          <w:color w:val="000000"/>
        </w:rPr>
        <w:t>10. Посебна дажбина из тач. 2, 3, 4. и 7. ове одлуке плаћа се при увозу производа из тарифне ознаке 1702 90 95 00 Царинске тарифе најкасније до при</w:t>
      </w:r>
      <w:r>
        <w:rPr>
          <w:color w:val="000000"/>
        </w:rPr>
        <w:t>јема Републике Србије у Светску трговинску организацију.</w:t>
      </w:r>
    </w:p>
    <w:p w:rsidR="00492544" w:rsidRDefault="008873A7">
      <w:pPr>
        <w:spacing w:after="150"/>
      </w:pPr>
      <w:r>
        <w:rPr>
          <w:color w:val="000000"/>
        </w:rPr>
        <w:t>11. Средства остварена наплатом посебне дажбине при увозу пољопривредних и прехрамбених производа уплаћују се у буџет Републике Србије.</w:t>
      </w:r>
    </w:p>
    <w:p w:rsidR="00492544" w:rsidRDefault="008873A7">
      <w:pPr>
        <w:spacing w:after="150"/>
      </w:pPr>
      <w:r>
        <w:rPr>
          <w:color w:val="000000"/>
        </w:rPr>
        <w:t xml:space="preserve">12. Даном почетка примене ове одлуке престаје да важи Одлука о </w:t>
      </w:r>
      <w:r>
        <w:rPr>
          <w:color w:val="000000"/>
        </w:rPr>
        <w:t>одређивању пољопривредних и прехрамбених производа за које се плаћа посебна дажбина при увозу и утврђивању износа посебне дажбине („Службени гласник РС”, бр. 108/16, 78/17, 119/17, 42/18, 104/18, 94/19, 102/20 и 159/20), као и Одлука о ослобађању од плаћањ</w:t>
      </w:r>
      <w:r>
        <w:rPr>
          <w:color w:val="000000"/>
        </w:rPr>
        <w:t>а посебне дажбине при увозу вина и цигарета намењених продаји у посебним царинским продавницама („Службени лист СФРЈ”, број 72/91).</w:t>
      </w:r>
    </w:p>
    <w:p w:rsidR="00492544" w:rsidRDefault="008873A7">
      <w:pPr>
        <w:spacing w:after="150"/>
      </w:pPr>
      <w:r>
        <w:rPr>
          <w:color w:val="000000"/>
        </w:rPr>
        <w:t>13. Ова одлука ступа на снагу наредног дана од дана објављивања у „Службеном гласнику Републике Србије”, а примењује се од 1</w:t>
      </w:r>
      <w:r>
        <w:rPr>
          <w:color w:val="000000"/>
        </w:rPr>
        <w:t>. јануара 2022. године.</w:t>
      </w:r>
    </w:p>
    <w:p w:rsidR="00492544" w:rsidRDefault="008873A7">
      <w:pPr>
        <w:spacing w:after="150"/>
        <w:jc w:val="right"/>
      </w:pPr>
      <w:r>
        <w:rPr>
          <w:color w:val="000000"/>
        </w:rPr>
        <w:t>05 број 335-12263/2021</w:t>
      </w:r>
    </w:p>
    <w:p w:rsidR="00492544" w:rsidRDefault="008873A7">
      <w:pPr>
        <w:spacing w:after="150"/>
        <w:jc w:val="right"/>
      </w:pPr>
      <w:r>
        <w:rPr>
          <w:color w:val="000000"/>
        </w:rPr>
        <w:t>У Београду, 29. децембра 2021. године</w:t>
      </w:r>
    </w:p>
    <w:p w:rsidR="00492544" w:rsidRDefault="008873A7">
      <w:pPr>
        <w:spacing w:after="150"/>
        <w:jc w:val="right"/>
      </w:pPr>
      <w:r>
        <w:rPr>
          <w:b/>
          <w:color w:val="000000"/>
        </w:rPr>
        <w:t>Влада</w:t>
      </w:r>
    </w:p>
    <w:p w:rsidR="00492544" w:rsidRDefault="008873A7">
      <w:pPr>
        <w:spacing w:after="150"/>
        <w:jc w:val="right"/>
      </w:pPr>
      <w:r>
        <w:rPr>
          <w:color w:val="000000"/>
        </w:rPr>
        <w:t>Председник,</w:t>
      </w:r>
    </w:p>
    <w:p w:rsidR="00492544" w:rsidRDefault="008873A7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492544" w:rsidRDefault="008873A7">
      <w:pPr>
        <w:spacing w:after="120"/>
        <w:jc w:val="center"/>
      </w:pPr>
      <w:r>
        <w:rPr>
          <w:b/>
          <w:color w:val="000000"/>
        </w:rPr>
        <w:t>ОДРЕДБЕ КОЈЕ НИСУ УНЕТЕ У „ПРЕЧИШЋЕН ТЕКСТ“ ОДЛУКЕ</w:t>
      </w:r>
    </w:p>
    <w:p w:rsidR="00492544" w:rsidRDefault="00492544">
      <w:pPr>
        <w:spacing w:after="150"/>
        <w:jc w:val="right"/>
      </w:pPr>
    </w:p>
    <w:p w:rsidR="00492544" w:rsidRDefault="008873A7">
      <w:pPr>
        <w:spacing w:after="150"/>
        <w:jc w:val="center"/>
      </w:pPr>
      <w:r>
        <w:rPr>
          <w:i/>
          <w:color w:val="000000"/>
        </w:rPr>
        <w:t>Одлука о допуни Одлуке o одређивању пољопривредних и прехрамбених производа за које</w:t>
      </w:r>
      <w:r>
        <w:rPr>
          <w:i/>
          <w:color w:val="000000"/>
        </w:rPr>
        <w:t xml:space="preserve"> се плаћа посебна дажбина при увозу и утврђивању износа посебне дажбине: „Службени гласник РС“, број  4/2022-60</w:t>
      </w:r>
    </w:p>
    <w:p w:rsidR="00492544" w:rsidRDefault="008873A7">
      <w:pPr>
        <w:spacing w:after="150"/>
      </w:pPr>
      <w:r>
        <w:rPr>
          <w:b/>
          <w:color w:val="000000"/>
        </w:rPr>
        <w:t>2. Ова одлука ступа на снагу наредног дана од дана објављивања у „Службеном гласнику Републике Србије”.</w:t>
      </w:r>
    </w:p>
    <w:p w:rsidR="00492544" w:rsidRDefault="008873A7">
      <w:pPr>
        <w:spacing w:after="150"/>
        <w:jc w:val="right"/>
      </w:pPr>
      <w:r>
        <w:rPr>
          <w:color w:val="000000"/>
        </w:rPr>
        <w:t> </w:t>
      </w:r>
    </w:p>
    <w:sectPr w:rsidR="00492544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544"/>
    <w:rsid w:val="00492544"/>
    <w:rsid w:val="006568B9"/>
    <w:rsid w:val="0088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704B9D-6896-4D54-9A83-768E7F2A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8198</Words>
  <Characters>46731</Characters>
  <Application>Microsoft Office Word</Application>
  <DocSecurity>0</DocSecurity>
  <Lines>389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54820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2022-01-25T07:51:00Z</dcterms:created>
  <dcterms:modified xsi:type="dcterms:W3CDTF">2022-01-25T07:51:00Z</dcterms:modified>
</cp:coreProperties>
</file>