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CEE" w:rsidRPr="004D70C9" w:rsidRDefault="00566CEE" w:rsidP="00566CEE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566CEE" w:rsidRPr="004D70C9" w:rsidRDefault="00566CEE" w:rsidP="00566CEE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566CEE" w:rsidRPr="004D70C9" w:rsidRDefault="00566CEE" w:rsidP="00566CEE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6CEE" w:rsidRPr="004D70C9" w:rsidRDefault="00566CEE" w:rsidP="00566CEE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</w:rPr>
            </w:pPr>
            <w:r w:rsidRPr="00C66ECA">
              <w:rPr>
                <w:lang w:val="ru-RU"/>
              </w:rPr>
              <w:t xml:space="preserve">Министарство финансија - Управа </w:t>
            </w:r>
            <w:r w:rsidRPr="00C66ECA">
              <w:rPr>
                <w:lang w:val="sr-Cyrl-CS"/>
              </w:rPr>
              <w:t>царина</w:t>
            </w:r>
            <w:r w:rsidRPr="00C66ECA">
              <w:rPr>
                <w:lang w:val="ru-RU"/>
              </w:rPr>
              <w:t xml:space="preserve"> 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</w:rPr>
            </w:pPr>
            <w:r w:rsidRPr="00C66ECA">
              <w:rPr>
                <w:rFonts w:cs="Times New Roman"/>
              </w:rPr>
              <w:t xml:space="preserve">Београд, </w:t>
            </w:r>
            <w:r w:rsidRPr="00C66ECA">
              <w:rPr>
                <w:lang w:val="sr-Cyrl-CS"/>
              </w:rPr>
              <w:t>Булевар Зорана Ђинђића 155-а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</w:rPr>
            </w:pPr>
            <w:hyperlink r:id="rId5" w:history="1">
              <w:r w:rsidRPr="00C66ECA">
                <w:rPr>
                  <w:rStyle w:val="Hyperlink"/>
                  <w:color w:val="auto"/>
                  <w:u w:val="none"/>
                </w:rPr>
                <w:t>www</w:t>
              </w:r>
              <w:r w:rsidRPr="00C66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C66ECA">
                <w:rPr>
                  <w:rStyle w:val="Hyperlink"/>
                  <w:color w:val="auto"/>
                  <w:u w:val="none"/>
                </w:rPr>
                <w:t>upravacarina</w:t>
              </w:r>
              <w:r w:rsidRPr="00C66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C66ECA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C66ECA">
              <w:t xml:space="preserve"> </w:t>
            </w:r>
            <w:r w:rsidRPr="00C66ECA">
              <w:rPr>
                <w:lang w:val="sr-Cyrl-CS"/>
              </w:rPr>
              <w:t xml:space="preserve">  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  <w:lang w:val="sr-Cyrl-CS"/>
              </w:rPr>
            </w:pPr>
            <w:r w:rsidRPr="00C66ECA">
              <w:rPr>
                <w:rFonts w:cs="Times New Roman"/>
              </w:rPr>
              <w:t>Орган државне управе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  <w:lang w:val="sr-Cyrl-CS"/>
              </w:rPr>
            </w:pPr>
            <w:r w:rsidRPr="00C66ECA">
              <w:rPr>
                <w:rFonts w:cs="Times New Roman"/>
                <w:lang w:val="sr-Cyrl-CS"/>
              </w:rPr>
              <w:t>Услуге</w:t>
            </w:r>
          </w:p>
        </w:tc>
      </w:tr>
      <w:tr w:rsidR="00566CEE" w:rsidRPr="00303ECA" w:rsidTr="00186357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566CEE" w:rsidRDefault="00566CEE" w:rsidP="00186357">
            <w:pPr>
              <w:pStyle w:val="NoSpacing"/>
            </w:pPr>
            <w:r w:rsidRPr="00C66ECA">
              <w:t xml:space="preserve">Отворени поступак јавне набавке </w:t>
            </w:r>
            <w:r w:rsidRPr="00566CEE">
              <w:t xml:space="preserve">број </w:t>
            </w:r>
            <w:r w:rsidRPr="00566CEE">
              <w:rPr>
                <w:lang w:val="ru-RU"/>
              </w:rPr>
              <w:t>93</w:t>
            </w:r>
            <w:r w:rsidRPr="00566CEE">
              <w:t>/</w:t>
            </w:r>
            <w:r w:rsidRPr="00566CEE">
              <w:rPr>
                <w:lang w:val="sr-Cyrl-CS"/>
              </w:rPr>
              <w:t>14</w:t>
            </w:r>
            <w:r w:rsidRPr="00566CEE">
              <w:t>.</w:t>
            </w:r>
          </w:p>
          <w:p w:rsidR="00566CEE" w:rsidRDefault="00566CEE" w:rsidP="00566CEE">
            <w:pPr>
              <w:pStyle w:val="NoSpacing"/>
              <w:jc w:val="left"/>
              <w:rPr>
                <w:lang w:val="sr-Cyrl-CS"/>
              </w:rPr>
            </w:pPr>
            <w:r w:rsidRPr="00C66ECA">
              <w:t xml:space="preserve">Набавка услуга - </w:t>
            </w:r>
            <w:r w:rsidRPr="00507A74">
              <w:rPr>
                <w:lang w:val="sr-Cyrl-CS"/>
              </w:rPr>
              <w:t>одржавањ</w:t>
            </w:r>
            <w:r>
              <w:rPr>
                <w:lang w:val="sr-Cyrl-CS"/>
              </w:rPr>
              <w:t>е</w:t>
            </w:r>
            <w:r w:rsidRPr="00507A74">
              <w:rPr>
                <w:lang w:val="sr-Cyrl-CS"/>
              </w:rPr>
              <w:t xml:space="preserve"> зелених површина Царина</w:t>
            </w:r>
            <w:r w:rsidRPr="00507A74">
              <w:t>рница Београд, Суботица, Ужице, Сомбор, Крагујевац, Нови Сад, Вршац, Зрењанин, Кладово, Ниш и Шабац</w:t>
            </w:r>
            <w:r w:rsidRPr="00C66ECA">
              <w:t xml:space="preserve">. </w:t>
            </w:r>
          </w:p>
          <w:p w:rsidR="00566CEE" w:rsidRPr="00C66ECA" w:rsidRDefault="00566CEE" w:rsidP="00186357">
            <w:pPr>
              <w:pStyle w:val="NoSpacing"/>
              <w:rPr>
                <w:color w:val="000000"/>
              </w:rPr>
            </w:pPr>
            <w:r w:rsidRPr="00C66ECA">
              <w:t xml:space="preserve">Назив и ознака из општег речника: </w:t>
            </w:r>
            <w:r w:rsidRPr="00507A74">
              <w:rPr>
                <w:lang w:val="sr-Cyrl-CS"/>
              </w:rPr>
              <w:t>У</w:t>
            </w:r>
            <w:r w:rsidRPr="00507A74">
              <w:t xml:space="preserve">слуге </w:t>
            </w:r>
            <w:r w:rsidRPr="00507A74">
              <w:rPr>
                <w:lang w:val="sr-Cyrl-CS"/>
              </w:rPr>
              <w:t>садње и одржавања зелених површина</w:t>
            </w:r>
            <w:r w:rsidRPr="00507A74">
              <w:t xml:space="preserve"> - </w:t>
            </w:r>
            <w:r w:rsidRPr="00507A74">
              <w:rPr>
                <w:shd w:val="clear" w:color="auto" w:fill="FFFFFF"/>
              </w:rPr>
              <w:t xml:space="preserve"> </w:t>
            </w:r>
            <w:r w:rsidRPr="00507A74">
              <w:rPr>
                <w:shd w:val="clear" w:color="auto" w:fill="FFFFFF"/>
                <w:lang w:val="sr-Cyrl-CS"/>
              </w:rPr>
              <w:t>77300000</w:t>
            </w:r>
            <w:r w:rsidRPr="00C66ECA">
              <w:t>.</w:t>
            </w:r>
          </w:p>
        </w:tc>
      </w:tr>
      <w:tr w:rsidR="00566CEE" w:rsidRPr="00303ECA" w:rsidTr="00566CEE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Default="00566CEE" w:rsidP="00566CEE">
            <w:pPr>
              <w:jc w:val="left"/>
              <w:rPr>
                <w:rFonts w:cs="Times New Roman"/>
                <w:lang w:val="sr-Cyrl-CS"/>
              </w:rPr>
            </w:pPr>
          </w:p>
          <w:p w:rsidR="00566CEE" w:rsidRPr="00C66ECA" w:rsidRDefault="0011015E" w:rsidP="00566CEE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26</w:t>
            </w:r>
            <w:r w:rsidR="00566CEE" w:rsidRPr="00C66ECA">
              <w:rPr>
                <w:rFonts w:cs="Times New Roman"/>
                <w:lang w:val="sr-Cyrl-CS"/>
              </w:rPr>
              <w:t>.000.000,00 динара без ПДВ</w:t>
            </w:r>
          </w:p>
          <w:p w:rsidR="00566CEE" w:rsidRPr="00C66ECA" w:rsidRDefault="00566CEE" w:rsidP="00566CEE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jc w:val="left"/>
              <w:rPr>
                <w:rFonts w:cs="Times New Roman"/>
                <w:lang w:val="sr-Cyrl-CS"/>
              </w:rPr>
            </w:pPr>
            <w:r w:rsidRPr="00C66ECA"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11015E" w:rsidP="0011015E">
            <w:pPr>
              <w:jc w:val="left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  <w:r w:rsidR="00566CEE" w:rsidRPr="00C66ECA">
              <w:rPr>
                <w:rFonts w:cs="Times New Roman"/>
                <w:lang w:val="ru-RU"/>
              </w:rPr>
              <w:t xml:space="preserve"> понуде 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sr-Cyrl-CS"/>
              </w:rPr>
              <w:t>Највиша и најнижа п</w:t>
            </w:r>
            <w:r w:rsidRPr="00303ECA">
              <w:rPr>
                <w:rFonts w:cs="Times New Roman"/>
                <w:b/>
              </w:rPr>
              <w:t>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jc w:val="left"/>
              <w:rPr>
                <w:lang w:val="sr-Cyrl-CS"/>
              </w:rPr>
            </w:pPr>
            <w:r w:rsidRPr="00C66ECA">
              <w:rPr>
                <w:bCs/>
                <w:lang w:val="sr-Cyrl-CS"/>
              </w:rPr>
              <w:t>– највиша понуђена цена</w:t>
            </w:r>
            <w:r w:rsidR="0011015E">
              <w:rPr>
                <w:bCs/>
                <w:lang w:val="sr-Cyrl-CS"/>
              </w:rPr>
              <w:t xml:space="preserve"> по јединици мере</w:t>
            </w:r>
            <w:r w:rsidRPr="00C66ECA">
              <w:rPr>
                <w:bCs/>
                <w:lang w:val="sr-Cyrl-CS"/>
              </w:rPr>
              <w:t xml:space="preserve"> </w:t>
            </w:r>
            <w:r w:rsidR="0011015E" w:rsidRPr="00B175EA">
              <w:rPr>
                <w:lang w:val="sr-Cyrl-CS"/>
              </w:rPr>
              <w:t>2.216.887,50</w:t>
            </w:r>
            <w:r w:rsidR="0011015E">
              <w:rPr>
                <w:lang w:val="sr-Cyrl-CS"/>
              </w:rPr>
              <w:t xml:space="preserve"> </w:t>
            </w:r>
            <w:r w:rsidRPr="00C66ECA">
              <w:rPr>
                <w:bCs/>
                <w:lang w:val="sr-Cyrl-CS"/>
              </w:rPr>
              <w:t>динара</w:t>
            </w:r>
            <w:r w:rsidRPr="00C66ECA">
              <w:rPr>
                <w:rFonts w:eastAsia="Calibri"/>
                <w:color w:val="000000"/>
              </w:rPr>
              <w:t xml:space="preserve"> </w:t>
            </w:r>
            <w:r w:rsidRPr="00C66ECA">
              <w:rPr>
                <w:lang w:val="sr-Cyrl-CS"/>
              </w:rPr>
              <w:t>без ПДВ</w:t>
            </w:r>
          </w:p>
          <w:p w:rsidR="00566CEE" w:rsidRPr="00C66ECA" w:rsidRDefault="00566CEE" w:rsidP="0011015E">
            <w:pPr>
              <w:jc w:val="left"/>
              <w:rPr>
                <w:rFonts w:cs="Times New Roman"/>
                <w:bCs/>
                <w:lang w:val="sr-Cyrl-CS"/>
              </w:rPr>
            </w:pPr>
            <w:r w:rsidRPr="00C66ECA">
              <w:rPr>
                <w:rFonts w:cs="Times New Roman"/>
                <w:lang w:val="sr-Cyrl-CS"/>
              </w:rPr>
              <w:t xml:space="preserve">- најнижа понуђена цена </w:t>
            </w:r>
            <w:r w:rsidR="0011015E">
              <w:rPr>
                <w:bCs/>
                <w:lang w:val="sr-Cyrl-CS"/>
              </w:rPr>
              <w:t>по јединици мере</w:t>
            </w:r>
            <w:r w:rsidR="0011015E" w:rsidRPr="00C66ECA">
              <w:rPr>
                <w:bCs/>
                <w:lang w:val="sr-Cyrl-CS"/>
              </w:rPr>
              <w:t xml:space="preserve"> </w:t>
            </w:r>
            <w:r w:rsidR="0011015E" w:rsidRPr="005F7990">
              <w:rPr>
                <w:lang w:val="sr-Cyrl-CS"/>
              </w:rPr>
              <w:t>1.721.526,00</w:t>
            </w:r>
            <w:r w:rsidR="0011015E">
              <w:rPr>
                <w:lang w:val="sr-Cyrl-CS"/>
              </w:rPr>
              <w:t xml:space="preserve"> </w:t>
            </w:r>
            <w:r w:rsidRPr="00C66ECA">
              <w:rPr>
                <w:bCs/>
                <w:lang w:val="sr-Cyrl-CS"/>
              </w:rPr>
              <w:t>динара</w:t>
            </w:r>
            <w:r w:rsidRPr="00C66ECA">
              <w:rPr>
                <w:rFonts w:eastAsia="Calibri"/>
                <w:color w:val="000000"/>
              </w:rPr>
              <w:t xml:space="preserve"> </w:t>
            </w:r>
            <w:r w:rsidRPr="00C66ECA">
              <w:rPr>
                <w:lang w:val="sr-Cyrl-CS"/>
              </w:rPr>
              <w:t>без ПДВ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sr-Cyrl-CS"/>
              </w:rPr>
              <w:t>Највиша и најнижа п</w:t>
            </w:r>
            <w:r w:rsidRPr="00303ECA">
              <w:rPr>
                <w:rFonts w:cs="Times New Roman"/>
                <w:b/>
              </w:rPr>
              <w:t>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jc w:val="left"/>
              <w:rPr>
                <w:lang w:val="sr-Cyrl-CS"/>
              </w:rPr>
            </w:pPr>
            <w:r w:rsidRPr="00C66ECA">
              <w:rPr>
                <w:bCs/>
                <w:lang w:val="sr-Cyrl-CS"/>
              </w:rPr>
              <w:t xml:space="preserve">– највиша понуђена цена </w:t>
            </w:r>
            <w:r w:rsidR="0011015E">
              <w:rPr>
                <w:bCs/>
                <w:lang w:val="sr-Cyrl-CS"/>
              </w:rPr>
              <w:t>по јединици мере</w:t>
            </w:r>
            <w:r w:rsidR="0011015E" w:rsidRPr="00C66ECA">
              <w:rPr>
                <w:bCs/>
                <w:lang w:val="sr-Cyrl-CS"/>
              </w:rPr>
              <w:t xml:space="preserve"> </w:t>
            </w:r>
            <w:r w:rsidR="0011015E" w:rsidRPr="00B175EA">
              <w:rPr>
                <w:lang w:val="sr-Cyrl-CS"/>
              </w:rPr>
              <w:t>2.216.887,50</w:t>
            </w:r>
            <w:r w:rsidR="0011015E">
              <w:rPr>
                <w:lang w:val="sr-Cyrl-CS"/>
              </w:rPr>
              <w:t xml:space="preserve"> </w:t>
            </w:r>
            <w:r w:rsidRPr="00C66ECA">
              <w:rPr>
                <w:bCs/>
                <w:lang w:val="sr-Cyrl-CS"/>
              </w:rPr>
              <w:t>динара</w:t>
            </w:r>
            <w:r w:rsidRPr="00C66ECA">
              <w:rPr>
                <w:rFonts w:eastAsia="Calibri"/>
                <w:color w:val="000000"/>
              </w:rPr>
              <w:t xml:space="preserve"> </w:t>
            </w:r>
            <w:r w:rsidR="0011015E">
              <w:rPr>
                <w:lang w:val="sr-Cyrl-CS"/>
              </w:rPr>
              <w:t>без ПДВ</w:t>
            </w:r>
          </w:p>
          <w:p w:rsidR="00566CEE" w:rsidRPr="00C66ECA" w:rsidRDefault="00566CEE" w:rsidP="0011015E">
            <w:pPr>
              <w:jc w:val="left"/>
              <w:rPr>
                <w:rFonts w:cs="Times New Roman"/>
              </w:rPr>
            </w:pPr>
            <w:r w:rsidRPr="00C66ECA">
              <w:rPr>
                <w:rFonts w:cs="Times New Roman"/>
                <w:lang w:val="sr-Cyrl-CS"/>
              </w:rPr>
              <w:t xml:space="preserve">- најнижа понуђена цена </w:t>
            </w:r>
            <w:r w:rsidR="0011015E">
              <w:rPr>
                <w:bCs/>
                <w:lang w:val="sr-Cyrl-CS"/>
              </w:rPr>
              <w:t>по јединици мере</w:t>
            </w:r>
            <w:r w:rsidR="0011015E" w:rsidRPr="00C66ECA">
              <w:rPr>
                <w:bCs/>
                <w:lang w:val="sr-Cyrl-CS"/>
              </w:rPr>
              <w:t xml:space="preserve"> </w:t>
            </w:r>
            <w:r w:rsidR="0011015E" w:rsidRPr="00B175EA">
              <w:rPr>
                <w:lang w:val="sr-Cyrl-CS"/>
              </w:rPr>
              <w:t>2.216.887,50</w:t>
            </w:r>
            <w:r w:rsidR="0011015E">
              <w:rPr>
                <w:lang w:val="sr-Cyrl-CS"/>
              </w:rPr>
              <w:t xml:space="preserve"> </w:t>
            </w:r>
            <w:r w:rsidRPr="00C66ECA">
              <w:rPr>
                <w:bCs/>
                <w:lang w:val="sr-Cyrl-CS"/>
              </w:rPr>
              <w:t>динара</w:t>
            </w:r>
            <w:r w:rsidRPr="00C66ECA">
              <w:rPr>
                <w:rFonts w:eastAsia="Calibri"/>
                <w:color w:val="000000"/>
              </w:rPr>
              <w:t xml:space="preserve"> </w:t>
            </w:r>
            <w:r w:rsidR="0011015E">
              <w:rPr>
                <w:lang w:val="sr-Cyrl-CS"/>
              </w:rPr>
              <w:t>без ПДВ</w:t>
            </w:r>
            <w:r w:rsidR="0011015E" w:rsidRPr="00C66ECA">
              <w:rPr>
                <w:rFonts w:cs="Times New Roman"/>
              </w:rPr>
              <w:t xml:space="preserve"> 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11015E" w:rsidP="0011015E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10</w:t>
            </w:r>
            <w:r w:rsidR="00566CEE" w:rsidRPr="00C66ECA">
              <w:rPr>
                <w:lang w:val="ru-RU"/>
              </w:rPr>
              <w:t>.</w:t>
            </w:r>
            <w:r>
              <w:rPr>
                <w:lang w:val="sr-Cyrl-CS"/>
              </w:rPr>
              <w:t>02</w:t>
            </w:r>
            <w:r w:rsidR="00566CEE" w:rsidRPr="00C66ECA">
              <w:rPr>
                <w:lang w:val="ru-RU"/>
              </w:rPr>
              <w:t>.</w:t>
            </w:r>
            <w:r w:rsidR="00566CEE" w:rsidRPr="00C66ECA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566CEE" w:rsidRPr="00C66ECA">
              <w:rPr>
                <w:lang w:val="ru-RU"/>
              </w:rPr>
              <w:t xml:space="preserve">. </w:t>
            </w:r>
            <w:r w:rsidR="00566CEE" w:rsidRPr="00C66ECA">
              <w:rPr>
                <w:lang w:val="sr-Cyrl-CS"/>
              </w:rPr>
              <w:t>године</w:t>
            </w:r>
            <w:r w:rsidR="00566CEE" w:rsidRPr="00C66ECA">
              <w:rPr>
                <w:rFonts w:cs="Times New Roman"/>
              </w:rPr>
              <w:t xml:space="preserve"> </w:t>
            </w:r>
          </w:p>
        </w:tc>
      </w:tr>
      <w:tr w:rsidR="00566CEE" w:rsidRPr="00303ECA" w:rsidTr="0081045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045D" w:rsidRDefault="0081045D" w:rsidP="0081045D">
            <w:pPr>
              <w:jc w:val="left"/>
              <w:rPr>
                <w:lang w:val="sr-Cyrl-CS"/>
              </w:rPr>
            </w:pPr>
          </w:p>
          <w:p w:rsidR="00566CEE" w:rsidRDefault="00566CEE" w:rsidP="0081045D">
            <w:pPr>
              <w:jc w:val="left"/>
              <w:rPr>
                <w:rFonts w:cs="Times New Roman"/>
                <w:lang w:val="ru-RU"/>
              </w:rPr>
            </w:pPr>
            <w:r w:rsidRPr="0081045D">
              <w:rPr>
                <w:lang w:val="sr-Cyrl-CS"/>
              </w:rPr>
              <w:t>2</w:t>
            </w:r>
            <w:r w:rsidR="0081045D" w:rsidRPr="0081045D">
              <w:rPr>
                <w:lang w:val="sr-Cyrl-CS"/>
              </w:rPr>
              <w:t>7</w:t>
            </w:r>
            <w:r w:rsidRPr="0081045D">
              <w:rPr>
                <w:lang w:val="sr-Cyrl-CS"/>
              </w:rPr>
              <w:t>.</w:t>
            </w:r>
            <w:r w:rsidR="0011015E" w:rsidRPr="0081045D">
              <w:rPr>
                <w:lang w:val="sr-Cyrl-CS"/>
              </w:rPr>
              <w:t>02</w:t>
            </w:r>
            <w:r w:rsidRPr="0081045D">
              <w:rPr>
                <w:lang w:val="sr-Cyrl-CS"/>
              </w:rPr>
              <w:t>.</w:t>
            </w:r>
            <w:r w:rsidRPr="00C66ECA">
              <w:rPr>
                <w:lang w:val="sr-Cyrl-CS"/>
              </w:rPr>
              <w:t>201</w:t>
            </w:r>
            <w:r w:rsidR="0011015E">
              <w:rPr>
                <w:lang w:val="sr-Cyrl-CS"/>
              </w:rPr>
              <w:t>5</w:t>
            </w:r>
            <w:r w:rsidRPr="00C66ECA">
              <w:rPr>
                <w:lang w:val="sr-Cyrl-CS"/>
              </w:rPr>
              <w:t>. године</w:t>
            </w:r>
            <w:r w:rsidRPr="00C66ECA">
              <w:rPr>
                <w:rFonts w:cs="Times New Roman"/>
                <w:lang w:val="ru-RU"/>
              </w:rPr>
              <w:t xml:space="preserve"> </w:t>
            </w:r>
          </w:p>
          <w:p w:rsidR="00566CEE" w:rsidRPr="00C66ECA" w:rsidRDefault="00566CEE" w:rsidP="0081045D">
            <w:pPr>
              <w:jc w:val="left"/>
              <w:rPr>
                <w:rFonts w:cs="Times New Roman"/>
              </w:rPr>
            </w:pP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1015E" w:rsidRPr="0081045D" w:rsidRDefault="0011015E" w:rsidP="0011015E">
            <w:r w:rsidRPr="0081045D">
              <w:t>Група понуђача коју чине:</w:t>
            </w:r>
          </w:p>
          <w:p w:rsidR="00566CEE" w:rsidRPr="0011015E" w:rsidRDefault="0011015E" w:rsidP="0011015E">
            <w:pPr>
              <w:rPr>
                <w:rFonts w:cs="Times New Roman"/>
                <w:noProof/>
                <w:lang w:val="sr-Cyrl-CS"/>
              </w:rPr>
            </w:pPr>
            <w:r w:rsidRPr="0081045D">
              <w:t xml:space="preserve">,,DEMETRA RB” D.O.O. из Новог Београда, улица Зарија Вујошевића број 80, ПИБ 101713319, матични број 06517293 (носилац посла), члан групе ,,Одржавање и услуге” д.о.о. </w:t>
            </w:r>
            <w:r w:rsidRPr="0081045D">
              <w:lastRenderedPageBreak/>
              <w:t>из Новог Сада, Булевар ослобођења број 100, ПИБ 103182871, матични број 08803935  и члан групе „Теодоровић” д.о.о. из Каћа, улица Новосадска број 86, ПИБ 101634581, матични број 08535663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lastRenderedPageBreak/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  <w:lang w:val="sr-Cyrl-CS"/>
              </w:rPr>
            </w:pPr>
            <w:r w:rsidRPr="00C66ECA">
              <w:rPr>
                <w:rFonts w:eastAsia="Calibri"/>
                <w:color w:val="000000"/>
                <w:lang w:val="ru-RU"/>
              </w:rPr>
              <w:t xml:space="preserve">3 (три) године </w:t>
            </w:r>
          </w:p>
        </w:tc>
      </w:tr>
    </w:tbl>
    <w:p w:rsidR="00566CEE" w:rsidRPr="00303ECA" w:rsidRDefault="00566CEE" w:rsidP="00566CEE"/>
    <w:p w:rsidR="00566CEE" w:rsidRDefault="00566CEE" w:rsidP="00566CEE"/>
    <w:p w:rsidR="001F19A1" w:rsidRDefault="001F19A1"/>
    <w:sectPr w:rsidR="001F19A1" w:rsidSect="006368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34B6D"/>
    <w:multiLevelType w:val="hybridMultilevel"/>
    <w:tmpl w:val="F6E6668A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6CEE"/>
    <w:rsid w:val="0011015E"/>
    <w:rsid w:val="001F19A1"/>
    <w:rsid w:val="00566CEE"/>
    <w:rsid w:val="005B769C"/>
    <w:rsid w:val="0081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CE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566CE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566CE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566CEE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566CE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ListParagraph">
    <w:name w:val="List Paragraph"/>
    <w:basedOn w:val="Normal"/>
    <w:link w:val="ListParagraphChar"/>
    <w:qFormat/>
    <w:rsid w:val="0011015E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character" w:customStyle="1" w:styleId="ListParagraphChar">
    <w:name w:val="List Paragraph Char"/>
    <w:link w:val="ListParagraph"/>
    <w:rsid w:val="0011015E"/>
    <w:rPr>
      <w:rFonts w:ascii="Times New Roman" w:eastAsia="Arial Unicode MS" w:hAnsi="Times New Roman" w:cs="Times New Roman"/>
      <w:color w:val="000000"/>
      <w:kern w:val="1"/>
      <w:sz w:val="24"/>
      <w:szCs w:val="24"/>
      <w:lang w:val="sr-Cyrl-C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5A8EF7D-9776-4712-A89B-D21D1447868A}"/>
</file>

<file path=customXml/itemProps2.xml><?xml version="1.0" encoding="utf-8"?>
<ds:datastoreItem xmlns:ds="http://schemas.openxmlformats.org/officeDocument/2006/customXml" ds:itemID="{C16C0063-8158-4D96-AC7A-A469B6E41C5F}"/>
</file>

<file path=customXml/itemProps3.xml><?xml version="1.0" encoding="utf-8"?>
<ds:datastoreItem xmlns:ds="http://schemas.openxmlformats.org/officeDocument/2006/customXml" ds:itemID="{C9AF3A65-CB8D-4513-A1AB-754269952F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256</Words>
  <Characters>1460</Characters>
  <Application>Microsoft Office Word</Application>
  <DocSecurity>0</DocSecurity>
  <Lines>12</Lines>
  <Paragraphs>3</Paragraphs>
  <ScaleCrop>false</ScaleCrop>
  <Company>uc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2015-04-29T11:42:00Z</dcterms:created>
  <dcterms:modified xsi:type="dcterms:W3CDTF">2015-04-29T11:55:00Z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