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37D0C" w:rsidRPr="00537D0C" w:rsidRDefault="00537D0C" w:rsidP="00537D0C">
      <w:pPr>
        <w:tabs>
          <w:tab w:val="left" w:pos="1418"/>
        </w:tabs>
        <w:spacing w:after="0" w:line="240" w:lineRule="auto"/>
        <w:ind w:right="2"/>
        <w:jc w:val="center"/>
        <w:outlineLvl w:val="0"/>
        <w:rPr>
          <w:rFonts w:ascii="Times New Roman" w:eastAsia="Batang" w:hAnsi="Times New Roman" w:cs="Times New Roman"/>
          <w:b/>
          <w:color w:val="000000"/>
          <w:sz w:val="24"/>
          <w:szCs w:val="24"/>
          <w:lang w:val="sr-Cyrl-CS"/>
        </w:rPr>
      </w:pPr>
      <w:r w:rsidRPr="00537D0C">
        <w:rPr>
          <w:rFonts w:ascii="Times New Roman" w:eastAsia="Batang" w:hAnsi="Times New Roman" w:cs="Times New Roman"/>
          <w:b/>
          <w:color w:val="000000"/>
          <w:sz w:val="24"/>
          <w:szCs w:val="24"/>
          <w:lang w:val="sr-Cyrl-CS"/>
        </w:rPr>
        <w:t>ИЗМЕНА КОНКУРСНЕ ДОКУМЕНТАЦИЈЕ</w:t>
      </w:r>
    </w:p>
    <w:p w:rsidR="00537D0C" w:rsidRPr="00537D0C" w:rsidRDefault="00537D0C" w:rsidP="00537D0C">
      <w:pPr>
        <w:tabs>
          <w:tab w:val="left" w:pos="1418"/>
        </w:tabs>
        <w:spacing w:after="0" w:line="240" w:lineRule="auto"/>
        <w:ind w:right="2"/>
        <w:jc w:val="center"/>
        <w:outlineLvl w:val="0"/>
        <w:rPr>
          <w:rFonts w:ascii="Times New Roman" w:eastAsia="Batang" w:hAnsi="Times New Roman" w:cs="Times New Roman"/>
          <w:b/>
          <w:color w:val="000000"/>
          <w:sz w:val="24"/>
          <w:szCs w:val="24"/>
          <w:lang w:val="sr-Cyrl-CS"/>
        </w:rPr>
      </w:pPr>
    </w:p>
    <w:p w:rsidR="00537D0C" w:rsidRPr="00537D0C" w:rsidRDefault="00537D0C" w:rsidP="00537D0C">
      <w:pPr>
        <w:tabs>
          <w:tab w:val="left" w:pos="1418"/>
        </w:tabs>
        <w:spacing w:after="0" w:line="240" w:lineRule="auto"/>
        <w:ind w:right="2"/>
        <w:jc w:val="center"/>
        <w:outlineLvl w:val="0"/>
        <w:rPr>
          <w:rFonts w:ascii="Times New Roman" w:eastAsia="Batang" w:hAnsi="Times New Roman" w:cs="Times New Roman"/>
          <w:b/>
          <w:color w:val="000000"/>
          <w:sz w:val="24"/>
          <w:szCs w:val="24"/>
          <w:lang w:val="sr-Cyrl-CS"/>
        </w:rPr>
      </w:pPr>
    </w:p>
    <w:tbl>
      <w:tblPr>
        <w:tblW w:w="8487" w:type="dxa"/>
        <w:jc w:val="center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000" w:firstRow="0" w:lastRow="0" w:firstColumn="0" w:lastColumn="0" w:noHBand="0" w:noVBand="0"/>
      </w:tblPr>
      <w:tblGrid>
        <w:gridCol w:w="2787"/>
        <w:gridCol w:w="5700"/>
      </w:tblGrid>
      <w:tr w:rsidR="00537D0C" w:rsidRPr="00537D0C" w:rsidTr="0070414B">
        <w:trPr>
          <w:trHeight w:val="454"/>
          <w:jc w:val="center"/>
        </w:trPr>
        <w:tc>
          <w:tcPr>
            <w:tcW w:w="2787" w:type="dxa"/>
            <w:vAlign w:val="center"/>
          </w:tcPr>
          <w:p w:rsidR="00537D0C" w:rsidRPr="00537D0C" w:rsidRDefault="00537D0C" w:rsidP="00537D0C">
            <w:pPr>
              <w:tabs>
                <w:tab w:val="left" w:pos="1440"/>
              </w:tabs>
              <w:spacing w:after="0" w:line="240" w:lineRule="auto"/>
              <w:rPr>
                <w:rFonts w:ascii="Times New Roman" w:eastAsia="Batang" w:hAnsi="Times New Roman" w:cs="Times New Roman"/>
                <w:b/>
                <w:color w:val="000000"/>
                <w:sz w:val="24"/>
                <w:szCs w:val="24"/>
                <w:lang w:val="sr-Cyrl-CS"/>
              </w:rPr>
            </w:pPr>
            <w:r w:rsidRPr="00537D0C">
              <w:rPr>
                <w:rFonts w:ascii="Times New Roman" w:eastAsia="Batang" w:hAnsi="Times New Roman" w:cs="Times New Roman"/>
                <w:b/>
                <w:color w:val="000000"/>
                <w:sz w:val="24"/>
                <w:szCs w:val="24"/>
                <w:lang w:val="sr-Cyrl-CS"/>
              </w:rPr>
              <w:t>Назив наручиоца:</w:t>
            </w:r>
          </w:p>
        </w:tc>
        <w:tc>
          <w:tcPr>
            <w:tcW w:w="5700" w:type="dxa"/>
            <w:vAlign w:val="center"/>
          </w:tcPr>
          <w:p w:rsidR="00537D0C" w:rsidRPr="00537D0C" w:rsidRDefault="00537D0C" w:rsidP="00537D0C">
            <w:pPr>
              <w:tabs>
                <w:tab w:val="left" w:pos="1440"/>
              </w:tabs>
              <w:spacing w:after="0" w:line="240" w:lineRule="auto"/>
              <w:rPr>
                <w:rFonts w:ascii="Times New Roman" w:eastAsia="Batang" w:hAnsi="Times New Roman" w:cs="Times New Roman"/>
                <w:color w:val="000000"/>
                <w:sz w:val="24"/>
                <w:szCs w:val="24"/>
                <w:lang w:val="sr-Cyrl-CS"/>
              </w:rPr>
            </w:pPr>
            <w:r w:rsidRPr="00537D0C">
              <w:rPr>
                <w:rFonts w:ascii="Times New Roman" w:eastAsia="Batang" w:hAnsi="Times New Roman" w:cs="Tahoma"/>
                <w:sz w:val="24"/>
                <w:szCs w:val="24"/>
                <w:lang w:val="ru-RU"/>
              </w:rPr>
              <w:t xml:space="preserve">Министарство финансија - Управа </w:t>
            </w:r>
            <w:r w:rsidRPr="00537D0C">
              <w:rPr>
                <w:rFonts w:ascii="Times New Roman" w:eastAsia="Batang" w:hAnsi="Times New Roman" w:cs="Tahoma"/>
                <w:sz w:val="24"/>
                <w:szCs w:val="24"/>
                <w:lang w:val="sr-Cyrl-CS"/>
              </w:rPr>
              <w:t>царина</w:t>
            </w:r>
            <w:r w:rsidRPr="00537D0C">
              <w:rPr>
                <w:rFonts w:ascii="Times New Roman" w:eastAsia="Batang" w:hAnsi="Times New Roman" w:cs="Tahoma"/>
                <w:sz w:val="24"/>
                <w:szCs w:val="24"/>
                <w:lang w:val="ru-RU"/>
              </w:rPr>
              <w:t xml:space="preserve"> </w:t>
            </w:r>
          </w:p>
        </w:tc>
      </w:tr>
      <w:tr w:rsidR="00537D0C" w:rsidRPr="00537D0C" w:rsidTr="0070414B">
        <w:trPr>
          <w:trHeight w:val="454"/>
          <w:jc w:val="center"/>
        </w:trPr>
        <w:tc>
          <w:tcPr>
            <w:tcW w:w="2787" w:type="dxa"/>
            <w:vAlign w:val="center"/>
          </w:tcPr>
          <w:p w:rsidR="00537D0C" w:rsidRPr="00537D0C" w:rsidRDefault="00537D0C" w:rsidP="00537D0C">
            <w:pPr>
              <w:tabs>
                <w:tab w:val="left" w:pos="1440"/>
              </w:tabs>
              <w:spacing w:after="0" w:line="240" w:lineRule="auto"/>
              <w:rPr>
                <w:rFonts w:ascii="Times New Roman" w:eastAsia="Batang" w:hAnsi="Times New Roman" w:cs="Times New Roman"/>
                <w:b/>
                <w:color w:val="000000"/>
                <w:sz w:val="24"/>
                <w:szCs w:val="24"/>
                <w:lang w:val="sr-Cyrl-CS"/>
              </w:rPr>
            </w:pPr>
            <w:r w:rsidRPr="00537D0C">
              <w:rPr>
                <w:rFonts w:ascii="Times New Roman" w:eastAsia="Batang" w:hAnsi="Times New Roman" w:cs="Times New Roman"/>
                <w:b/>
                <w:color w:val="000000"/>
                <w:sz w:val="24"/>
                <w:szCs w:val="24"/>
                <w:lang w:val="sr-Cyrl-CS"/>
              </w:rPr>
              <w:t>Адреса наручиоца:</w:t>
            </w:r>
          </w:p>
        </w:tc>
        <w:tc>
          <w:tcPr>
            <w:tcW w:w="5700" w:type="dxa"/>
            <w:vAlign w:val="center"/>
          </w:tcPr>
          <w:p w:rsidR="00537D0C" w:rsidRPr="00537D0C" w:rsidRDefault="00537D0C" w:rsidP="00537D0C">
            <w:pPr>
              <w:tabs>
                <w:tab w:val="left" w:pos="1440"/>
              </w:tabs>
              <w:spacing w:after="0" w:line="240" w:lineRule="auto"/>
              <w:rPr>
                <w:rFonts w:ascii="Times New Roman" w:eastAsia="Batang" w:hAnsi="Times New Roman" w:cs="Times New Roman"/>
                <w:color w:val="000000"/>
                <w:sz w:val="24"/>
                <w:szCs w:val="24"/>
                <w:lang w:val="sr-Cyrl-CS"/>
              </w:rPr>
            </w:pPr>
            <w:r w:rsidRPr="00537D0C">
              <w:rPr>
                <w:rFonts w:ascii="Times New Roman" w:eastAsia="Batang" w:hAnsi="Times New Roman" w:cs="Tahoma"/>
                <w:sz w:val="24"/>
                <w:szCs w:val="24"/>
                <w:lang w:val="ru-RU"/>
              </w:rPr>
              <w:t xml:space="preserve">Београд, </w:t>
            </w:r>
            <w:r w:rsidRPr="00537D0C">
              <w:rPr>
                <w:rFonts w:ascii="Times New Roman" w:eastAsia="Batang" w:hAnsi="Times New Roman" w:cs="Times New Roman"/>
                <w:color w:val="000000"/>
                <w:sz w:val="24"/>
                <w:szCs w:val="24"/>
                <w:lang w:val="sr-Cyrl-CS"/>
              </w:rPr>
              <w:t xml:space="preserve"> </w:t>
            </w:r>
            <w:r w:rsidRPr="00537D0C">
              <w:rPr>
                <w:rFonts w:ascii="Times New Roman" w:eastAsia="Batang" w:hAnsi="Times New Roman" w:cs="Tahoma"/>
                <w:sz w:val="24"/>
                <w:szCs w:val="24"/>
                <w:lang w:val="sr-Cyrl-CS"/>
              </w:rPr>
              <w:t>Булевар Зорана Ђинђића 155-а</w:t>
            </w:r>
            <w:r w:rsidRPr="00537D0C">
              <w:rPr>
                <w:rFonts w:ascii="Times New Roman" w:eastAsia="Batang" w:hAnsi="Times New Roman" w:cs="Tahoma"/>
                <w:sz w:val="24"/>
                <w:szCs w:val="24"/>
                <w:lang w:val="ru-RU"/>
              </w:rPr>
              <w:t xml:space="preserve"> </w:t>
            </w:r>
          </w:p>
        </w:tc>
      </w:tr>
      <w:tr w:rsidR="00537D0C" w:rsidRPr="00537D0C" w:rsidTr="0070414B">
        <w:trPr>
          <w:trHeight w:val="510"/>
          <w:jc w:val="center"/>
        </w:trPr>
        <w:tc>
          <w:tcPr>
            <w:tcW w:w="2787" w:type="dxa"/>
            <w:vAlign w:val="center"/>
          </w:tcPr>
          <w:p w:rsidR="00537D0C" w:rsidRPr="00537D0C" w:rsidRDefault="00537D0C" w:rsidP="00537D0C">
            <w:pPr>
              <w:tabs>
                <w:tab w:val="left" w:pos="1440"/>
              </w:tabs>
              <w:spacing w:after="0" w:line="240" w:lineRule="auto"/>
              <w:rPr>
                <w:rFonts w:ascii="Times New Roman" w:eastAsia="Batang" w:hAnsi="Times New Roman" w:cs="Times New Roman"/>
                <w:b/>
                <w:color w:val="000000"/>
                <w:sz w:val="24"/>
                <w:szCs w:val="24"/>
                <w:lang w:val="sr-Cyrl-CS"/>
              </w:rPr>
            </w:pPr>
            <w:r w:rsidRPr="00537D0C">
              <w:rPr>
                <w:rFonts w:ascii="Times New Roman" w:eastAsia="Batang" w:hAnsi="Times New Roman" w:cs="Times New Roman"/>
                <w:b/>
                <w:color w:val="000000"/>
                <w:sz w:val="24"/>
                <w:szCs w:val="24"/>
                <w:lang w:val="sr-Cyrl-CS"/>
              </w:rPr>
              <w:t>Интернет страница наручиоца:</w:t>
            </w:r>
          </w:p>
        </w:tc>
        <w:tc>
          <w:tcPr>
            <w:tcW w:w="5700" w:type="dxa"/>
            <w:vAlign w:val="center"/>
          </w:tcPr>
          <w:p w:rsidR="00537D0C" w:rsidRPr="00537D0C" w:rsidRDefault="004A0D63" w:rsidP="00537D0C">
            <w:pPr>
              <w:tabs>
                <w:tab w:val="left" w:pos="1440"/>
              </w:tabs>
              <w:spacing w:after="0" w:line="240" w:lineRule="auto"/>
              <w:rPr>
                <w:rFonts w:ascii="Times New Roman" w:eastAsia="Batang" w:hAnsi="Times New Roman" w:cs="Times New Roman"/>
                <w:sz w:val="24"/>
                <w:szCs w:val="24"/>
                <w:lang w:val="sr-Latn-CS"/>
              </w:rPr>
            </w:pPr>
            <w:hyperlink r:id="rId4" w:history="1">
              <w:r w:rsidR="00537D0C" w:rsidRPr="00537D0C">
                <w:rPr>
                  <w:rFonts w:ascii="Times New Roman" w:eastAsia="Batang" w:hAnsi="Times New Roman" w:cs="Times New Roman"/>
                  <w:color w:val="0000FF"/>
                  <w:sz w:val="24"/>
                  <w:szCs w:val="24"/>
                  <w:u w:val="single"/>
                  <w:lang w:val="sr-Latn-CS"/>
                </w:rPr>
                <w:t>www</w:t>
              </w:r>
              <w:r w:rsidR="00537D0C" w:rsidRPr="00537D0C">
                <w:rPr>
                  <w:rFonts w:ascii="Times New Roman" w:eastAsia="Batang" w:hAnsi="Times New Roman" w:cs="Times New Roman"/>
                  <w:color w:val="0000FF"/>
                  <w:sz w:val="24"/>
                  <w:szCs w:val="24"/>
                  <w:u w:val="single"/>
                  <w:lang w:val="sr-Cyrl-CS"/>
                </w:rPr>
                <w:t>.</w:t>
              </w:r>
              <w:r w:rsidR="00537D0C" w:rsidRPr="00537D0C">
                <w:rPr>
                  <w:rFonts w:ascii="Times New Roman" w:eastAsia="Batang" w:hAnsi="Times New Roman" w:cs="Times New Roman"/>
                  <w:color w:val="0000FF"/>
                  <w:sz w:val="24"/>
                  <w:szCs w:val="24"/>
                  <w:u w:val="single"/>
                  <w:lang w:val="sr-Latn-CS"/>
                </w:rPr>
                <w:t>upravacarina</w:t>
              </w:r>
              <w:r w:rsidR="00537D0C" w:rsidRPr="00537D0C">
                <w:rPr>
                  <w:rFonts w:ascii="Times New Roman" w:eastAsia="Batang" w:hAnsi="Times New Roman" w:cs="Times New Roman"/>
                  <w:color w:val="0000FF"/>
                  <w:sz w:val="24"/>
                  <w:szCs w:val="24"/>
                  <w:u w:val="single"/>
                  <w:lang w:val="sr-Cyrl-CS"/>
                </w:rPr>
                <w:t>.</w:t>
              </w:r>
              <w:r w:rsidR="00537D0C" w:rsidRPr="00537D0C">
                <w:rPr>
                  <w:rFonts w:ascii="Times New Roman" w:eastAsia="Batang" w:hAnsi="Times New Roman" w:cs="Times New Roman"/>
                  <w:color w:val="0000FF"/>
                  <w:sz w:val="24"/>
                  <w:szCs w:val="24"/>
                  <w:u w:val="single"/>
                  <w:lang w:val="sr-Latn-CS"/>
                </w:rPr>
                <w:t>rs</w:t>
              </w:r>
            </w:hyperlink>
            <w:r w:rsidR="00537D0C" w:rsidRPr="00537D0C">
              <w:rPr>
                <w:rFonts w:ascii="Times New Roman" w:eastAsia="Batang" w:hAnsi="Times New Roman" w:cs="Tahoma"/>
                <w:sz w:val="24"/>
                <w:szCs w:val="24"/>
                <w:lang w:val="sr-Cyrl-CS"/>
              </w:rPr>
              <w:t xml:space="preserve">.  </w:t>
            </w:r>
          </w:p>
        </w:tc>
      </w:tr>
      <w:tr w:rsidR="00537D0C" w:rsidRPr="00537D0C" w:rsidTr="0070414B">
        <w:trPr>
          <w:jc w:val="center"/>
        </w:trPr>
        <w:tc>
          <w:tcPr>
            <w:tcW w:w="2787" w:type="dxa"/>
            <w:vAlign w:val="center"/>
          </w:tcPr>
          <w:p w:rsidR="00537D0C" w:rsidRPr="00537D0C" w:rsidRDefault="00537D0C" w:rsidP="00537D0C">
            <w:pPr>
              <w:tabs>
                <w:tab w:val="left" w:pos="1440"/>
              </w:tabs>
              <w:spacing w:after="0" w:line="240" w:lineRule="auto"/>
              <w:rPr>
                <w:rFonts w:ascii="Times New Roman" w:eastAsia="Batang" w:hAnsi="Times New Roman" w:cs="Times New Roman"/>
                <w:b/>
                <w:color w:val="000000"/>
                <w:sz w:val="24"/>
                <w:szCs w:val="24"/>
                <w:lang w:val="sr-Cyrl-CS"/>
              </w:rPr>
            </w:pPr>
            <w:r w:rsidRPr="00537D0C">
              <w:rPr>
                <w:rFonts w:ascii="Times New Roman" w:eastAsia="Batang" w:hAnsi="Times New Roman" w:cs="Times New Roman"/>
                <w:b/>
                <w:color w:val="000000"/>
                <w:sz w:val="24"/>
                <w:szCs w:val="24"/>
                <w:lang w:val="sr-Cyrl-CS"/>
              </w:rPr>
              <w:t>Врста наручиоца:</w:t>
            </w:r>
          </w:p>
        </w:tc>
        <w:tc>
          <w:tcPr>
            <w:tcW w:w="5700" w:type="dxa"/>
            <w:vAlign w:val="center"/>
          </w:tcPr>
          <w:p w:rsidR="00537D0C" w:rsidRPr="00537D0C" w:rsidRDefault="00537D0C" w:rsidP="00537D0C">
            <w:pPr>
              <w:tabs>
                <w:tab w:val="left" w:pos="1440"/>
              </w:tabs>
              <w:spacing w:after="0" w:line="240" w:lineRule="auto"/>
              <w:rPr>
                <w:rFonts w:ascii="Times New Roman" w:eastAsia="Batang" w:hAnsi="Times New Roman" w:cs="Times New Roman"/>
                <w:color w:val="000000"/>
                <w:sz w:val="24"/>
                <w:szCs w:val="24"/>
                <w:lang w:val="sr-Latn-CS"/>
              </w:rPr>
            </w:pPr>
            <w:r w:rsidRPr="00537D0C">
              <w:rPr>
                <w:rFonts w:ascii="Times New Roman" w:eastAsia="Batang" w:hAnsi="Times New Roman" w:cs="Times New Roman"/>
                <w:color w:val="000000"/>
                <w:sz w:val="24"/>
                <w:szCs w:val="24"/>
                <w:lang w:val="sr-Cyrl-CS"/>
              </w:rPr>
              <w:t>Орган државне управе</w:t>
            </w:r>
          </w:p>
        </w:tc>
      </w:tr>
      <w:tr w:rsidR="00537D0C" w:rsidRPr="00537D0C" w:rsidTr="0070414B">
        <w:trPr>
          <w:jc w:val="center"/>
        </w:trPr>
        <w:tc>
          <w:tcPr>
            <w:tcW w:w="2787" w:type="dxa"/>
            <w:vAlign w:val="center"/>
          </w:tcPr>
          <w:p w:rsidR="00537D0C" w:rsidRPr="00537D0C" w:rsidRDefault="00537D0C" w:rsidP="00537D0C">
            <w:pPr>
              <w:tabs>
                <w:tab w:val="left" w:pos="1440"/>
              </w:tabs>
              <w:spacing w:after="0" w:line="240" w:lineRule="auto"/>
              <w:rPr>
                <w:rFonts w:ascii="Times New Roman" w:eastAsia="Batang" w:hAnsi="Times New Roman" w:cs="Times New Roman"/>
                <w:b/>
                <w:color w:val="000000"/>
                <w:sz w:val="24"/>
                <w:szCs w:val="24"/>
                <w:lang w:val="sr-Cyrl-CS"/>
              </w:rPr>
            </w:pPr>
            <w:r w:rsidRPr="00537D0C">
              <w:rPr>
                <w:rFonts w:ascii="Times New Roman" w:eastAsia="Batang" w:hAnsi="Times New Roman" w:cs="Times New Roman"/>
                <w:b/>
                <w:color w:val="000000"/>
                <w:sz w:val="24"/>
                <w:szCs w:val="24"/>
                <w:lang w:val="sr-Cyrl-CS"/>
              </w:rPr>
              <w:t>Врста поступка јавне набавке:</w:t>
            </w:r>
          </w:p>
        </w:tc>
        <w:tc>
          <w:tcPr>
            <w:tcW w:w="5700" w:type="dxa"/>
            <w:vAlign w:val="center"/>
          </w:tcPr>
          <w:p w:rsidR="00537D0C" w:rsidRPr="005A6E2F" w:rsidRDefault="005A6E2F" w:rsidP="00537D0C">
            <w:pPr>
              <w:tabs>
                <w:tab w:val="left" w:pos="1440"/>
              </w:tabs>
              <w:spacing w:after="0" w:line="240" w:lineRule="auto"/>
              <w:rPr>
                <w:rFonts w:ascii="Times New Roman" w:eastAsia="Batang" w:hAnsi="Times New Roman" w:cs="Times New Roman"/>
                <w:color w:val="000000"/>
                <w:sz w:val="24"/>
                <w:szCs w:val="24"/>
                <w:lang w:val="sr-Cyrl-CS"/>
              </w:rPr>
            </w:pPr>
            <w:r w:rsidRPr="005A6E2F">
              <w:rPr>
                <w:rFonts w:ascii="Times New Roman" w:hAnsi="Times New Roman" w:cs="Times New Roman"/>
                <w:color w:val="000000"/>
                <w:sz w:val="24"/>
                <w:szCs w:val="24"/>
                <w:lang w:val="sr-Cyrl-CS"/>
              </w:rPr>
              <w:t>Отворени поступак</w:t>
            </w:r>
            <w:r w:rsidRPr="005A6E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5A6E2F">
              <w:rPr>
                <w:rFonts w:ascii="Times New Roman" w:hAnsi="Times New Roman" w:cs="Times New Roman"/>
                <w:color w:val="000000"/>
                <w:sz w:val="24"/>
                <w:szCs w:val="24"/>
                <w:lang w:val="sr-Cyrl-CS"/>
              </w:rPr>
              <w:t xml:space="preserve">– јавна набавка </w:t>
            </w:r>
            <w:r w:rsidRPr="005A6E2F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val="sr-Cyrl-CS"/>
              </w:rPr>
              <w:t xml:space="preserve">број </w:t>
            </w:r>
            <w:r w:rsidRPr="005A6E2F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val="ru-RU"/>
              </w:rPr>
              <w:t>08</w:t>
            </w:r>
            <w:r w:rsidRPr="005A6E2F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val="sr-Cyrl-CS"/>
              </w:rPr>
              <w:t>/1</w:t>
            </w:r>
            <w:r w:rsidRPr="005A6E2F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val="ru-RU"/>
              </w:rPr>
              <w:t>9</w:t>
            </w:r>
          </w:p>
        </w:tc>
      </w:tr>
      <w:tr w:rsidR="00537D0C" w:rsidRPr="00537D0C" w:rsidTr="0070414B">
        <w:trPr>
          <w:jc w:val="center"/>
        </w:trPr>
        <w:tc>
          <w:tcPr>
            <w:tcW w:w="2787" w:type="dxa"/>
            <w:vAlign w:val="center"/>
          </w:tcPr>
          <w:p w:rsidR="00537D0C" w:rsidRPr="00537D0C" w:rsidRDefault="00537D0C" w:rsidP="00537D0C">
            <w:pPr>
              <w:tabs>
                <w:tab w:val="left" w:pos="1440"/>
              </w:tabs>
              <w:spacing w:after="0" w:line="240" w:lineRule="auto"/>
              <w:rPr>
                <w:rFonts w:ascii="Times New Roman" w:eastAsia="Batang" w:hAnsi="Times New Roman" w:cs="Times New Roman"/>
                <w:b/>
                <w:color w:val="000000"/>
                <w:sz w:val="24"/>
                <w:szCs w:val="24"/>
                <w:lang w:val="sr-Cyrl-CS"/>
              </w:rPr>
            </w:pPr>
            <w:r w:rsidRPr="00537D0C">
              <w:rPr>
                <w:rFonts w:ascii="Times New Roman" w:eastAsia="Batang" w:hAnsi="Times New Roman" w:cs="Times New Roman"/>
                <w:b/>
                <w:color w:val="000000"/>
                <w:sz w:val="24"/>
                <w:szCs w:val="24"/>
                <w:lang w:val="sr-Cyrl-CS"/>
              </w:rPr>
              <w:t>Врста предмета:</w:t>
            </w:r>
          </w:p>
        </w:tc>
        <w:tc>
          <w:tcPr>
            <w:tcW w:w="5700" w:type="dxa"/>
            <w:vAlign w:val="center"/>
          </w:tcPr>
          <w:p w:rsidR="00537D0C" w:rsidRPr="00537D0C" w:rsidRDefault="00537D0C" w:rsidP="00537D0C">
            <w:pPr>
              <w:tabs>
                <w:tab w:val="left" w:pos="1440"/>
              </w:tabs>
              <w:spacing w:after="0" w:line="240" w:lineRule="auto"/>
              <w:rPr>
                <w:rFonts w:ascii="Times New Roman" w:eastAsia="Batang" w:hAnsi="Times New Roman" w:cs="Times New Roman"/>
                <w:color w:val="000000"/>
                <w:sz w:val="24"/>
                <w:szCs w:val="24"/>
                <w:lang w:val="sr-Cyrl-CS"/>
              </w:rPr>
            </w:pPr>
            <w:r w:rsidRPr="00537D0C">
              <w:rPr>
                <w:rFonts w:ascii="Times New Roman" w:eastAsia="Batang" w:hAnsi="Times New Roman" w:cs="Times New Roman"/>
                <w:color w:val="000000"/>
                <w:sz w:val="24"/>
                <w:szCs w:val="24"/>
                <w:lang w:val="sr-Cyrl-CS"/>
              </w:rPr>
              <w:t xml:space="preserve">Услуге </w:t>
            </w:r>
          </w:p>
        </w:tc>
      </w:tr>
      <w:tr w:rsidR="00537D0C" w:rsidRPr="00537D0C" w:rsidTr="0070414B">
        <w:trPr>
          <w:jc w:val="center"/>
        </w:trPr>
        <w:tc>
          <w:tcPr>
            <w:tcW w:w="2787" w:type="dxa"/>
            <w:vAlign w:val="center"/>
          </w:tcPr>
          <w:p w:rsidR="00537D0C" w:rsidRPr="00537D0C" w:rsidRDefault="00537D0C" w:rsidP="00537D0C">
            <w:pPr>
              <w:tabs>
                <w:tab w:val="left" w:pos="1440"/>
              </w:tabs>
              <w:spacing w:after="0" w:line="240" w:lineRule="auto"/>
              <w:rPr>
                <w:rFonts w:ascii="Times New Roman" w:eastAsia="Batang" w:hAnsi="Times New Roman" w:cs="Times New Roman"/>
                <w:b/>
                <w:color w:val="000000"/>
                <w:sz w:val="24"/>
                <w:szCs w:val="24"/>
                <w:lang w:val="sr-Cyrl-CS"/>
              </w:rPr>
            </w:pPr>
            <w:r w:rsidRPr="00537D0C">
              <w:rPr>
                <w:rFonts w:ascii="Times New Roman" w:eastAsia="Batang" w:hAnsi="Times New Roman" w:cs="Times New Roman"/>
                <w:b/>
                <w:color w:val="000000"/>
                <w:sz w:val="24"/>
                <w:szCs w:val="24"/>
                <w:lang w:val="sr-Cyrl-CS"/>
              </w:rPr>
              <w:t>Опис предмета набавке, назив и ознака из општег речника набавке:</w:t>
            </w:r>
          </w:p>
        </w:tc>
        <w:tc>
          <w:tcPr>
            <w:tcW w:w="5700" w:type="dxa"/>
            <w:vAlign w:val="center"/>
          </w:tcPr>
          <w:p w:rsidR="005A6E2F" w:rsidRPr="005A6E2F" w:rsidRDefault="005A6E2F" w:rsidP="005A6E2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5A6E2F">
              <w:rPr>
                <w:rFonts w:ascii="Times New Roman" w:eastAsia="Times New Roman" w:hAnsi="Times New Roman" w:cs="Times New Roman"/>
                <w:sz w:val="24"/>
                <w:szCs w:val="24"/>
                <w:lang w:val="sr-Cyrl-CS"/>
              </w:rPr>
              <w:t xml:space="preserve">Набавка </w:t>
            </w:r>
            <w:r w:rsidRPr="005A6E2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услуга одржавања возила.</w:t>
            </w:r>
          </w:p>
          <w:p w:rsidR="00537D0C" w:rsidRPr="00537D0C" w:rsidRDefault="005A6E2F" w:rsidP="005A6E2F">
            <w:pPr>
              <w:tabs>
                <w:tab w:val="left" w:pos="1440"/>
              </w:tabs>
              <w:spacing w:after="0" w:line="240" w:lineRule="auto"/>
              <w:jc w:val="both"/>
              <w:rPr>
                <w:rFonts w:ascii="Times New Roman" w:eastAsia="Batang" w:hAnsi="Times New Roman" w:cs="Tahoma"/>
                <w:sz w:val="24"/>
                <w:szCs w:val="24"/>
                <w:lang w:val="sr-Cyrl-RS"/>
              </w:rPr>
            </w:pPr>
            <w:r w:rsidRPr="005A6E2F">
              <w:rPr>
                <w:rFonts w:ascii="Times New Roman" w:eastAsia="Batang" w:hAnsi="Times New Roman" w:cs="Tahoma"/>
                <w:sz w:val="24"/>
                <w:szCs w:val="24"/>
                <w:lang w:val="sr-Cyrl-CS"/>
              </w:rPr>
              <w:t xml:space="preserve">Назив и ознака из општег речника: </w:t>
            </w:r>
            <w:r w:rsidRPr="005A6E2F">
              <w:rPr>
                <w:rFonts w:ascii="Times New Roman" w:eastAsia="Batang" w:hAnsi="Times New Roman" w:cs="Tahoma"/>
                <w:sz w:val="24"/>
                <w:szCs w:val="24"/>
                <w:lang w:val="sr-Latn-CS"/>
              </w:rPr>
              <w:t>услуге поправки</w:t>
            </w:r>
            <w:r w:rsidRPr="005A6E2F">
              <w:rPr>
                <w:rFonts w:ascii="Times New Roman" w:eastAsia="Batang" w:hAnsi="Times New Roman" w:cs="Tahoma"/>
                <w:sz w:val="24"/>
                <w:szCs w:val="24"/>
                <w:lang w:val="ru-RU"/>
              </w:rPr>
              <w:t xml:space="preserve">, </w:t>
            </w:r>
            <w:r w:rsidRPr="005A6E2F">
              <w:rPr>
                <w:rFonts w:ascii="Times New Roman" w:eastAsia="Batang" w:hAnsi="Times New Roman" w:cs="Tahoma"/>
                <w:sz w:val="24"/>
                <w:szCs w:val="24"/>
                <w:lang w:val="sr-Latn-CS"/>
              </w:rPr>
              <w:t>одржавања и сродне услуге за возила и припадајућу опрему</w:t>
            </w:r>
            <w:r w:rsidRPr="005A6E2F">
              <w:rPr>
                <w:rFonts w:ascii="Times New Roman" w:eastAsia="Batang" w:hAnsi="Times New Roman" w:cs="Tahoma"/>
                <w:sz w:val="24"/>
                <w:szCs w:val="24"/>
                <w:lang w:val="ru-RU"/>
              </w:rPr>
              <w:t xml:space="preserve"> – </w:t>
            </w:r>
            <w:r w:rsidRPr="005A6E2F">
              <w:rPr>
                <w:rFonts w:ascii="Times New Roman" w:eastAsia="Batang" w:hAnsi="Times New Roman" w:cs="Tahoma"/>
                <w:color w:val="000000"/>
                <w:sz w:val="24"/>
                <w:szCs w:val="24"/>
                <w:lang w:val="ru-RU"/>
              </w:rPr>
              <w:t>50100000</w:t>
            </w:r>
            <w:r w:rsidRPr="005A6E2F">
              <w:rPr>
                <w:rFonts w:ascii="Times New Roman" w:eastAsia="Batang" w:hAnsi="Times New Roman" w:cs="Tahoma"/>
                <w:color w:val="000000"/>
                <w:sz w:val="24"/>
                <w:szCs w:val="24"/>
                <w:lang w:val="sr-Latn-CS"/>
              </w:rPr>
              <w:t>.</w:t>
            </w:r>
          </w:p>
        </w:tc>
      </w:tr>
    </w:tbl>
    <w:p w:rsidR="00537D0C" w:rsidRPr="00537D0C" w:rsidRDefault="00537D0C" w:rsidP="00537D0C">
      <w:pPr>
        <w:tabs>
          <w:tab w:val="left" w:pos="1440"/>
        </w:tabs>
        <w:spacing w:after="0" w:line="240" w:lineRule="auto"/>
        <w:jc w:val="both"/>
        <w:rPr>
          <w:rFonts w:ascii="Times New Roman" w:eastAsia="Batang" w:hAnsi="Times New Roman" w:cs="Times New Roman"/>
          <w:b/>
          <w:lang w:val="sr-Cyrl-CS"/>
        </w:rPr>
      </w:pPr>
      <w:r w:rsidRPr="00537D0C">
        <w:rPr>
          <w:rFonts w:ascii="Times New Roman" w:eastAsia="Batang" w:hAnsi="Times New Roman" w:cs="Times New Roman"/>
          <w:b/>
          <w:lang w:val="sr-Cyrl-CS"/>
        </w:rPr>
        <w:tab/>
      </w:r>
    </w:p>
    <w:tbl>
      <w:tblPr>
        <w:tblW w:w="0" w:type="auto"/>
        <w:jc w:val="center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000" w:firstRow="0" w:lastRow="0" w:firstColumn="0" w:lastColumn="0" w:noHBand="0" w:noVBand="0"/>
      </w:tblPr>
      <w:tblGrid>
        <w:gridCol w:w="2788"/>
        <w:gridCol w:w="5668"/>
      </w:tblGrid>
      <w:tr w:rsidR="00537D0C" w:rsidRPr="00537D0C" w:rsidTr="0070414B">
        <w:trPr>
          <w:trHeight w:val="1736"/>
          <w:jc w:val="center"/>
        </w:trPr>
        <w:tc>
          <w:tcPr>
            <w:tcW w:w="2788" w:type="dxa"/>
          </w:tcPr>
          <w:p w:rsidR="00537D0C" w:rsidRPr="00537D0C" w:rsidRDefault="00537D0C" w:rsidP="00537D0C">
            <w:pPr>
              <w:tabs>
                <w:tab w:val="left" w:pos="1440"/>
              </w:tabs>
              <w:spacing w:after="0" w:line="240" w:lineRule="auto"/>
              <w:rPr>
                <w:rFonts w:ascii="Times New Roman" w:eastAsia="Batang" w:hAnsi="Times New Roman" w:cs="Times New Roman"/>
                <w:b/>
                <w:color w:val="000000"/>
                <w:sz w:val="24"/>
                <w:szCs w:val="24"/>
                <w:lang w:val="sr-Cyrl-CS"/>
              </w:rPr>
            </w:pPr>
            <w:r w:rsidRPr="00537D0C">
              <w:rPr>
                <w:rFonts w:ascii="Times New Roman" w:eastAsia="Batang" w:hAnsi="Times New Roman" w:cs="Times New Roman"/>
                <w:b/>
                <w:color w:val="000000"/>
                <w:sz w:val="24"/>
                <w:szCs w:val="24"/>
                <w:lang w:val="sr-Cyrl-CS"/>
              </w:rPr>
              <w:t>Измена конкурсне документације:</w:t>
            </w:r>
          </w:p>
        </w:tc>
        <w:tc>
          <w:tcPr>
            <w:tcW w:w="5668" w:type="dxa"/>
          </w:tcPr>
          <w:p w:rsidR="00D40FE8" w:rsidRDefault="00537D0C" w:rsidP="00D40FE8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sr-Cyrl-RS"/>
              </w:rPr>
            </w:pPr>
            <w:r w:rsidRPr="00537D0C">
              <w:rPr>
                <w:rFonts w:ascii="Times New Roman" w:eastAsia="Batang" w:hAnsi="Times New Roman" w:cs="Tahoma"/>
                <w:sz w:val="24"/>
                <w:szCs w:val="24"/>
                <w:lang w:val="sr-Cyrl-CS"/>
              </w:rPr>
              <w:t xml:space="preserve">У складу са чланом 63. став 1. Закона о јавним набавкама </w:t>
            </w:r>
            <w:r w:rsidRPr="00537D0C">
              <w:rPr>
                <w:rFonts w:ascii="Times New Roman" w:eastAsia="Batang" w:hAnsi="Times New Roman" w:cs="Tahoma"/>
                <w:sz w:val="24"/>
                <w:szCs w:val="24"/>
                <w:lang w:val="ru-RU"/>
              </w:rPr>
              <w:t>(„Службени гласник РС”, број 124/12, 14/15 и 68/15)</w:t>
            </w:r>
            <w:r w:rsidRPr="00537D0C">
              <w:rPr>
                <w:rFonts w:ascii="Times New Roman" w:eastAsia="Batang" w:hAnsi="Times New Roman" w:cs="Tahoma"/>
                <w:sz w:val="24"/>
                <w:szCs w:val="24"/>
                <w:lang w:val="sr-Cyrl-CS"/>
              </w:rPr>
              <w:t xml:space="preserve"> врши се измена конкурсне документације</w:t>
            </w:r>
            <w:r w:rsidRPr="00537D0C">
              <w:rPr>
                <w:rFonts w:ascii="Times New Roman" w:eastAsia="Batang" w:hAnsi="Times New Roman" w:cs="Tahoma"/>
                <w:sz w:val="24"/>
                <w:szCs w:val="24"/>
                <w:lang w:val="ru-RU"/>
              </w:rPr>
              <w:t xml:space="preserve"> </w:t>
            </w:r>
            <w:r w:rsidR="00D40FE8">
              <w:rPr>
                <w:rFonts w:ascii="Times New Roman" w:eastAsia="Batang" w:hAnsi="Times New Roman" w:cs="Tahoma"/>
                <w:sz w:val="24"/>
                <w:szCs w:val="24"/>
                <w:lang w:val="ru-RU"/>
              </w:rPr>
              <w:t xml:space="preserve">тако што се </w:t>
            </w:r>
            <w:r w:rsidRPr="00537D0C">
              <w:rPr>
                <w:rFonts w:ascii="Times New Roman" w:eastAsia="Batang" w:hAnsi="Times New Roman" w:cs="Tahoma"/>
                <w:sz w:val="24"/>
                <w:szCs w:val="24"/>
                <w:lang w:val="ru-RU"/>
              </w:rPr>
              <w:t xml:space="preserve">у делу </w:t>
            </w:r>
            <w:r w:rsidR="00D40FE8">
              <w:rPr>
                <w:rFonts w:ascii="Times New Roman" w:eastAsia="Batang" w:hAnsi="Times New Roman" w:cs="Tahoma"/>
                <w:sz w:val="24"/>
                <w:szCs w:val="24"/>
                <w:lang w:val="ru-RU"/>
              </w:rPr>
              <w:t xml:space="preserve">Додатни услови у оквиру техничког капацитета додаје став: </w:t>
            </w:r>
            <w:r w:rsidR="00D40FE8" w:rsidRPr="00D40FE8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proofErr w:type="spellStart"/>
            <w:r w:rsidR="00D40FE8" w:rsidRPr="00D40FE8">
              <w:rPr>
                <w:rFonts w:ascii="Times New Roman" w:hAnsi="Times New Roman" w:cs="Times New Roman"/>
                <w:sz w:val="24"/>
                <w:szCs w:val="24"/>
              </w:rPr>
              <w:t>Да</w:t>
            </w:r>
            <w:proofErr w:type="spellEnd"/>
            <w:r w:rsidR="00D40FE8" w:rsidRPr="00D40FE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D40FE8" w:rsidRPr="00D40FE8">
              <w:rPr>
                <w:rFonts w:ascii="Times New Roman" w:hAnsi="Times New Roman" w:cs="Times New Roman"/>
                <w:sz w:val="24"/>
                <w:szCs w:val="24"/>
              </w:rPr>
              <w:t>понуђач</w:t>
            </w:r>
            <w:proofErr w:type="spellEnd"/>
            <w:r w:rsidR="00D40FE8" w:rsidRPr="00D40FE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1D7FE2">
              <w:rPr>
                <w:rFonts w:ascii="Times New Roman" w:hAnsi="Times New Roman" w:cs="Times New Roman"/>
                <w:sz w:val="24"/>
                <w:szCs w:val="24"/>
                <w:lang w:val="sr-Cyrl-RS"/>
              </w:rPr>
              <w:t xml:space="preserve">мора да </w:t>
            </w:r>
            <w:proofErr w:type="spellStart"/>
            <w:r w:rsidR="00D40FE8" w:rsidRPr="00D40FE8">
              <w:rPr>
                <w:rFonts w:ascii="Times New Roman" w:hAnsi="Times New Roman" w:cs="Times New Roman"/>
                <w:sz w:val="24"/>
                <w:szCs w:val="24"/>
              </w:rPr>
              <w:t>поседује</w:t>
            </w:r>
            <w:proofErr w:type="spellEnd"/>
            <w:r w:rsidR="00D40FE8" w:rsidRPr="00D40FE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D40FE8" w:rsidRPr="00D40FE8">
              <w:rPr>
                <w:rFonts w:ascii="Times New Roman" w:hAnsi="Times New Roman" w:cs="Times New Roman"/>
                <w:sz w:val="24"/>
                <w:szCs w:val="24"/>
                <w:lang w:val="sr-Cyrl-RS"/>
              </w:rPr>
              <w:t>три дијагностичка центра у сервису у Београду</w:t>
            </w:r>
            <w:r w:rsidR="00D40FE8">
              <w:rPr>
                <w:rFonts w:ascii="Times New Roman" w:hAnsi="Times New Roman" w:cs="Times New Roman"/>
                <w:sz w:val="24"/>
                <w:szCs w:val="24"/>
                <w:lang w:val="sr-Cyrl-RS"/>
              </w:rPr>
              <w:t xml:space="preserve">. </w:t>
            </w:r>
          </w:p>
          <w:p w:rsidR="00537D0C" w:rsidRPr="00A233EC" w:rsidRDefault="00D40FE8" w:rsidP="00A233EC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sr-Cyrl-R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sr-Cyrl-RS"/>
              </w:rPr>
              <w:t xml:space="preserve">Као доказ је потребно доставити Изјаву </w:t>
            </w:r>
            <w:r w:rsidR="00A233EC">
              <w:rPr>
                <w:rFonts w:ascii="Times New Roman" w:eastAsia="Times New Roman" w:hAnsi="Times New Roman" w:cs="Times New Roman"/>
                <w:sz w:val="24"/>
                <w:szCs w:val="24"/>
                <w:lang w:val="sr-Cyrl-RS"/>
              </w:rPr>
              <w:t>дату</w:t>
            </w:r>
            <w:r w:rsidR="00A233EC" w:rsidRPr="00A233EC">
              <w:rPr>
                <w:rFonts w:ascii="Times New Roman" w:eastAsia="Times New Roman" w:hAnsi="Times New Roman" w:cs="Times New Roman"/>
                <w:sz w:val="24"/>
                <w:szCs w:val="24"/>
                <w:lang w:val="sr-Cyrl-RS"/>
              </w:rPr>
              <w:t xml:space="preserve"> под матер</w:t>
            </w:r>
            <w:r w:rsidR="00A233EC">
              <w:rPr>
                <w:rFonts w:ascii="Times New Roman" w:eastAsia="Times New Roman" w:hAnsi="Times New Roman" w:cs="Times New Roman"/>
                <w:sz w:val="24"/>
                <w:szCs w:val="24"/>
                <w:lang w:val="sr-Cyrl-RS"/>
              </w:rPr>
              <w:t xml:space="preserve">ијалном и кривичном одговрношћу </w:t>
            </w:r>
            <w:r w:rsidR="00A233EC" w:rsidRPr="00A233EC">
              <w:rPr>
                <w:rFonts w:ascii="Times New Roman" w:eastAsia="Times New Roman" w:hAnsi="Times New Roman" w:cs="Times New Roman"/>
                <w:sz w:val="24"/>
                <w:szCs w:val="24"/>
                <w:lang w:val="sr-Cyrl-RS"/>
              </w:rPr>
              <w:t xml:space="preserve">о поседовању </w:t>
            </w:r>
            <w:r w:rsidR="00A233EC">
              <w:rPr>
                <w:rFonts w:ascii="Times New Roman" w:eastAsia="Times New Roman" w:hAnsi="Times New Roman" w:cs="Times New Roman"/>
                <w:sz w:val="24"/>
                <w:szCs w:val="24"/>
                <w:lang w:val="sr-Cyrl-RS"/>
              </w:rPr>
              <w:t xml:space="preserve">три дијагностичка центра </w:t>
            </w:r>
            <w:r w:rsidR="004A0D63">
              <w:rPr>
                <w:rFonts w:ascii="Times New Roman" w:eastAsia="Times New Roman" w:hAnsi="Times New Roman" w:cs="Times New Roman"/>
                <w:sz w:val="24"/>
                <w:szCs w:val="24"/>
                <w:lang w:val="sr-Cyrl-RS"/>
              </w:rPr>
              <w:t xml:space="preserve">у сервису у Београду </w:t>
            </w:r>
            <w:bookmarkStart w:id="0" w:name="_GoBack"/>
            <w:bookmarkEnd w:id="0"/>
            <w:r w:rsidR="00A233EC" w:rsidRPr="00A233EC">
              <w:rPr>
                <w:rFonts w:ascii="Times New Roman" w:eastAsia="Times New Roman" w:hAnsi="Times New Roman" w:cs="Times New Roman"/>
                <w:sz w:val="24"/>
                <w:szCs w:val="24"/>
                <w:lang w:val="sr-Cyrl-RS"/>
              </w:rPr>
              <w:t>која треба да буде написана на меморандуму понуђача и мора бити оверена печатом и потписана од стране овлашћеног лица понуђача.</w:t>
            </w:r>
            <w:r>
              <w:rPr>
                <w:rFonts w:ascii="Times New Roman" w:hAnsi="Times New Roman" w:cs="Times New Roman"/>
                <w:sz w:val="24"/>
                <w:szCs w:val="24"/>
                <w:lang w:val="sr-Cyrl-RS"/>
              </w:rPr>
              <w:t xml:space="preserve"> </w:t>
            </w:r>
          </w:p>
        </w:tc>
      </w:tr>
      <w:tr w:rsidR="00537D0C" w:rsidRPr="00537D0C" w:rsidTr="0070414B">
        <w:trPr>
          <w:trHeight w:val="510"/>
          <w:jc w:val="center"/>
        </w:trPr>
        <w:tc>
          <w:tcPr>
            <w:tcW w:w="2788" w:type="dxa"/>
            <w:vAlign w:val="bottom"/>
          </w:tcPr>
          <w:p w:rsidR="00537D0C" w:rsidRPr="00537D0C" w:rsidRDefault="00537D0C" w:rsidP="00537D0C">
            <w:pPr>
              <w:tabs>
                <w:tab w:val="left" w:pos="1440"/>
              </w:tabs>
              <w:spacing w:after="0" w:line="240" w:lineRule="auto"/>
              <w:rPr>
                <w:rFonts w:ascii="Times New Roman" w:eastAsia="Batang" w:hAnsi="Times New Roman" w:cs="Times New Roman"/>
                <w:b/>
                <w:color w:val="000000"/>
                <w:sz w:val="24"/>
                <w:szCs w:val="24"/>
                <w:lang w:val="sr-Cyrl-CS"/>
              </w:rPr>
            </w:pPr>
            <w:r w:rsidRPr="00537D0C">
              <w:rPr>
                <w:rFonts w:ascii="Times New Roman" w:eastAsia="Batang" w:hAnsi="Times New Roman" w:cs="Times New Roman"/>
                <w:b/>
                <w:color w:val="000000"/>
                <w:sz w:val="24"/>
                <w:szCs w:val="24"/>
                <w:lang w:val="sr-Cyrl-CS"/>
              </w:rPr>
              <w:t>Лице за контакт:</w:t>
            </w:r>
          </w:p>
        </w:tc>
        <w:tc>
          <w:tcPr>
            <w:tcW w:w="5668" w:type="dxa"/>
            <w:vAlign w:val="center"/>
          </w:tcPr>
          <w:p w:rsidR="00537D0C" w:rsidRPr="00537D0C" w:rsidRDefault="00537D0C" w:rsidP="00537D0C">
            <w:pPr>
              <w:tabs>
                <w:tab w:val="left" w:pos="1440"/>
                <w:tab w:val="left" w:pos="7501"/>
              </w:tabs>
              <w:spacing w:after="0" w:line="240" w:lineRule="auto"/>
              <w:rPr>
                <w:rFonts w:ascii="Times New Roman" w:eastAsia="Batang" w:hAnsi="Times New Roman" w:cs="Tahoma"/>
                <w:color w:val="000000"/>
                <w:sz w:val="24"/>
                <w:szCs w:val="24"/>
                <w:lang w:val="sr-Latn-CS"/>
              </w:rPr>
            </w:pPr>
            <w:r w:rsidRPr="00537D0C">
              <w:rPr>
                <w:rFonts w:ascii="Times New Roman" w:eastAsia="Batang" w:hAnsi="Times New Roman" w:cs="Tahoma"/>
                <w:lang w:val="sr-Cyrl-CS"/>
              </w:rPr>
              <w:t>Зоран Михаиловић</w:t>
            </w:r>
            <w:r w:rsidRPr="00537D0C">
              <w:rPr>
                <w:rFonts w:ascii="Times New Roman" w:eastAsia="Batang" w:hAnsi="Times New Roman" w:cs="Tahoma"/>
                <w:lang w:val="sr-Latn-CS"/>
              </w:rPr>
              <w:t>, телeфон 011/319-19-10.</w:t>
            </w:r>
          </w:p>
        </w:tc>
      </w:tr>
    </w:tbl>
    <w:p w:rsidR="00525BF2" w:rsidRPr="00D40FE8" w:rsidRDefault="00525BF2" w:rsidP="00A233EC">
      <w:pPr>
        <w:rPr>
          <w:lang w:val="sr-Cyrl-RS"/>
        </w:rPr>
      </w:pPr>
    </w:p>
    <w:sectPr w:rsidR="00525BF2" w:rsidRPr="00D40FE8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7D0C"/>
    <w:rsid w:val="001D7FE2"/>
    <w:rsid w:val="004A0D63"/>
    <w:rsid w:val="00525BF2"/>
    <w:rsid w:val="00537D0C"/>
    <w:rsid w:val="005A6E2F"/>
    <w:rsid w:val="00A233EC"/>
    <w:rsid w:val="00D40F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6D5EC52"/>
  <w15:chartTrackingRefBased/>
  <w15:docId w15:val="{C645C58F-8513-4BE1-BD4F-57AF1B0977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1D7FE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D7FE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2.xml"/><Relationship Id="rId3" Type="http://schemas.openxmlformats.org/officeDocument/2006/relationships/webSettings" Target="webSettings.xml"/><Relationship Id="rId7" Type="http://schemas.openxmlformats.org/officeDocument/2006/relationships/customXml" Target="../customXml/item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upravacarina.rs" TargetMode="External"/><Relationship Id="rId9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1735F3A67B1384E92EF712DE86D2E9F" ma:contentTypeVersion="3" ma:contentTypeDescription="Kreiraj novi dokument." ma:contentTypeScope="" ma:versionID="f59c5521689bc5629d2fd9cee3ef8ada">
  <xsd:schema xmlns:xsd="http://www.w3.org/2001/XMLSchema" xmlns:p="http://schemas.microsoft.com/office/2006/metadata/properties" xmlns:ns2="d4a8f906-e63d-4ac7-a1b8-b00f956a2cf4" targetNamespace="http://schemas.microsoft.com/office/2006/metadata/properties" ma:root="true" ma:fieldsID="76b647ac8bf821ebc8c9f01a01fff462" ns2:_="">
    <xsd:import namespace="d4a8f906-e63d-4ac7-a1b8-b00f956a2cf4"/>
    <xsd:element name="properties">
      <xsd:complexType>
        <xsd:sequence>
          <xsd:element name="documentManagement">
            <xsd:complexType>
              <xsd:all>
                <xsd:element ref="ns2:_x0414__x0430__x0442__x0443__x043c_" minOccurs="0"/>
                <xsd:element ref="ns2:_x041d__x0430__x0441__x043b__x043e__x0432_1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d4a8f906-e63d-4ac7-a1b8-b00f956a2cf4" elementFormDefault="qualified">
    <xsd:import namespace="http://schemas.microsoft.com/office/2006/documentManagement/types"/>
    <xsd:element name="_x0414__x0430__x0442__x0443__x043c_" ma:index="8" nillable="true" ma:displayName="Датум" ma:format="DateOnly" ma:internalName="_x0414__x0430__x0442__x0443__x043c_">
      <xsd:simpleType>
        <xsd:restriction base="dms:DateTime"/>
      </xsd:simpleType>
    </xsd:element>
    <xsd:element name="_x041d__x0430__x0441__x043b__x043e__x0432_1" ma:index="9" nillable="true" ma:displayName="Наслов" ma:internalName="_x041d__x0430__x0441__x043b__x043e__x0432_1">
      <xsd:simpleType>
        <xsd:restriction base="dms:Text">
          <xsd:maxLength value="60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sadržaja" ma:readOnly="true"/>
        <xsd:element ref="dc:title" minOccurs="0" maxOccurs="1" ma:index="4" ma:displayName="Наслов*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>
  <documentManagement>
    <_x041d__x0430__x0441__x043b__x043e__x0432_1 xmlns="d4a8f906-e63d-4ac7-a1b8-b00f956a2cf4" xsi:nil="true"/>
    <_x0414__x0430__x0442__x0443__x043c_ xmlns="d4a8f906-e63d-4ac7-a1b8-b00f956a2cf4" xsi:nil="true"/>
  </documentManagement>
</p:properties>
</file>

<file path=customXml/itemProps1.xml><?xml version="1.0" encoding="utf-8"?>
<ds:datastoreItem xmlns:ds="http://schemas.openxmlformats.org/officeDocument/2006/customXml" ds:itemID="{27AB8BD6-9C6C-4369-A367-4AA43261DD91}"/>
</file>

<file path=customXml/itemProps2.xml><?xml version="1.0" encoding="utf-8"?>
<ds:datastoreItem xmlns:ds="http://schemas.openxmlformats.org/officeDocument/2006/customXml" ds:itemID="{44877B51-1A2D-4FBF-9F74-05733622D3F1}"/>
</file>

<file path=customXml/itemProps3.xml><?xml version="1.0" encoding="utf-8"?>
<ds:datastoreItem xmlns:ds="http://schemas.openxmlformats.org/officeDocument/2006/customXml" ds:itemID="{4259D8A5-0B5D-429A-B308-FD3ED8841A07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190</Words>
  <Characters>1086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Zoran Mihailović</dc:creator>
  <cp:keywords/>
  <dc:description/>
  <cp:lastModifiedBy>Zoran Mihailović</cp:lastModifiedBy>
  <cp:revision>6</cp:revision>
  <cp:lastPrinted>2019-02-20T13:19:00Z</cp:lastPrinted>
  <dcterms:created xsi:type="dcterms:W3CDTF">2019-01-16T11:55:00Z</dcterms:created>
  <dcterms:modified xsi:type="dcterms:W3CDTF">2019-02-20T13:19:00Z</dcterms:modified>
  <cp:contentType>Dokument</cp:contentTyp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0x010100C1735F3A67B1384E92EF712DE86D2E9F</vt:lpwstr>
  </property>
</Properties>
</file>