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871" w:rsidRPr="00FA0645" w:rsidRDefault="00E82871" w:rsidP="00E82871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A0645">
        <w:rPr>
          <w:rFonts w:ascii="Times New Roman" w:hAnsi="Times New Roman"/>
          <w:b/>
          <w:sz w:val="24"/>
          <w:szCs w:val="24"/>
        </w:rPr>
        <w:t>OБАВЕШТЕЊЕ</w:t>
      </w:r>
    </w:p>
    <w:p w:rsidR="00E82871" w:rsidRPr="00FA0645" w:rsidRDefault="00E82871" w:rsidP="00E82871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A0645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E82871" w:rsidRPr="007F138F" w:rsidRDefault="00E82871" w:rsidP="00E82871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E82871" w:rsidRPr="007F138F" w:rsidRDefault="00E82871" w:rsidP="00E82871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rFonts w:cs="Times New Roman"/>
              </w:rPr>
            </w:pPr>
            <w:r w:rsidRPr="00AF42AC">
              <w:rPr>
                <w:lang w:val="ru-RU"/>
              </w:rPr>
              <w:t xml:space="preserve">Министарство финансија - Управа </w:t>
            </w:r>
            <w:r w:rsidRPr="00AF42AC">
              <w:rPr>
                <w:lang w:val="sr-Cyrl-CS"/>
              </w:rPr>
              <w:t>царина</w:t>
            </w:r>
            <w:r w:rsidRPr="00AF42AC">
              <w:rPr>
                <w:lang w:val="ru-RU"/>
              </w:rPr>
              <w:t xml:space="preserve"> 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rFonts w:cs="Times New Roman"/>
              </w:rPr>
            </w:pPr>
            <w:r w:rsidRPr="00AF42AC">
              <w:rPr>
                <w:rFonts w:cs="Times New Roman"/>
              </w:rPr>
              <w:t xml:space="preserve">Београд, </w:t>
            </w:r>
            <w:r w:rsidRPr="00AF42AC">
              <w:rPr>
                <w:lang w:val="sr-Cyrl-CS"/>
              </w:rPr>
              <w:t>Булевар Зорана Ђинђића 155-а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rFonts w:cs="Times New Roman"/>
              </w:rPr>
            </w:pPr>
            <w:hyperlink r:id="rId4" w:history="1">
              <w:r w:rsidRPr="00AF42AC">
                <w:rPr>
                  <w:rStyle w:val="Hyperlink"/>
                  <w:color w:val="auto"/>
                  <w:u w:val="none"/>
                </w:rPr>
                <w:t>www</w:t>
              </w:r>
              <w:r w:rsidRPr="00AF42AC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AF42AC">
                <w:rPr>
                  <w:rStyle w:val="Hyperlink"/>
                  <w:color w:val="auto"/>
                  <w:u w:val="none"/>
                </w:rPr>
                <w:t>upravacarina</w:t>
              </w:r>
              <w:r w:rsidRPr="00AF42AC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AF42AC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AF42AC">
              <w:rPr>
                <w:lang w:val="sr-Cyrl-CS"/>
              </w:rPr>
              <w:t xml:space="preserve">  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rFonts w:cs="Times New Roman"/>
              </w:rPr>
            </w:pPr>
            <w:r w:rsidRPr="00AF42AC">
              <w:rPr>
                <w:rFonts w:cs="Times New Roman"/>
              </w:rPr>
              <w:t>Орган државне управе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CS"/>
              </w:rPr>
              <w:t>Радови</w:t>
            </w:r>
          </w:p>
        </w:tc>
      </w:tr>
      <w:tr w:rsidR="00E82871" w:rsidRPr="007F138F" w:rsidTr="00A75EB9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Опис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предмета набавке</w:t>
            </w:r>
            <w:r w:rsidRPr="007F138F">
              <w:rPr>
                <w:rFonts w:cs="Times New Roman"/>
                <w:b/>
                <w:sz w:val="22"/>
                <w:szCs w:val="22"/>
              </w:rPr>
              <w:t>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Default="00E82871" w:rsidP="00A75EB9">
            <w:pPr>
              <w:jc w:val="left"/>
              <w:rPr>
                <w:lang w:val="sr-Cyrl-CS"/>
              </w:rPr>
            </w:pPr>
            <w:r w:rsidRPr="004B33C7">
              <w:rPr>
                <w:lang w:val="ru-RU"/>
              </w:rPr>
              <w:t>Санација хидроизолације Царинарнице Шабац</w:t>
            </w:r>
            <w:r w:rsidRPr="00AF42AC">
              <w:rPr>
                <w:lang w:val="en-US"/>
              </w:rPr>
              <w:t>.</w:t>
            </w:r>
          </w:p>
          <w:p w:rsidR="00E82871" w:rsidRPr="00AF42AC" w:rsidRDefault="00E82871" w:rsidP="00A75EB9">
            <w:pPr>
              <w:pStyle w:val="ListParagraph"/>
              <w:tabs>
                <w:tab w:val="left" w:pos="993"/>
              </w:tabs>
              <w:ind w:left="0"/>
              <w:rPr>
                <w:rFonts w:cs="Times New Roman"/>
                <w:color w:val="000000"/>
                <w:lang w:val="sr-Cyrl-CS"/>
              </w:rPr>
            </w:pPr>
            <w:r w:rsidRPr="00AF42AC">
              <w:rPr>
                <w:rFonts w:cs="Times New Roman"/>
              </w:rPr>
              <w:t xml:space="preserve">Назив и ознака из општег речника: </w:t>
            </w:r>
            <w:r w:rsidRPr="004B33C7">
              <w:rPr>
                <w:color w:val="000000"/>
                <w:lang w:val="ru-RU"/>
              </w:rPr>
              <w:t>Грађевински радови</w:t>
            </w:r>
            <w:r w:rsidRPr="004B33C7">
              <w:rPr>
                <w:lang w:val="ru-RU"/>
              </w:rPr>
              <w:t xml:space="preserve"> – </w:t>
            </w:r>
            <w:r w:rsidRPr="004B33C7">
              <w:rPr>
                <w:color w:val="000000"/>
                <w:lang w:val="ru-RU"/>
              </w:rPr>
              <w:t>45000000</w:t>
            </w:r>
            <w:r>
              <w:rPr>
                <w:color w:val="000000"/>
                <w:lang w:val="ru-RU"/>
              </w:rPr>
              <w:t xml:space="preserve">; </w:t>
            </w:r>
            <w:r w:rsidRPr="00D15DBD">
              <w:rPr>
                <w:color w:val="000000"/>
                <w:lang w:val="ru-RU"/>
              </w:rPr>
              <w:t>45261420 – Радови на хидроизолацији</w:t>
            </w:r>
            <w:r w:rsidRPr="00AF42AC">
              <w:rPr>
                <w:lang w:val="sr-Cyrl-CS"/>
              </w:rPr>
              <w:t>.</w:t>
            </w:r>
          </w:p>
        </w:tc>
      </w:tr>
      <w:tr w:rsidR="00E82871" w:rsidRPr="007F138F" w:rsidTr="00A75EB9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416.028,50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AF42AC">
              <w:rPr>
                <w:rFonts w:cs="Times New Roman"/>
              </w:rPr>
              <w:t>динара</w:t>
            </w:r>
            <w:r w:rsidRPr="00AF42AC">
              <w:rPr>
                <w:rFonts w:cs="Times New Roman"/>
                <w:lang w:val="sr-Cyrl-CS"/>
              </w:rPr>
              <w:t xml:space="preserve"> без ПДВ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rFonts w:cs="Times New Roman"/>
                <w:lang w:val="sr-Cyrl-CS"/>
              </w:rPr>
            </w:pPr>
            <w:r w:rsidRPr="00AF42AC">
              <w:rPr>
                <w:rFonts w:cs="Times New Roman"/>
                <w:lang w:val="sr-Cyrl-CS"/>
              </w:rPr>
              <w:t>Најнижа понуђена цена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2</w:t>
            </w:r>
            <w:r w:rsidRPr="00AF42AC">
              <w:rPr>
                <w:rFonts w:cs="Times New Roman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416.028,50</w:t>
            </w:r>
            <w:r>
              <w:rPr>
                <w:sz w:val="22"/>
                <w:szCs w:val="22"/>
                <w:lang w:val="sr-Cyrl-CS"/>
              </w:rPr>
              <w:t xml:space="preserve">  </w:t>
            </w:r>
            <w:r w:rsidRPr="00AF42AC">
              <w:rPr>
                <w:rFonts w:cs="Times New Roman"/>
              </w:rPr>
              <w:t>динара</w:t>
            </w:r>
            <w:r w:rsidRPr="00AF42AC">
              <w:rPr>
                <w:rFonts w:cs="Times New Roman"/>
                <w:lang w:val="sr-Cyrl-CS"/>
              </w:rPr>
              <w:t xml:space="preserve"> без ПДВ</w:t>
            </w:r>
            <w:r w:rsidRPr="00AF42AC">
              <w:rPr>
                <w:lang w:val="en-US"/>
              </w:rPr>
              <w:t xml:space="preserve"> </w:t>
            </w:r>
            <w:r>
              <w:rPr>
                <w:lang w:val="sr-Cyrl-CS"/>
              </w:rPr>
              <w:t xml:space="preserve"> </w:t>
            </w:r>
            <w:r w:rsidRPr="00FA0645">
              <w:rPr>
                <w:lang w:val="sr-Cyrl-CS"/>
              </w:rPr>
              <w:t xml:space="preserve">и </w:t>
            </w:r>
            <w:r w:rsidRPr="008849F7">
              <w:t>1.023.850,00</w:t>
            </w:r>
            <w:r w:rsidRPr="00AF42AC">
              <w:rPr>
                <w:lang w:val="sr-Cyrl-CS"/>
              </w:rPr>
              <w:t>динара без ПДВ</w:t>
            </w:r>
            <w:r w:rsidRPr="00AF42AC">
              <w:t xml:space="preserve"> </w:t>
            </w:r>
            <w:r w:rsidRPr="00AF42AC">
              <w:rPr>
                <w:rFonts w:cs="Times New Roman"/>
              </w:rPr>
              <w:t xml:space="preserve"> 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lang w:val="en-US"/>
              </w:rPr>
            </w:pPr>
            <w:r>
              <w:rPr>
                <w:lang w:val="sr-Cyrl-CS"/>
              </w:rPr>
              <w:t>416.028,50</w:t>
            </w:r>
            <w:r>
              <w:rPr>
                <w:sz w:val="22"/>
                <w:szCs w:val="22"/>
                <w:lang w:val="sr-Cyrl-CS"/>
              </w:rPr>
              <w:t xml:space="preserve"> </w:t>
            </w:r>
            <w:r w:rsidRPr="00AF42AC">
              <w:rPr>
                <w:rFonts w:cs="Times New Roman"/>
              </w:rPr>
              <w:t>динара</w:t>
            </w:r>
            <w:r w:rsidRPr="00AF42AC">
              <w:rPr>
                <w:rFonts w:cs="Times New Roman"/>
                <w:lang w:val="sr-Cyrl-CS"/>
              </w:rPr>
              <w:t xml:space="preserve"> без ПДВ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E82871">
            <w:pPr>
              <w:jc w:val="left"/>
              <w:rPr>
                <w:rFonts w:cs="Times New Roman"/>
              </w:rPr>
            </w:pPr>
            <w:r w:rsidRPr="00AF42AC">
              <w:rPr>
                <w:lang w:val="ru-RU"/>
              </w:rPr>
              <w:t>2</w:t>
            </w:r>
            <w:r>
              <w:rPr>
                <w:lang w:val="ru-RU"/>
              </w:rPr>
              <w:t>2</w:t>
            </w:r>
            <w:r w:rsidRPr="00AF42AC">
              <w:rPr>
                <w:lang w:val="ru-RU"/>
              </w:rPr>
              <w:t>.04.</w:t>
            </w:r>
            <w:r w:rsidRPr="00AF42AC">
              <w:rPr>
                <w:lang w:val="sr-Cyrl-CS"/>
              </w:rPr>
              <w:t>2015</w:t>
            </w:r>
            <w:r w:rsidRPr="00AF42AC">
              <w:rPr>
                <w:lang w:val="ru-RU"/>
              </w:rPr>
              <w:t xml:space="preserve">. </w:t>
            </w:r>
            <w:r w:rsidRPr="00AF42AC">
              <w:rPr>
                <w:lang w:val="sr-Cyrl-CS"/>
              </w:rPr>
              <w:t>године</w:t>
            </w:r>
            <w:r w:rsidRPr="00AF42AC">
              <w:rPr>
                <w:rFonts w:cs="Times New Roman"/>
              </w:rPr>
              <w:t xml:space="preserve"> 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Pr="00AF42AC">
              <w:rPr>
                <w:lang w:val="sr-Cyrl-CS"/>
              </w:rPr>
              <w:t>.05.2015. године</w:t>
            </w:r>
            <w:r w:rsidRPr="00AF42AC">
              <w:rPr>
                <w:rFonts w:cs="Times New Roman"/>
                <w:lang w:val="en-US"/>
              </w:rPr>
              <w:t xml:space="preserve"> 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E82871" w:rsidRDefault="00E82871" w:rsidP="00A75EB9">
            <w:pPr>
              <w:rPr>
                <w:rFonts w:cs="Times New Roman"/>
                <w:noProof/>
                <w:lang w:val="sr-Cyrl-CS"/>
              </w:rPr>
            </w:pPr>
            <w:r w:rsidRPr="00E82871">
              <w:rPr>
                <w:lang w:val="sr-Cyrl-CS"/>
              </w:rPr>
              <w:t>„РИНОЛ</w:t>
            </w:r>
            <w:r w:rsidRPr="00E82871">
              <w:t xml:space="preserve">” д.о.о. </w:t>
            </w:r>
            <w:r w:rsidRPr="00E82871">
              <w:rPr>
                <w:lang w:val="sr-Cyrl-CS"/>
              </w:rPr>
              <w:t>из</w:t>
            </w:r>
            <w:r w:rsidRPr="00E82871">
              <w:t xml:space="preserve"> Београд</w:t>
            </w:r>
            <w:r w:rsidRPr="00E82871">
              <w:rPr>
                <w:lang w:val="sr-Cyrl-CS"/>
              </w:rPr>
              <w:t>а</w:t>
            </w:r>
            <w:r w:rsidRPr="00E82871">
              <w:t xml:space="preserve"> - Сурчин, улица Светог Саве број 84б, ПИБ 106551920, матични број 20628910</w:t>
            </w:r>
          </w:p>
        </w:tc>
      </w:tr>
      <w:tr w:rsidR="00E82871" w:rsidRPr="007F138F" w:rsidTr="00A75EB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7F138F" w:rsidRDefault="00E82871" w:rsidP="00A75EB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82871" w:rsidRPr="00AF42AC" w:rsidRDefault="00E82871" w:rsidP="00A75EB9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>45 радних дана од дана увођења у посао</w:t>
            </w:r>
          </w:p>
        </w:tc>
      </w:tr>
    </w:tbl>
    <w:p w:rsidR="00E82871" w:rsidRDefault="00E82871" w:rsidP="00E82871"/>
    <w:p w:rsidR="00E82871" w:rsidRDefault="00E82871" w:rsidP="00E82871"/>
    <w:p w:rsidR="001F19A1" w:rsidRDefault="001F19A1"/>
    <w:sectPr w:rsidR="001F19A1" w:rsidSect="00FA06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E82871"/>
    <w:rsid w:val="001F19A1"/>
    <w:rsid w:val="008772CA"/>
    <w:rsid w:val="00E82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87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82871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E82871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E8287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28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3FDACE0-B921-4110-90A5-E95C9E65862F}"/>
</file>

<file path=customXml/itemProps2.xml><?xml version="1.0" encoding="utf-8"?>
<ds:datastoreItem xmlns:ds="http://schemas.openxmlformats.org/officeDocument/2006/customXml" ds:itemID="{DA20CF27-C335-4723-AC23-433B6F0261A9}"/>
</file>

<file path=customXml/itemProps3.xml><?xml version="1.0" encoding="utf-8"?>
<ds:datastoreItem xmlns:ds="http://schemas.openxmlformats.org/officeDocument/2006/customXml" ds:itemID="{DBE2FFDE-9C2B-4C11-AD9B-DF82E6D869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1122</Characters>
  <Application>Microsoft Office Word</Application>
  <DocSecurity>0</DocSecurity>
  <Lines>9</Lines>
  <Paragraphs>2</Paragraphs>
  <ScaleCrop>false</ScaleCrop>
  <Company>uc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2015-06-16T13:23:00Z</dcterms:created>
  <dcterms:modified xsi:type="dcterms:W3CDTF">2015-06-16T13:30:00Z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