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710"/>
      </w:tblGrid>
      <w:tr w:rsidR="00F30A5C" w:rsidRPr="00C75F6E" w:rsidTr="00F30A5C">
        <w:trPr>
          <w:jc w:val="center"/>
        </w:trPr>
        <w:tc>
          <w:tcPr>
            <w:tcW w:w="8710" w:type="dxa"/>
            <w:hideMark/>
          </w:tcPr>
          <w:p w:rsidR="00F30A5C" w:rsidRPr="00C75F6E" w:rsidRDefault="00F30A5C" w:rsidP="00F77C8E">
            <w:pPr>
              <w:spacing w:line="276" w:lineRule="auto"/>
              <w:jc w:val="center"/>
              <w:rPr>
                <w:b/>
                <w:szCs w:val="24"/>
                <w:lang w:val="en-US"/>
              </w:rPr>
            </w:pPr>
            <w:r w:rsidRPr="00C75F6E">
              <w:rPr>
                <w:b/>
                <w:szCs w:val="24"/>
                <w:lang w:val="sr-Latn-CS"/>
              </w:rPr>
              <w:t xml:space="preserve">  </w:t>
            </w:r>
          </w:p>
          <w:p w:rsidR="00F77C8E" w:rsidRPr="00C75F6E" w:rsidRDefault="00F77C8E" w:rsidP="00F77C8E">
            <w:pPr>
              <w:spacing w:line="276" w:lineRule="auto"/>
              <w:jc w:val="center"/>
              <w:rPr>
                <w:b/>
                <w:szCs w:val="24"/>
                <w:lang w:val="en-US"/>
              </w:rPr>
            </w:pPr>
          </w:p>
          <w:p w:rsidR="009F368C" w:rsidRPr="00C75F6E" w:rsidRDefault="00152728" w:rsidP="009F368C">
            <w:pPr>
              <w:pStyle w:val="Standard"/>
              <w:jc w:val="center"/>
              <w:rPr>
                <w:color w:val="auto"/>
              </w:rPr>
            </w:pPr>
            <w:r w:rsidRPr="00C75F6E">
              <w:rPr>
                <w:b/>
                <w:color w:val="auto"/>
              </w:rPr>
              <w:t xml:space="preserve"> </w:t>
            </w:r>
            <w:r w:rsidR="009F368C" w:rsidRPr="00C75F6E">
              <w:rPr>
                <w:noProof/>
                <w:color w:val="auto"/>
                <w:lang w:eastAsia="en-US" w:bidi="ar-SA"/>
              </w:rPr>
              <w:drawing>
                <wp:inline distT="0" distB="0" distL="0" distR="0">
                  <wp:extent cx="619125" cy="914400"/>
                  <wp:effectExtent l="19050" t="0" r="9525" b="0"/>
                  <wp:docPr id="5" name="graphic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s1"/>
                          <pic:cNvPicPr>
                            <a:picLocks noChangeAspect="1" noChangeArrowheads="1"/>
                          </pic:cNvPicPr>
                        </pic:nvPicPr>
                        <pic:blipFill>
                          <a:blip r:embed="rId8" cstate="print"/>
                          <a:srcRect/>
                          <a:stretch>
                            <a:fillRect/>
                          </a:stretch>
                        </pic:blipFill>
                        <pic:spPr bwMode="auto">
                          <a:xfrm>
                            <a:off x="0" y="0"/>
                            <a:ext cx="619125" cy="914400"/>
                          </a:xfrm>
                          <a:prstGeom prst="rect">
                            <a:avLst/>
                          </a:prstGeom>
                          <a:noFill/>
                          <a:ln w="9525">
                            <a:noFill/>
                            <a:miter lim="800000"/>
                            <a:headEnd/>
                            <a:tailEnd/>
                          </a:ln>
                        </pic:spPr>
                      </pic:pic>
                    </a:graphicData>
                  </a:graphic>
                </wp:inline>
              </w:drawing>
            </w:r>
          </w:p>
          <w:p w:rsidR="009F368C" w:rsidRPr="00C75F6E" w:rsidRDefault="009F368C" w:rsidP="009F368C">
            <w:pPr>
              <w:pStyle w:val="Standard"/>
              <w:jc w:val="center"/>
              <w:rPr>
                <w:b/>
                <w:color w:val="auto"/>
                <w:lang w:val="ru-RU"/>
              </w:rPr>
            </w:pPr>
            <w:r w:rsidRPr="00C75F6E">
              <w:rPr>
                <w:b/>
                <w:color w:val="auto"/>
                <w:lang w:val="ru-RU"/>
              </w:rPr>
              <w:t>РЕПУБЛИКА СРБИЈА</w:t>
            </w:r>
          </w:p>
          <w:p w:rsidR="009F368C" w:rsidRPr="00C75F6E" w:rsidRDefault="009F368C" w:rsidP="009F368C">
            <w:pPr>
              <w:pStyle w:val="Standard"/>
              <w:jc w:val="center"/>
              <w:rPr>
                <w:b/>
                <w:color w:val="auto"/>
                <w:lang w:val="ru-RU"/>
              </w:rPr>
            </w:pPr>
            <w:r w:rsidRPr="00C75F6E">
              <w:rPr>
                <w:b/>
                <w:color w:val="auto"/>
                <w:lang w:val="ru-RU"/>
              </w:rPr>
              <w:t>МИНИСТАРСТВО ФИНАНСИЈА</w:t>
            </w:r>
          </w:p>
          <w:p w:rsidR="009F368C" w:rsidRPr="00C75F6E" w:rsidRDefault="009F368C" w:rsidP="009F368C">
            <w:pPr>
              <w:pStyle w:val="Standard"/>
              <w:jc w:val="center"/>
              <w:rPr>
                <w:b/>
                <w:color w:val="auto"/>
                <w:lang w:val="ru-RU"/>
              </w:rPr>
            </w:pPr>
            <w:r w:rsidRPr="00C75F6E">
              <w:rPr>
                <w:b/>
                <w:color w:val="auto"/>
                <w:lang w:val="ru-RU"/>
              </w:rPr>
              <w:t>Управа царина</w:t>
            </w:r>
          </w:p>
          <w:p w:rsidR="009F368C" w:rsidRPr="00C75F6E" w:rsidRDefault="009F368C" w:rsidP="009F368C">
            <w:pPr>
              <w:pStyle w:val="Standard"/>
              <w:jc w:val="center"/>
              <w:rPr>
                <w:b/>
                <w:color w:val="auto"/>
                <w:lang w:val="ru-RU"/>
              </w:rPr>
            </w:pPr>
            <w:r w:rsidRPr="00C75F6E">
              <w:rPr>
                <w:b/>
                <w:color w:val="auto"/>
                <w:lang w:val="ru-RU"/>
              </w:rPr>
              <w:t>11070 Нови Београд</w:t>
            </w:r>
          </w:p>
          <w:p w:rsidR="00F30A5C" w:rsidRPr="00C75F6E" w:rsidRDefault="009F368C" w:rsidP="009F368C">
            <w:pPr>
              <w:spacing w:line="276" w:lineRule="auto"/>
              <w:jc w:val="center"/>
              <w:rPr>
                <w:b/>
                <w:szCs w:val="24"/>
              </w:rPr>
            </w:pPr>
            <w:r w:rsidRPr="00C75F6E">
              <w:rPr>
                <w:b/>
                <w:lang w:val="ru-RU"/>
              </w:rPr>
              <w:t>Булевар Зорана Ђинђића 155а</w:t>
            </w:r>
            <w:r w:rsidRPr="00C75F6E">
              <w:rPr>
                <w:b/>
                <w:szCs w:val="24"/>
              </w:rPr>
              <w:t xml:space="preserve"> </w:t>
            </w:r>
          </w:p>
        </w:tc>
      </w:tr>
    </w:tbl>
    <w:p w:rsidR="00F30A5C" w:rsidRPr="00C75F6E" w:rsidRDefault="00F30A5C" w:rsidP="00F30A5C">
      <w:pPr>
        <w:rPr>
          <w:szCs w:val="24"/>
        </w:rPr>
      </w:pPr>
    </w:p>
    <w:p w:rsidR="00F30A5C" w:rsidRPr="00C75F6E" w:rsidRDefault="00F30A5C" w:rsidP="00F30A5C">
      <w:pPr>
        <w:tabs>
          <w:tab w:val="clear" w:pos="1440"/>
          <w:tab w:val="left" w:pos="5030"/>
        </w:tabs>
        <w:rPr>
          <w:szCs w:val="24"/>
          <w:lang w:val="ru-RU"/>
        </w:rPr>
      </w:pPr>
    </w:p>
    <w:p w:rsidR="00F30A5C" w:rsidRPr="00C75F6E" w:rsidRDefault="00F30A5C" w:rsidP="00F30A5C">
      <w:pPr>
        <w:rPr>
          <w:szCs w:val="24"/>
        </w:rPr>
      </w:pPr>
    </w:p>
    <w:p w:rsidR="00F30A5C" w:rsidRPr="00C75F6E" w:rsidRDefault="00F30A5C" w:rsidP="00F30A5C">
      <w:pPr>
        <w:rPr>
          <w:szCs w:val="24"/>
        </w:rPr>
      </w:pPr>
    </w:p>
    <w:p w:rsidR="00F30A5C" w:rsidRPr="00C75F6E" w:rsidRDefault="00F30A5C" w:rsidP="00F30A5C">
      <w:pPr>
        <w:spacing w:line="360" w:lineRule="auto"/>
        <w:jc w:val="center"/>
        <w:rPr>
          <w:b/>
          <w:sz w:val="32"/>
          <w:szCs w:val="32"/>
        </w:rPr>
      </w:pPr>
      <w:r w:rsidRPr="00C75F6E">
        <w:rPr>
          <w:b/>
          <w:sz w:val="32"/>
          <w:szCs w:val="32"/>
        </w:rPr>
        <w:t xml:space="preserve">КОНКУРСНА ДОКУМЕНТАЦИЈА </w:t>
      </w:r>
    </w:p>
    <w:p w:rsidR="00F30A5C" w:rsidRPr="00C75F6E" w:rsidRDefault="00F30A5C" w:rsidP="00F30A5C">
      <w:pPr>
        <w:pStyle w:val="BodyTextIndent3"/>
        <w:tabs>
          <w:tab w:val="left" w:pos="1418"/>
        </w:tabs>
        <w:ind w:right="-51" w:firstLine="0"/>
        <w:rPr>
          <w:rFonts w:ascii="Times New Roman" w:hAnsi="Times New Roman"/>
          <w:b/>
          <w:caps/>
          <w:sz w:val="24"/>
          <w:szCs w:val="24"/>
        </w:rPr>
      </w:pPr>
    </w:p>
    <w:p w:rsidR="00F30A5C" w:rsidRPr="00C75F6E" w:rsidRDefault="00F30A5C" w:rsidP="00F30A5C">
      <w:pPr>
        <w:pStyle w:val="BodyTextIndent3"/>
        <w:tabs>
          <w:tab w:val="left" w:pos="1418"/>
        </w:tabs>
        <w:ind w:right="-51" w:firstLine="0"/>
        <w:jc w:val="center"/>
        <w:rPr>
          <w:rFonts w:ascii="Times New Roman" w:hAnsi="Times New Roman"/>
          <w:b/>
          <w:caps/>
          <w:sz w:val="24"/>
          <w:szCs w:val="24"/>
        </w:rPr>
      </w:pPr>
    </w:p>
    <w:p w:rsidR="00F30A5C" w:rsidRPr="00C75F6E" w:rsidRDefault="00F30A5C" w:rsidP="00F30A5C">
      <w:pPr>
        <w:jc w:val="center"/>
        <w:rPr>
          <w:szCs w:val="24"/>
        </w:rPr>
      </w:pPr>
    </w:p>
    <w:p w:rsidR="00F30A5C" w:rsidRPr="00C75F6E" w:rsidRDefault="00F30A5C" w:rsidP="00F30A5C">
      <w:pPr>
        <w:jc w:val="center"/>
        <w:rPr>
          <w:szCs w:val="24"/>
        </w:rPr>
      </w:pPr>
    </w:p>
    <w:tbl>
      <w:tblPr>
        <w:tblW w:w="0" w:type="auto"/>
        <w:jc w:val="center"/>
        <w:tblLook w:val="01E0" w:firstRow="1" w:lastRow="1" w:firstColumn="1" w:lastColumn="1" w:noHBand="0" w:noVBand="0"/>
      </w:tblPr>
      <w:tblGrid>
        <w:gridCol w:w="2509"/>
        <w:gridCol w:w="5549"/>
      </w:tblGrid>
      <w:tr w:rsidR="009A45B0" w:rsidRPr="00C75F6E" w:rsidTr="009A45B0">
        <w:trPr>
          <w:trHeight w:val="550"/>
          <w:jc w:val="center"/>
        </w:trPr>
        <w:tc>
          <w:tcPr>
            <w:tcW w:w="2509" w:type="dxa"/>
            <w:hideMark/>
          </w:tcPr>
          <w:p w:rsidR="009A45B0" w:rsidRPr="00C75F6E" w:rsidRDefault="009A45B0" w:rsidP="009A45B0">
            <w:pPr>
              <w:tabs>
                <w:tab w:val="clear" w:pos="1440"/>
                <w:tab w:val="right" w:pos="2293"/>
              </w:tabs>
              <w:jc w:val="left"/>
              <w:rPr>
                <w:b/>
                <w:szCs w:val="24"/>
              </w:rPr>
            </w:pPr>
            <w:r w:rsidRPr="00C75F6E">
              <w:rPr>
                <w:b/>
                <w:szCs w:val="24"/>
              </w:rPr>
              <w:t xml:space="preserve">Предмет: </w:t>
            </w:r>
            <w:r w:rsidRPr="00C75F6E">
              <w:rPr>
                <w:b/>
                <w:szCs w:val="24"/>
              </w:rPr>
              <w:tab/>
            </w:r>
          </w:p>
        </w:tc>
        <w:tc>
          <w:tcPr>
            <w:tcW w:w="5549" w:type="dxa"/>
          </w:tcPr>
          <w:p w:rsidR="004A5C4D" w:rsidRPr="00BD3CA3" w:rsidRDefault="009A45B0" w:rsidP="004A5C4D">
            <w:pPr>
              <w:rPr>
                <w:lang w:val="ru-RU"/>
              </w:rPr>
            </w:pPr>
            <w:r w:rsidRPr="00BD3CA3">
              <w:t>Набавка</w:t>
            </w:r>
            <w:r w:rsidRPr="00BD3CA3">
              <w:rPr>
                <w:lang w:val="ru-RU"/>
              </w:rPr>
              <w:t xml:space="preserve"> </w:t>
            </w:r>
            <w:r w:rsidR="007D362A" w:rsidRPr="00BD3CA3">
              <w:rPr>
                <w:lang w:val="sr-Cyrl-RS"/>
              </w:rPr>
              <w:t xml:space="preserve">радова </w:t>
            </w:r>
            <w:r w:rsidR="00726A18" w:rsidRPr="00BD3CA3">
              <w:rPr>
                <w:lang w:val="sr-Cyrl-RS"/>
              </w:rPr>
              <w:t xml:space="preserve"> на отклањању недостатака на електроинсталацијама</w:t>
            </w:r>
            <w:r w:rsidR="007C3EDF" w:rsidRPr="00BD3CA3">
              <w:rPr>
                <w:lang w:val="sr-Cyrl-RS"/>
              </w:rPr>
              <w:t xml:space="preserve"> ниског напона</w:t>
            </w:r>
            <w:r w:rsidR="00726A18" w:rsidRPr="00BD3CA3">
              <w:rPr>
                <w:lang w:val="sr-Cyrl-RS"/>
              </w:rPr>
              <w:t xml:space="preserve"> </w:t>
            </w:r>
            <w:r w:rsidR="00BE15D9" w:rsidRPr="00BD3CA3">
              <w:rPr>
                <w:lang w:val="sr-Cyrl-RS"/>
              </w:rPr>
              <w:t xml:space="preserve">на управној згради у Царинарници </w:t>
            </w:r>
            <w:r w:rsidR="007D362A" w:rsidRPr="00BD3CA3">
              <w:rPr>
                <w:lang w:val="sr-Cyrl-RS"/>
              </w:rPr>
              <w:t>Вршац</w:t>
            </w:r>
          </w:p>
          <w:p w:rsidR="009A45B0" w:rsidRPr="00BD3CA3" w:rsidRDefault="009A45B0" w:rsidP="009A45B0">
            <w:pPr>
              <w:tabs>
                <w:tab w:val="left" w:pos="1260"/>
              </w:tabs>
              <w:rPr>
                <w:b/>
                <w:szCs w:val="24"/>
              </w:rPr>
            </w:pPr>
          </w:p>
        </w:tc>
      </w:tr>
      <w:tr w:rsidR="009A45B0" w:rsidRPr="00C75F6E" w:rsidTr="009A45B0">
        <w:trPr>
          <w:trHeight w:val="330"/>
          <w:jc w:val="center"/>
        </w:trPr>
        <w:tc>
          <w:tcPr>
            <w:tcW w:w="2509" w:type="dxa"/>
          </w:tcPr>
          <w:p w:rsidR="009A45B0" w:rsidRPr="00C75F6E" w:rsidRDefault="009A45B0" w:rsidP="009A45B0">
            <w:pPr>
              <w:jc w:val="left"/>
              <w:rPr>
                <w:b/>
                <w:szCs w:val="24"/>
              </w:rPr>
            </w:pPr>
          </w:p>
          <w:p w:rsidR="009A45B0" w:rsidRPr="00C75F6E" w:rsidRDefault="009A45B0" w:rsidP="009A45B0">
            <w:pPr>
              <w:jc w:val="left"/>
              <w:rPr>
                <w:b/>
                <w:szCs w:val="24"/>
              </w:rPr>
            </w:pPr>
            <w:r w:rsidRPr="00C75F6E">
              <w:rPr>
                <w:b/>
                <w:szCs w:val="24"/>
              </w:rPr>
              <w:t>Врста поступка:</w:t>
            </w:r>
          </w:p>
        </w:tc>
        <w:tc>
          <w:tcPr>
            <w:tcW w:w="5549" w:type="dxa"/>
          </w:tcPr>
          <w:p w:rsidR="009A45B0" w:rsidRPr="00C75F6E" w:rsidRDefault="009A45B0" w:rsidP="009A45B0">
            <w:pPr>
              <w:jc w:val="left"/>
              <w:rPr>
                <w:szCs w:val="24"/>
              </w:rPr>
            </w:pPr>
          </w:p>
          <w:p w:rsidR="009A45B0" w:rsidRPr="00C75F6E" w:rsidRDefault="00152728" w:rsidP="009A45B0">
            <w:pPr>
              <w:jc w:val="left"/>
              <w:rPr>
                <w:szCs w:val="24"/>
              </w:rPr>
            </w:pPr>
            <w:r w:rsidRPr="00C75F6E">
              <w:rPr>
                <w:szCs w:val="24"/>
              </w:rPr>
              <w:t>Ј</w:t>
            </w:r>
            <w:r w:rsidR="009A45B0" w:rsidRPr="00C75F6E">
              <w:rPr>
                <w:szCs w:val="24"/>
              </w:rPr>
              <w:t>авна набавка мале вредности</w:t>
            </w:r>
          </w:p>
        </w:tc>
      </w:tr>
      <w:tr w:rsidR="009A45B0" w:rsidRPr="00C75F6E" w:rsidTr="009A45B0">
        <w:trPr>
          <w:trHeight w:val="550"/>
          <w:jc w:val="center"/>
        </w:trPr>
        <w:tc>
          <w:tcPr>
            <w:tcW w:w="2509" w:type="dxa"/>
            <w:vAlign w:val="center"/>
          </w:tcPr>
          <w:p w:rsidR="009A45B0" w:rsidRPr="00C75F6E" w:rsidRDefault="009A45B0" w:rsidP="009A45B0">
            <w:pPr>
              <w:jc w:val="left"/>
              <w:rPr>
                <w:b/>
                <w:szCs w:val="24"/>
              </w:rPr>
            </w:pPr>
          </w:p>
          <w:p w:rsidR="00F967A0" w:rsidRPr="00C75F6E" w:rsidRDefault="00F967A0" w:rsidP="009A45B0">
            <w:pPr>
              <w:jc w:val="left"/>
              <w:rPr>
                <w:b/>
                <w:szCs w:val="24"/>
              </w:rPr>
            </w:pPr>
          </w:p>
          <w:p w:rsidR="009A45B0" w:rsidRPr="00C75F6E" w:rsidRDefault="009A45B0" w:rsidP="009A45B0">
            <w:pPr>
              <w:jc w:val="left"/>
              <w:rPr>
                <w:b/>
                <w:szCs w:val="24"/>
              </w:rPr>
            </w:pPr>
            <w:r w:rsidRPr="00C75F6E">
              <w:rPr>
                <w:b/>
                <w:szCs w:val="24"/>
              </w:rPr>
              <w:t>Број јавне  набавке:</w:t>
            </w:r>
          </w:p>
        </w:tc>
        <w:tc>
          <w:tcPr>
            <w:tcW w:w="5549" w:type="dxa"/>
            <w:vAlign w:val="center"/>
          </w:tcPr>
          <w:p w:rsidR="009A45B0" w:rsidRPr="00C75F6E" w:rsidRDefault="009A45B0" w:rsidP="009A45B0">
            <w:pPr>
              <w:jc w:val="left"/>
              <w:rPr>
                <w:b/>
                <w:szCs w:val="24"/>
              </w:rPr>
            </w:pPr>
          </w:p>
          <w:p w:rsidR="00F967A0" w:rsidRPr="00C75F6E" w:rsidRDefault="00F967A0" w:rsidP="00056416">
            <w:pPr>
              <w:jc w:val="left"/>
              <w:rPr>
                <w:b/>
                <w:szCs w:val="24"/>
                <w:lang w:val="en-US"/>
              </w:rPr>
            </w:pPr>
          </w:p>
          <w:p w:rsidR="009A45B0" w:rsidRPr="00C75F6E" w:rsidRDefault="0082771A" w:rsidP="00056416">
            <w:pPr>
              <w:jc w:val="left"/>
              <w:rPr>
                <w:b/>
                <w:szCs w:val="24"/>
                <w:lang w:val="sr-Cyrl-RS"/>
              </w:rPr>
            </w:pPr>
            <w:r>
              <w:rPr>
                <w:b/>
                <w:szCs w:val="24"/>
                <w:lang w:val="sr-Cyrl-RS"/>
              </w:rPr>
              <w:t>57</w:t>
            </w:r>
            <w:r w:rsidR="009A45B0" w:rsidRPr="00C75F6E">
              <w:rPr>
                <w:b/>
                <w:szCs w:val="24"/>
              </w:rPr>
              <w:t>/</w:t>
            </w:r>
            <w:r w:rsidR="00F967A0" w:rsidRPr="00C75F6E">
              <w:rPr>
                <w:b/>
                <w:szCs w:val="24"/>
                <w:lang w:val="en-US"/>
              </w:rPr>
              <w:t>2020</w:t>
            </w:r>
          </w:p>
        </w:tc>
      </w:tr>
    </w:tbl>
    <w:p w:rsidR="009A45B0" w:rsidRDefault="009A45B0" w:rsidP="009A45B0">
      <w:pPr>
        <w:jc w:val="center"/>
      </w:pPr>
    </w:p>
    <w:p w:rsidR="00B60E8E" w:rsidRDefault="00B60E8E" w:rsidP="009A45B0">
      <w:pPr>
        <w:jc w:val="center"/>
      </w:pPr>
    </w:p>
    <w:p w:rsidR="00B60E8E" w:rsidRDefault="00B60E8E" w:rsidP="009A45B0">
      <w:pPr>
        <w:jc w:val="center"/>
      </w:pPr>
    </w:p>
    <w:p w:rsidR="00B60E8E" w:rsidRDefault="00B60E8E" w:rsidP="009A45B0">
      <w:pPr>
        <w:jc w:val="center"/>
      </w:pPr>
    </w:p>
    <w:p w:rsidR="00B60E8E" w:rsidRDefault="00B60E8E" w:rsidP="009A45B0">
      <w:pPr>
        <w:jc w:val="center"/>
      </w:pPr>
    </w:p>
    <w:p w:rsidR="00B60E8E" w:rsidRDefault="00B60E8E" w:rsidP="009A45B0">
      <w:pPr>
        <w:jc w:val="center"/>
      </w:pPr>
    </w:p>
    <w:p w:rsidR="00B60E8E" w:rsidRPr="00C75F6E" w:rsidRDefault="00B60E8E" w:rsidP="009A45B0">
      <w:pPr>
        <w:jc w:val="center"/>
      </w:pPr>
    </w:p>
    <w:p w:rsidR="00427770" w:rsidRPr="00C75F6E" w:rsidRDefault="009A45B0" w:rsidP="00152728">
      <w:r w:rsidRPr="00C75F6E">
        <w:t xml:space="preserve">                                                                            </w:t>
      </w:r>
      <w:r w:rsidRPr="00C75F6E">
        <w:rPr>
          <w:lang w:val="en-US"/>
        </w:rPr>
        <w:tab/>
      </w:r>
    </w:p>
    <w:p w:rsidR="009A45B0" w:rsidRPr="00C75F6E" w:rsidRDefault="009A45B0" w:rsidP="00152728">
      <w:pPr>
        <w:rPr>
          <w:lang w:val="en-US"/>
        </w:rPr>
      </w:pPr>
      <w:r w:rsidRPr="00C75F6E">
        <w:rPr>
          <w:lang w:val="en-US"/>
        </w:rPr>
        <w:tab/>
      </w:r>
      <w:r w:rsidRPr="00C75F6E">
        <w:rPr>
          <w:lang w:val="en-US"/>
        </w:rPr>
        <w:tab/>
      </w:r>
      <w:r w:rsidRPr="00C75F6E">
        <w:rPr>
          <w:lang w:val="en-US"/>
        </w:rPr>
        <w:tab/>
      </w:r>
    </w:p>
    <w:p w:rsidR="001509FD" w:rsidRPr="00C75F6E" w:rsidRDefault="00433450" w:rsidP="00056416">
      <w:pPr>
        <w:pStyle w:val="Standard"/>
        <w:outlineLvl w:val="0"/>
        <w:rPr>
          <w:color w:val="auto"/>
          <w:lang w:val="sr-Cyrl-RS"/>
        </w:rPr>
      </w:pPr>
      <w:r w:rsidRPr="00C75F6E">
        <w:rPr>
          <w:color w:val="auto"/>
        </w:rPr>
        <w:t xml:space="preserve">                                                                                     </w:t>
      </w:r>
    </w:p>
    <w:p w:rsidR="00056416" w:rsidRPr="00C75F6E" w:rsidRDefault="00056416" w:rsidP="00056416">
      <w:pPr>
        <w:pStyle w:val="Standard"/>
        <w:outlineLvl w:val="0"/>
        <w:rPr>
          <w:color w:val="auto"/>
          <w:lang w:val="sr-Cyrl-RS"/>
        </w:rPr>
      </w:pPr>
    </w:p>
    <w:p w:rsidR="00056416" w:rsidRPr="00C75F6E" w:rsidRDefault="00056416" w:rsidP="00056416">
      <w:pPr>
        <w:pStyle w:val="Standard"/>
        <w:outlineLvl w:val="0"/>
        <w:rPr>
          <w:color w:val="auto"/>
          <w:lang w:val="sr-Cyrl-RS"/>
        </w:rPr>
      </w:pPr>
    </w:p>
    <w:p w:rsidR="00056416" w:rsidRPr="00C75F6E" w:rsidRDefault="00056416" w:rsidP="00056416">
      <w:pPr>
        <w:pStyle w:val="Standard"/>
        <w:outlineLvl w:val="0"/>
        <w:rPr>
          <w:color w:val="auto"/>
          <w:lang w:val="sr-Cyrl-RS"/>
        </w:rPr>
      </w:pPr>
    </w:p>
    <w:p w:rsidR="00056416" w:rsidRPr="00C75F6E" w:rsidRDefault="00056416" w:rsidP="00056416">
      <w:pPr>
        <w:pStyle w:val="Standard"/>
        <w:outlineLvl w:val="0"/>
        <w:rPr>
          <w:color w:val="auto"/>
          <w:lang w:val="sr-Cyrl-RS"/>
        </w:rPr>
      </w:pPr>
    </w:p>
    <w:p w:rsidR="001509FD" w:rsidRPr="00C75F6E" w:rsidRDefault="001509FD" w:rsidP="007C3EDF">
      <w:pPr>
        <w:rPr>
          <w:szCs w:val="24"/>
          <w:lang w:val="en-US"/>
        </w:rPr>
      </w:pPr>
    </w:p>
    <w:p w:rsidR="00A10673" w:rsidRPr="00C75F6E" w:rsidRDefault="00A10673" w:rsidP="00F30A5C">
      <w:pPr>
        <w:rPr>
          <w:b/>
          <w:szCs w:val="24"/>
        </w:rPr>
      </w:pPr>
    </w:p>
    <w:p w:rsidR="00F30A5C" w:rsidRPr="00C75F6E" w:rsidRDefault="00F30A5C" w:rsidP="00F30A5C">
      <w:pPr>
        <w:jc w:val="center"/>
        <w:rPr>
          <w:b/>
          <w:sz w:val="32"/>
          <w:szCs w:val="32"/>
        </w:rPr>
      </w:pPr>
      <w:r w:rsidRPr="00C75F6E">
        <w:rPr>
          <w:b/>
          <w:sz w:val="32"/>
          <w:szCs w:val="32"/>
        </w:rPr>
        <w:lastRenderedPageBreak/>
        <w:t>I</w:t>
      </w:r>
    </w:p>
    <w:p w:rsidR="00F30A5C" w:rsidRPr="00C75F6E" w:rsidRDefault="00F30A5C" w:rsidP="00F30A5C">
      <w:pPr>
        <w:jc w:val="center"/>
        <w:rPr>
          <w:b/>
          <w:szCs w:val="24"/>
        </w:rPr>
      </w:pPr>
    </w:p>
    <w:p w:rsidR="00F30A5C" w:rsidRPr="00C75F6E" w:rsidRDefault="00F30A5C" w:rsidP="00F30A5C">
      <w:pPr>
        <w:jc w:val="center"/>
        <w:rPr>
          <w:b/>
          <w:szCs w:val="24"/>
        </w:rPr>
      </w:pPr>
      <w:r w:rsidRPr="00C75F6E">
        <w:rPr>
          <w:b/>
          <w:szCs w:val="24"/>
          <w:lang w:val="en-US"/>
        </w:rPr>
        <w:t>O</w:t>
      </w:r>
      <w:r w:rsidRPr="00C75F6E">
        <w:rPr>
          <w:b/>
          <w:szCs w:val="24"/>
        </w:rPr>
        <w:t xml:space="preserve"> П Ш Т И </w:t>
      </w:r>
    </w:p>
    <w:p w:rsidR="00F30A5C" w:rsidRPr="00C75F6E" w:rsidRDefault="00F30A5C" w:rsidP="00F30A5C">
      <w:pPr>
        <w:jc w:val="center"/>
        <w:rPr>
          <w:b/>
          <w:szCs w:val="24"/>
        </w:rPr>
      </w:pPr>
      <w:r w:rsidRPr="00C75F6E">
        <w:rPr>
          <w:b/>
          <w:szCs w:val="24"/>
        </w:rPr>
        <w:t>ПОДАЦИ О ЈАВНОЈ НАБАВЦИ</w:t>
      </w:r>
    </w:p>
    <w:p w:rsidR="00F30A5C" w:rsidRPr="00C75F6E" w:rsidRDefault="00F30A5C" w:rsidP="00F30A5C">
      <w:pPr>
        <w:jc w:val="center"/>
        <w:rPr>
          <w:b/>
          <w:szCs w:val="24"/>
        </w:rPr>
      </w:pPr>
    </w:p>
    <w:p w:rsidR="00F30A5C" w:rsidRPr="00C75F6E" w:rsidRDefault="00F30A5C" w:rsidP="00F30A5C">
      <w:pPr>
        <w:jc w:val="center"/>
        <w:rPr>
          <w:b/>
          <w:szCs w:val="24"/>
        </w:rPr>
      </w:pPr>
    </w:p>
    <w:p w:rsidR="00F30A5C" w:rsidRPr="00C75F6E" w:rsidRDefault="00F30A5C" w:rsidP="00F30A5C">
      <w:pPr>
        <w:rPr>
          <w:i/>
          <w:szCs w:val="24"/>
          <w:lang w:val="ru-RU"/>
        </w:rPr>
      </w:pPr>
    </w:p>
    <w:p w:rsidR="00F30A5C" w:rsidRPr="00C75F6E" w:rsidRDefault="00F30A5C" w:rsidP="00F30A5C">
      <w:pPr>
        <w:rPr>
          <w:b/>
          <w:szCs w:val="24"/>
        </w:rPr>
      </w:pPr>
      <w:r w:rsidRPr="00C75F6E">
        <w:rPr>
          <w:b/>
          <w:szCs w:val="24"/>
        </w:rPr>
        <w:tab/>
        <w:t>1. Подаци о Наручиоцу:</w:t>
      </w:r>
    </w:p>
    <w:p w:rsidR="009E5DDE" w:rsidRPr="00C75F6E" w:rsidRDefault="00F30A5C" w:rsidP="009E5DDE">
      <w:pPr>
        <w:pStyle w:val="Standard"/>
        <w:rPr>
          <w:color w:val="auto"/>
          <w:lang w:val="ru-RU"/>
        </w:rPr>
      </w:pPr>
      <w:r w:rsidRPr="00C75F6E">
        <w:rPr>
          <w:b/>
          <w:color w:val="auto"/>
          <w:lang w:val="ru-RU"/>
        </w:rPr>
        <w:tab/>
      </w:r>
      <w:r w:rsidR="009E5DDE" w:rsidRPr="00C75F6E">
        <w:rPr>
          <w:b/>
          <w:color w:val="auto"/>
          <w:lang w:val="ru-RU"/>
        </w:rPr>
        <w:t>-  Република Србија, Министарство финансија, Управа царина,</w:t>
      </w:r>
    </w:p>
    <w:p w:rsidR="009E5DDE" w:rsidRPr="00C75F6E" w:rsidRDefault="009E5DDE" w:rsidP="009E5DDE">
      <w:pPr>
        <w:pStyle w:val="Standard"/>
        <w:rPr>
          <w:color w:val="auto"/>
          <w:lang w:val="ru-RU"/>
        </w:rPr>
      </w:pPr>
      <w:r w:rsidRPr="00C75F6E">
        <w:rPr>
          <w:color w:val="auto"/>
          <w:lang w:val="ru-RU"/>
        </w:rPr>
        <w:tab/>
      </w:r>
      <w:r w:rsidRPr="00C75F6E">
        <w:rPr>
          <w:b/>
          <w:color w:val="auto"/>
          <w:lang w:val="ru-RU"/>
        </w:rPr>
        <w:t xml:space="preserve">- </w:t>
      </w:r>
      <w:r w:rsidRPr="00C75F6E">
        <w:rPr>
          <w:color w:val="auto"/>
          <w:lang w:val="ru-RU"/>
        </w:rPr>
        <w:t xml:space="preserve"> Нови Београд, Булевар Зорана Ђинђића 155а</w:t>
      </w:r>
    </w:p>
    <w:p w:rsidR="009E5DDE" w:rsidRPr="00C75F6E" w:rsidRDefault="009E5DDE" w:rsidP="009E5DDE">
      <w:pPr>
        <w:pStyle w:val="Standard"/>
        <w:rPr>
          <w:color w:val="auto"/>
          <w:lang w:val="ru-RU"/>
        </w:rPr>
      </w:pPr>
      <w:r w:rsidRPr="00C75F6E">
        <w:rPr>
          <w:color w:val="auto"/>
          <w:lang w:val="ru-RU"/>
        </w:rPr>
        <w:tab/>
      </w:r>
      <w:r w:rsidRPr="00C75F6E">
        <w:rPr>
          <w:b/>
          <w:color w:val="auto"/>
          <w:lang w:val="ru-RU"/>
        </w:rPr>
        <w:t>-</w:t>
      </w:r>
      <w:r w:rsidRPr="00C75F6E">
        <w:rPr>
          <w:color w:val="auto"/>
          <w:lang w:val="ru-RU"/>
        </w:rPr>
        <w:t xml:space="preserve">  ПИБ 101685102</w:t>
      </w:r>
    </w:p>
    <w:p w:rsidR="009E5DDE" w:rsidRPr="00C75F6E" w:rsidRDefault="009E5DDE" w:rsidP="009E5DDE">
      <w:pPr>
        <w:pStyle w:val="Standard"/>
        <w:rPr>
          <w:color w:val="auto"/>
          <w:lang w:val="ru-RU"/>
        </w:rPr>
      </w:pPr>
      <w:r w:rsidRPr="00C75F6E">
        <w:rPr>
          <w:color w:val="auto"/>
          <w:lang w:val="ru-RU"/>
        </w:rPr>
        <w:tab/>
      </w:r>
      <w:r w:rsidRPr="00C75F6E">
        <w:rPr>
          <w:b/>
          <w:color w:val="auto"/>
          <w:lang w:val="ru-RU"/>
        </w:rPr>
        <w:t>-</w:t>
      </w:r>
      <w:r w:rsidRPr="00C75F6E">
        <w:rPr>
          <w:color w:val="auto"/>
          <w:lang w:val="ru-RU"/>
        </w:rPr>
        <w:t xml:space="preserve">  Матични број: 17862146</w:t>
      </w:r>
    </w:p>
    <w:p w:rsidR="009E5DDE" w:rsidRPr="00C75F6E" w:rsidRDefault="009E5DDE" w:rsidP="009E5DDE">
      <w:pPr>
        <w:pStyle w:val="Standard"/>
        <w:rPr>
          <w:color w:val="auto"/>
          <w:lang w:val="ru-RU"/>
        </w:rPr>
      </w:pPr>
      <w:r w:rsidRPr="00C75F6E">
        <w:rPr>
          <w:color w:val="auto"/>
          <w:lang w:val="ru-RU"/>
        </w:rPr>
        <w:tab/>
        <w:t>-  Текући рачун: 840-1620-21</w:t>
      </w:r>
    </w:p>
    <w:p w:rsidR="009E5DDE" w:rsidRPr="00C75F6E" w:rsidRDefault="009E5DDE" w:rsidP="009E5DDE">
      <w:pPr>
        <w:pStyle w:val="Standard"/>
        <w:rPr>
          <w:color w:val="auto"/>
          <w:lang w:val="ru-RU"/>
        </w:rPr>
      </w:pPr>
      <w:r w:rsidRPr="00C75F6E">
        <w:rPr>
          <w:color w:val="auto"/>
          <w:lang w:val="ru-RU"/>
        </w:rPr>
        <w:tab/>
        <w:t xml:space="preserve">-  </w:t>
      </w:r>
      <w:hyperlink r:id="rId9" w:history="1">
        <w:r w:rsidRPr="00C75F6E">
          <w:rPr>
            <w:rStyle w:val="Hyperlink"/>
            <w:color w:val="auto"/>
            <w:lang w:val="sr-Latn-CS"/>
          </w:rPr>
          <w:t>www</w:t>
        </w:r>
      </w:hyperlink>
      <w:hyperlink r:id="rId10" w:history="1">
        <w:r w:rsidRPr="00C75F6E">
          <w:rPr>
            <w:color w:val="auto"/>
            <w:lang w:val="ru-RU"/>
          </w:rPr>
          <w:t>.</w:t>
        </w:r>
      </w:hyperlink>
      <w:hyperlink r:id="rId11" w:history="1">
        <w:r w:rsidRPr="00C75F6E">
          <w:rPr>
            <w:color w:val="auto"/>
          </w:rPr>
          <w:t>upravacarina</w:t>
        </w:r>
      </w:hyperlink>
      <w:hyperlink r:id="rId12" w:history="1">
        <w:r w:rsidRPr="00C75F6E">
          <w:rPr>
            <w:color w:val="auto"/>
            <w:lang w:val="ru-RU"/>
          </w:rPr>
          <w:t>.</w:t>
        </w:r>
      </w:hyperlink>
      <w:hyperlink r:id="rId13" w:history="1">
        <w:r w:rsidRPr="00C75F6E">
          <w:rPr>
            <w:color w:val="auto"/>
          </w:rPr>
          <w:t>rs</w:t>
        </w:r>
      </w:hyperlink>
    </w:p>
    <w:p w:rsidR="00F30A5C" w:rsidRPr="00C75F6E" w:rsidRDefault="00F30A5C" w:rsidP="00F30A5C">
      <w:pPr>
        <w:rPr>
          <w:szCs w:val="24"/>
        </w:rPr>
      </w:pPr>
    </w:p>
    <w:p w:rsidR="00F30A5C" w:rsidRPr="00C75F6E" w:rsidRDefault="00F30A5C" w:rsidP="00F30A5C">
      <w:pPr>
        <w:rPr>
          <w:szCs w:val="24"/>
        </w:rPr>
      </w:pPr>
    </w:p>
    <w:p w:rsidR="00F30A5C" w:rsidRPr="00C75F6E" w:rsidRDefault="00F30A5C" w:rsidP="00726A18">
      <w:pPr>
        <w:jc w:val="left"/>
        <w:rPr>
          <w:b/>
          <w:szCs w:val="24"/>
        </w:rPr>
      </w:pPr>
      <w:r w:rsidRPr="00C75F6E">
        <w:rPr>
          <w:szCs w:val="24"/>
        </w:rPr>
        <w:tab/>
      </w:r>
      <w:r w:rsidRPr="00C75F6E">
        <w:rPr>
          <w:b/>
          <w:szCs w:val="24"/>
        </w:rPr>
        <w:t>2. Врста поступка</w:t>
      </w:r>
    </w:p>
    <w:p w:rsidR="00F30A5C" w:rsidRPr="00C75F6E" w:rsidRDefault="00F30A5C" w:rsidP="00726A18">
      <w:pPr>
        <w:ind w:left="1440"/>
        <w:jc w:val="left"/>
        <w:rPr>
          <w:i/>
          <w:szCs w:val="24"/>
        </w:rPr>
      </w:pPr>
      <w:r w:rsidRPr="00C75F6E">
        <w:rPr>
          <w:szCs w:val="24"/>
        </w:rPr>
        <w:t>Јавна набавка спроводи се у поступку јавне набавке мале вредности у складу са Законом о јавним набавкама („Службени гласник РС”, број 124/2012</w:t>
      </w:r>
      <w:r w:rsidR="009E5DDE" w:rsidRPr="00C75F6E">
        <w:rPr>
          <w:szCs w:val="24"/>
        </w:rPr>
        <w:t>, 14/2015 и 68/2015</w:t>
      </w:r>
      <w:r w:rsidRPr="00C75F6E">
        <w:rPr>
          <w:szCs w:val="24"/>
        </w:rPr>
        <w:t>).</w:t>
      </w:r>
    </w:p>
    <w:p w:rsidR="00F30A5C" w:rsidRPr="00C75F6E" w:rsidRDefault="00F30A5C" w:rsidP="00F30A5C">
      <w:pPr>
        <w:rPr>
          <w:szCs w:val="24"/>
        </w:rPr>
      </w:pPr>
    </w:p>
    <w:p w:rsidR="00F30A5C" w:rsidRPr="00C75F6E" w:rsidRDefault="00F30A5C" w:rsidP="00F30A5C">
      <w:pPr>
        <w:rPr>
          <w:szCs w:val="24"/>
        </w:rPr>
      </w:pPr>
    </w:p>
    <w:p w:rsidR="00F30A5C" w:rsidRPr="00372E0B" w:rsidRDefault="00F30A5C" w:rsidP="00726A18">
      <w:pPr>
        <w:ind w:left="1440"/>
        <w:rPr>
          <w:lang w:val="ru-RU"/>
        </w:rPr>
      </w:pPr>
      <w:r w:rsidRPr="00C75F6E">
        <w:rPr>
          <w:b/>
          <w:szCs w:val="24"/>
        </w:rPr>
        <w:t>3. Предмет јавне набавке је набавка</w:t>
      </w:r>
      <w:r w:rsidR="005A2DB1" w:rsidRPr="00C75F6E">
        <w:rPr>
          <w:b/>
          <w:szCs w:val="24"/>
        </w:rPr>
        <w:t xml:space="preserve"> </w:t>
      </w:r>
      <w:r w:rsidR="00372E0B">
        <w:rPr>
          <w:lang w:val="sr-Cyrl-RS"/>
        </w:rPr>
        <w:t xml:space="preserve"> </w:t>
      </w:r>
      <w:r w:rsidR="00372E0B" w:rsidRPr="00372E0B">
        <w:rPr>
          <w:b/>
          <w:lang w:val="sr-Cyrl-RS"/>
        </w:rPr>
        <w:t>реконструкције ниског напона на управној згради у Царинарници Вршац</w:t>
      </w:r>
      <w:r w:rsidR="00372E0B" w:rsidRPr="00372E0B">
        <w:rPr>
          <w:b/>
          <w:lang w:val="ru-RU"/>
        </w:rPr>
        <w:t xml:space="preserve"> </w:t>
      </w:r>
      <w:r w:rsidR="00F051A7" w:rsidRPr="00C12FC6">
        <w:t>у</w:t>
      </w:r>
      <w:r w:rsidR="00F051A7" w:rsidRPr="00C75F6E">
        <w:rPr>
          <w:b/>
        </w:rPr>
        <w:t xml:space="preserve"> </w:t>
      </w:r>
      <w:r w:rsidR="009E5DDE" w:rsidRPr="00C75F6E">
        <w:rPr>
          <w:szCs w:val="24"/>
        </w:rPr>
        <w:t>складу са чланом 39. Закона о јавним набавкама („Службени гласник РС”, број 124/2012, 14/2015 и 68/2015).</w:t>
      </w:r>
    </w:p>
    <w:p w:rsidR="00F30A5C" w:rsidRPr="00C75F6E" w:rsidRDefault="00F30A5C" w:rsidP="00F30A5C">
      <w:pPr>
        <w:rPr>
          <w:szCs w:val="24"/>
        </w:rPr>
      </w:pPr>
      <w:r w:rsidRPr="00C75F6E">
        <w:rPr>
          <w:szCs w:val="24"/>
        </w:rPr>
        <w:tab/>
      </w:r>
    </w:p>
    <w:p w:rsidR="00F30A5C" w:rsidRPr="00C75F6E" w:rsidRDefault="00F30A5C" w:rsidP="00F30A5C">
      <w:pPr>
        <w:rPr>
          <w:szCs w:val="24"/>
        </w:rPr>
      </w:pPr>
    </w:p>
    <w:p w:rsidR="00F30A5C" w:rsidRPr="00C75F6E" w:rsidRDefault="00F30A5C" w:rsidP="00F30A5C">
      <w:pPr>
        <w:ind w:left="1440" w:hanging="1440"/>
        <w:rPr>
          <w:b/>
          <w:szCs w:val="24"/>
          <w:lang w:val="sr-Latn-CS"/>
        </w:rPr>
      </w:pPr>
      <w:r w:rsidRPr="00C75F6E">
        <w:rPr>
          <w:b/>
          <w:szCs w:val="24"/>
        </w:rPr>
        <w:tab/>
        <w:t>4. Поступак јавне набавке спроводи се ради закључења уговора о јавној набавци.</w:t>
      </w:r>
    </w:p>
    <w:p w:rsidR="00F30A5C" w:rsidRPr="00C75F6E" w:rsidRDefault="00F30A5C" w:rsidP="00F30A5C">
      <w:pPr>
        <w:rPr>
          <w:szCs w:val="24"/>
        </w:rPr>
      </w:pPr>
    </w:p>
    <w:p w:rsidR="00F30A5C" w:rsidRPr="00C75F6E" w:rsidRDefault="00F30A5C" w:rsidP="00F30A5C">
      <w:pPr>
        <w:rPr>
          <w:szCs w:val="24"/>
        </w:rPr>
      </w:pPr>
    </w:p>
    <w:p w:rsidR="00F30A5C" w:rsidRPr="00C75F6E" w:rsidRDefault="00F30A5C" w:rsidP="00F30A5C">
      <w:pPr>
        <w:ind w:left="1440"/>
        <w:rPr>
          <w:b/>
          <w:szCs w:val="24"/>
        </w:rPr>
      </w:pPr>
      <w:r w:rsidRPr="00C75F6E">
        <w:rPr>
          <w:b/>
          <w:szCs w:val="24"/>
          <w:lang w:val="ru-RU"/>
        </w:rPr>
        <w:t xml:space="preserve">5. </w:t>
      </w:r>
      <w:r w:rsidRPr="00C75F6E">
        <w:rPr>
          <w:b/>
          <w:szCs w:val="24"/>
        </w:rPr>
        <w:t>Рок за доношење одлуке о додели уговора</w:t>
      </w:r>
    </w:p>
    <w:p w:rsidR="00F30A5C" w:rsidRPr="00C75F6E" w:rsidRDefault="009E5DDE" w:rsidP="009E5DDE">
      <w:pPr>
        <w:tabs>
          <w:tab w:val="clear" w:pos="1440"/>
          <w:tab w:val="left" w:pos="0"/>
        </w:tabs>
        <w:ind w:left="1440"/>
        <w:rPr>
          <w:szCs w:val="24"/>
        </w:rPr>
      </w:pPr>
      <w:r w:rsidRPr="00C75F6E">
        <w:rPr>
          <w:lang w:val="ru-RU"/>
        </w:rPr>
        <w:t>Одлука о додели уговора биће донета у року од 8 дана, од дана јавног отварања понуда.</w:t>
      </w:r>
    </w:p>
    <w:p w:rsidR="00F30A5C" w:rsidRPr="00C75F6E" w:rsidRDefault="00F30A5C" w:rsidP="00F30A5C">
      <w:pPr>
        <w:ind w:left="1440"/>
        <w:rPr>
          <w:szCs w:val="24"/>
        </w:rPr>
      </w:pPr>
    </w:p>
    <w:p w:rsidR="00F30A5C" w:rsidRPr="00C75F6E" w:rsidRDefault="00F30A5C" w:rsidP="00F30A5C">
      <w:pPr>
        <w:ind w:left="1440"/>
        <w:rPr>
          <w:szCs w:val="24"/>
        </w:rPr>
      </w:pPr>
    </w:p>
    <w:p w:rsidR="00F30A5C" w:rsidRPr="00C75F6E" w:rsidRDefault="00F30A5C" w:rsidP="00F30A5C">
      <w:pPr>
        <w:spacing w:before="60"/>
        <w:rPr>
          <w:b/>
          <w:szCs w:val="24"/>
        </w:rPr>
      </w:pPr>
      <w:r w:rsidRPr="00C75F6E">
        <w:rPr>
          <w:b/>
          <w:szCs w:val="24"/>
        </w:rPr>
        <w:tab/>
        <w:t>6. Контакт</w:t>
      </w:r>
    </w:p>
    <w:p w:rsidR="00F30A5C" w:rsidRPr="00C75F6E" w:rsidRDefault="00F30A5C" w:rsidP="00F30A5C">
      <w:pPr>
        <w:ind w:left="1440"/>
        <w:rPr>
          <w:szCs w:val="24"/>
        </w:rPr>
      </w:pPr>
      <w:r w:rsidRPr="00C75F6E">
        <w:rPr>
          <w:szCs w:val="24"/>
        </w:rPr>
        <w:t>Лице за контакт: Зоран Михаиловић, т</w:t>
      </w:r>
      <w:r w:rsidR="009A45B0" w:rsidRPr="00C75F6E">
        <w:rPr>
          <w:szCs w:val="24"/>
        </w:rPr>
        <w:t>елeфон 011/319-19-10</w:t>
      </w:r>
      <w:r w:rsidRPr="00C75F6E">
        <w:rPr>
          <w:szCs w:val="24"/>
        </w:rPr>
        <w:t>.</w:t>
      </w:r>
    </w:p>
    <w:p w:rsidR="00F30A5C" w:rsidRPr="00C75F6E" w:rsidRDefault="00F30A5C" w:rsidP="00F30A5C">
      <w:pPr>
        <w:pStyle w:val="BodyTextIndent3"/>
        <w:tabs>
          <w:tab w:val="left" w:pos="1418"/>
        </w:tabs>
        <w:ind w:right="2"/>
        <w:rPr>
          <w:rFonts w:ascii="Times New Roman" w:hAnsi="Times New Roman"/>
          <w:b/>
          <w:sz w:val="24"/>
          <w:szCs w:val="24"/>
        </w:rPr>
      </w:pPr>
    </w:p>
    <w:p w:rsidR="00F30A5C" w:rsidRPr="00C75F6E" w:rsidRDefault="00F30A5C" w:rsidP="00F30A5C">
      <w:pPr>
        <w:rPr>
          <w:szCs w:val="24"/>
        </w:rPr>
      </w:pPr>
    </w:p>
    <w:p w:rsidR="00D76C81" w:rsidRPr="0082771A" w:rsidRDefault="00F30A5C" w:rsidP="0082771A">
      <w:pPr>
        <w:rPr>
          <w:b/>
          <w:szCs w:val="24"/>
        </w:rPr>
      </w:pPr>
      <w:r w:rsidRPr="00C75F6E">
        <w:rPr>
          <w:szCs w:val="24"/>
        </w:rPr>
        <w:br w:type="page"/>
      </w:r>
    </w:p>
    <w:p w:rsidR="00F30A5C" w:rsidRPr="00C75F6E" w:rsidRDefault="00F30A5C" w:rsidP="00F30A5C">
      <w:pPr>
        <w:jc w:val="center"/>
        <w:rPr>
          <w:b/>
          <w:sz w:val="32"/>
          <w:szCs w:val="32"/>
        </w:rPr>
      </w:pPr>
      <w:r w:rsidRPr="00C75F6E">
        <w:rPr>
          <w:b/>
          <w:sz w:val="32"/>
          <w:szCs w:val="32"/>
        </w:rPr>
        <w:lastRenderedPageBreak/>
        <w:t xml:space="preserve">II </w:t>
      </w:r>
    </w:p>
    <w:p w:rsidR="00F30A5C" w:rsidRPr="00C75F6E" w:rsidRDefault="00F30A5C" w:rsidP="00F30A5C">
      <w:pPr>
        <w:jc w:val="center"/>
        <w:rPr>
          <w:b/>
          <w:szCs w:val="24"/>
        </w:rPr>
      </w:pPr>
    </w:p>
    <w:p w:rsidR="00F30A5C" w:rsidRPr="00C75F6E" w:rsidRDefault="00F30A5C" w:rsidP="00F30A5C">
      <w:pPr>
        <w:jc w:val="center"/>
        <w:rPr>
          <w:b/>
          <w:szCs w:val="24"/>
        </w:rPr>
      </w:pPr>
      <w:r w:rsidRPr="00C75F6E">
        <w:rPr>
          <w:b/>
          <w:szCs w:val="24"/>
        </w:rPr>
        <w:t>П О Д А Ц И</w:t>
      </w:r>
    </w:p>
    <w:p w:rsidR="00F30A5C" w:rsidRPr="00C75F6E" w:rsidRDefault="00F30A5C" w:rsidP="00F30A5C">
      <w:pPr>
        <w:jc w:val="center"/>
        <w:rPr>
          <w:b/>
          <w:szCs w:val="24"/>
        </w:rPr>
      </w:pPr>
      <w:r w:rsidRPr="00C75F6E">
        <w:rPr>
          <w:b/>
          <w:szCs w:val="24"/>
        </w:rPr>
        <w:t>О ПРЕДМЕТУ ЈАВНЕ НАБАВКЕ</w:t>
      </w:r>
    </w:p>
    <w:p w:rsidR="00F30A5C" w:rsidRPr="00C75F6E" w:rsidRDefault="00F30A5C" w:rsidP="00F30A5C">
      <w:pPr>
        <w:jc w:val="center"/>
        <w:rPr>
          <w:b/>
          <w:szCs w:val="24"/>
        </w:rPr>
      </w:pPr>
    </w:p>
    <w:p w:rsidR="00F30A5C" w:rsidRPr="00C75F6E" w:rsidRDefault="00F30A5C" w:rsidP="00F30A5C">
      <w:pPr>
        <w:jc w:val="center"/>
        <w:rPr>
          <w:b/>
          <w:szCs w:val="24"/>
        </w:rPr>
      </w:pPr>
    </w:p>
    <w:p w:rsidR="00F30A5C" w:rsidRPr="00C75F6E" w:rsidRDefault="00F30A5C" w:rsidP="001B4F02">
      <w:pPr>
        <w:numPr>
          <w:ilvl w:val="0"/>
          <w:numId w:val="1"/>
        </w:numPr>
        <w:rPr>
          <w:b/>
          <w:szCs w:val="24"/>
        </w:rPr>
      </w:pPr>
      <w:r w:rsidRPr="00C75F6E">
        <w:rPr>
          <w:b/>
          <w:szCs w:val="24"/>
        </w:rPr>
        <w:t>Опис предмета набавке</w:t>
      </w:r>
    </w:p>
    <w:p w:rsidR="00F30A5C" w:rsidRPr="00C75F6E" w:rsidRDefault="00F30A5C" w:rsidP="00F30A5C">
      <w:pPr>
        <w:ind w:left="1440"/>
        <w:rPr>
          <w:b/>
          <w:szCs w:val="24"/>
        </w:rPr>
      </w:pPr>
    </w:p>
    <w:p w:rsidR="009A45B0" w:rsidRPr="007C3EDF" w:rsidRDefault="00F30A5C" w:rsidP="00372E0B">
      <w:pPr>
        <w:rPr>
          <w:lang w:val="ru-RU"/>
        </w:rPr>
      </w:pPr>
      <w:r w:rsidRPr="007C3EDF">
        <w:tab/>
        <w:t xml:space="preserve">Предмет јавне </w:t>
      </w:r>
      <w:r w:rsidR="007C3EDF" w:rsidRPr="007C3EDF">
        <w:t>набавка</w:t>
      </w:r>
      <w:r w:rsidR="007C3EDF" w:rsidRPr="007C3EDF">
        <w:rPr>
          <w:lang w:val="ru-RU"/>
        </w:rPr>
        <w:t xml:space="preserve"> </w:t>
      </w:r>
      <w:r w:rsidR="007C3EDF" w:rsidRPr="007C3EDF">
        <w:rPr>
          <w:lang w:val="sr-Cyrl-RS"/>
        </w:rPr>
        <w:t>радова  на отклањању недостатака на електроинсталацијама ниског напона на управној згради у Царинарници Вршац</w:t>
      </w:r>
      <w:r w:rsidR="004A5C4D" w:rsidRPr="007C3EDF">
        <w:t>.</w:t>
      </w:r>
    </w:p>
    <w:p w:rsidR="00F30A5C" w:rsidRPr="00C75F6E" w:rsidRDefault="00F30A5C" w:rsidP="00F30A5C">
      <w:pPr>
        <w:tabs>
          <w:tab w:val="left" w:pos="4200"/>
        </w:tabs>
        <w:rPr>
          <w:szCs w:val="24"/>
        </w:rPr>
      </w:pPr>
    </w:p>
    <w:p w:rsidR="00E151F4" w:rsidRPr="00C75F6E" w:rsidRDefault="00F30A5C" w:rsidP="00E151F4">
      <w:pPr>
        <w:pStyle w:val="NoSpacing"/>
        <w:spacing w:line="276" w:lineRule="auto"/>
        <w:ind w:left="1440" w:hanging="720"/>
      </w:pPr>
      <w:r w:rsidRPr="00C75F6E">
        <w:rPr>
          <w:rFonts w:cs="Times New Roman"/>
        </w:rPr>
        <w:tab/>
      </w:r>
      <w:r w:rsidRPr="00C75F6E">
        <w:rPr>
          <w:rFonts w:cs="Times New Roman"/>
          <w:b/>
        </w:rPr>
        <w:t>Назив и ознака из општег речника:</w:t>
      </w:r>
      <w:r w:rsidR="009A45B0" w:rsidRPr="00C75F6E">
        <w:rPr>
          <w:rFonts w:cs="Times New Roman"/>
        </w:rPr>
        <w:t xml:space="preserve"> </w:t>
      </w:r>
      <w:r w:rsidR="00503161">
        <w:rPr>
          <w:lang w:val="ru-RU"/>
        </w:rPr>
        <w:t>45</w:t>
      </w:r>
      <w:r w:rsidR="00372E0B">
        <w:rPr>
          <w:lang w:val="sr-Latn-RS"/>
        </w:rPr>
        <w:t>311</w:t>
      </w:r>
      <w:r w:rsidR="00C12FC6" w:rsidRPr="00496622">
        <w:rPr>
          <w:lang w:val="ru-RU"/>
        </w:rPr>
        <w:t>0</w:t>
      </w:r>
      <w:r w:rsidR="00C12FC6" w:rsidRPr="00D37D1D">
        <w:t>0</w:t>
      </w:r>
      <w:r w:rsidR="00C12FC6" w:rsidRPr="00496622">
        <w:rPr>
          <w:lang w:val="ru-RU"/>
        </w:rPr>
        <w:t>0</w:t>
      </w:r>
      <w:r w:rsidR="00AE7376">
        <w:t xml:space="preserve"> – </w:t>
      </w:r>
      <w:r w:rsidR="00AE7376">
        <w:rPr>
          <w:lang w:val="sr-Cyrl-RS"/>
        </w:rPr>
        <w:t>Радови на постављању електричних инсталација и електро-мо</w:t>
      </w:r>
      <w:r w:rsidR="0082771A">
        <w:rPr>
          <w:lang w:val="sr-Cyrl-RS"/>
        </w:rPr>
        <w:t xml:space="preserve">нтажни радови </w:t>
      </w:r>
      <w:r w:rsidR="00C12FC6" w:rsidRPr="00D37D1D">
        <w:t>.</w:t>
      </w:r>
    </w:p>
    <w:p w:rsidR="002A6633" w:rsidRPr="00C75F6E" w:rsidRDefault="002A6633" w:rsidP="00E151F4">
      <w:pPr>
        <w:pStyle w:val="NoSpacing"/>
        <w:spacing w:line="276" w:lineRule="auto"/>
        <w:ind w:left="1440" w:hanging="720"/>
      </w:pPr>
      <w:r w:rsidRPr="00C75F6E">
        <w:tab/>
      </w:r>
    </w:p>
    <w:p w:rsidR="00F30A5C" w:rsidRPr="00C75F6E" w:rsidRDefault="00F30A5C" w:rsidP="001B4F02">
      <w:pPr>
        <w:pStyle w:val="ListParagraph"/>
        <w:numPr>
          <w:ilvl w:val="0"/>
          <w:numId w:val="4"/>
        </w:numPr>
        <w:rPr>
          <w:rFonts w:ascii="Times New Roman" w:hAnsi="Times New Roman"/>
          <w:sz w:val="24"/>
          <w:szCs w:val="24"/>
          <w:lang w:val="ru-RU"/>
        </w:rPr>
      </w:pPr>
      <w:r w:rsidRPr="00C75F6E">
        <w:rPr>
          <w:rFonts w:ascii="Times New Roman" w:hAnsi="Times New Roman"/>
          <w:sz w:val="24"/>
          <w:szCs w:val="24"/>
          <w:lang w:val="ru-RU"/>
        </w:rPr>
        <w:t>Јавна набавка се спроводи у поступку јавне набавке мале вредности.</w:t>
      </w:r>
    </w:p>
    <w:p w:rsidR="002B48C0" w:rsidRPr="00C75F6E" w:rsidRDefault="001D6254" w:rsidP="000D2CD4">
      <w:pPr>
        <w:ind w:firstLine="1440"/>
        <w:rPr>
          <w:szCs w:val="24"/>
          <w:lang w:val="ru-RU"/>
        </w:rPr>
      </w:pPr>
      <w:r w:rsidRPr="00C75F6E">
        <w:rPr>
          <w:b/>
          <w:szCs w:val="24"/>
          <w:lang w:val="ru-RU"/>
        </w:rPr>
        <w:t>3.</w:t>
      </w:r>
      <w:r w:rsidRPr="00C75F6E">
        <w:rPr>
          <w:szCs w:val="24"/>
          <w:lang w:val="ru-RU"/>
        </w:rPr>
        <w:t xml:space="preserve">   </w:t>
      </w:r>
      <w:r w:rsidR="00F30A5C" w:rsidRPr="00C75F6E">
        <w:rPr>
          <w:szCs w:val="24"/>
          <w:lang w:val="ru-RU"/>
        </w:rPr>
        <w:t>Предметна јав</w:t>
      </w:r>
      <w:r w:rsidR="009A45B0" w:rsidRPr="00C75F6E">
        <w:rPr>
          <w:szCs w:val="24"/>
          <w:lang w:val="ru-RU"/>
        </w:rPr>
        <w:t>на набавка</w:t>
      </w:r>
      <w:r w:rsidR="002B48C0" w:rsidRPr="00C75F6E">
        <w:rPr>
          <w:szCs w:val="24"/>
          <w:lang w:val="ru-RU"/>
        </w:rPr>
        <w:t xml:space="preserve"> на период  до </w:t>
      </w:r>
      <w:r w:rsidR="009E5DDE" w:rsidRPr="00C75F6E">
        <w:rPr>
          <w:szCs w:val="24"/>
        </w:rPr>
        <w:t>једне</w:t>
      </w:r>
      <w:r w:rsidR="002B48C0" w:rsidRPr="00C75F6E">
        <w:rPr>
          <w:szCs w:val="24"/>
          <w:lang w:val="ru-RU"/>
        </w:rPr>
        <w:t xml:space="preserve"> године.</w:t>
      </w:r>
    </w:p>
    <w:p w:rsidR="00F30A5C" w:rsidRPr="00C75F6E" w:rsidRDefault="00F30A5C" w:rsidP="002B48C0">
      <w:pPr>
        <w:pStyle w:val="ListParagraph"/>
        <w:ind w:left="1800"/>
        <w:rPr>
          <w:rFonts w:ascii="Times New Roman" w:hAnsi="Times New Roman"/>
          <w:szCs w:val="24"/>
          <w:lang w:val="ru-RU"/>
        </w:rPr>
      </w:pPr>
      <w:r w:rsidRPr="00C75F6E">
        <w:rPr>
          <w:rFonts w:ascii="Times New Roman" w:hAnsi="Times New Roman"/>
          <w:szCs w:val="24"/>
          <w:lang w:val="ru-RU"/>
        </w:rPr>
        <w:tab/>
      </w:r>
    </w:p>
    <w:p w:rsidR="00F30A5C" w:rsidRPr="00C75F6E" w:rsidRDefault="00F30A5C" w:rsidP="00277615">
      <w:pPr>
        <w:tabs>
          <w:tab w:val="left" w:pos="7710"/>
        </w:tabs>
        <w:rPr>
          <w:szCs w:val="24"/>
        </w:rPr>
      </w:pPr>
      <w:r w:rsidRPr="00C75F6E">
        <w:rPr>
          <w:szCs w:val="24"/>
          <w:lang w:val="ru-RU"/>
        </w:rPr>
        <w:tab/>
      </w:r>
      <w:r w:rsidR="00277615" w:rsidRPr="00C75F6E">
        <w:rPr>
          <w:szCs w:val="24"/>
          <w:lang w:val="ru-RU"/>
        </w:rPr>
        <w:tab/>
      </w:r>
    </w:p>
    <w:p w:rsidR="004A5C4D" w:rsidRPr="00C75F6E" w:rsidRDefault="00F30A5C" w:rsidP="004A5C4D">
      <w:pPr>
        <w:ind w:firstLine="1440"/>
      </w:pPr>
      <w:r w:rsidRPr="00C75F6E">
        <w:rPr>
          <w:b/>
          <w:szCs w:val="24"/>
        </w:rPr>
        <w:tab/>
      </w:r>
    </w:p>
    <w:p w:rsidR="00F30A5C" w:rsidRPr="00C75F6E" w:rsidRDefault="00F30A5C" w:rsidP="00F30A5C">
      <w:pPr>
        <w:rPr>
          <w:b/>
          <w:szCs w:val="24"/>
        </w:rPr>
      </w:pPr>
    </w:p>
    <w:p w:rsidR="00F30A5C" w:rsidRPr="00C75F6E" w:rsidRDefault="00F30A5C" w:rsidP="00F30A5C">
      <w:pPr>
        <w:jc w:val="center"/>
        <w:rPr>
          <w:b/>
          <w:szCs w:val="24"/>
        </w:rPr>
      </w:pPr>
    </w:p>
    <w:p w:rsidR="00F30A5C" w:rsidRPr="00C75F6E" w:rsidRDefault="00F30A5C" w:rsidP="00F30A5C">
      <w:pPr>
        <w:jc w:val="center"/>
        <w:rPr>
          <w:sz w:val="22"/>
          <w:szCs w:val="22"/>
        </w:rPr>
      </w:pPr>
    </w:p>
    <w:p w:rsidR="009A45B0" w:rsidRPr="00C75F6E" w:rsidRDefault="009A45B0" w:rsidP="00F30A5C">
      <w:pPr>
        <w:jc w:val="center"/>
        <w:rPr>
          <w:sz w:val="22"/>
          <w:szCs w:val="22"/>
        </w:rPr>
      </w:pPr>
    </w:p>
    <w:p w:rsidR="009A45B0" w:rsidRPr="00C75F6E" w:rsidRDefault="009A45B0" w:rsidP="00F30A5C">
      <w:pPr>
        <w:jc w:val="center"/>
        <w:rPr>
          <w:sz w:val="22"/>
          <w:szCs w:val="22"/>
        </w:rPr>
      </w:pPr>
    </w:p>
    <w:p w:rsidR="009A45B0" w:rsidRPr="00C75F6E" w:rsidRDefault="009A45B0" w:rsidP="00F30A5C">
      <w:pPr>
        <w:jc w:val="center"/>
        <w:rPr>
          <w:sz w:val="22"/>
          <w:szCs w:val="22"/>
        </w:rPr>
      </w:pPr>
    </w:p>
    <w:p w:rsidR="009A45B0" w:rsidRPr="00C75F6E" w:rsidRDefault="009A45B0" w:rsidP="00F30A5C">
      <w:pPr>
        <w:jc w:val="center"/>
        <w:rPr>
          <w:sz w:val="22"/>
          <w:szCs w:val="22"/>
        </w:rPr>
      </w:pPr>
    </w:p>
    <w:p w:rsidR="009A45B0" w:rsidRPr="00C75F6E" w:rsidRDefault="009A45B0" w:rsidP="00F30A5C">
      <w:pPr>
        <w:jc w:val="center"/>
        <w:rPr>
          <w:sz w:val="22"/>
          <w:szCs w:val="22"/>
        </w:rPr>
      </w:pPr>
    </w:p>
    <w:p w:rsidR="009A45B0" w:rsidRPr="00C75F6E" w:rsidRDefault="009A45B0" w:rsidP="00F30A5C">
      <w:pPr>
        <w:jc w:val="center"/>
        <w:rPr>
          <w:sz w:val="22"/>
          <w:szCs w:val="22"/>
        </w:rPr>
      </w:pPr>
    </w:p>
    <w:p w:rsidR="009A45B0" w:rsidRPr="00C75F6E" w:rsidRDefault="009A45B0" w:rsidP="00F30A5C">
      <w:pPr>
        <w:jc w:val="center"/>
        <w:rPr>
          <w:sz w:val="22"/>
          <w:szCs w:val="22"/>
        </w:rPr>
      </w:pPr>
    </w:p>
    <w:p w:rsidR="009A45B0" w:rsidRPr="00C75F6E" w:rsidRDefault="009A45B0" w:rsidP="00F30A5C">
      <w:pPr>
        <w:jc w:val="center"/>
        <w:rPr>
          <w:sz w:val="22"/>
          <w:szCs w:val="22"/>
        </w:rPr>
      </w:pPr>
    </w:p>
    <w:p w:rsidR="009A45B0" w:rsidRPr="00C75F6E" w:rsidRDefault="009A45B0" w:rsidP="00F30A5C">
      <w:pPr>
        <w:jc w:val="center"/>
        <w:rPr>
          <w:sz w:val="22"/>
          <w:szCs w:val="22"/>
        </w:rPr>
      </w:pPr>
    </w:p>
    <w:p w:rsidR="009A45B0" w:rsidRPr="00C75F6E" w:rsidRDefault="009A45B0" w:rsidP="00F30A5C">
      <w:pPr>
        <w:jc w:val="center"/>
        <w:rPr>
          <w:sz w:val="22"/>
          <w:szCs w:val="22"/>
        </w:rPr>
      </w:pPr>
    </w:p>
    <w:p w:rsidR="009A45B0" w:rsidRPr="00C75F6E" w:rsidRDefault="009A45B0" w:rsidP="00F30A5C">
      <w:pPr>
        <w:jc w:val="center"/>
        <w:rPr>
          <w:sz w:val="22"/>
          <w:szCs w:val="22"/>
        </w:rPr>
      </w:pPr>
    </w:p>
    <w:p w:rsidR="009A45B0" w:rsidRPr="00C75F6E" w:rsidRDefault="009A45B0" w:rsidP="00F30A5C">
      <w:pPr>
        <w:jc w:val="center"/>
        <w:rPr>
          <w:sz w:val="22"/>
          <w:szCs w:val="22"/>
        </w:rPr>
      </w:pPr>
    </w:p>
    <w:p w:rsidR="009A45B0" w:rsidRPr="00C75F6E" w:rsidRDefault="009A45B0" w:rsidP="00F30A5C">
      <w:pPr>
        <w:jc w:val="center"/>
        <w:rPr>
          <w:sz w:val="22"/>
          <w:szCs w:val="22"/>
        </w:rPr>
      </w:pPr>
    </w:p>
    <w:p w:rsidR="009A45B0" w:rsidRPr="00C75F6E" w:rsidRDefault="009A45B0" w:rsidP="00F30A5C">
      <w:pPr>
        <w:jc w:val="center"/>
        <w:rPr>
          <w:sz w:val="22"/>
          <w:szCs w:val="22"/>
        </w:rPr>
      </w:pPr>
    </w:p>
    <w:p w:rsidR="009A45B0" w:rsidRPr="00C75F6E" w:rsidRDefault="009A45B0" w:rsidP="00F30A5C">
      <w:pPr>
        <w:jc w:val="center"/>
        <w:rPr>
          <w:sz w:val="22"/>
          <w:szCs w:val="22"/>
        </w:rPr>
      </w:pPr>
    </w:p>
    <w:p w:rsidR="009A45B0" w:rsidRPr="00C75F6E" w:rsidRDefault="009A45B0" w:rsidP="00F30A5C">
      <w:pPr>
        <w:jc w:val="center"/>
        <w:rPr>
          <w:sz w:val="22"/>
          <w:szCs w:val="22"/>
        </w:rPr>
      </w:pPr>
    </w:p>
    <w:p w:rsidR="009A45B0" w:rsidRPr="00C75F6E" w:rsidRDefault="009A45B0" w:rsidP="00F30A5C">
      <w:pPr>
        <w:jc w:val="center"/>
        <w:rPr>
          <w:sz w:val="22"/>
          <w:szCs w:val="22"/>
        </w:rPr>
      </w:pPr>
    </w:p>
    <w:p w:rsidR="009A45B0" w:rsidRPr="00C75F6E" w:rsidRDefault="009A45B0" w:rsidP="00F30A5C">
      <w:pPr>
        <w:jc w:val="center"/>
        <w:rPr>
          <w:sz w:val="22"/>
          <w:szCs w:val="22"/>
        </w:rPr>
      </w:pPr>
    </w:p>
    <w:p w:rsidR="009A45B0" w:rsidRPr="00C75F6E" w:rsidRDefault="009A45B0" w:rsidP="00F30A5C">
      <w:pPr>
        <w:jc w:val="center"/>
        <w:rPr>
          <w:sz w:val="22"/>
          <w:szCs w:val="22"/>
        </w:rPr>
      </w:pPr>
    </w:p>
    <w:p w:rsidR="009A45B0" w:rsidRPr="00C75F6E" w:rsidRDefault="009A45B0" w:rsidP="00F30A5C">
      <w:pPr>
        <w:jc w:val="center"/>
        <w:rPr>
          <w:sz w:val="22"/>
          <w:szCs w:val="22"/>
        </w:rPr>
      </w:pPr>
    </w:p>
    <w:p w:rsidR="009A45B0" w:rsidRPr="00C75F6E" w:rsidRDefault="009A45B0" w:rsidP="00F30A5C">
      <w:pPr>
        <w:jc w:val="center"/>
        <w:rPr>
          <w:sz w:val="22"/>
          <w:szCs w:val="22"/>
        </w:rPr>
      </w:pPr>
    </w:p>
    <w:p w:rsidR="00AC5C24" w:rsidRPr="00C75F6E" w:rsidRDefault="00AC5C24" w:rsidP="00F30A5C">
      <w:pPr>
        <w:jc w:val="center"/>
        <w:rPr>
          <w:sz w:val="22"/>
          <w:szCs w:val="22"/>
        </w:rPr>
      </w:pPr>
    </w:p>
    <w:p w:rsidR="00666F14" w:rsidRDefault="00666F14" w:rsidP="009841ED">
      <w:pPr>
        <w:rPr>
          <w:b/>
          <w:sz w:val="32"/>
          <w:szCs w:val="32"/>
        </w:rPr>
      </w:pPr>
    </w:p>
    <w:p w:rsidR="0082771A" w:rsidRPr="00C75F6E" w:rsidRDefault="0082771A" w:rsidP="009841ED">
      <w:pPr>
        <w:rPr>
          <w:b/>
          <w:sz w:val="32"/>
          <w:szCs w:val="32"/>
        </w:rPr>
      </w:pPr>
    </w:p>
    <w:p w:rsidR="00666F14" w:rsidRPr="00C75F6E" w:rsidRDefault="00666F14" w:rsidP="00FB5367">
      <w:pPr>
        <w:rPr>
          <w:b/>
          <w:sz w:val="32"/>
          <w:szCs w:val="32"/>
        </w:rPr>
      </w:pPr>
    </w:p>
    <w:p w:rsidR="00F30A5C" w:rsidRPr="00C75F6E" w:rsidRDefault="00F30A5C" w:rsidP="00F30A5C">
      <w:pPr>
        <w:jc w:val="center"/>
        <w:rPr>
          <w:b/>
          <w:sz w:val="32"/>
          <w:szCs w:val="32"/>
        </w:rPr>
      </w:pPr>
      <w:r w:rsidRPr="00C75F6E">
        <w:rPr>
          <w:b/>
          <w:sz w:val="32"/>
          <w:szCs w:val="32"/>
        </w:rPr>
        <w:lastRenderedPageBreak/>
        <w:t>III</w:t>
      </w:r>
    </w:p>
    <w:p w:rsidR="00F30A5C" w:rsidRPr="00C75F6E" w:rsidRDefault="00F30A5C" w:rsidP="00F30A5C">
      <w:pPr>
        <w:rPr>
          <w:b/>
          <w:szCs w:val="24"/>
        </w:rPr>
      </w:pPr>
    </w:p>
    <w:p w:rsidR="00F30A5C" w:rsidRPr="00C75F6E" w:rsidRDefault="0002349E" w:rsidP="00F30A5C">
      <w:pPr>
        <w:jc w:val="center"/>
        <w:rPr>
          <w:b/>
          <w:szCs w:val="24"/>
        </w:rPr>
      </w:pPr>
      <w:r w:rsidRPr="00C75F6E">
        <w:rPr>
          <w:b/>
          <w:szCs w:val="24"/>
        </w:rPr>
        <w:t>ТЕХНИЧКЕ КАРАКТЕРИСТИКЕ</w:t>
      </w:r>
    </w:p>
    <w:p w:rsidR="002A6633" w:rsidRPr="00C75F6E" w:rsidRDefault="002A6633" w:rsidP="00A2014E">
      <w:pPr>
        <w:rPr>
          <w:b/>
          <w:szCs w:val="24"/>
        </w:rPr>
      </w:pPr>
    </w:p>
    <w:p w:rsidR="00DF54D5" w:rsidRPr="00C75F6E" w:rsidRDefault="00DF54D5" w:rsidP="001B4F02">
      <w:pPr>
        <w:widowControl/>
        <w:numPr>
          <w:ilvl w:val="0"/>
          <w:numId w:val="10"/>
        </w:numPr>
        <w:tabs>
          <w:tab w:val="clear" w:pos="1440"/>
        </w:tabs>
        <w:suppressAutoHyphens/>
        <w:spacing w:line="100" w:lineRule="atLeast"/>
        <w:jc w:val="left"/>
        <w:outlineLvl w:val="0"/>
        <w:rPr>
          <w:rFonts w:eastAsia="Malgun Gothic"/>
          <w:b/>
          <w:kern w:val="2"/>
          <w:szCs w:val="24"/>
          <w:lang w:eastAsia="ar-SA"/>
        </w:rPr>
      </w:pPr>
      <w:r w:rsidRPr="00C75F6E">
        <w:rPr>
          <w:rFonts w:eastAsia="Malgun Gothic"/>
          <w:b/>
          <w:kern w:val="2"/>
          <w:szCs w:val="24"/>
          <w:lang w:eastAsia="ar-SA"/>
        </w:rPr>
        <w:t>Предмет јавне набавке</w:t>
      </w:r>
    </w:p>
    <w:p w:rsidR="002B1E1F" w:rsidRPr="00F36CCF" w:rsidRDefault="00DF54D5" w:rsidP="00013CA1">
      <w:pPr>
        <w:rPr>
          <w:lang w:val="ru-RU"/>
        </w:rPr>
      </w:pPr>
      <w:r w:rsidRPr="00F36CCF">
        <w:rPr>
          <w:rFonts w:eastAsia="Malgun Gothic"/>
          <w:iCs/>
          <w:szCs w:val="24"/>
        </w:rPr>
        <w:t xml:space="preserve">                        Понуђач је дужан да </w:t>
      </w:r>
      <w:r w:rsidR="00006167" w:rsidRPr="00F36CCF">
        <w:rPr>
          <w:rFonts w:eastAsia="Malgun Gothic"/>
          <w:iCs/>
          <w:szCs w:val="24"/>
          <w:lang w:val="sr-Cyrl-RS"/>
        </w:rPr>
        <w:t xml:space="preserve">изведе </w:t>
      </w:r>
      <w:r w:rsidR="00006167" w:rsidRPr="00F36CCF">
        <w:rPr>
          <w:lang w:val="sr-Cyrl-RS"/>
        </w:rPr>
        <w:t>радове на</w:t>
      </w:r>
      <w:r w:rsidR="00013CA1" w:rsidRPr="00F36CCF">
        <w:t xml:space="preserve"> </w:t>
      </w:r>
      <w:r w:rsidR="00013CA1" w:rsidRPr="00F36CCF">
        <w:rPr>
          <w:lang w:val="sr-Cyrl-RS"/>
        </w:rPr>
        <w:t xml:space="preserve"> </w:t>
      </w:r>
      <w:r w:rsidR="00F36CCF" w:rsidRPr="00F36CCF">
        <w:rPr>
          <w:lang w:val="sr-Cyrl-RS"/>
        </w:rPr>
        <w:t>замени дотрајале инсталације</w:t>
      </w:r>
      <w:r w:rsidR="00013CA1" w:rsidRPr="00F36CCF">
        <w:rPr>
          <w:lang w:val="sr-Cyrl-RS"/>
        </w:rPr>
        <w:t xml:space="preserve"> ниског напона на управној згради у Царинарнице Вршац</w:t>
      </w:r>
      <w:r w:rsidRPr="00F36CCF">
        <w:rPr>
          <w:rFonts w:eastAsia="Malgun Gothic"/>
          <w:iCs/>
          <w:szCs w:val="24"/>
        </w:rPr>
        <w:t xml:space="preserve">. </w:t>
      </w:r>
    </w:p>
    <w:p w:rsidR="00DF54D5" w:rsidRPr="00C75F6E" w:rsidRDefault="00DF54D5" w:rsidP="00DF54D5">
      <w:pPr>
        <w:rPr>
          <w:rFonts w:eastAsia="Malgun Gothic"/>
          <w:szCs w:val="24"/>
        </w:rPr>
      </w:pPr>
    </w:p>
    <w:p w:rsidR="00DF54D5" w:rsidRPr="00E14E08" w:rsidRDefault="00DF54D5" w:rsidP="001B4F02">
      <w:pPr>
        <w:widowControl/>
        <w:numPr>
          <w:ilvl w:val="0"/>
          <w:numId w:val="10"/>
        </w:numPr>
        <w:tabs>
          <w:tab w:val="clear" w:pos="1440"/>
        </w:tabs>
        <w:suppressAutoHyphens/>
        <w:spacing w:line="100" w:lineRule="atLeast"/>
        <w:jc w:val="left"/>
        <w:outlineLvl w:val="0"/>
        <w:rPr>
          <w:rFonts w:eastAsia="Malgun Gothic"/>
          <w:b/>
          <w:kern w:val="2"/>
          <w:szCs w:val="24"/>
          <w:lang w:eastAsia="ar-SA"/>
        </w:rPr>
      </w:pPr>
      <w:r w:rsidRPr="00C75F6E">
        <w:rPr>
          <w:rFonts w:eastAsia="Malgun Gothic"/>
          <w:b/>
          <w:kern w:val="2"/>
          <w:szCs w:val="24"/>
          <w:lang w:eastAsia="ar-SA"/>
        </w:rPr>
        <w:t>Место извршења услуга</w:t>
      </w:r>
    </w:p>
    <w:p w:rsidR="00DF54D5" w:rsidRDefault="00721A7F" w:rsidP="00DF54D5">
      <w:pPr>
        <w:keepLines/>
        <w:tabs>
          <w:tab w:val="left" w:pos="720"/>
        </w:tabs>
        <w:spacing w:before="60" w:line="240" w:lineRule="exact"/>
        <w:ind w:left="-90" w:right="-380"/>
      </w:pPr>
      <w:r>
        <w:rPr>
          <w:rFonts w:eastAsia="Malgun Gothic"/>
          <w:szCs w:val="24"/>
          <w:lang w:val="sr-Latn-CS"/>
        </w:rPr>
        <w:tab/>
      </w:r>
      <w:r>
        <w:rPr>
          <w:rFonts w:eastAsia="Malgun Gothic"/>
          <w:szCs w:val="24"/>
          <w:lang w:val="sr-Latn-CS"/>
        </w:rPr>
        <w:tab/>
      </w:r>
      <w:r w:rsidR="00DF54D5" w:rsidRPr="00C75F6E">
        <w:rPr>
          <w:rFonts w:eastAsia="Malgun Gothic"/>
          <w:szCs w:val="24"/>
          <w:lang w:val="sr-Latn-CS"/>
        </w:rPr>
        <w:t>Место пружања услуга</w:t>
      </w:r>
      <w:r w:rsidR="00DF54D5" w:rsidRPr="00C75F6E">
        <w:rPr>
          <w:rFonts w:eastAsia="Malgun Gothic"/>
          <w:szCs w:val="24"/>
        </w:rPr>
        <w:t>:</w:t>
      </w:r>
      <w:r w:rsidR="00006167">
        <w:rPr>
          <w:rFonts w:eastAsia="Malgun Gothic"/>
          <w:szCs w:val="24"/>
          <w:lang w:val="sr-Cyrl-RS"/>
        </w:rPr>
        <w:t xml:space="preserve"> Царинарница Вршац, улица </w:t>
      </w:r>
      <w:r w:rsidR="002B1E1F" w:rsidRPr="00E23ECF">
        <w:t>Булевар ослобођења број 9, Вршац</w:t>
      </w:r>
    </w:p>
    <w:p w:rsidR="00A0565E" w:rsidRPr="00006167" w:rsidRDefault="00A0565E" w:rsidP="00DF54D5">
      <w:pPr>
        <w:keepLines/>
        <w:tabs>
          <w:tab w:val="left" w:pos="720"/>
        </w:tabs>
        <w:spacing w:before="60" w:line="240" w:lineRule="exact"/>
        <w:ind w:left="-90" w:right="-380"/>
        <w:rPr>
          <w:rFonts w:eastAsia="Malgun Gothic"/>
          <w:szCs w:val="24"/>
          <w:lang w:val="sr-Cyrl-RS"/>
        </w:rPr>
      </w:pPr>
    </w:p>
    <w:p w:rsidR="003A21A5" w:rsidRPr="003A21A5" w:rsidRDefault="007D2639" w:rsidP="003A21A5">
      <w:pPr>
        <w:widowControl/>
        <w:tabs>
          <w:tab w:val="clear" w:pos="1440"/>
        </w:tabs>
        <w:suppressAutoHyphens/>
        <w:ind w:left="720"/>
        <w:jc w:val="left"/>
        <w:rPr>
          <w:b/>
          <w:szCs w:val="24"/>
        </w:rPr>
      </w:pPr>
      <w:r>
        <w:rPr>
          <w:b/>
          <w:szCs w:val="24"/>
          <w:lang w:val="sr-Cyrl-RS"/>
        </w:rPr>
        <w:t xml:space="preserve">            3</w:t>
      </w:r>
      <w:r w:rsidR="003A21A5" w:rsidRPr="003A21A5">
        <w:rPr>
          <w:b/>
          <w:szCs w:val="24"/>
          <w:lang w:val="sr-Cyrl-RS"/>
        </w:rPr>
        <w:t>.</w:t>
      </w:r>
      <w:r>
        <w:rPr>
          <w:b/>
          <w:szCs w:val="24"/>
          <w:lang w:val="sr-Cyrl-RS"/>
        </w:rPr>
        <w:t xml:space="preserve"> </w:t>
      </w:r>
      <w:r w:rsidR="003A21A5" w:rsidRPr="003A21A5">
        <w:rPr>
          <w:b/>
          <w:szCs w:val="24"/>
        </w:rPr>
        <w:t>Постојеће стање</w:t>
      </w:r>
    </w:p>
    <w:p w:rsidR="00A0565E" w:rsidRPr="003A21A5" w:rsidRDefault="003A21A5" w:rsidP="003A21A5">
      <w:pPr>
        <w:widowControl/>
        <w:tabs>
          <w:tab w:val="clear" w:pos="1440"/>
        </w:tabs>
        <w:autoSpaceDE w:val="0"/>
        <w:autoSpaceDN w:val="0"/>
        <w:adjustRightInd w:val="0"/>
        <w:rPr>
          <w:rFonts w:eastAsia="Calibri"/>
          <w:color w:val="000000"/>
          <w:szCs w:val="24"/>
          <w:lang w:val="sr-Cyrl-RS"/>
        </w:rPr>
      </w:pPr>
      <w:r>
        <w:rPr>
          <w:szCs w:val="24"/>
        </w:rPr>
        <w:tab/>
      </w:r>
      <w:r w:rsidRPr="003B6185">
        <w:rPr>
          <w:szCs w:val="24"/>
        </w:rPr>
        <w:t xml:space="preserve">Постојеће електроенергетске инсталације у канцеларијама у згради </w:t>
      </w:r>
      <w:r>
        <w:rPr>
          <w:szCs w:val="24"/>
          <w:lang w:val="sr-Cyrl-RS"/>
        </w:rPr>
        <w:t>Царинарнице Вршац</w:t>
      </w:r>
      <w:r w:rsidRPr="003B6185">
        <w:rPr>
          <w:szCs w:val="24"/>
        </w:rPr>
        <w:t xml:space="preserve">, у </w:t>
      </w:r>
      <w:r>
        <w:rPr>
          <w:szCs w:val="24"/>
          <w:lang w:val="sr-Cyrl-RS"/>
        </w:rPr>
        <w:t>Вршцу</w:t>
      </w:r>
      <w:r w:rsidRPr="003B6185">
        <w:rPr>
          <w:szCs w:val="24"/>
        </w:rPr>
        <w:t xml:space="preserve"> су  веома старе и у лошем су стању. </w:t>
      </w:r>
      <w:r>
        <w:rPr>
          <w:szCs w:val="24"/>
        </w:rPr>
        <w:t xml:space="preserve">Потребно је у складу са пројектном документацијом </w:t>
      </w:r>
      <w:r w:rsidR="007C3EDF">
        <w:rPr>
          <w:szCs w:val="24"/>
        </w:rPr>
        <w:t xml:space="preserve"> </w:t>
      </w:r>
      <w:r w:rsidR="00F36CCF">
        <w:rPr>
          <w:szCs w:val="24"/>
          <w:lang w:val="sr-Cyrl-RS"/>
        </w:rPr>
        <w:t>извршити замену</w:t>
      </w:r>
      <w:r w:rsidR="007C3EDF">
        <w:rPr>
          <w:szCs w:val="24"/>
          <w:lang w:val="sr-Cyrl-RS"/>
        </w:rPr>
        <w:t xml:space="preserve"> дотрајале електроинсталације ниског напона</w:t>
      </w:r>
      <w:r>
        <w:rPr>
          <w:szCs w:val="24"/>
          <w:lang w:val="sr-Cyrl-RS"/>
        </w:rPr>
        <w:t>.</w:t>
      </w:r>
    </w:p>
    <w:p w:rsidR="003A21A5" w:rsidRPr="0088007E" w:rsidRDefault="003A21A5" w:rsidP="003A21A5">
      <w:pPr>
        <w:rPr>
          <w:b/>
          <w:szCs w:val="24"/>
          <w:lang w:val="ru-RU"/>
        </w:rPr>
      </w:pPr>
      <w:r w:rsidRPr="00DC4EEA">
        <w:rPr>
          <w:b/>
          <w:szCs w:val="24"/>
          <w:lang w:val="ru-RU"/>
        </w:rPr>
        <w:t xml:space="preserve">                  </w:t>
      </w:r>
    </w:p>
    <w:p w:rsidR="003A21A5" w:rsidRPr="00DC4EEA" w:rsidRDefault="007D2639" w:rsidP="003A21A5">
      <w:pPr>
        <w:widowControl/>
        <w:tabs>
          <w:tab w:val="clear" w:pos="1440"/>
        </w:tabs>
        <w:autoSpaceDE w:val="0"/>
        <w:autoSpaceDN w:val="0"/>
        <w:adjustRightInd w:val="0"/>
        <w:ind w:left="720" w:firstLine="720"/>
        <w:jc w:val="left"/>
        <w:rPr>
          <w:rFonts w:eastAsia="Calibri"/>
          <w:szCs w:val="24"/>
          <w:lang w:val="ru-RU"/>
        </w:rPr>
      </w:pPr>
      <w:r>
        <w:rPr>
          <w:rFonts w:eastAsia="Calibri"/>
          <w:b/>
          <w:bCs/>
          <w:szCs w:val="24"/>
          <w:lang w:val="ru-RU"/>
        </w:rPr>
        <w:t>4</w:t>
      </w:r>
      <w:r w:rsidR="003A21A5" w:rsidRPr="00DC4EEA">
        <w:rPr>
          <w:rFonts w:eastAsia="Calibri"/>
          <w:b/>
          <w:bCs/>
          <w:szCs w:val="24"/>
          <w:lang w:val="ru-RU"/>
        </w:rPr>
        <w:t>. Начин и квалитет израде</w:t>
      </w:r>
    </w:p>
    <w:p w:rsidR="003A21A5" w:rsidRPr="00DC4EEA" w:rsidRDefault="003A21A5" w:rsidP="003A21A5">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Понуђач мора, за укупан уграђени материјал да има сертификате квалитета и атесте који се захтевају по важећим прописима и мерама за објекте те врсте у складу са техничком документацијом и понудом. </w:t>
      </w:r>
    </w:p>
    <w:p w:rsidR="003A21A5" w:rsidRPr="00DC4EEA" w:rsidRDefault="003A21A5" w:rsidP="003A21A5">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Уколико Наручилац утврди да употребљени материјал не одговара стандардима и техничким прописима, исти одбија и забрањује његову употребу. У случају спора меродаван је налаз акредитоване овлашћене организације за контролу квалитета. </w:t>
      </w:r>
    </w:p>
    <w:p w:rsidR="003A21A5" w:rsidRPr="00DC4EEA" w:rsidRDefault="003A21A5" w:rsidP="003A21A5">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Понуђач је дужан да о свом трошку обави одговарајућа испитивања материјала и његова је одговорност уколико употреби материјал који не одговара квалитету. </w:t>
      </w:r>
    </w:p>
    <w:p w:rsidR="003A21A5" w:rsidRPr="00DC4EEA" w:rsidRDefault="003A21A5" w:rsidP="003A21A5">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 случају да је због употребе неквалитетног материјала угрожена безбедност објекта, Наручилац има право да тражи да понуђач поруши изведене радове и да их о свом трошку поново изведе у складу са техничком документацијом. </w:t>
      </w:r>
    </w:p>
    <w:p w:rsidR="003A21A5" w:rsidRPr="00DC4EEA" w:rsidRDefault="003A21A5" w:rsidP="003A21A5">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Надзорни орган Наручиоца има право да врши стручни надзор предметних радова и има овлашћења која су наведена у Закону о планирању и изградњи, Посебним узансама о грађењу и подзаконским актима донетим у складу са Законом. </w:t>
      </w:r>
    </w:p>
    <w:p w:rsidR="003A21A5" w:rsidRPr="00DC4EEA" w:rsidRDefault="003A21A5" w:rsidP="003A21A5">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Понуђач нема право да мења техничку документацију, нити може да одступа од исте. </w:t>
      </w:r>
    </w:p>
    <w:p w:rsidR="003A21A5" w:rsidRPr="00DC4EEA" w:rsidRDefault="003A21A5" w:rsidP="003A21A5">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Наручилац задржава право да у току </w:t>
      </w:r>
      <w:r w:rsidRPr="00DC4EEA">
        <w:rPr>
          <w:rFonts w:eastAsia="Calibri"/>
          <w:szCs w:val="24"/>
        </w:rPr>
        <w:t>изградње</w:t>
      </w:r>
      <w:r w:rsidRPr="00DC4EEA">
        <w:rPr>
          <w:rFonts w:eastAsia="Calibri"/>
          <w:szCs w:val="24"/>
          <w:lang w:val="ru-RU"/>
        </w:rPr>
        <w:t xml:space="preserve">, због промењених околности које се нису могле предвидети, </w:t>
      </w:r>
      <w:r w:rsidRPr="00DC4EEA">
        <w:rPr>
          <w:rFonts w:eastAsia="Calibri"/>
          <w:szCs w:val="24"/>
        </w:rPr>
        <w:t>измени</w:t>
      </w:r>
      <w:r w:rsidRPr="00DC4EEA">
        <w:rPr>
          <w:rFonts w:eastAsia="Calibri"/>
          <w:szCs w:val="24"/>
          <w:lang w:val="ru-RU"/>
        </w:rPr>
        <w:t xml:space="preserve"> техничку документацију у складу са прописима. </w:t>
      </w:r>
    </w:p>
    <w:p w:rsidR="003A21A5" w:rsidRPr="00DC4EEA" w:rsidRDefault="003A21A5" w:rsidP="003A21A5">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Понуђач је дужан да извршене измене техничке документације прихвати и по истима поступа. </w:t>
      </w:r>
    </w:p>
    <w:p w:rsidR="003A21A5" w:rsidRPr="00DC4EEA" w:rsidRDefault="003A21A5" w:rsidP="003A21A5">
      <w:pPr>
        <w:widowControl/>
        <w:tabs>
          <w:tab w:val="clear" w:pos="1440"/>
        </w:tabs>
        <w:autoSpaceDE w:val="0"/>
        <w:autoSpaceDN w:val="0"/>
        <w:adjustRightInd w:val="0"/>
        <w:ind w:firstLine="1440"/>
        <w:rPr>
          <w:rFonts w:eastAsia="Calibri"/>
          <w:szCs w:val="24"/>
        </w:rPr>
      </w:pPr>
      <w:r w:rsidRPr="00DC4EEA">
        <w:rPr>
          <w:rFonts w:eastAsia="Calibri"/>
          <w:szCs w:val="24"/>
          <w:lang w:val="ru-RU"/>
        </w:rPr>
        <w:t>У случају измене техничке документације, извођач има право да пис</w:t>
      </w:r>
      <w:r w:rsidRPr="00DC4EEA">
        <w:rPr>
          <w:rFonts w:eastAsia="Calibri"/>
          <w:szCs w:val="24"/>
        </w:rPr>
        <w:t>а</w:t>
      </w:r>
      <w:r w:rsidRPr="00DC4EEA">
        <w:rPr>
          <w:rFonts w:eastAsia="Calibri"/>
          <w:szCs w:val="24"/>
          <w:lang w:val="ru-RU"/>
        </w:rPr>
        <w:t>н</w:t>
      </w:r>
      <w:r w:rsidRPr="00DC4EEA">
        <w:rPr>
          <w:rFonts w:eastAsia="Calibri"/>
          <w:szCs w:val="24"/>
        </w:rPr>
        <w:t>им путем</w:t>
      </w:r>
      <w:r w:rsidRPr="00DC4EEA">
        <w:rPr>
          <w:rFonts w:eastAsia="Calibri"/>
          <w:szCs w:val="24"/>
          <w:lang w:val="ru-RU"/>
        </w:rPr>
        <w:t xml:space="preserve"> затражи продужење рока под условом да извршене измене техничке документације по свом обиму битно утичу на рок за извођење радова.</w:t>
      </w:r>
    </w:p>
    <w:p w:rsidR="003A21A5" w:rsidRPr="00DC4EEA" w:rsidRDefault="003A21A5" w:rsidP="003A21A5">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 </w:t>
      </w:r>
    </w:p>
    <w:p w:rsidR="003A21A5" w:rsidRPr="00DC4EEA" w:rsidRDefault="007D2639" w:rsidP="003A21A5">
      <w:pPr>
        <w:widowControl/>
        <w:tabs>
          <w:tab w:val="clear" w:pos="1440"/>
        </w:tabs>
        <w:autoSpaceDE w:val="0"/>
        <w:autoSpaceDN w:val="0"/>
        <w:adjustRightInd w:val="0"/>
        <w:ind w:left="720" w:firstLine="720"/>
        <w:jc w:val="left"/>
        <w:rPr>
          <w:rFonts w:eastAsia="Calibri"/>
          <w:szCs w:val="24"/>
          <w:lang w:val="ru-RU"/>
        </w:rPr>
      </w:pPr>
      <w:r>
        <w:rPr>
          <w:rFonts w:eastAsia="Calibri"/>
          <w:b/>
          <w:bCs/>
          <w:szCs w:val="24"/>
          <w:lang w:val="ru-RU"/>
        </w:rPr>
        <w:t>5</w:t>
      </w:r>
      <w:r w:rsidR="003A21A5" w:rsidRPr="00DC4EEA">
        <w:rPr>
          <w:rFonts w:eastAsia="Calibri"/>
          <w:b/>
          <w:bCs/>
          <w:szCs w:val="24"/>
          <w:lang w:val="ru-RU"/>
        </w:rPr>
        <w:t xml:space="preserve">. Рок и место извођења радова </w:t>
      </w:r>
    </w:p>
    <w:p w:rsidR="003A21A5" w:rsidRPr="00B424C3" w:rsidRDefault="003A21A5" w:rsidP="003A21A5">
      <w:pPr>
        <w:rPr>
          <w:szCs w:val="24"/>
        </w:rPr>
      </w:pPr>
      <w:r w:rsidRPr="00DC4EEA">
        <w:rPr>
          <w:rFonts w:eastAsia="Calibri"/>
          <w:szCs w:val="24"/>
        </w:rPr>
        <w:t xml:space="preserve">                     </w:t>
      </w:r>
      <w:r w:rsidRPr="00DC4EEA">
        <w:rPr>
          <w:rFonts w:eastAsia="Calibri"/>
          <w:szCs w:val="24"/>
          <w:lang w:val="ru-RU"/>
        </w:rPr>
        <w:t xml:space="preserve">   Понуђач је дужан да предмет</w:t>
      </w:r>
      <w:r w:rsidR="002234CE">
        <w:rPr>
          <w:rFonts w:eastAsia="Calibri"/>
          <w:szCs w:val="24"/>
          <w:lang w:val="ru-RU"/>
        </w:rPr>
        <w:t xml:space="preserve">не радове изведе у року </w:t>
      </w:r>
      <w:r w:rsidRPr="00DC4EEA">
        <w:rPr>
          <w:rFonts w:eastAsia="Calibri"/>
          <w:szCs w:val="24"/>
          <w:lang w:val="ru-RU"/>
        </w:rPr>
        <w:t xml:space="preserve"> од </w:t>
      </w:r>
      <w:r>
        <w:rPr>
          <w:szCs w:val="24"/>
          <w:lang w:val="ru-RU"/>
        </w:rPr>
        <w:t>90</w:t>
      </w:r>
      <w:r w:rsidRPr="00DC4EEA">
        <w:rPr>
          <w:szCs w:val="24"/>
          <w:lang w:val="ru-RU"/>
        </w:rPr>
        <w:t xml:space="preserve"> </w:t>
      </w:r>
      <w:r w:rsidRPr="00DC4EEA">
        <w:rPr>
          <w:iCs/>
          <w:szCs w:val="24"/>
          <w:lang w:val="ru-RU"/>
        </w:rPr>
        <w:t>(</w:t>
      </w:r>
      <w:r>
        <w:rPr>
          <w:iCs/>
          <w:szCs w:val="24"/>
          <w:lang w:val="ru-RU"/>
        </w:rPr>
        <w:t>деведесет</w:t>
      </w:r>
      <w:r w:rsidRPr="00DC4EEA">
        <w:rPr>
          <w:iCs/>
          <w:szCs w:val="24"/>
          <w:lang w:val="ru-RU"/>
        </w:rPr>
        <w:t xml:space="preserve">) </w:t>
      </w:r>
      <w:r>
        <w:rPr>
          <w:iCs/>
          <w:szCs w:val="24"/>
          <w:lang w:val="ru-RU"/>
        </w:rPr>
        <w:t>календарских дана</w:t>
      </w:r>
      <w:r w:rsidRPr="00DC4EEA">
        <w:rPr>
          <w:iCs/>
          <w:szCs w:val="24"/>
          <w:lang w:val="ru-RU"/>
        </w:rPr>
        <w:t xml:space="preserve">, </w:t>
      </w:r>
      <w:r w:rsidRPr="00DC4EEA">
        <w:rPr>
          <w:rFonts w:eastAsia="Calibri"/>
          <w:szCs w:val="24"/>
          <w:lang w:val="ru-RU"/>
        </w:rPr>
        <w:t xml:space="preserve">рачунајући од дана увођења у посао од стране Наручиоца, што се констатује отварањем грађевинског дневника. </w:t>
      </w:r>
      <w:r w:rsidRPr="00DC4EEA">
        <w:rPr>
          <w:szCs w:val="24"/>
        </w:rPr>
        <w:t xml:space="preserve">Наручилац је у обавези да добије </w:t>
      </w:r>
      <w:r w:rsidRPr="00B424C3">
        <w:rPr>
          <w:szCs w:val="24"/>
        </w:rPr>
        <w:t xml:space="preserve"> </w:t>
      </w:r>
      <w:r>
        <w:rPr>
          <w:szCs w:val="24"/>
        </w:rPr>
        <w:t>Решења о одобрењу радова од надлежне институције.</w:t>
      </w:r>
    </w:p>
    <w:p w:rsidR="003A21A5" w:rsidRPr="00DC4EEA" w:rsidRDefault="003A21A5" w:rsidP="003A21A5">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lastRenderedPageBreak/>
        <w:t xml:space="preserve">Последњи дан рока за завршетак радова јесте последњи дан за потписивање Записника о примопредаји радова. </w:t>
      </w:r>
    </w:p>
    <w:p w:rsidR="003A21A5" w:rsidRPr="00DC4EEA" w:rsidRDefault="003A21A5" w:rsidP="003A21A5">
      <w:pPr>
        <w:widowControl/>
        <w:tabs>
          <w:tab w:val="clear" w:pos="1440"/>
        </w:tabs>
        <w:autoSpaceDE w:val="0"/>
        <w:autoSpaceDN w:val="0"/>
        <w:adjustRightInd w:val="0"/>
        <w:ind w:firstLine="1440"/>
        <w:rPr>
          <w:rFonts w:eastAsia="Calibri"/>
          <w:szCs w:val="24"/>
        </w:rPr>
      </w:pPr>
      <w:r w:rsidRPr="00DC4EEA">
        <w:rPr>
          <w:rFonts w:eastAsia="Calibri"/>
          <w:szCs w:val="24"/>
          <w:lang w:val="ru-RU"/>
        </w:rPr>
        <w:t>Захтев за корекцијом и/или продужетком рока за завршетак извођења радова понуђач доставља Наручиоцу</w:t>
      </w:r>
      <w:r w:rsidRPr="00DC4EEA">
        <w:rPr>
          <w:rFonts w:eastAsia="Calibri"/>
          <w:szCs w:val="24"/>
        </w:rPr>
        <w:t xml:space="preserve"> писаним путем, и то:</w:t>
      </w:r>
      <w:r w:rsidRPr="00DC4EEA">
        <w:rPr>
          <w:rFonts w:eastAsia="Calibri"/>
          <w:szCs w:val="24"/>
          <w:lang w:val="ru-RU"/>
        </w:rPr>
        <w:t xml:space="preserve"> </w:t>
      </w:r>
    </w:p>
    <w:p w:rsidR="003A21A5" w:rsidRPr="00DC4EEA" w:rsidRDefault="003A21A5" w:rsidP="003A21A5">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 у случају прекида радова који траје дуже од 2 дана, а није изазван кривицом понуђача; </w:t>
      </w:r>
    </w:p>
    <w:p w:rsidR="003A21A5" w:rsidRPr="00DC4EEA" w:rsidRDefault="003A21A5" w:rsidP="003A21A5">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 у случају елементарних непогода (земљотрес, поплава, пожар), као и другим догађајима са карактером „више силе”; </w:t>
      </w:r>
    </w:p>
    <w:p w:rsidR="003A21A5" w:rsidRPr="00DC4EEA" w:rsidRDefault="003A21A5" w:rsidP="003A21A5">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услед измене техничке документације по налогу Наручиоца под условом да обим радова по измењеној техничкој документацији знатно превазилази обим уговорених радова</w:t>
      </w:r>
      <w:r w:rsidRPr="00DC4EEA">
        <w:rPr>
          <w:rFonts w:eastAsia="Calibri"/>
          <w:szCs w:val="24"/>
        </w:rPr>
        <w:t>, и</w:t>
      </w:r>
      <w:r w:rsidRPr="00DC4EEA">
        <w:rPr>
          <w:rFonts w:eastAsia="Calibri"/>
          <w:szCs w:val="24"/>
          <w:lang w:val="ru-RU"/>
        </w:rPr>
        <w:t xml:space="preserve"> </w:t>
      </w:r>
    </w:p>
    <w:p w:rsidR="003A21A5" w:rsidRPr="00DC4EEA" w:rsidRDefault="003A21A5" w:rsidP="003A21A5">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 xml:space="preserve">- у другим изузетним случајевима. </w:t>
      </w:r>
    </w:p>
    <w:p w:rsidR="003A21A5" w:rsidRPr="00DC4EEA" w:rsidRDefault="003A21A5" w:rsidP="003A21A5">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Корекција и/или продужење рока за извођење радова је важећа према уговору само ако је пис</w:t>
      </w:r>
      <w:r w:rsidRPr="00DC4EEA">
        <w:rPr>
          <w:rFonts w:eastAsia="Calibri"/>
          <w:szCs w:val="24"/>
        </w:rPr>
        <w:t>а</w:t>
      </w:r>
      <w:r w:rsidRPr="00DC4EEA">
        <w:rPr>
          <w:rFonts w:eastAsia="Calibri"/>
          <w:szCs w:val="24"/>
          <w:lang w:val="ru-RU"/>
        </w:rPr>
        <w:t>н</w:t>
      </w:r>
      <w:r w:rsidRPr="00DC4EEA">
        <w:rPr>
          <w:rFonts w:eastAsia="Calibri"/>
          <w:szCs w:val="24"/>
        </w:rPr>
        <w:t>им путем</w:t>
      </w:r>
      <w:r w:rsidRPr="00DC4EEA">
        <w:rPr>
          <w:rFonts w:eastAsia="Calibri"/>
          <w:szCs w:val="24"/>
          <w:lang w:val="ru-RU"/>
        </w:rPr>
        <w:t xml:space="preserve"> одобрена од стране Наручиоца и Надзорног органа Наручиоца. </w:t>
      </w:r>
    </w:p>
    <w:p w:rsidR="003A21A5" w:rsidRPr="00DC4EEA" w:rsidRDefault="003A21A5" w:rsidP="003A21A5">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 случају да понуђач не испуњава динамику извођења радова неопходну за поштовање уговореног рока, обавезан је да уведе у рад више извршилаца, без права на захтевање повећаних трошкова или посебне накнаде. </w:t>
      </w:r>
    </w:p>
    <w:p w:rsidR="003A21A5" w:rsidRPr="00DC4EEA" w:rsidRDefault="003A21A5" w:rsidP="003A21A5">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Ако понуђач падне у доцњу са извођењем радова, нема право на продужење уговореног рока због околности које су настале у време доцње. </w:t>
      </w:r>
    </w:p>
    <w:p w:rsidR="003A21A5" w:rsidRPr="00DC4EEA" w:rsidRDefault="003A21A5" w:rsidP="003A21A5">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Уколико атмосферске и климатске прилике током извођења радова буду изузетно неуобичајене за конкретно годишње доба и по свом интензитету су такве да могу утицати на квалитет извођења појединих радова, Наручилац ће признати право понуђачу на корекцију и/или продужење рока за време трајања истих. </w:t>
      </w:r>
    </w:p>
    <w:p w:rsidR="003A21A5" w:rsidRPr="00DC4EEA" w:rsidRDefault="003A21A5" w:rsidP="003A21A5">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Рок за продужење извођења радова услед неуобичајених и неповољних атмосферских и климатских прилика би</w:t>
      </w:r>
      <w:r w:rsidRPr="00DC4EEA">
        <w:rPr>
          <w:rFonts w:eastAsia="Calibri"/>
          <w:szCs w:val="24"/>
        </w:rPr>
        <w:t>ће</w:t>
      </w:r>
      <w:r w:rsidRPr="00DC4EEA">
        <w:rPr>
          <w:rFonts w:eastAsia="Calibri"/>
          <w:szCs w:val="24"/>
          <w:lang w:val="ru-RU"/>
        </w:rPr>
        <w:t xml:space="preserve"> продужен за онај период како то буде наведено у грађевинском дневнику овереном од стране понуђача и Надзорног органа Наручиоца. </w:t>
      </w:r>
    </w:p>
    <w:p w:rsidR="003A21A5" w:rsidRPr="00DC4EEA" w:rsidRDefault="003A21A5" w:rsidP="003A21A5">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Због специфичности објекта (протоколарне активности) радови могу бити прекидани са или без најаве. Време обуставе радова не улази у рок извођења радова и понуђач нема права на додатну новчану надокнаду због прекида радова. </w:t>
      </w:r>
    </w:p>
    <w:p w:rsidR="003A21A5" w:rsidRPr="00DC4EEA" w:rsidRDefault="003A21A5" w:rsidP="003A21A5">
      <w:pPr>
        <w:widowControl/>
        <w:tabs>
          <w:tab w:val="clear" w:pos="1440"/>
        </w:tabs>
        <w:autoSpaceDE w:val="0"/>
        <w:autoSpaceDN w:val="0"/>
        <w:adjustRightInd w:val="0"/>
        <w:ind w:firstLine="1440"/>
        <w:rPr>
          <w:rFonts w:eastAsia="Calibri"/>
          <w:szCs w:val="24"/>
          <w:lang w:val="ru-RU"/>
        </w:rPr>
      </w:pPr>
    </w:p>
    <w:p w:rsidR="003A21A5" w:rsidRPr="00DC4EEA" w:rsidRDefault="007D2639" w:rsidP="003A21A5">
      <w:pPr>
        <w:widowControl/>
        <w:tabs>
          <w:tab w:val="clear" w:pos="1440"/>
        </w:tabs>
        <w:autoSpaceDE w:val="0"/>
        <w:autoSpaceDN w:val="0"/>
        <w:adjustRightInd w:val="0"/>
        <w:ind w:left="720" w:firstLine="720"/>
        <w:jc w:val="left"/>
        <w:rPr>
          <w:rFonts w:eastAsia="Calibri"/>
          <w:b/>
          <w:bCs/>
          <w:szCs w:val="24"/>
        </w:rPr>
      </w:pPr>
      <w:r>
        <w:rPr>
          <w:rFonts w:eastAsia="Calibri"/>
          <w:b/>
          <w:bCs/>
          <w:szCs w:val="24"/>
          <w:lang w:val="ru-RU"/>
        </w:rPr>
        <w:t>6</w:t>
      </w:r>
      <w:r w:rsidR="003A21A5" w:rsidRPr="00DC4EEA">
        <w:rPr>
          <w:rFonts w:eastAsia="Calibri"/>
          <w:b/>
          <w:bCs/>
          <w:szCs w:val="24"/>
          <w:lang w:val="ru-RU"/>
        </w:rPr>
        <w:t xml:space="preserve">. Вишкови, хитни непредвиђени и накнадни радови </w:t>
      </w:r>
    </w:p>
    <w:p w:rsidR="003A21A5" w:rsidRPr="00DC4EEA" w:rsidRDefault="003A21A5" w:rsidP="003A21A5">
      <w:pPr>
        <w:pStyle w:val="BodyText"/>
        <w:rPr>
          <w:rFonts w:ascii="Times New Roman" w:hAnsi="Times New Roman"/>
          <w:bCs/>
          <w:szCs w:val="24"/>
        </w:rPr>
      </w:pPr>
      <w:r>
        <w:rPr>
          <w:rFonts w:ascii="Times New Roman" w:eastAsia="Calibri" w:hAnsi="Times New Roman"/>
          <w:szCs w:val="24"/>
          <w:lang w:val="ru-RU"/>
        </w:rPr>
        <w:tab/>
      </w:r>
      <w:r w:rsidRPr="00DC4EEA">
        <w:rPr>
          <w:rFonts w:ascii="Times New Roman" w:eastAsia="Calibri" w:hAnsi="Times New Roman"/>
          <w:szCs w:val="24"/>
          <w:lang w:val="ru-RU"/>
        </w:rPr>
        <w:t xml:space="preserve">Уколико количине стварно изведених радова уписаних у грађевинској књизи и оверених од стране Надзорног органа Наручиоца, буду веће од количина предвиђених у Обрасцу </w:t>
      </w:r>
      <w:r w:rsidRPr="00DC4EEA">
        <w:rPr>
          <w:rFonts w:ascii="Times New Roman" w:eastAsia="Calibri" w:hAnsi="Times New Roman"/>
          <w:szCs w:val="24"/>
        </w:rPr>
        <w:t>понуде</w:t>
      </w:r>
      <w:r w:rsidRPr="00DC4EEA">
        <w:rPr>
          <w:rFonts w:ascii="Times New Roman" w:eastAsia="Calibri" w:hAnsi="Times New Roman"/>
          <w:szCs w:val="24"/>
          <w:lang w:val="ru-RU"/>
        </w:rPr>
        <w:t xml:space="preserve"> (предмеру радова) из усвојене понуде понуђача, исте ће се, на основу Посебних узанси о грађењу („Службени лист СФРЈ”, број 18/77), сматрати вишком радова. </w:t>
      </w:r>
      <w:r w:rsidRPr="00DC4EEA">
        <w:rPr>
          <w:rFonts w:ascii="Times New Roman" w:hAnsi="Times New Roman"/>
          <w:bCs/>
          <w:szCs w:val="24"/>
        </w:rPr>
        <w:t xml:space="preserve">Вишак радова биће дефинисан Анексом овог Уговора. </w:t>
      </w:r>
    </w:p>
    <w:p w:rsidR="003A21A5" w:rsidRPr="00DC4EEA" w:rsidRDefault="003A21A5" w:rsidP="003A21A5">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Јединичне цене за све позиције из Обрасца </w:t>
      </w:r>
      <w:r w:rsidRPr="00DC4EEA">
        <w:rPr>
          <w:rFonts w:eastAsia="Calibri"/>
          <w:szCs w:val="24"/>
        </w:rPr>
        <w:t>понуде</w:t>
      </w:r>
      <w:r w:rsidRPr="00DC4EEA">
        <w:rPr>
          <w:rFonts w:eastAsia="Calibri"/>
          <w:szCs w:val="24"/>
          <w:lang w:val="ru-RU"/>
        </w:rPr>
        <w:t xml:space="preserve"> (предмера радова) усвојене понуде понуђача, а за које се утврди постојање вишка, биће фиксне и непроменљиве. </w:t>
      </w:r>
    </w:p>
    <w:p w:rsidR="003A21A5" w:rsidRPr="00DC4EEA" w:rsidRDefault="003A21A5" w:rsidP="003A21A5">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Ако се у току извођења радова утврди да би укупни вишак радова износио више од 10% у односу на количине из Обрасца </w:t>
      </w:r>
      <w:r w:rsidRPr="00DC4EEA">
        <w:rPr>
          <w:rFonts w:eastAsia="Calibri"/>
          <w:szCs w:val="24"/>
        </w:rPr>
        <w:t>понуде</w:t>
      </w:r>
      <w:r w:rsidRPr="00DC4EEA">
        <w:rPr>
          <w:rFonts w:eastAsia="Calibri"/>
          <w:szCs w:val="24"/>
          <w:lang w:val="ru-RU"/>
        </w:rPr>
        <w:t xml:space="preserve"> (предмера радова) усвојене понуде понуђача, понуђач ће бити дужан да застане са том врстом радова и о томе обавести Надзорни орган и Наручиоца у писаној форми. </w:t>
      </w:r>
    </w:p>
    <w:p w:rsidR="003A21A5" w:rsidRPr="00DC4EEA" w:rsidRDefault="003A21A5" w:rsidP="003A21A5">
      <w:pPr>
        <w:widowControl/>
        <w:tabs>
          <w:tab w:val="clear" w:pos="1440"/>
        </w:tabs>
        <w:autoSpaceDE w:val="0"/>
        <w:autoSpaceDN w:val="0"/>
        <w:adjustRightInd w:val="0"/>
        <w:ind w:firstLine="1440"/>
        <w:rPr>
          <w:rFonts w:eastAsia="Calibri"/>
          <w:szCs w:val="24"/>
        </w:rPr>
      </w:pPr>
      <w:r w:rsidRPr="00DC4EEA">
        <w:rPr>
          <w:rFonts w:eastAsia="Calibri"/>
          <w:szCs w:val="24"/>
          <w:lang w:val="ru-RU"/>
        </w:rPr>
        <w:t xml:space="preserve">Вишак радова до 10% у односу на количине из Обрасца </w:t>
      </w:r>
      <w:r w:rsidRPr="00DC4EEA">
        <w:rPr>
          <w:rFonts w:eastAsia="Calibri"/>
          <w:szCs w:val="24"/>
        </w:rPr>
        <w:t>понуде</w:t>
      </w:r>
      <w:r w:rsidRPr="00DC4EEA">
        <w:rPr>
          <w:rFonts w:eastAsia="Calibri"/>
          <w:szCs w:val="24"/>
          <w:lang w:val="ru-RU"/>
        </w:rPr>
        <w:t xml:space="preserve"> (предмера радова) усвојене понуде понуђача, понуђач је дужан да изведе у оквиру уговореног рока.</w:t>
      </w:r>
    </w:p>
    <w:p w:rsidR="003A21A5" w:rsidRPr="00DC4EEA" w:rsidRDefault="003A21A5" w:rsidP="003A21A5">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Понуђач може и без претходне сагласности Наручиоца, а уз сагласност Надзорног органа </w:t>
      </w:r>
      <w:r w:rsidRPr="00DC4EEA">
        <w:rPr>
          <w:rFonts w:eastAsia="Calibri"/>
          <w:szCs w:val="24"/>
        </w:rPr>
        <w:t>Наручиоца</w:t>
      </w:r>
      <w:r w:rsidRPr="00DC4EEA">
        <w:rPr>
          <w:rFonts w:eastAsia="Calibri"/>
          <w:szCs w:val="24"/>
          <w:lang w:val="ru-RU"/>
        </w:rPr>
        <w:t xml:space="preserve">, извести хитне непредвиђене радове, уколико је њихово извођење нужно за стабилност објекта или за спречавање штете, а изазвани су ванредним и </w:t>
      </w:r>
      <w:r w:rsidRPr="00DC4EEA">
        <w:rPr>
          <w:rFonts w:eastAsia="Calibri"/>
          <w:szCs w:val="24"/>
          <w:lang w:val="ru-RU"/>
        </w:rPr>
        <w:lastRenderedPageBreak/>
        <w:t xml:space="preserve">неочекиваним догађајима, који се нису могли предвидети у току израде пројектне документације. </w:t>
      </w:r>
    </w:p>
    <w:p w:rsidR="003A21A5" w:rsidRPr="00DC4EEA" w:rsidRDefault="003A21A5" w:rsidP="003A21A5">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Понуђач и Надзорни орган су дужни да истог дана када наступе наведене околности, о томе обавесте Наручиоца. </w:t>
      </w:r>
    </w:p>
    <w:p w:rsidR="003A21A5" w:rsidRPr="00DC4EEA" w:rsidRDefault="003A21A5" w:rsidP="003A21A5">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Наручилац може раскинути уговор уколико би услед ових радова цена морала бити знатно повећана, о чему је дужан да без одлагања обавести понуђача. </w:t>
      </w:r>
    </w:p>
    <w:p w:rsidR="003A21A5" w:rsidRPr="00DC4EEA" w:rsidRDefault="003A21A5" w:rsidP="003A21A5">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Понуђач има право на правичну накнаду за хитне непредвиђене радове. </w:t>
      </w:r>
    </w:p>
    <w:p w:rsidR="003A21A5" w:rsidRPr="00DC4EEA" w:rsidRDefault="003A21A5" w:rsidP="003A21A5">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Накнадни радови су радови који нису уговорени и нису нужни за испуњење предметног уговора. </w:t>
      </w:r>
    </w:p>
    <w:p w:rsidR="003A21A5" w:rsidRPr="00DC4EEA" w:rsidRDefault="003A21A5" w:rsidP="003A21A5">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Изведени накнадни радови, без закљученог уговора, су правно неважећи. </w:t>
      </w:r>
    </w:p>
    <w:p w:rsidR="003A21A5" w:rsidRPr="00DC4EEA" w:rsidRDefault="003A21A5" w:rsidP="003A21A5">
      <w:pPr>
        <w:widowControl/>
        <w:tabs>
          <w:tab w:val="clear" w:pos="1440"/>
        </w:tabs>
        <w:autoSpaceDE w:val="0"/>
        <w:autoSpaceDN w:val="0"/>
        <w:adjustRightInd w:val="0"/>
        <w:ind w:left="720" w:firstLine="720"/>
        <w:jc w:val="left"/>
        <w:rPr>
          <w:rFonts w:eastAsia="Calibri"/>
          <w:szCs w:val="24"/>
        </w:rPr>
      </w:pPr>
    </w:p>
    <w:p w:rsidR="003A21A5" w:rsidRPr="00DC4EEA" w:rsidRDefault="007D2639" w:rsidP="003A21A5">
      <w:pPr>
        <w:widowControl/>
        <w:tabs>
          <w:tab w:val="clear" w:pos="1440"/>
        </w:tabs>
        <w:autoSpaceDE w:val="0"/>
        <w:autoSpaceDN w:val="0"/>
        <w:adjustRightInd w:val="0"/>
        <w:ind w:firstLine="1440"/>
        <w:rPr>
          <w:rFonts w:eastAsia="Calibri"/>
          <w:szCs w:val="24"/>
          <w:lang w:val="ru-RU"/>
        </w:rPr>
      </w:pPr>
      <w:r>
        <w:rPr>
          <w:rFonts w:eastAsia="Calibri"/>
          <w:b/>
          <w:bCs/>
          <w:szCs w:val="24"/>
          <w:lang w:val="ru-RU"/>
        </w:rPr>
        <w:t>7</w:t>
      </w:r>
      <w:r w:rsidR="003A21A5" w:rsidRPr="00DC4EEA">
        <w:rPr>
          <w:rFonts w:eastAsia="Calibri"/>
          <w:b/>
          <w:bCs/>
          <w:szCs w:val="24"/>
          <w:lang w:val="ru-RU"/>
        </w:rPr>
        <w:t xml:space="preserve">. Начин спровођења контроле и обезбеђивања гаранције квалитета </w:t>
      </w:r>
    </w:p>
    <w:p w:rsidR="003A21A5" w:rsidRPr="00DC4EEA" w:rsidRDefault="003A21A5" w:rsidP="003A21A5">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Извођач ће обавестити Наручиоца о завршетку уговорених радова уписивањем у грађевински дневник. </w:t>
      </w:r>
    </w:p>
    <w:p w:rsidR="003A21A5" w:rsidRPr="00DC4EEA" w:rsidRDefault="003A21A5" w:rsidP="003A21A5">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Примопредају и коначни обрачун изведених радова врши заједничка комисија коју чине овлашћени представници понуђача, Надзорног органа и Наручиоца. </w:t>
      </w:r>
    </w:p>
    <w:p w:rsidR="003A21A5" w:rsidRPr="00DC4EEA" w:rsidRDefault="003A21A5" w:rsidP="003A21A5">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Примопредаја радова врши </w:t>
      </w:r>
      <w:r w:rsidRPr="00DC4EEA">
        <w:rPr>
          <w:rFonts w:eastAsia="Calibri"/>
          <w:szCs w:val="24"/>
        </w:rPr>
        <w:t>се</w:t>
      </w:r>
      <w:r w:rsidRPr="00DC4EEA">
        <w:rPr>
          <w:rFonts w:eastAsia="Calibri"/>
          <w:szCs w:val="24"/>
          <w:lang w:val="ru-RU"/>
        </w:rPr>
        <w:t xml:space="preserve"> </w:t>
      </w:r>
      <w:r w:rsidRPr="00DC4EEA">
        <w:rPr>
          <w:rFonts w:eastAsia="Calibri"/>
          <w:szCs w:val="24"/>
        </w:rPr>
        <w:t>з</w:t>
      </w:r>
      <w:r w:rsidRPr="00DC4EEA">
        <w:rPr>
          <w:rFonts w:eastAsia="Calibri"/>
          <w:szCs w:val="24"/>
          <w:lang w:val="ru-RU"/>
        </w:rPr>
        <w:t>аписни</w:t>
      </w:r>
      <w:r w:rsidRPr="00DC4EEA">
        <w:rPr>
          <w:rFonts w:eastAsia="Calibri"/>
          <w:szCs w:val="24"/>
        </w:rPr>
        <w:t>ч</w:t>
      </w:r>
      <w:r w:rsidRPr="00DC4EEA">
        <w:rPr>
          <w:rFonts w:eastAsia="Calibri"/>
          <w:szCs w:val="24"/>
          <w:lang w:val="ru-RU"/>
        </w:rPr>
        <w:t>к</w:t>
      </w:r>
      <w:r w:rsidRPr="00DC4EEA">
        <w:rPr>
          <w:rFonts w:eastAsia="Calibri"/>
          <w:szCs w:val="24"/>
        </w:rPr>
        <w:t>и</w:t>
      </w:r>
      <w:r w:rsidRPr="00DC4EEA">
        <w:rPr>
          <w:rFonts w:eastAsia="Calibri"/>
          <w:szCs w:val="24"/>
          <w:lang w:val="ru-RU"/>
        </w:rPr>
        <w:t>, од стране заједничке комисије, најкасније у року од 30 дана од дана пријема пис</w:t>
      </w:r>
      <w:r w:rsidRPr="00DC4EEA">
        <w:rPr>
          <w:rFonts w:eastAsia="Calibri"/>
          <w:szCs w:val="24"/>
        </w:rPr>
        <w:t>а</w:t>
      </w:r>
      <w:r w:rsidRPr="00DC4EEA">
        <w:rPr>
          <w:rFonts w:eastAsia="Calibri"/>
          <w:szCs w:val="24"/>
          <w:lang w:val="ru-RU"/>
        </w:rPr>
        <w:t xml:space="preserve">ног обавештења понуђача да су радови завршени. Понуђач предаје Наручиоцу приликом примопредаје изведених радова, а пре техничког прегледа, попуњене одговарајуће табеле свих уграђених материјала у три примерка са приложеним атестима, као и пројекат изведеног стања у три примерка. Понуђач је обавезан да приликом примопредаје изведених радова, записнички преда Наручиоцу све атесте за уграђене материјале и опрему, као и упутства за руковање. </w:t>
      </w:r>
    </w:p>
    <w:p w:rsidR="003A21A5" w:rsidRPr="00DC4EEA" w:rsidRDefault="003A21A5" w:rsidP="003A21A5">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Понуђач се обавезује да предметне радове изводи у свему према техничкој спецификацији. </w:t>
      </w:r>
    </w:p>
    <w:p w:rsidR="003A21A5" w:rsidRPr="00DC4EEA" w:rsidRDefault="003A21A5" w:rsidP="003A21A5">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Грешке, односно недостатке, које Наручилац утврди у току извођења или приликом примопредаје радова, понуђач мора да отклони без одлагања. Рок за започињање отклањања примедби не може бити дужи од два дана,</w:t>
      </w:r>
      <w:r w:rsidRPr="00DC4EEA">
        <w:rPr>
          <w:rFonts w:eastAsia="Calibri"/>
          <w:szCs w:val="24"/>
        </w:rPr>
        <w:t xml:space="preserve"> </w:t>
      </w:r>
      <w:r w:rsidRPr="00DC4EEA">
        <w:rPr>
          <w:rFonts w:eastAsia="Calibri"/>
          <w:szCs w:val="24"/>
          <w:lang w:val="ru-RU"/>
        </w:rPr>
        <w:t xml:space="preserve">рачунајући од дана пријема рекламације. </w:t>
      </w:r>
    </w:p>
    <w:p w:rsidR="003A21A5" w:rsidRPr="00DC4EEA" w:rsidRDefault="003A21A5" w:rsidP="003A21A5">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По извршеној примопредаји радова саставиће се коначни обрачун стварно изведених радова, у року не дужем од 30 дана од дана пријема пис</w:t>
      </w:r>
      <w:r w:rsidRPr="00DC4EEA">
        <w:rPr>
          <w:rFonts w:eastAsia="Calibri"/>
          <w:szCs w:val="24"/>
        </w:rPr>
        <w:t>а</w:t>
      </w:r>
      <w:r w:rsidRPr="00DC4EEA">
        <w:rPr>
          <w:rFonts w:eastAsia="Calibri"/>
          <w:szCs w:val="24"/>
          <w:lang w:val="ru-RU"/>
        </w:rPr>
        <w:t xml:space="preserve">ног обавештења понуђача да су радови завршени. </w:t>
      </w:r>
    </w:p>
    <w:p w:rsidR="003A21A5" w:rsidRPr="00DC4EEA" w:rsidRDefault="003A21A5" w:rsidP="003A21A5">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Коначна количина и вредност радова утврдиће се на бази количина стварно изведених радова уписаних у грађевинској књизи и оверених од стране Надзорног органа Наручиоца и усвојених јединичних цена из понуде. </w:t>
      </w:r>
    </w:p>
    <w:p w:rsidR="003A21A5" w:rsidRPr="00DC4EEA" w:rsidRDefault="003A21A5" w:rsidP="003A21A5">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Коначним обрачуном се обухватају сви изведени радови укључујући и вишкове односно мањкове радова. </w:t>
      </w:r>
    </w:p>
    <w:p w:rsidR="003A21A5" w:rsidRPr="00DC4EEA" w:rsidRDefault="003A21A5" w:rsidP="003A21A5">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Ако понуђач без оправданог разлога одбија учешће у коначном обрачуну или одуговлачи са својим учешћем у изради обрачуна, Наручилац може да изврши обрачун и да о томе обавести понуђача. Ово право има и понуђач. </w:t>
      </w:r>
    </w:p>
    <w:p w:rsidR="003A21A5" w:rsidRPr="00DC4EEA" w:rsidRDefault="003A21A5" w:rsidP="003A21A5">
      <w:pPr>
        <w:widowControl/>
        <w:tabs>
          <w:tab w:val="clear" w:pos="1440"/>
        </w:tabs>
        <w:autoSpaceDE w:val="0"/>
        <w:autoSpaceDN w:val="0"/>
        <w:adjustRightInd w:val="0"/>
        <w:ind w:firstLine="1440"/>
        <w:rPr>
          <w:rFonts w:eastAsia="Calibri"/>
          <w:szCs w:val="24"/>
        </w:rPr>
      </w:pPr>
      <w:r w:rsidRPr="00DC4EEA">
        <w:rPr>
          <w:rFonts w:eastAsia="Calibri"/>
          <w:szCs w:val="24"/>
          <w:lang w:val="ru-RU"/>
        </w:rPr>
        <w:t xml:space="preserve">Свака страна сама сноси трошкове учешћа у изради коначног обрачуна. </w:t>
      </w:r>
    </w:p>
    <w:p w:rsidR="003A21A5" w:rsidRDefault="003A21A5" w:rsidP="003A21A5">
      <w:pPr>
        <w:widowControl/>
        <w:tabs>
          <w:tab w:val="clear" w:pos="1440"/>
        </w:tabs>
        <w:autoSpaceDE w:val="0"/>
        <w:autoSpaceDN w:val="0"/>
        <w:adjustRightInd w:val="0"/>
        <w:ind w:firstLine="1440"/>
        <w:rPr>
          <w:rFonts w:eastAsia="Calibri"/>
          <w:szCs w:val="24"/>
        </w:rPr>
      </w:pPr>
    </w:p>
    <w:p w:rsidR="003A21A5" w:rsidRDefault="003A21A5" w:rsidP="003A21A5">
      <w:pPr>
        <w:widowControl/>
        <w:tabs>
          <w:tab w:val="clear" w:pos="1440"/>
        </w:tabs>
        <w:autoSpaceDE w:val="0"/>
        <w:autoSpaceDN w:val="0"/>
        <w:adjustRightInd w:val="0"/>
        <w:ind w:firstLine="1440"/>
        <w:rPr>
          <w:rFonts w:eastAsia="Calibri"/>
          <w:szCs w:val="24"/>
        </w:rPr>
      </w:pPr>
    </w:p>
    <w:p w:rsidR="003A21A5" w:rsidRPr="00DC4EEA" w:rsidRDefault="003A21A5" w:rsidP="003A21A5">
      <w:pPr>
        <w:widowControl/>
        <w:tabs>
          <w:tab w:val="clear" w:pos="1440"/>
        </w:tabs>
        <w:autoSpaceDE w:val="0"/>
        <w:autoSpaceDN w:val="0"/>
        <w:adjustRightInd w:val="0"/>
        <w:ind w:firstLine="1440"/>
        <w:rPr>
          <w:rFonts w:eastAsia="Calibri"/>
          <w:szCs w:val="24"/>
        </w:rPr>
      </w:pPr>
    </w:p>
    <w:p w:rsidR="003A21A5" w:rsidRDefault="003A21A5" w:rsidP="003A21A5">
      <w:pPr>
        <w:widowControl/>
        <w:tabs>
          <w:tab w:val="clear" w:pos="1440"/>
        </w:tabs>
        <w:autoSpaceDE w:val="0"/>
        <w:autoSpaceDN w:val="0"/>
        <w:adjustRightInd w:val="0"/>
        <w:jc w:val="left"/>
        <w:rPr>
          <w:rFonts w:eastAsia="Calibri"/>
          <w:b/>
          <w:bCs/>
          <w:szCs w:val="24"/>
        </w:rPr>
      </w:pPr>
    </w:p>
    <w:p w:rsidR="007D2639" w:rsidRDefault="007D2639" w:rsidP="003A21A5">
      <w:pPr>
        <w:widowControl/>
        <w:tabs>
          <w:tab w:val="clear" w:pos="1440"/>
        </w:tabs>
        <w:autoSpaceDE w:val="0"/>
        <w:autoSpaceDN w:val="0"/>
        <w:adjustRightInd w:val="0"/>
        <w:jc w:val="left"/>
        <w:rPr>
          <w:rFonts w:eastAsia="Calibri"/>
          <w:b/>
          <w:bCs/>
          <w:szCs w:val="24"/>
        </w:rPr>
      </w:pPr>
    </w:p>
    <w:p w:rsidR="007D2639" w:rsidRDefault="007D2639" w:rsidP="003A21A5">
      <w:pPr>
        <w:widowControl/>
        <w:tabs>
          <w:tab w:val="clear" w:pos="1440"/>
        </w:tabs>
        <w:autoSpaceDE w:val="0"/>
        <w:autoSpaceDN w:val="0"/>
        <w:adjustRightInd w:val="0"/>
        <w:jc w:val="left"/>
        <w:rPr>
          <w:rFonts w:eastAsia="Calibri"/>
          <w:b/>
          <w:bCs/>
          <w:szCs w:val="24"/>
        </w:rPr>
      </w:pPr>
    </w:p>
    <w:p w:rsidR="00BD3CA3" w:rsidRPr="00DC4EEA" w:rsidRDefault="00BD3CA3" w:rsidP="003A21A5">
      <w:pPr>
        <w:widowControl/>
        <w:tabs>
          <w:tab w:val="clear" w:pos="1440"/>
        </w:tabs>
        <w:autoSpaceDE w:val="0"/>
        <w:autoSpaceDN w:val="0"/>
        <w:adjustRightInd w:val="0"/>
        <w:jc w:val="left"/>
        <w:rPr>
          <w:rFonts w:eastAsia="Calibri"/>
          <w:b/>
          <w:bCs/>
          <w:szCs w:val="24"/>
        </w:rPr>
      </w:pPr>
    </w:p>
    <w:p w:rsidR="003A21A5" w:rsidRPr="00DC4EEA" w:rsidRDefault="007D2639" w:rsidP="003A21A5">
      <w:pPr>
        <w:widowControl/>
        <w:tabs>
          <w:tab w:val="clear" w:pos="1440"/>
        </w:tabs>
        <w:autoSpaceDE w:val="0"/>
        <w:autoSpaceDN w:val="0"/>
        <w:adjustRightInd w:val="0"/>
        <w:ind w:left="720" w:firstLine="720"/>
        <w:jc w:val="left"/>
        <w:rPr>
          <w:rFonts w:eastAsia="Calibri"/>
          <w:szCs w:val="24"/>
          <w:lang w:val="ru-RU"/>
        </w:rPr>
      </w:pPr>
      <w:r>
        <w:rPr>
          <w:rFonts w:eastAsia="Calibri"/>
          <w:b/>
          <w:bCs/>
          <w:szCs w:val="24"/>
          <w:lang w:val="ru-RU"/>
        </w:rPr>
        <w:lastRenderedPageBreak/>
        <w:t>8</w:t>
      </w:r>
      <w:r w:rsidR="003A21A5" w:rsidRPr="00DC4EEA">
        <w:rPr>
          <w:rFonts w:eastAsia="Calibri"/>
          <w:b/>
          <w:bCs/>
          <w:szCs w:val="24"/>
          <w:lang w:val="ru-RU"/>
        </w:rPr>
        <w:t xml:space="preserve">. Гарантни рок </w:t>
      </w:r>
    </w:p>
    <w:p w:rsidR="003A21A5" w:rsidRPr="00DC4EEA" w:rsidRDefault="003A21A5" w:rsidP="003A21A5">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Гарантни рок за све изведене радове и коришћене материјале </w:t>
      </w:r>
      <w:r w:rsidR="00606242">
        <w:rPr>
          <w:rFonts w:eastAsia="Calibri"/>
          <w:szCs w:val="24"/>
          <w:lang w:val="ru-RU"/>
        </w:rPr>
        <w:t>је</w:t>
      </w:r>
      <w:r w:rsidRPr="00DC4EEA">
        <w:rPr>
          <w:rFonts w:eastAsia="Calibri"/>
          <w:szCs w:val="24"/>
          <w:lang w:val="ru-RU"/>
        </w:rPr>
        <w:t xml:space="preserve"> 24 месеца и исти почиње да тече од дана потписивања Записника о примопредаји радова од стране Наручиоца и понуђача, а за уграђену опрему гарантни рок мора да буде исти као гарантни рок који даје произвођач те опреме. За материјале који су обухваћени текућим одржавањем гарантни рок је 12 месеци рачунајући од датума примопредаје. </w:t>
      </w:r>
    </w:p>
    <w:p w:rsidR="003A21A5" w:rsidRPr="00DC4EEA" w:rsidRDefault="003A21A5" w:rsidP="003A21A5">
      <w:pPr>
        <w:widowControl/>
        <w:tabs>
          <w:tab w:val="clear" w:pos="1440"/>
        </w:tabs>
        <w:autoSpaceDE w:val="0"/>
        <w:autoSpaceDN w:val="0"/>
        <w:adjustRightInd w:val="0"/>
        <w:rPr>
          <w:rFonts w:eastAsia="Calibri"/>
          <w:b/>
          <w:bCs/>
          <w:szCs w:val="24"/>
        </w:rPr>
      </w:pPr>
    </w:p>
    <w:p w:rsidR="003A21A5" w:rsidRPr="00DC4EEA" w:rsidRDefault="007D2639" w:rsidP="003A21A5">
      <w:pPr>
        <w:widowControl/>
        <w:tabs>
          <w:tab w:val="clear" w:pos="1440"/>
        </w:tabs>
        <w:autoSpaceDE w:val="0"/>
        <w:autoSpaceDN w:val="0"/>
        <w:adjustRightInd w:val="0"/>
        <w:ind w:left="720" w:firstLine="720"/>
        <w:rPr>
          <w:rFonts w:eastAsia="Calibri"/>
          <w:b/>
          <w:bCs/>
          <w:szCs w:val="24"/>
        </w:rPr>
      </w:pPr>
      <w:r>
        <w:rPr>
          <w:rFonts w:eastAsia="Calibri"/>
          <w:b/>
          <w:bCs/>
          <w:szCs w:val="24"/>
          <w:lang w:val="ru-RU"/>
        </w:rPr>
        <w:t>9</w:t>
      </w:r>
      <w:r w:rsidR="003A21A5" w:rsidRPr="00DC4EEA">
        <w:rPr>
          <w:rFonts w:eastAsia="Calibri"/>
          <w:b/>
          <w:bCs/>
          <w:szCs w:val="24"/>
          <w:lang w:val="ru-RU"/>
        </w:rPr>
        <w:t xml:space="preserve">. Ризик и осигурање </w:t>
      </w:r>
    </w:p>
    <w:p w:rsidR="003A21A5" w:rsidRPr="00DC4EEA" w:rsidRDefault="003A21A5" w:rsidP="003A21A5">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До примопредаје радова, ризик случајне пропасти и оштећења радова, материјала и опреме сноси понуђач. </w:t>
      </w:r>
      <w:r>
        <w:rPr>
          <w:rFonts w:eastAsia="Calibri"/>
          <w:szCs w:val="24"/>
          <w:lang w:val="ru-RU"/>
        </w:rPr>
        <w:t>Након добијања употребне дозволе</w:t>
      </w:r>
      <w:r w:rsidRPr="00DC4EEA">
        <w:rPr>
          <w:rFonts w:eastAsia="Calibri"/>
          <w:szCs w:val="24"/>
          <w:lang w:val="ru-RU"/>
        </w:rPr>
        <w:t xml:space="preserve"> </w:t>
      </w:r>
      <w:r>
        <w:rPr>
          <w:rFonts w:eastAsia="Calibri"/>
          <w:szCs w:val="24"/>
          <w:lang w:val="ru-RU"/>
        </w:rPr>
        <w:t xml:space="preserve">без примедби за отклањање недостатака </w:t>
      </w:r>
      <w:r w:rsidRPr="00DC4EEA">
        <w:rPr>
          <w:rFonts w:eastAsia="Calibri"/>
          <w:szCs w:val="24"/>
          <w:lang w:val="ru-RU"/>
        </w:rPr>
        <w:t xml:space="preserve">ризик случајне пропасти и оштећења сноси Наручилац. </w:t>
      </w:r>
    </w:p>
    <w:p w:rsidR="003A21A5" w:rsidRPr="00DC4EEA" w:rsidRDefault="003A21A5" w:rsidP="003A21A5">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Понуђач осигурава радове, материјал и опрему за уграђивање од уобичајених ризика до њихове пуне вредности. </w:t>
      </w:r>
    </w:p>
    <w:p w:rsidR="003A21A5" w:rsidRPr="00DC4EEA" w:rsidRDefault="003A21A5" w:rsidP="003A21A5">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Понуђач је обавезан да спроводи све потребне мере заштите на раду, као и противпожарне заштите. </w:t>
      </w:r>
    </w:p>
    <w:p w:rsidR="003A21A5" w:rsidRPr="00DC4EEA" w:rsidRDefault="003A21A5" w:rsidP="003A21A5">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 xml:space="preserve">Премију осигурања плаћа извођач. </w:t>
      </w:r>
    </w:p>
    <w:p w:rsidR="003A21A5" w:rsidRPr="00DC4EEA" w:rsidRDefault="003A21A5" w:rsidP="003A21A5">
      <w:pPr>
        <w:widowControl/>
        <w:tabs>
          <w:tab w:val="clear" w:pos="1440"/>
        </w:tabs>
        <w:autoSpaceDE w:val="0"/>
        <w:autoSpaceDN w:val="0"/>
        <w:adjustRightInd w:val="0"/>
        <w:rPr>
          <w:rFonts w:eastAsia="Calibri"/>
          <w:b/>
          <w:bCs/>
          <w:szCs w:val="24"/>
          <w:lang w:val="ru-RU"/>
        </w:rPr>
      </w:pPr>
    </w:p>
    <w:p w:rsidR="003A21A5" w:rsidRPr="00DC4EEA" w:rsidRDefault="007D2639" w:rsidP="003A21A5">
      <w:pPr>
        <w:widowControl/>
        <w:tabs>
          <w:tab w:val="clear" w:pos="1440"/>
        </w:tabs>
        <w:autoSpaceDE w:val="0"/>
        <w:autoSpaceDN w:val="0"/>
        <w:adjustRightInd w:val="0"/>
        <w:ind w:left="720" w:firstLine="720"/>
        <w:rPr>
          <w:rFonts w:eastAsia="Calibri"/>
          <w:szCs w:val="24"/>
          <w:lang w:val="ru-RU"/>
        </w:rPr>
      </w:pPr>
      <w:r>
        <w:rPr>
          <w:rFonts w:eastAsia="Calibri"/>
          <w:b/>
          <w:bCs/>
          <w:szCs w:val="24"/>
          <w:lang w:val="ru-RU"/>
        </w:rPr>
        <w:t>10</w:t>
      </w:r>
      <w:r w:rsidR="003A21A5" w:rsidRPr="00DC4EEA">
        <w:rPr>
          <w:rFonts w:eastAsia="Calibri"/>
          <w:b/>
          <w:bCs/>
          <w:szCs w:val="24"/>
          <w:lang w:val="ru-RU"/>
        </w:rPr>
        <w:t xml:space="preserve">. Обавезе уговорних страна </w:t>
      </w:r>
    </w:p>
    <w:p w:rsidR="003A21A5" w:rsidRPr="00DC4EEA" w:rsidRDefault="003A21A5" w:rsidP="003A21A5">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 xml:space="preserve">Наручилац се обавезује да: </w:t>
      </w:r>
    </w:p>
    <w:p w:rsidR="003A21A5" w:rsidRPr="00DC4EEA" w:rsidRDefault="003A21A5" w:rsidP="007D2639">
      <w:pPr>
        <w:widowControl/>
        <w:tabs>
          <w:tab w:val="clear" w:pos="1440"/>
        </w:tabs>
        <w:autoSpaceDE w:val="0"/>
        <w:autoSpaceDN w:val="0"/>
        <w:adjustRightInd w:val="0"/>
        <w:ind w:firstLine="360"/>
        <w:rPr>
          <w:rFonts w:eastAsia="Calibri"/>
          <w:szCs w:val="24"/>
          <w:lang w:val="ru-RU"/>
        </w:rPr>
      </w:pPr>
      <w:r w:rsidRPr="00DC4EEA">
        <w:rPr>
          <w:rFonts w:eastAsia="Calibri"/>
          <w:szCs w:val="24"/>
          <w:lang w:val="ru-RU"/>
        </w:rPr>
        <w:t xml:space="preserve">- обезбеди вршење стручног надзора над извршењем обавеза понуђача; </w:t>
      </w:r>
    </w:p>
    <w:p w:rsidR="003A21A5" w:rsidRPr="00DC4EEA" w:rsidRDefault="003A21A5" w:rsidP="007D2639">
      <w:pPr>
        <w:widowControl/>
        <w:tabs>
          <w:tab w:val="clear" w:pos="1440"/>
        </w:tabs>
        <w:autoSpaceDE w:val="0"/>
        <w:autoSpaceDN w:val="0"/>
        <w:adjustRightInd w:val="0"/>
        <w:ind w:firstLine="360"/>
        <w:rPr>
          <w:rFonts w:eastAsia="Calibri"/>
          <w:szCs w:val="24"/>
          <w:lang w:val="ru-RU"/>
        </w:rPr>
      </w:pPr>
      <w:r w:rsidRPr="00DC4EEA">
        <w:rPr>
          <w:rFonts w:eastAsia="Calibri"/>
          <w:szCs w:val="24"/>
          <w:lang w:val="ru-RU"/>
        </w:rPr>
        <w:t xml:space="preserve">- од понуђача прими изведене радове у складу са уговореним одредбама. </w:t>
      </w:r>
    </w:p>
    <w:p w:rsidR="003A21A5" w:rsidRPr="00C04F83" w:rsidRDefault="003A21A5" w:rsidP="003A21A5">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 xml:space="preserve">Понуђач се обавезује да: </w:t>
      </w:r>
    </w:p>
    <w:p w:rsidR="003A21A5" w:rsidRPr="00AD60C9" w:rsidRDefault="003A21A5" w:rsidP="001B4F02">
      <w:pPr>
        <w:pStyle w:val="ListParagraph"/>
        <w:numPr>
          <w:ilvl w:val="0"/>
          <w:numId w:val="12"/>
        </w:numPr>
        <w:tabs>
          <w:tab w:val="clear" w:pos="720"/>
          <w:tab w:val="num" w:pos="0"/>
        </w:tabs>
        <w:ind w:left="0" w:firstLine="360"/>
        <w:jc w:val="both"/>
        <w:rPr>
          <w:rFonts w:ascii="Times New Roman" w:hAnsi="Times New Roman"/>
          <w:sz w:val="24"/>
          <w:szCs w:val="24"/>
          <w:lang w:val="ru-RU"/>
        </w:rPr>
      </w:pPr>
      <w:r w:rsidRPr="00AD60C9">
        <w:rPr>
          <w:rFonts w:ascii="Times New Roman" w:hAnsi="Times New Roman"/>
          <w:sz w:val="24"/>
          <w:szCs w:val="24"/>
          <w:lang w:val="ru-RU"/>
        </w:rPr>
        <w:t xml:space="preserve">  да  се у потпуности придржава технички</w:t>
      </w:r>
      <w:r>
        <w:rPr>
          <w:rFonts w:ascii="Times New Roman" w:hAnsi="Times New Roman"/>
          <w:sz w:val="24"/>
          <w:szCs w:val="24"/>
          <w:lang w:val="sr-Cyrl-CS"/>
        </w:rPr>
        <w:t>х</w:t>
      </w:r>
      <w:r w:rsidRPr="00AD60C9">
        <w:rPr>
          <w:rFonts w:ascii="Times New Roman" w:hAnsi="Times New Roman"/>
          <w:sz w:val="24"/>
          <w:szCs w:val="24"/>
          <w:lang w:val="ru-RU"/>
        </w:rPr>
        <w:t xml:space="preserve"> услов</w:t>
      </w:r>
      <w:r>
        <w:rPr>
          <w:rFonts w:ascii="Times New Roman" w:hAnsi="Times New Roman"/>
          <w:sz w:val="24"/>
          <w:szCs w:val="24"/>
          <w:lang w:val="sr-Cyrl-CS"/>
        </w:rPr>
        <w:t>а</w:t>
      </w:r>
      <w:r w:rsidRPr="00AD60C9">
        <w:rPr>
          <w:rFonts w:ascii="Times New Roman" w:hAnsi="Times New Roman"/>
          <w:sz w:val="24"/>
          <w:szCs w:val="24"/>
          <w:lang w:val="ru-RU"/>
        </w:rPr>
        <w:t xml:space="preserve"> који су саставни део пројекта приликом извођења радова;</w:t>
      </w:r>
    </w:p>
    <w:p w:rsidR="003A21A5" w:rsidRPr="00AD60C9" w:rsidRDefault="003A21A5" w:rsidP="001B4F02">
      <w:pPr>
        <w:pStyle w:val="ListParagraph"/>
        <w:numPr>
          <w:ilvl w:val="0"/>
          <w:numId w:val="12"/>
        </w:numPr>
        <w:tabs>
          <w:tab w:val="clear" w:pos="720"/>
          <w:tab w:val="num" w:pos="0"/>
        </w:tabs>
        <w:ind w:left="0" w:firstLine="360"/>
        <w:jc w:val="both"/>
        <w:rPr>
          <w:rFonts w:ascii="Times New Roman" w:hAnsi="Times New Roman"/>
          <w:sz w:val="24"/>
          <w:szCs w:val="24"/>
          <w:lang w:val="ru-RU"/>
        </w:rPr>
      </w:pPr>
      <w:r w:rsidRPr="00AD60C9">
        <w:rPr>
          <w:rFonts w:ascii="Times New Roman" w:hAnsi="Times New Roman"/>
          <w:sz w:val="24"/>
          <w:szCs w:val="24"/>
          <w:lang w:val="ru-RU"/>
        </w:rPr>
        <w:t xml:space="preserve"> да се пре почетка извођења радова детаљно упозна са пројектном документацијом, упореди је са стањем на објекту, те да све нејасноће рашчисти кроз грађевински дневник уз присуство надзорног органа одн. одговорног пројектанта;</w:t>
      </w:r>
    </w:p>
    <w:p w:rsidR="003A21A5" w:rsidRPr="00AD60C9" w:rsidRDefault="003A21A5" w:rsidP="001B4F02">
      <w:pPr>
        <w:pStyle w:val="ListParagraph"/>
        <w:numPr>
          <w:ilvl w:val="0"/>
          <w:numId w:val="12"/>
        </w:numPr>
        <w:tabs>
          <w:tab w:val="clear" w:pos="720"/>
          <w:tab w:val="num" w:pos="0"/>
        </w:tabs>
        <w:ind w:left="0" w:firstLine="360"/>
        <w:jc w:val="both"/>
        <w:rPr>
          <w:rFonts w:ascii="Times New Roman" w:hAnsi="Times New Roman"/>
          <w:sz w:val="24"/>
          <w:szCs w:val="24"/>
          <w:lang w:val="ru-RU"/>
        </w:rPr>
      </w:pPr>
      <w:r w:rsidRPr="00AD60C9">
        <w:rPr>
          <w:rFonts w:ascii="Times New Roman" w:hAnsi="Times New Roman"/>
          <w:sz w:val="24"/>
          <w:szCs w:val="24"/>
          <w:lang w:val="ru-RU"/>
        </w:rPr>
        <w:t>инсталације се морају извести у свему према приложеном текстуалном и графичком делу пројектне документације, као и важећим прописима за извођење електричних инсталација;</w:t>
      </w:r>
    </w:p>
    <w:p w:rsidR="003A21A5" w:rsidRPr="00AD60C9" w:rsidRDefault="003A21A5" w:rsidP="001B4F02">
      <w:pPr>
        <w:pStyle w:val="ListParagraph"/>
        <w:numPr>
          <w:ilvl w:val="0"/>
          <w:numId w:val="12"/>
        </w:numPr>
        <w:tabs>
          <w:tab w:val="clear" w:pos="720"/>
          <w:tab w:val="num" w:pos="0"/>
        </w:tabs>
        <w:ind w:left="0" w:firstLine="360"/>
        <w:jc w:val="both"/>
        <w:rPr>
          <w:rFonts w:ascii="Times New Roman" w:hAnsi="Times New Roman"/>
          <w:sz w:val="24"/>
          <w:szCs w:val="24"/>
          <w:lang w:val="ru-RU"/>
        </w:rPr>
      </w:pPr>
      <w:r w:rsidRPr="00AD60C9">
        <w:rPr>
          <w:rFonts w:ascii="Times New Roman" w:hAnsi="Times New Roman"/>
          <w:sz w:val="24"/>
          <w:szCs w:val="24"/>
          <w:lang w:val="ru-RU"/>
        </w:rPr>
        <w:t xml:space="preserve"> да пре почетка радова проучи пројекат и уколико установи да постоје извесна одступања између приложеног пројекта и постојећег стања на објекту, предложи усклађивање;</w:t>
      </w:r>
    </w:p>
    <w:p w:rsidR="003A21A5" w:rsidRPr="00AD60C9" w:rsidRDefault="003A21A5" w:rsidP="001B4F02">
      <w:pPr>
        <w:pStyle w:val="ListParagraph"/>
        <w:numPr>
          <w:ilvl w:val="0"/>
          <w:numId w:val="12"/>
        </w:numPr>
        <w:tabs>
          <w:tab w:val="clear" w:pos="720"/>
          <w:tab w:val="num" w:pos="0"/>
        </w:tabs>
        <w:ind w:left="0" w:firstLine="360"/>
        <w:jc w:val="both"/>
        <w:rPr>
          <w:rFonts w:ascii="Times New Roman" w:hAnsi="Times New Roman"/>
          <w:sz w:val="24"/>
          <w:szCs w:val="24"/>
          <w:lang w:val="ru-RU"/>
        </w:rPr>
      </w:pPr>
      <w:r w:rsidRPr="00AD60C9">
        <w:rPr>
          <w:rFonts w:ascii="Times New Roman" w:hAnsi="Times New Roman"/>
          <w:sz w:val="24"/>
          <w:szCs w:val="24"/>
          <w:lang w:val="ru-RU"/>
        </w:rPr>
        <w:t>за све мање измене и одступања од пројекта, како у погледу техничких решења, тако и погледу избора материјала, мора се прибавити писмена сагласност надзорног органа одн. одговорног пројектанта;</w:t>
      </w:r>
    </w:p>
    <w:p w:rsidR="003A21A5" w:rsidRPr="00AD60C9" w:rsidRDefault="003A21A5" w:rsidP="001B4F02">
      <w:pPr>
        <w:pStyle w:val="ListParagraph"/>
        <w:numPr>
          <w:ilvl w:val="0"/>
          <w:numId w:val="12"/>
        </w:numPr>
        <w:ind w:left="90" w:firstLine="270"/>
        <w:jc w:val="both"/>
        <w:rPr>
          <w:rFonts w:ascii="Times New Roman" w:hAnsi="Times New Roman"/>
          <w:sz w:val="24"/>
          <w:szCs w:val="24"/>
          <w:lang w:val="ru-RU"/>
        </w:rPr>
      </w:pPr>
      <w:r w:rsidRPr="00AD60C9">
        <w:rPr>
          <w:rFonts w:ascii="Times New Roman" w:hAnsi="Times New Roman"/>
          <w:sz w:val="24"/>
          <w:szCs w:val="24"/>
          <w:lang w:val="ru-RU"/>
        </w:rPr>
        <w:t>сви предвиђени радови се морају извести са стручном радном снагом, чисто и квалитетно;</w:t>
      </w:r>
    </w:p>
    <w:p w:rsidR="003A21A5" w:rsidRPr="00AD60C9" w:rsidRDefault="003A21A5" w:rsidP="001B4F02">
      <w:pPr>
        <w:pStyle w:val="ListParagraph"/>
        <w:numPr>
          <w:ilvl w:val="0"/>
          <w:numId w:val="12"/>
        </w:numPr>
        <w:tabs>
          <w:tab w:val="clear" w:pos="720"/>
          <w:tab w:val="num" w:pos="0"/>
        </w:tabs>
        <w:ind w:left="90" w:firstLine="270"/>
        <w:jc w:val="both"/>
        <w:rPr>
          <w:rFonts w:ascii="Times New Roman" w:hAnsi="Times New Roman"/>
          <w:sz w:val="24"/>
          <w:szCs w:val="24"/>
          <w:lang w:val="ru-RU"/>
        </w:rPr>
      </w:pPr>
      <w:r w:rsidRPr="00AD60C9">
        <w:rPr>
          <w:rFonts w:ascii="Times New Roman" w:hAnsi="Times New Roman"/>
          <w:sz w:val="24"/>
          <w:szCs w:val="24"/>
          <w:lang w:val="ru-RU"/>
        </w:rPr>
        <w:t>код извођења радова водити рачуна о већ изведеним радовима и конструкцијама других извођача, како не би дошло до оштећења;</w:t>
      </w:r>
    </w:p>
    <w:p w:rsidR="003A21A5" w:rsidRPr="00AD60C9" w:rsidRDefault="003A21A5" w:rsidP="001B4F02">
      <w:pPr>
        <w:pStyle w:val="ListParagraph"/>
        <w:numPr>
          <w:ilvl w:val="0"/>
          <w:numId w:val="12"/>
        </w:numPr>
        <w:tabs>
          <w:tab w:val="clear" w:pos="720"/>
          <w:tab w:val="num" w:pos="0"/>
        </w:tabs>
        <w:ind w:left="0" w:firstLine="360"/>
        <w:jc w:val="both"/>
        <w:rPr>
          <w:rFonts w:ascii="Times New Roman" w:hAnsi="Times New Roman"/>
          <w:sz w:val="24"/>
          <w:szCs w:val="24"/>
          <w:lang w:val="ru-RU"/>
        </w:rPr>
      </w:pPr>
      <w:r w:rsidRPr="00AD60C9">
        <w:rPr>
          <w:rFonts w:ascii="Times New Roman" w:hAnsi="Times New Roman"/>
          <w:sz w:val="24"/>
          <w:szCs w:val="24"/>
          <w:lang w:val="ru-RU"/>
        </w:rPr>
        <w:t xml:space="preserve"> да фазе извођења својих радова усклади са извођачима осталих инсталација;</w:t>
      </w:r>
    </w:p>
    <w:p w:rsidR="003A21A5" w:rsidRPr="00AD60C9" w:rsidRDefault="003A21A5" w:rsidP="001B4F02">
      <w:pPr>
        <w:pStyle w:val="ListParagraph"/>
        <w:numPr>
          <w:ilvl w:val="0"/>
          <w:numId w:val="12"/>
        </w:numPr>
        <w:tabs>
          <w:tab w:val="clear" w:pos="720"/>
          <w:tab w:val="num" w:pos="0"/>
        </w:tabs>
        <w:ind w:left="0" w:firstLine="360"/>
        <w:jc w:val="both"/>
        <w:rPr>
          <w:rFonts w:ascii="Times New Roman" w:hAnsi="Times New Roman"/>
          <w:sz w:val="24"/>
          <w:szCs w:val="24"/>
          <w:lang w:val="ru-RU"/>
        </w:rPr>
      </w:pPr>
      <w:r w:rsidRPr="00AD60C9">
        <w:rPr>
          <w:rFonts w:ascii="Times New Roman" w:hAnsi="Times New Roman"/>
          <w:sz w:val="24"/>
          <w:szCs w:val="24"/>
          <w:lang w:val="ru-RU"/>
        </w:rPr>
        <w:t>бушење рупа или дубљење армирано-бетонске конструкције сме се вршити само уз писмену сагласност надзорног органа за грађевинске радове;</w:t>
      </w:r>
    </w:p>
    <w:p w:rsidR="003A21A5" w:rsidRPr="00AD60C9" w:rsidRDefault="003A21A5" w:rsidP="001B4F02">
      <w:pPr>
        <w:pStyle w:val="ListParagraph"/>
        <w:numPr>
          <w:ilvl w:val="0"/>
          <w:numId w:val="12"/>
        </w:numPr>
        <w:tabs>
          <w:tab w:val="clear" w:pos="720"/>
          <w:tab w:val="num" w:pos="90"/>
        </w:tabs>
        <w:ind w:left="0" w:firstLine="360"/>
        <w:jc w:val="both"/>
        <w:rPr>
          <w:rFonts w:ascii="Times New Roman" w:hAnsi="Times New Roman"/>
          <w:sz w:val="24"/>
          <w:szCs w:val="24"/>
          <w:lang w:val="ru-RU"/>
        </w:rPr>
      </w:pPr>
      <w:r w:rsidRPr="00AD60C9">
        <w:rPr>
          <w:rFonts w:ascii="Times New Roman" w:hAnsi="Times New Roman"/>
          <w:sz w:val="24"/>
          <w:szCs w:val="24"/>
          <w:lang w:val="ru-RU"/>
        </w:rPr>
        <w:lastRenderedPageBreak/>
        <w:t>материјал и опрема који су пројектом предвиђени морају бити квалитетни и одговарати постојећим стандардима; материјал који не испуњава ове услове не сме се употребити;</w:t>
      </w:r>
    </w:p>
    <w:p w:rsidR="003A21A5" w:rsidRPr="00AD60C9" w:rsidRDefault="003A21A5" w:rsidP="001B4F02">
      <w:pPr>
        <w:pStyle w:val="ListParagraph"/>
        <w:numPr>
          <w:ilvl w:val="0"/>
          <w:numId w:val="12"/>
        </w:numPr>
        <w:tabs>
          <w:tab w:val="clear" w:pos="720"/>
          <w:tab w:val="num" w:pos="0"/>
        </w:tabs>
        <w:ind w:left="0" w:firstLine="360"/>
        <w:jc w:val="both"/>
        <w:rPr>
          <w:rFonts w:ascii="Times New Roman" w:hAnsi="Times New Roman"/>
          <w:sz w:val="24"/>
          <w:szCs w:val="24"/>
          <w:lang w:val="ru-RU"/>
        </w:rPr>
      </w:pPr>
      <w:r w:rsidRPr="00AD60C9">
        <w:rPr>
          <w:rFonts w:ascii="Times New Roman" w:hAnsi="Times New Roman"/>
          <w:sz w:val="24"/>
          <w:szCs w:val="24"/>
          <w:lang w:val="ru-RU"/>
        </w:rPr>
        <w:t>кварове на инсталацији које проузрокује својим неквалитетним радом или употребом неодговарајућег материјала, извођач је дужан да отклони;</w:t>
      </w:r>
    </w:p>
    <w:p w:rsidR="003A21A5" w:rsidRPr="00AD60C9" w:rsidRDefault="003A21A5" w:rsidP="001B4F02">
      <w:pPr>
        <w:pStyle w:val="ListParagraph"/>
        <w:numPr>
          <w:ilvl w:val="0"/>
          <w:numId w:val="12"/>
        </w:numPr>
        <w:tabs>
          <w:tab w:val="clear" w:pos="720"/>
          <w:tab w:val="num" w:pos="0"/>
        </w:tabs>
        <w:ind w:left="0" w:firstLine="360"/>
        <w:jc w:val="both"/>
        <w:rPr>
          <w:rFonts w:ascii="Times New Roman" w:hAnsi="Times New Roman"/>
          <w:sz w:val="24"/>
          <w:szCs w:val="24"/>
          <w:lang w:val="ru-RU"/>
        </w:rPr>
      </w:pPr>
      <w:r w:rsidRPr="00AD60C9">
        <w:rPr>
          <w:rFonts w:ascii="Times New Roman" w:hAnsi="Times New Roman"/>
          <w:sz w:val="24"/>
          <w:szCs w:val="24"/>
          <w:lang w:val="ru-RU"/>
        </w:rPr>
        <w:t>уколико кварови настану на инсталацији услед нестручног руковања од стране инвеститора, извођач није дужан да их отклони; узроци кварова на инсталацији установиће се комисијски;</w:t>
      </w:r>
    </w:p>
    <w:p w:rsidR="003A21A5" w:rsidRPr="00AD60C9" w:rsidRDefault="003A21A5" w:rsidP="001B4F02">
      <w:pPr>
        <w:pStyle w:val="ListParagraph"/>
        <w:numPr>
          <w:ilvl w:val="0"/>
          <w:numId w:val="12"/>
        </w:numPr>
        <w:tabs>
          <w:tab w:val="clear" w:pos="720"/>
          <w:tab w:val="num" w:pos="0"/>
        </w:tabs>
        <w:ind w:left="0" w:firstLine="360"/>
        <w:jc w:val="both"/>
        <w:rPr>
          <w:rFonts w:ascii="Times New Roman" w:hAnsi="Times New Roman"/>
          <w:sz w:val="24"/>
          <w:szCs w:val="24"/>
          <w:lang w:val="ru-RU"/>
        </w:rPr>
      </w:pPr>
      <w:r w:rsidRPr="00AD60C9">
        <w:rPr>
          <w:rFonts w:ascii="Times New Roman" w:hAnsi="Times New Roman"/>
          <w:sz w:val="24"/>
          <w:szCs w:val="24"/>
          <w:lang w:val="ru-RU"/>
        </w:rPr>
        <w:t xml:space="preserve"> да по завршетку радова прегледа и испроба читаву инсталацију, како у погледу отпора изолованости, тако и у погледу исправности у раду и да све преправке изврши пре предавања инсталације инвеститору на коришћење;</w:t>
      </w:r>
    </w:p>
    <w:p w:rsidR="003A21A5" w:rsidRPr="00AD60C9" w:rsidRDefault="003A21A5" w:rsidP="001B4F02">
      <w:pPr>
        <w:pStyle w:val="ListParagraph"/>
        <w:numPr>
          <w:ilvl w:val="0"/>
          <w:numId w:val="12"/>
        </w:numPr>
        <w:tabs>
          <w:tab w:val="clear" w:pos="720"/>
          <w:tab w:val="num" w:pos="0"/>
        </w:tabs>
        <w:ind w:left="0" w:firstLine="360"/>
        <w:jc w:val="both"/>
        <w:rPr>
          <w:rFonts w:ascii="Times New Roman" w:hAnsi="Times New Roman"/>
          <w:sz w:val="24"/>
          <w:szCs w:val="24"/>
          <w:lang w:val="ru-RU"/>
        </w:rPr>
      </w:pPr>
      <w:r w:rsidRPr="00AD60C9">
        <w:rPr>
          <w:rFonts w:ascii="Times New Roman" w:hAnsi="Times New Roman"/>
          <w:sz w:val="24"/>
          <w:szCs w:val="24"/>
          <w:lang w:val="ru-RU"/>
        </w:rPr>
        <w:t>код извођења радова на монтажи, испитивању и пуштању у рад, извођач је дужан да се детаљно упозна са свим упутствима произвођача опреме и да их се у свему придржава;</w:t>
      </w:r>
    </w:p>
    <w:p w:rsidR="003A21A5" w:rsidRPr="00AD60C9" w:rsidRDefault="003A21A5" w:rsidP="001B4F02">
      <w:pPr>
        <w:pStyle w:val="ListParagraph"/>
        <w:numPr>
          <w:ilvl w:val="0"/>
          <w:numId w:val="12"/>
        </w:numPr>
        <w:tabs>
          <w:tab w:val="clear" w:pos="720"/>
          <w:tab w:val="num" w:pos="0"/>
        </w:tabs>
        <w:ind w:left="0" w:firstLine="360"/>
        <w:jc w:val="both"/>
        <w:rPr>
          <w:rFonts w:ascii="Times New Roman" w:hAnsi="Times New Roman"/>
          <w:b/>
          <w:i/>
          <w:iCs/>
          <w:sz w:val="24"/>
          <w:szCs w:val="24"/>
          <w:lang w:val="ru-RU"/>
        </w:rPr>
      </w:pPr>
      <w:r w:rsidRPr="00AD60C9">
        <w:rPr>
          <w:rFonts w:ascii="Times New Roman" w:hAnsi="Times New Roman"/>
          <w:sz w:val="24"/>
          <w:szCs w:val="24"/>
          <w:lang w:val="ru-RU"/>
        </w:rPr>
        <w:t>све евентуалне измене у односу на пројекат, извођач је дужан да на одговарајући начин унесе црвеном бојом у 2 примерка пројекта, од чега ће</w:t>
      </w:r>
      <w:r w:rsidR="007D2639" w:rsidRPr="00AD60C9">
        <w:rPr>
          <w:rFonts w:ascii="Times New Roman" w:hAnsi="Times New Roman"/>
          <w:sz w:val="24"/>
          <w:szCs w:val="24"/>
          <w:lang w:val="ru-RU"/>
        </w:rPr>
        <w:t xml:space="preserve"> 1 примерак предати инвеститору;</w:t>
      </w:r>
    </w:p>
    <w:p w:rsidR="003A21A5" w:rsidRPr="00DC4EEA" w:rsidRDefault="003A21A5" w:rsidP="003A21A5">
      <w:pPr>
        <w:widowControl/>
        <w:tabs>
          <w:tab w:val="clear" w:pos="1440"/>
        </w:tabs>
        <w:autoSpaceDE w:val="0"/>
        <w:autoSpaceDN w:val="0"/>
        <w:adjustRightInd w:val="0"/>
        <w:spacing w:after="21"/>
        <w:ind w:firstLine="360"/>
        <w:rPr>
          <w:rFonts w:eastAsia="Calibri"/>
          <w:szCs w:val="24"/>
          <w:lang w:val="ru-RU"/>
        </w:rPr>
      </w:pPr>
      <w:r w:rsidRPr="00DC4EEA">
        <w:rPr>
          <w:rFonts w:eastAsia="Calibri"/>
          <w:szCs w:val="24"/>
          <w:lang w:val="ru-RU"/>
        </w:rPr>
        <w:t xml:space="preserve">- пре почетка извођења радова, преда Наручиоцу решење о именовању руководиоца пројекта, шефа градилишта и одговорних извођача радова; </w:t>
      </w:r>
    </w:p>
    <w:p w:rsidR="003A21A5" w:rsidRPr="00DC4EEA" w:rsidRDefault="003A21A5" w:rsidP="003A21A5">
      <w:pPr>
        <w:widowControl/>
        <w:tabs>
          <w:tab w:val="clear" w:pos="1440"/>
        </w:tabs>
        <w:autoSpaceDE w:val="0"/>
        <w:autoSpaceDN w:val="0"/>
        <w:adjustRightInd w:val="0"/>
        <w:spacing w:after="21"/>
        <w:ind w:firstLine="450"/>
        <w:rPr>
          <w:rFonts w:eastAsia="Calibri"/>
          <w:szCs w:val="24"/>
          <w:lang w:val="ru-RU"/>
        </w:rPr>
      </w:pPr>
      <w:r w:rsidRPr="00DC4EEA">
        <w:rPr>
          <w:rFonts w:eastAsia="Calibri"/>
          <w:szCs w:val="24"/>
          <w:lang w:val="ru-RU"/>
        </w:rPr>
        <w:t>- обезбеди тим дипломиран</w:t>
      </w:r>
      <w:r w:rsidRPr="00DC4EEA">
        <w:rPr>
          <w:rFonts w:eastAsia="Calibri"/>
          <w:szCs w:val="24"/>
        </w:rPr>
        <w:t>их</w:t>
      </w:r>
      <w:r w:rsidRPr="00DC4EEA">
        <w:rPr>
          <w:rFonts w:eastAsia="Calibri"/>
          <w:szCs w:val="24"/>
          <w:lang w:val="ru-RU"/>
        </w:rPr>
        <w:t xml:space="preserve"> инжењера са лиценц</w:t>
      </w:r>
      <w:r w:rsidRPr="00DC4EEA">
        <w:rPr>
          <w:rFonts w:eastAsia="Calibri"/>
          <w:szCs w:val="24"/>
        </w:rPr>
        <w:t>о</w:t>
      </w:r>
      <w:r w:rsidRPr="00DC4EEA">
        <w:rPr>
          <w:rFonts w:eastAsia="Calibri"/>
          <w:szCs w:val="24"/>
          <w:lang w:val="ru-RU"/>
        </w:rPr>
        <w:t>м извођача радова одговарајућ</w:t>
      </w:r>
      <w:r w:rsidRPr="00DC4EEA">
        <w:rPr>
          <w:rFonts w:eastAsia="Calibri"/>
          <w:szCs w:val="24"/>
        </w:rPr>
        <w:t>е</w:t>
      </w:r>
      <w:r w:rsidRPr="00DC4EEA">
        <w:rPr>
          <w:rFonts w:eastAsia="Calibri"/>
          <w:szCs w:val="24"/>
          <w:lang w:val="ru-RU"/>
        </w:rPr>
        <w:t xml:space="preserve"> струк</w:t>
      </w:r>
      <w:r w:rsidRPr="00DC4EEA">
        <w:rPr>
          <w:rFonts w:eastAsia="Calibri"/>
          <w:szCs w:val="24"/>
        </w:rPr>
        <w:t>е</w:t>
      </w:r>
      <w:r w:rsidRPr="00DC4EEA">
        <w:rPr>
          <w:rFonts w:eastAsia="Calibri"/>
          <w:szCs w:val="24"/>
          <w:lang w:val="ru-RU"/>
        </w:rPr>
        <w:t xml:space="preserve">, који ће пратити извођење свих уговорених радова, сарађивати са Надзорним органом и оверавати грађевинску књигу и грађевински дневник; </w:t>
      </w:r>
    </w:p>
    <w:p w:rsidR="003A21A5" w:rsidRPr="00DC4EEA" w:rsidRDefault="003A21A5" w:rsidP="003A21A5">
      <w:pPr>
        <w:widowControl/>
        <w:tabs>
          <w:tab w:val="clear" w:pos="1440"/>
        </w:tabs>
        <w:autoSpaceDE w:val="0"/>
        <w:autoSpaceDN w:val="0"/>
        <w:adjustRightInd w:val="0"/>
        <w:spacing w:after="21"/>
        <w:ind w:firstLine="360"/>
        <w:rPr>
          <w:rFonts w:eastAsia="Calibri"/>
          <w:szCs w:val="24"/>
          <w:lang w:val="ru-RU"/>
        </w:rPr>
      </w:pPr>
      <w:r w:rsidRPr="00DC4EEA">
        <w:rPr>
          <w:rFonts w:eastAsia="Calibri"/>
          <w:szCs w:val="24"/>
          <w:lang w:val="ru-RU"/>
        </w:rPr>
        <w:t xml:space="preserve">- да обезбеди довољну радну снагу на градилишту, благовремену испоруку уговореног материјала и опреме потребну за извођење преузетих обавеза; </w:t>
      </w:r>
    </w:p>
    <w:p w:rsidR="003A21A5" w:rsidRPr="00AD60C9" w:rsidRDefault="003A21A5" w:rsidP="003A21A5">
      <w:pPr>
        <w:widowControl/>
        <w:tabs>
          <w:tab w:val="clear" w:pos="1440"/>
        </w:tabs>
        <w:autoSpaceDE w:val="0"/>
        <w:autoSpaceDN w:val="0"/>
        <w:adjustRightInd w:val="0"/>
        <w:ind w:firstLine="360"/>
        <w:rPr>
          <w:rFonts w:eastAsia="Calibri"/>
          <w:szCs w:val="24"/>
          <w:lang w:val="ru-RU"/>
        </w:rPr>
      </w:pPr>
      <w:r w:rsidRPr="00DC4EEA">
        <w:rPr>
          <w:rFonts w:eastAsia="Calibri"/>
          <w:szCs w:val="24"/>
          <w:lang w:val="ru-RU"/>
        </w:rPr>
        <w:t xml:space="preserve">- да сачини и преда приликом увођења у посао Наручиоцу и Надзорном органу Наручиоца динамички план </w:t>
      </w:r>
      <w:r w:rsidRPr="00F26B3C">
        <w:rPr>
          <w:rFonts w:eastAsia="Calibri"/>
          <w:szCs w:val="24"/>
          <w:lang w:val="ru-RU"/>
        </w:rPr>
        <w:t>извођења радова;</w:t>
      </w:r>
      <w:r w:rsidRPr="00DC4EEA">
        <w:rPr>
          <w:rFonts w:eastAsia="Calibri"/>
          <w:szCs w:val="24"/>
        </w:rPr>
        <w:t xml:space="preserve"> </w:t>
      </w:r>
    </w:p>
    <w:p w:rsidR="003A21A5" w:rsidRPr="00DC4EEA" w:rsidRDefault="003A21A5" w:rsidP="003A21A5">
      <w:pPr>
        <w:widowControl/>
        <w:tabs>
          <w:tab w:val="clear" w:pos="1440"/>
        </w:tabs>
        <w:autoSpaceDE w:val="0"/>
        <w:autoSpaceDN w:val="0"/>
        <w:adjustRightInd w:val="0"/>
        <w:spacing w:after="21"/>
        <w:ind w:firstLine="360"/>
        <w:rPr>
          <w:rFonts w:eastAsia="Calibri"/>
          <w:szCs w:val="24"/>
          <w:lang w:val="ru-RU"/>
        </w:rPr>
      </w:pPr>
      <w:r w:rsidRPr="00DC4EEA">
        <w:rPr>
          <w:rFonts w:eastAsia="Calibri"/>
          <w:szCs w:val="24"/>
          <w:lang w:val="ru-RU"/>
        </w:rPr>
        <w:t xml:space="preserve">- да уведе рад у више смена, продужи смену или уведе у рад више извршилаца, без права на повећање трошкова или посебне накнаде за то уколико не испуњава предвиђену динамику; </w:t>
      </w:r>
    </w:p>
    <w:p w:rsidR="003A21A5" w:rsidRPr="00DC4EEA" w:rsidRDefault="003A21A5" w:rsidP="003A21A5">
      <w:pPr>
        <w:widowControl/>
        <w:tabs>
          <w:tab w:val="clear" w:pos="1440"/>
        </w:tabs>
        <w:autoSpaceDE w:val="0"/>
        <w:autoSpaceDN w:val="0"/>
        <w:adjustRightInd w:val="0"/>
        <w:spacing w:after="21"/>
        <w:ind w:firstLine="360"/>
        <w:rPr>
          <w:rFonts w:eastAsia="Calibri"/>
          <w:szCs w:val="24"/>
          <w:lang w:val="ru-RU"/>
        </w:rPr>
      </w:pPr>
      <w:r w:rsidRPr="00DC4EEA">
        <w:rPr>
          <w:rFonts w:eastAsia="Calibri"/>
          <w:szCs w:val="24"/>
          <w:lang w:val="ru-RU"/>
        </w:rPr>
        <w:t xml:space="preserve">- </w:t>
      </w:r>
      <w:r>
        <w:rPr>
          <w:rFonts w:eastAsia="Calibri"/>
          <w:szCs w:val="24"/>
          <w:lang w:val="ru-RU"/>
        </w:rPr>
        <w:t xml:space="preserve"> </w:t>
      </w:r>
      <w:r w:rsidRPr="00DC4EEA">
        <w:rPr>
          <w:rFonts w:eastAsia="Calibri"/>
          <w:szCs w:val="24"/>
          <w:lang w:val="ru-RU"/>
        </w:rPr>
        <w:t xml:space="preserve">да испуни све обавезе стручно, квалитетно и у уговореном року; </w:t>
      </w:r>
    </w:p>
    <w:p w:rsidR="003A21A5" w:rsidRPr="00DC4EEA" w:rsidRDefault="003A21A5" w:rsidP="003A21A5">
      <w:pPr>
        <w:widowControl/>
        <w:tabs>
          <w:tab w:val="clear" w:pos="1440"/>
        </w:tabs>
        <w:autoSpaceDE w:val="0"/>
        <w:autoSpaceDN w:val="0"/>
        <w:adjustRightInd w:val="0"/>
        <w:spacing w:after="21"/>
        <w:ind w:firstLine="450"/>
        <w:rPr>
          <w:rFonts w:eastAsia="Calibri"/>
          <w:szCs w:val="24"/>
          <w:lang w:val="ru-RU"/>
        </w:rPr>
      </w:pPr>
      <w:r w:rsidRPr="00DC4EEA">
        <w:rPr>
          <w:rFonts w:eastAsia="Calibri"/>
          <w:szCs w:val="24"/>
          <w:lang w:val="ru-RU"/>
        </w:rPr>
        <w:t xml:space="preserve">- да приликом извођења радова посебну пажњу посвети чувању имовине Наручиоца; </w:t>
      </w:r>
    </w:p>
    <w:p w:rsidR="003A21A5" w:rsidRPr="00DC4EEA" w:rsidRDefault="003A21A5" w:rsidP="003A21A5">
      <w:pPr>
        <w:widowControl/>
        <w:tabs>
          <w:tab w:val="clear" w:pos="1440"/>
        </w:tabs>
        <w:autoSpaceDE w:val="0"/>
        <w:autoSpaceDN w:val="0"/>
        <w:adjustRightInd w:val="0"/>
        <w:spacing w:after="21"/>
        <w:ind w:firstLine="450"/>
        <w:rPr>
          <w:rFonts w:eastAsia="Calibri"/>
          <w:szCs w:val="24"/>
          <w:lang w:val="ru-RU"/>
        </w:rPr>
      </w:pPr>
      <w:r w:rsidRPr="00DC4EEA">
        <w:rPr>
          <w:rFonts w:eastAsia="Calibri"/>
          <w:szCs w:val="24"/>
          <w:lang w:val="ru-RU"/>
        </w:rPr>
        <w:t>- да обезбеди безбедност свих лица на градилишту (радника, запослених и странака) и одговарајуће обезбеђење складишта својих материјала</w:t>
      </w:r>
      <w:r w:rsidRPr="00DC4EEA">
        <w:rPr>
          <w:rFonts w:eastAsia="Calibri"/>
          <w:szCs w:val="24"/>
        </w:rPr>
        <w:t>, алата, опреме</w:t>
      </w:r>
      <w:r w:rsidRPr="00DC4EEA">
        <w:rPr>
          <w:rFonts w:eastAsia="Calibri"/>
          <w:szCs w:val="24"/>
          <w:lang w:val="ru-RU"/>
        </w:rPr>
        <w:t xml:space="preserve"> и слично, тако да Наручилац буде ослобођен свих одговорности према државним органима, што се тиче безбедности, прописа о заштити животне средине, као и радно-правних прописа за време укупног трајања извођења радова до предаје радова Наручиоцу; </w:t>
      </w:r>
    </w:p>
    <w:p w:rsidR="003A21A5" w:rsidRPr="00DC4EEA" w:rsidRDefault="003A21A5" w:rsidP="003A21A5">
      <w:pPr>
        <w:widowControl/>
        <w:tabs>
          <w:tab w:val="clear" w:pos="1440"/>
        </w:tabs>
        <w:autoSpaceDE w:val="0"/>
        <w:autoSpaceDN w:val="0"/>
        <w:adjustRightInd w:val="0"/>
        <w:spacing w:after="21"/>
        <w:ind w:firstLine="450"/>
        <w:rPr>
          <w:rFonts w:eastAsia="Calibri"/>
          <w:szCs w:val="24"/>
          <w:lang w:val="ru-RU"/>
        </w:rPr>
      </w:pPr>
      <w:r w:rsidRPr="00DC4EEA">
        <w:rPr>
          <w:rFonts w:eastAsia="Calibri"/>
          <w:szCs w:val="24"/>
          <w:lang w:val="ru-RU"/>
        </w:rPr>
        <w:t xml:space="preserve">- </w:t>
      </w:r>
      <w:r w:rsidRPr="00DC4EEA">
        <w:rPr>
          <w:rFonts w:eastAsia="Calibri"/>
          <w:szCs w:val="24"/>
        </w:rPr>
        <w:t xml:space="preserve">да </w:t>
      </w:r>
      <w:r w:rsidRPr="00DC4EEA">
        <w:rPr>
          <w:rFonts w:eastAsia="Calibri"/>
          <w:szCs w:val="24"/>
          <w:lang w:val="ru-RU"/>
        </w:rPr>
        <w:t>обезбе</w:t>
      </w:r>
      <w:r w:rsidRPr="00DC4EEA">
        <w:rPr>
          <w:rFonts w:eastAsia="Calibri"/>
          <w:szCs w:val="24"/>
        </w:rPr>
        <w:t xml:space="preserve">ди </w:t>
      </w:r>
      <w:r w:rsidRPr="00DC4EEA">
        <w:rPr>
          <w:rFonts w:eastAsia="Calibri"/>
          <w:szCs w:val="24"/>
          <w:lang w:val="ru-RU"/>
        </w:rPr>
        <w:t xml:space="preserve">сигурност објекта, лица која се у њему налазе и околине (суседни објекти и саобраћајнице); </w:t>
      </w:r>
    </w:p>
    <w:p w:rsidR="003A21A5" w:rsidRPr="00DC4EEA" w:rsidRDefault="003A21A5" w:rsidP="003A21A5">
      <w:pPr>
        <w:widowControl/>
        <w:tabs>
          <w:tab w:val="clear" w:pos="1440"/>
        </w:tabs>
        <w:autoSpaceDE w:val="0"/>
        <w:autoSpaceDN w:val="0"/>
        <w:adjustRightInd w:val="0"/>
        <w:spacing w:after="21"/>
        <w:ind w:left="720" w:firstLine="720"/>
        <w:rPr>
          <w:rFonts w:eastAsia="Calibri"/>
          <w:szCs w:val="24"/>
          <w:lang w:val="ru-RU"/>
        </w:rPr>
      </w:pPr>
      <w:r w:rsidRPr="00DC4EEA">
        <w:rPr>
          <w:rFonts w:eastAsia="Calibri"/>
          <w:szCs w:val="24"/>
          <w:lang w:val="ru-RU"/>
        </w:rPr>
        <w:t xml:space="preserve">- да омогући вршење стручног надзора на објекту; </w:t>
      </w:r>
    </w:p>
    <w:p w:rsidR="003A21A5" w:rsidRPr="00DC4EEA" w:rsidRDefault="003A21A5" w:rsidP="003A21A5">
      <w:pPr>
        <w:widowControl/>
        <w:tabs>
          <w:tab w:val="clear" w:pos="1440"/>
        </w:tabs>
        <w:autoSpaceDE w:val="0"/>
        <w:autoSpaceDN w:val="0"/>
        <w:adjustRightInd w:val="0"/>
        <w:spacing w:after="21"/>
        <w:ind w:left="720" w:firstLine="720"/>
        <w:rPr>
          <w:rFonts w:eastAsia="Calibri"/>
          <w:szCs w:val="24"/>
          <w:lang w:val="ru-RU"/>
        </w:rPr>
      </w:pPr>
      <w:r w:rsidRPr="00DC4EEA">
        <w:rPr>
          <w:rFonts w:eastAsia="Calibri"/>
          <w:szCs w:val="24"/>
          <w:lang w:val="ru-RU"/>
        </w:rPr>
        <w:t xml:space="preserve">- да гарантује квалитет изведених радова и употребљеног материјала; </w:t>
      </w:r>
    </w:p>
    <w:p w:rsidR="003A21A5" w:rsidRPr="00DC4EEA" w:rsidRDefault="003A21A5" w:rsidP="003A21A5">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w:t>
      </w:r>
      <w:r w:rsidRPr="00DC4EEA">
        <w:rPr>
          <w:rFonts w:eastAsia="Calibri"/>
          <w:szCs w:val="24"/>
        </w:rPr>
        <w:t xml:space="preserve">да </w:t>
      </w:r>
      <w:r w:rsidRPr="00DC4EEA">
        <w:rPr>
          <w:rFonts w:eastAsia="Calibri"/>
          <w:szCs w:val="24"/>
          <w:lang w:val="ru-RU"/>
        </w:rPr>
        <w:t xml:space="preserve">обезбеди доказе о квалитету извршених радова, односно уграђеног материјала и опреме; </w:t>
      </w:r>
    </w:p>
    <w:p w:rsidR="003A21A5" w:rsidRPr="00DC4EEA" w:rsidRDefault="003A21A5" w:rsidP="003A21A5">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уредно води грађевински дневник и све књиге предвиђене законом и другим подзаконским актима Републике Србије, а који регулишу ову област; </w:t>
      </w:r>
    </w:p>
    <w:p w:rsidR="003A21A5" w:rsidRPr="00DC4EEA" w:rsidRDefault="003A21A5" w:rsidP="003A21A5">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lastRenderedPageBreak/>
        <w:t xml:space="preserve">- </w:t>
      </w:r>
      <w:r w:rsidRPr="00DC4EEA">
        <w:rPr>
          <w:rFonts w:eastAsia="Calibri"/>
          <w:szCs w:val="24"/>
        </w:rPr>
        <w:t xml:space="preserve">да </w:t>
      </w:r>
      <w:r w:rsidRPr="00DC4EEA">
        <w:rPr>
          <w:rFonts w:eastAsia="Calibri"/>
          <w:szCs w:val="24"/>
          <w:lang w:val="ru-RU"/>
        </w:rPr>
        <w:t xml:space="preserve">обезбеђује објекат и околину у току извођења радова и у случају прекида радова; </w:t>
      </w:r>
    </w:p>
    <w:p w:rsidR="003A21A5" w:rsidRPr="00DC4EEA" w:rsidRDefault="003A21A5" w:rsidP="003A21A5">
      <w:pPr>
        <w:widowControl/>
        <w:tabs>
          <w:tab w:val="clear" w:pos="1440"/>
        </w:tabs>
        <w:autoSpaceDE w:val="0"/>
        <w:autoSpaceDN w:val="0"/>
        <w:adjustRightInd w:val="0"/>
        <w:spacing w:after="21"/>
        <w:ind w:left="720" w:firstLine="720"/>
        <w:rPr>
          <w:rFonts w:eastAsia="Calibri"/>
          <w:szCs w:val="24"/>
          <w:lang w:val="ru-RU"/>
        </w:rPr>
      </w:pPr>
      <w:r w:rsidRPr="00DC4EEA">
        <w:rPr>
          <w:rFonts w:eastAsia="Calibri"/>
          <w:szCs w:val="24"/>
          <w:lang w:val="ru-RU"/>
        </w:rPr>
        <w:t xml:space="preserve">- да се строго придржава мера заштите на раду; </w:t>
      </w:r>
    </w:p>
    <w:p w:rsidR="003A21A5" w:rsidRPr="00DC4EEA" w:rsidRDefault="003A21A5" w:rsidP="003A21A5">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да поступи по свим основаним примедбама и захтевима Наручиоца датим на основу извршеног надзора и да у том циљу, у зависности од конкретне ситуације, о свом трошку, изврши поправку или рушење или поновно извођење радова, замену набављеног или уграђеног материјала</w:t>
      </w:r>
      <w:r w:rsidRPr="00DC4EEA">
        <w:rPr>
          <w:rFonts w:eastAsia="Calibri"/>
          <w:szCs w:val="24"/>
        </w:rPr>
        <w:t xml:space="preserve"> и</w:t>
      </w:r>
      <w:r w:rsidRPr="00DC4EEA">
        <w:rPr>
          <w:rFonts w:eastAsia="Calibri"/>
          <w:szCs w:val="24"/>
          <w:lang w:val="ru-RU"/>
        </w:rPr>
        <w:t xml:space="preserve"> опреме</w:t>
      </w:r>
      <w:r w:rsidRPr="00DC4EEA">
        <w:rPr>
          <w:rFonts w:eastAsia="Calibri"/>
          <w:szCs w:val="24"/>
        </w:rPr>
        <w:t xml:space="preserve"> </w:t>
      </w:r>
      <w:r w:rsidRPr="00DC4EEA">
        <w:rPr>
          <w:rFonts w:eastAsia="Calibri"/>
          <w:szCs w:val="24"/>
          <w:lang w:val="ru-RU"/>
        </w:rPr>
        <w:t xml:space="preserve">или убрзања извођења радова; </w:t>
      </w:r>
    </w:p>
    <w:p w:rsidR="003A21A5" w:rsidRPr="00DC4EEA" w:rsidRDefault="003A21A5" w:rsidP="003A21A5">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по завршеним радовима одмах обавести Наручиоца да је завршио радове и да је спреман за њихов пријем од стране Наручиоца; </w:t>
      </w:r>
    </w:p>
    <w:p w:rsidR="003A21A5" w:rsidRPr="00DC4EEA" w:rsidRDefault="003A21A5" w:rsidP="003A21A5">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сноси трошкове накнадних прегледа Комисије за технички пријем објекта уколико се утврде неправилности и недостаци; </w:t>
      </w:r>
    </w:p>
    <w:p w:rsidR="003A21A5" w:rsidRPr="00DC4EEA" w:rsidRDefault="003A21A5" w:rsidP="003A21A5">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отклони све грешке по примедбама надлежног органа након техничког прегледа објекта; </w:t>
      </w:r>
    </w:p>
    <w:p w:rsidR="003A21A5" w:rsidRPr="00DC4EEA" w:rsidRDefault="003A21A5" w:rsidP="003A21A5">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за изведене радове у гарантном року приступи отклањању грешака у уговореном року; </w:t>
      </w:r>
    </w:p>
    <w:p w:rsidR="003A21A5" w:rsidRPr="00DC4EEA" w:rsidRDefault="003A21A5" w:rsidP="003A21A5">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Наручиоцу преда све сертификате, атесте, гаранције и упутства за употребу за уграђену опрему и материјале за које оригинални произвођачи дају гаранцију; </w:t>
      </w:r>
    </w:p>
    <w:p w:rsidR="003A21A5" w:rsidRPr="00DC4EEA" w:rsidRDefault="003A21A5" w:rsidP="003A21A5">
      <w:pPr>
        <w:widowControl/>
        <w:tabs>
          <w:tab w:val="clear" w:pos="1440"/>
        </w:tabs>
        <w:autoSpaceDE w:val="0"/>
        <w:autoSpaceDN w:val="0"/>
        <w:adjustRightInd w:val="0"/>
        <w:spacing w:after="21"/>
        <w:ind w:left="720" w:firstLine="720"/>
        <w:rPr>
          <w:rFonts w:eastAsia="Calibri"/>
          <w:szCs w:val="24"/>
          <w:lang w:val="ru-RU"/>
        </w:rPr>
      </w:pPr>
      <w:r w:rsidRPr="00DC4EEA">
        <w:rPr>
          <w:rFonts w:eastAsia="Calibri"/>
          <w:szCs w:val="24"/>
          <w:lang w:val="ru-RU"/>
        </w:rPr>
        <w:t xml:space="preserve">- да изведене радове преда Наручиоцу; </w:t>
      </w:r>
    </w:p>
    <w:p w:rsidR="003A21A5" w:rsidRPr="00DC4EEA" w:rsidRDefault="003A21A5" w:rsidP="003A21A5">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 да уради и Наручиоцу преда пројекат изведеног стања у три примерка. </w:t>
      </w:r>
    </w:p>
    <w:p w:rsidR="003A21A5" w:rsidRPr="00DC4EEA" w:rsidRDefault="003A21A5" w:rsidP="003A21A5">
      <w:pPr>
        <w:tabs>
          <w:tab w:val="clear" w:pos="1440"/>
          <w:tab w:val="left" w:pos="0"/>
        </w:tabs>
        <w:outlineLvl w:val="0"/>
        <w:rPr>
          <w:b/>
          <w:szCs w:val="24"/>
        </w:rPr>
      </w:pPr>
    </w:p>
    <w:p w:rsidR="003A21A5" w:rsidRPr="00DC4EEA" w:rsidRDefault="003A21A5" w:rsidP="003A21A5">
      <w:pPr>
        <w:rPr>
          <w:b/>
          <w:szCs w:val="24"/>
        </w:rPr>
      </w:pPr>
      <w:r w:rsidRPr="00DC4EEA">
        <w:rPr>
          <w:b/>
          <w:szCs w:val="24"/>
          <w:lang w:val="ru-RU"/>
        </w:rPr>
        <w:tab/>
        <w:t xml:space="preserve">11. Обилазак локације </w:t>
      </w:r>
    </w:p>
    <w:p w:rsidR="003A21A5" w:rsidRDefault="003A21A5" w:rsidP="003A21A5">
      <w:pPr>
        <w:rPr>
          <w:szCs w:val="24"/>
          <w:lang w:val="ru-RU"/>
        </w:rPr>
      </w:pPr>
      <w:r w:rsidRPr="00DC4EEA">
        <w:rPr>
          <w:szCs w:val="24"/>
          <w:lang w:val="ru-RU"/>
        </w:rPr>
        <w:tab/>
        <w:t xml:space="preserve">Понуђач може у току припреме понуде, да изврши обилазак локације </w:t>
      </w:r>
      <w:r>
        <w:rPr>
          <w:szCs w:val="24"/>
          <w:lang w:val="ru-RU"/>
        </w:rPr>
        <w:t xml:space="preserve">и да изврши увид у пројектну документацију </w:t>
      </w:r>
      <w:r w:rsidRPr="00DC4EEA">
        <w:rPr>
          <w:szCs w:val="24"/>
          <w:lang w:val="ru-RU"/>
        </w:rPr>
        <w:t xml:space="preserve">уз претходну најаву, ради прецизнијег сагледавања услова и врсте радова који су предмет јавне набавке. </w:t>
      </w:r>
    </w:p>
    <w:p w:rsidR="003A21A5" w:rsidRPr="00DC4EEA" w:rsidRDefault="003A21A5" w:rsidP="003A21A5">
      <w:pPr>
        <w:rPr>
          <w:szCs w:val="24"/>
          <w:lang w:val="ru-RU"/>
        </w:rPr>
      </w:pPr>
      <w:r w:rsidRPr="00DC4EEA">
        <w:rPr>
          <w:szCs w:val="24"/>
          <w:lang w:val="ru-RU"/>
        </w:rPr>
        <w:t xml:space="preserve"> </w:t>
      </w:r>
    </w:p>
    <w:p w:rsidR="003A21A5" w:rsidRPr="009759DC" w:rsidRDefault="003A21A5" w:rsidP="003A21A5">
      <w:pPr>
        <w:rPr>
          <w:b/>
          <w:szCs w:val="24"/>
        </w:rPr>
      </w:pPr>
      <w:bookmarkStart w:id="0" w:name="_Toc31984321"/>
      <w:bookmarkStart w:id="1" w:name="_Toc54347732"/>
      <w:bookmarkStart w:id="2" w:name="_Toc435728656"/>
      <w:r>
        <w:rPr>
          <w:szCs w:val="24"/>
        </w:rPr>
        <w:t xml:space="preserve">                         </w:t>
      </w:r>
      <w:r w:rsidRPr="009759DC">
        <w:rPr>
          <w:b/>
          <w:szCs w:val="24"/>
        </w:rPr>
        <w:t>12.</w:t>
      </w:r>
      <w:r w:rsidRPr="007E0556">
        <w:rPr>
          <w:szCs w:val="24"/>
        </w:rPr>
        <w:t xml:space="preserve"> </w:t>
      </w:r>
      <w:r w:rsidRPr="009759DC">
        <w:rPr>
          <w:b/>
          <w:szCs w:val="24"/>
        </w:rPr>
        <w:t>П</w:t>
      </w:r>
      <w:r>
        <w:rPr>
          <w:b/>
          <w:szCs w:val="24"/>
        </w:rPr>
        <w:t>римењени Закони, Правилници, стандарди и препоруке обавезни за извођача радова</w:t>
      </w:r>
      <w:bookmarkEnd w:id="0"/>
      <w:bookmarkEnd w:id="1"/>
      <w:bookmarkEnd w:id="2"/>
    </w:p>
    <w:p w:rsidR="003A21A5" w:rsidRPr="009759DC" w:rsidRDefault="003A21A5" w:rsidP="003A21A5">
      <w:pPr>
        <w:pStyle w:val="Header"/>
        <w:rPr>
          <w:szCs w:val="24"/>
        </w:rPr>
      </w:pPr>
    </w:p>
    <w:p w:rsidR="003A21A5" w:rsidRPr="00AD60C9" w:rsidRDefault="003A21A5" w:rsidP="001B4F02">
      <w:pPr>
        <w:pStyle w:val="ListParagraph"/>
        <w:numPr>
          <w:ilvl w:val="0"/>
          <w:numId w:val="12"/>
        </w:numPr>
        <w:rPr>
          <w:rFonts w:ascii="Times New Roman" w:hAnsi="Times New Roman"/>
          <w:sz w:val="24"/>
          <w:szCs w:val="24"/>
          <w:lang w:val="sr-Cyrl-CS"/>
        </w:rPr>
      </w:pPr>
      <w:r w:rsidRPr="00AD60C9">
        <w:rPr>
          <w:rFonts w:ascii="Times New Roman" w:hAnsi="Times New Roman"/>
          <w:sz w:val="24"/>
          <w:szCs w:val="24"/>
          <w:lang w:val="sr-Cyrl-CS"/>
        </w:rPr>
        <w:t>Закон о планирању и изградњи (Службени гласник РС бр. 72/2009, 81/2009, 64/2010, 24/2011, 121/2012, 42/2013, 50/2013, 98/2013, 132/2014, 145/2014)</w:t>
      </w:r>
    </w:p>
    <w:p w:rsidR="003A21A5" w:rsidRPr="00AD60C9" w:rsidRDefault="003A21A5" w:rsidP="001B4F02">
      <w:pPr>
        <w:pStyle w:val="ListParagraph"/>
        <w:numPr>
          <w:ilvl w:val="0"/>
          <w:numId w:val="12"/>
        </w:numPr>
        <w:rPr>
          <w:rFonts w:ascii="Times New Roman" w:hAnsi="Times New Roman"/>
          <w:sz w:val="24"/>
          <w:szCs w:val="24"/>
          <w:lang w:val="sr-Cyrl-CS"/>
        </w:rPr>
      </w:pPr>
      <w:r w:rsidRPr="00AD60C9">
        <w:rPr>
          <w:rFonts w:ascii="Times New Roman" w:hAnsi="Times New Roman"/>
          <w:sz w:val="24"/>
          <w:szCs w:val="24"/>
          <w:lang w:val="sr-Cyrl-CS"/>
        </w:rPr>
        <w:t>Закон о безбедности и здрављу на раду (Службени гласник РС бр. 101/05)</w:t>
      </w:r>
    </w:p>
    <w:p w:rsidR="003A21A5" w:rsidRPr="00AD60C9" w:rsidRDefault="003A21A5" w:rsidP="001B4F02">
      <w:pPr>
        <w:pStyle w:val="ListParagraph"/>
        <w:numPr>
          <w:ilvl w:val="0"/>
          <w:numId w:val="12"/>
        </w:numPr>
        <w:rPr>
          <w:rFonts w:ascii="Times New Roman" w:hAnsi="Times New Roman"/>
          <w:sz w:val="24"/>
          <w:szCs w:val="24"/>
          <w:lang w:val="sr-Cyrl-CS"/>
        </w:rPr>
      </w:pPr>
      <w:r w:rsidRPr="00AD60C9">
        <w:rPr>
          <w:rFonts w:ascii="Times New Roman" w:hAnsi="Times New Roman"/>
          <w:sz w:val="24"/>
          <w:szCs w:val="24"/>
          <w:lang w:val="sr-Cyrl-CS"/>
        </w:rPr>
        <w:t>Закон о заштити од пожара (Службени гласник РС 111/09, 20/15)</w:t>
      </w:r>
    </w:p>
    <w:p w:rsidR="003A21A5" w:rsidRPr="00AD60C9" w:rsidRDefault="003A21A5" w:rsidP="001B4F02">
      <w:pPr>
        <w:pStyle w:val="ListParagraph"/>
        <w:numPr>
          <w:ilvl w:val="0"/>
          <w:numId w:val="12"/>
        </w:numPr>
        <w:rPr>
          <w:rFonts w:ascii="Times New Roman" w:hAnsi="Times New Roman"/>
          <w:sz w:val="24"/>
          <w:szCs w:val="24"/>
          <w:lang w:val="sr-Cyrl-CS"/>
        </w:rPr>
      </w:pPr>
      <w:r w:rsidRPr="00AD60C9">
        <w:rPr>
          <w:rFonts w:ascii="Times New Roman" w:hAnsi="Times New Roman"/>
          <w:sz w:val="24"/>
          <w:szCs w:val="24"/>
          <w:lang w:val="sr-Cyrl-CS"/>
        </w:rPr>
        <w:t>Правилник о техничким нормативима за заштиту објеката од атмосферског пражњења (Службени лист СРЈ бр. 11/96)</w:t>
      </w:r>
    </w:p>
    <w:p w:rsidR="003A21A5" w:rsidRPr="00AD60C9" w:rsidRDefault="003A21A5" w:rsidP="001B4F02">
      <w:pPr>
        <w:pStyle w:val="ListParagraph"/>
        <w:numPr>
          <w:ilvl w:val="0"/>
          <w:numId w:val="12"/>
        </w:numPr>
        <w:rPr>
          <w:rFonts w:ascii="Times New Roman" w:hAnsi="Times New Roman"/>
          <w:sz w:val="24"/>
          <w:szCs w:val="24"/>
          <w:lang w:val="sr-Cyrl-CS"/>
        </w:rPr>
      </w:pPr>
      <w:r w:rsidRPr="00AD60C9">
        <w:rPr>
          <w:rFonts w:ascii="Times New Roman" w:hAnsi="Times New Roman"/>
          <w:sz w:val="24"/>
          <w:szCs w:val="24"/>
          <w:lang w:val="sr-Cyrl-CS"/>
        </w:rPr>
        <w:t>Правилник о српским стандардима за громобранске инсталације (Службени лист СРЈ бр. 11/06)</w:t>
      </w:r>
    </w:p>
    <w:p w:rsidR="003A21A5" w:rsidRPr="00AD60C9" w:rsidRDefault="003A21A5" w:rsidP="001B4F02">
      <w:pPr>
        <w:pStyle w:val="ListParagraph"/>
        <w:numPr>
          <w:ilvl w:val="0"/>
          <w:numId w:val="12"/>
        </w:numPr>
        <w:rPr>
          <w:rFonts w:ascii="Times New Roman" w:hAnsi="Times New Roman"/>
          <w:sz w:val="24"/>
          <w:szCs w:val="24"/>
          <w:lang w:val="sr-Cyrl-CS"/>
        </w:rPr>
      </w:pPr>
      <w:r w:rsidRPr="00AD60C9">
        <w:rPr>
          <w:rFonts w:ascii="Times New Roman" w:hAnsi="Times New Roman"/>
          <w:sz w:val="24"/>
          <w:szCs w:val="24"/>
          <w:lang w:val="sr-Cyrl-CS"/>
        </w:rPr>
        <w:t>Правилник о техничким нормативима за електричне инсталације ниског напона (Службени лист СРЈ бр.</w:t>
      </w:r>
      <w:r w:rsidRPr="009759DC">
        <w:rPr>
          <w:rFonts w:ascii="Times New Roman" w:hAnsi="Times New Roman"/>
          <w:sz w:val="24"/>
          <w:szCs w:val="24"/>
        </w:rPr>
        <w:t> </w:t>
      </w:r>
      <w:r w:rsidRPr="00AD60C9">
        <w:rPr>
          <w:rFonts w:ascii="Times New Roman" w:hAnsi="Times New Roman"/>
          <w:sz w:val="24"/>
          <w:szCs w:val="24"/>
          <w:lang w:val="sr-Cyrl-CS"/>
        </w:rPr>
        <w:t>53/88, 28/95)</w:t>
      </w:r>
    </w:p>
    <w:p w:rsidR="003A21A5" w:rsidRPr="009759DC" w:rsidRDefault="003A21A5" w:rsidP="001B4F02">
      <w:pPr>
        <w:pStyle w:val="ListParagraph"/>
        <w:numPr>
          <w:ilvl w:val="0"/>
          <w:numId w:val="12"/>
        </w:numPr>
        <w:rPr>
          <w:rFonts w:ascii="Times New Roman" w:hAnsi="Times New Roman"/>
          <w:sz w:val="24"/>
          <w:szCs w:val="24"/>
        </w:rPr>
      </w:pPr>
      <w:r w:rsidRPr="00AD60C9">
        <w:rPr>
          <w:rFonts w:ascii="Times New Roman" w:hAnsi="Times New Roman"/>
          <w:sz w:val="24"/>
          <w:szCs w:val="24"/>
          <w:lang w:val="sr-Cyrl-CS"/>
        </w:rPr>
        <w:t xml:space="preserve">СРПС Н.А0.826 Електричне инсталације у зградама. </w:t>
      </w:r>
      <w:r w:rsidRPr="009759DC">
        <w:rPr>
          <w:rFonts w:ascii="Times New Roman" w:hAnsi="Times New Roman"/>
          <w:sz w:val="24"/>
          <w:szCs w:val="24"/>
        </w:rPr>
        <w:t>Термини и дефиниције.</w:t>
      </w:r>
    </w:p>
    <w:p w:rsidR="003A21A5" w:rsidRPr="009759DC" w:rsidRDefault="003A21A5" w:rsidP="001B4F02">
      <w:pPr>
        <w:pStyle w:val="ListParagraph"/>
        <w:numPr>
          <w:ilvl w:val="0"/>
          <w:numId w:val="12"/>
        </w:numPr>
        <w:rPr>
          <w:rFonts w:ascii="Times New Roman" w:hAnsi="Times New Roman"/>
          <w:sz w:val="24"/>
          <w:szCs w:val="24"/>
        </w:rPr>
      </w:pPr>
      <w:r w:rsidRPr="009759DC">
        <w:rPr>
          <w:rFonts w:ascii="Times New Roman" w:hAnsi="Times New Roman"/>
          <w:sz w:val="24"/>
          <w:szCs w:val="24"/>
        </w:rPr>
        <w:t>СРПС Н.Б2.702 Електричне инсталације у зградама. Опсези напона.</w:t>
      </w:r>
    </w:p>
    <w:p w:rsidR="003A21A5" w:rsidRPr="009759DC" w:rsidRDefault="003A21A5" w:rsidP="001B4F02">
      <w:pPr>
        <w:pStyle w:val="ListParagraph"/>
        <w:numPr>
          <w:ilvl w:val="0"/>
          <w:numId w:val="12"/>
        </w:numPr>
        <w:rPr>
          <w:rFonts w:ascii="Times New Roman" w:hAnsi="Times New Roman"/>
          <w:sz w:val="24"/>
          <w:szCs w:val="24"/>
        </w:rPr>
      </w:pPr>
      <w:r w:rsidRPr="009759DC">
        <w:rPr>
          <w:rFonts w:ascii="Times New Roman" w:hAnsi="Times New Roman"/>
          <w:sz w:val="24"/>
          <w:szCs w:val="24"/>
        </w:rPr>
        <w:t>СРПС Н.Б2.730 Електричне инсталације у зградама. Опште карактеристике и класификација.</w:t>
      </w:r>
    </w:p>
    <w:p w:rsidR="003A21A5" w:rsidRPr="009759DC" w:rsidRDefault="003A21A5" w:rsidP="001B4F02">
      <w:pPr>
        <w:pStyle w:val="ListParagraph"/>
        <w:numPr>
          <w:ilvl w:val="0"/>
          <w:numId w:val="12"/>
        </w:numPr>
        <w:rPr>
          <w:rFonts w:ascii="Times New Roman" w:hAnsi="Times New Roman"/>
          <w:sz w:val="24"/>
          <w:szCs w:val="24"/>
        </w:rPr>
      </w:pPr>
      <w:r w:rsidRPr="009759DC">
        <w:rPr>
          <w:rFonts w:ascii="Times New Roman" w:hAnsi="Times New Roman"/>
          <w:sz w:val="24"/>
          <w:szCs w:val="24"/>
        </w:rPr>
        <w:t>СРПС ХД 60364-4-41:2012 Електричне инсталације ниског напона. Захтеви за безбедност. Заштита од електричног удара.</w:t>
      </w:r>
    </w:p>
    <w:p w:rsidR="003A21A5" w:rsidRPr="009759DC" w:rsidRDefault="003A21A5" w:rsidP="001B4F02">
      <w:pPr>
        <w:pStyle w:val="ListParagraph"/>
        <w:numPr>
          <w:ilvl w:val="0"/>
          <w:numId w:val="12"/>
        </w:numPr>
        <w:rPr>
          <w:rFonts w:ascii="Times New Roman" w:hAnsi="Times New Roman"/>
          <w:sz w:val="24"/>
          <w:szCs w:val="24"/>
        </w:rPr>
      </w:pPr>
      <w:r w:rsidRPr="009759DC">
        <w:rPr>
          <w:rFonts w:ascii="Times New Roman" w:hAnsi="Times New Roman"/>
          <w:sz w:val="24"/>
          <w:szCs w:val="24"/>
        </w:rPr>
        <w:lastRenderedPageBreak/>
        <w:t>СРПС ХД 60364-4-42:2012 Електричне инсталације у зградама. Заштита од топлотног дејства.</w:t>
      </w:r>
    </w:p>
    <w:p w:rsidR="003A21A5" w:rsidRPr="009759DC" w:rsidRDefault="003A21A5" w:rsidP="001B4F02">
      <w:pPr>
        <w:pStyle w:val="ListParagraph"/>
        <w:numPr>
          <w:ilvl w:val="0"/>
          <w:numId w:val="12"/>
        </w:numPr>
        <w:rPr>
          <w:rFonts w:ascii="Times New Roman" w:hAnsi="Times New Roman"/>
          <w:sz w:val="24"/>
          <w:szCs w:val="24"/>
        </w:rPr>
      </w:pPr>
      <w:r w:rsidRPr="009759DC">
        <w:rPr>
          <w:rFonts w:ascii="Times New Roman" w:hAnsi="Times New Roman"/>
          <w:sz w:val="24"/>
          <w:szCs w:val="24"/>
        </w:rPr>
        <w:t>СРПС ХД 60364-4-43:2012 Електричне инсталације у зградама. Заштита од прекомерних струја.</w:t>
      </w:r>
    </w:p>
    <w:p w:rsidR="003A21A5" w:rsidRPr="009759DC" w:rsidRDefault="003A21A5" w:rsidP="001B4F02">
      <w:pPr>
        <w:pStyle w:val="ListParagraph"/>
        <w:numPr>
          <w:ilvl w:val="0"/>
          <w:numId w:val="12"/>
        </w:numPr>
        <w:rPr>
          <w:rFonts w:ascii="Times New Roman" w:hAnsi="Times New Roman"/>
          <w:sz w:val="24"/>
          <w:szCs w:val="24"/>
        </w:rPr>
      </w:pPr>
      <w:r w:rsidRPr="009759DC">
        <w:rPr>
          <w:rFonts w:ascii="Times New Roman" w:hAnsi="Times New Roman"/>
          <w:sz w:val="24"/>
          <w:szCs w:val="24"/>
        </w:rPr>
        <w:t xml:space="preserve">СРПС ХД 60364-5-51:2012 Електричне инсталације у зградама. Избор и постављање електричне опреме у зависности од спољашњих утицаја. </w:t>
      </w:r>
    </w:p>
    <w:p w:rsidR="003A21A5" w:rsidRPr="009759DC" w:rsidRDefault="003A21A5" w:rsidP="001B4F02">
      <w:pPr>
        <w:pStyle w:val="ListParagraph"/>
        <w:numPr>
          <w:ilvl w:val="0"/>
          <w:numId w:val="12"/>
        </w:numPr>
        <w:rPr>
          <w:rFonts w:ascii="Times New Roman" w:hAnsi="Times New Roman"/>
          <w:sz w:val="24"/>
          <w:szCs w:val="24"/>
        </w:rPr>
      </w:pPr>
      <w:r w:rsidRPr="009759DC">
        <w:rPr>
          <w:rFonts w:ascii="Times New Roman" w:hAnsi="Times New Roman"/>
          <w:sz w:val="24"/>
          <w:szCs w:val="24"/>
        </w:rPr>
        <w:t>СРПС ХД 60364-5-52:2012 Електричне инсталације у зградама. Трајно дозвољене струје.</w:t>
      </w:r>
    </w:p>
    <w:p w:rsidR="003A21A5" w:rsidRPr="009759DC" w:rsidRDefault="003A21A5" w:rsidP="001B4F02">
      <w:pPr>
        <w:pStyle w:val="ListParagraph"/>
        <w:numPr>
          <w:ilvl w:val="0"/>
          <w:numId w:val="12"/>
        </w:numPr>
        <w:rPr>
          <w:rFonts w:ascii="Times New Roman" w:hAnsi="Times New Roman"/>
          <w:sz w:val="24"/>
          <w:szCs w:val="24"/>
        </w:rPr>
      </w:pPr>
      <w:r w:rsidRPr="009759DC">
        <w:rPr>
          <w:rFonts w:ascii="Times New Roman" w:hAnsi="Times New Roman"/>
          <w:sz w:val="24"/>
          <w:szCs w:val="24"/>
        </w:rPr>
        <w:t>СРПС ХД 60364-5-54:2012 Електричне инсталације у зградама. Уземљење и заштитни проводници.</w:t>
      </w:r>
    </w:p>
    <w:p w:rsidR="003A21A5" w:rsidRPr="009759DC" w:rsidRDefault="003A21A5" w:rsidP="001B4F02">
      <w:pPr>
        <w:pStyle w:val="ListParagraph"/>
        <w:numPr>
          <w:ilvl w:val="0"/>
          <w:numId w:val="12"/>
        </w:numPr>
        <w:rPr>
          <w:rFonts w:ascii="Times New Roman" w:hAnsi="Times New Roman"/>
          <w:sz w:val="24"/>
          <w:szCs w:val="24"/>
        </w:rPr>
      </w:pPr>
      <w:r w:rsidRPr="009759DC">
        <w:rPr>
          <w:rFonts w:ascii="Times New Roman" w:hAnsi="Times New Roman"/>
          <w:sz w:val="24"/>
          <w:szCs w:val="24"/>
        </w:rPr>
        <w:t>СРПС ХД 60364-7-701:2012 Електричне инсталације у зградама. Просторије са кадом или тушем. Посебни технички услови.</w:t>
      </w:r>
    </w:p>
    <w:p w:rsidR="003A21A5" w:rsidRPr="009759DC" w:rsidRDefault="003A21A5" w:rsidP="001B4F02">
      <w:pPr>
        <w:pStyle w:val="ListParagraph"/>
        <w:numPr>
          <w:ilvl w:val="0"/>
          <w:numId w:val="12"/>
        </w:numPr>
        <w:rPr>
          <w:rFonts w:ascii="Times New Roman" w:hAnsi="Times New Roman"/>
          <w:sz w:val="24"/>
          <w:szCs w:val="24"/>
        </w:rPr>
      </w:pPr>
      <w:r w:rsidRPr="009759DC">
        <w:rPr>
          <w:rFonts w:ascii="Times New Roman" w:hAnsi="Times New Roman"/>
          <w:sz w:val="24"/>
          <w:szCs w:val="24"/>
        </w:rPr>
        <w:t>Други СРПС стандарди који се односе на ову врсту објеката и инсталација.</w:t>
      </w:r>
    </w:p>
    <w:p w:rsidR="003A21A5" w:rsidRPr="007B6803" w:rsidRDefault="003A21A5" w:rsidP="001B4F02">
      <w:pPr>
        <w:pStyle w:val="ListParagraph"/>
        <w:numPr>
          <w:ilvl w:val="0"/>
          <w:numId w:val="12"/>
        </w:numPr>
        <w:rPr>
          <w:rFonts w:ascii="Times New Roman" w:hAnsi="Times New Roman"/>
          <w:sz w:val="24"/>
          <w:szCs w:val="24"/>
        </w:rPr>
      </w:pPr>
      <w:r w:rsidRPr="009759DC">
        <w:rPr>
          <w:rFonts w:ascii="Times New Roman" w:hAnsi="Times New Roman"/>
          <w:sz w:val="24"/>
          <w:szCs w:val="24"/>
        </w:rPr>
        <w:t>Збирка техничких препорука ЕД Србије.</w:t>
      </w:r>
    </w:p>
    <w:p w:rsidR="003A21A5" w:rsidRPr="009759DC" w:rsidRDefault="003A21A5" w:rsidP="003A21A5">
      <w:pPr>
        <w:pStyle w:val="ListParagraph"/>
        <w:rPr>
          <w:rFonts w:ascii="Times New Roman" w:hAnsi="Times New Roman"/>
          <w:sz w:val="24"/>
          <w:szCs w:val="24"/>
        </w:rPr>
      </w:pPr>
    </w:p>
    <w:p w:rsidR="003A21A5" w:rsidRPr="00F26B3C" w:rsidRDefault="003A21A5" w:rsidP="003A21A5">
      <w:pPr>
        <w:pStyle w:val="ListParagraph"/>
        <w:tabs>
          <w:tab w:val="left" w:pos="0"/>
        </w:tabs>
        <w:ind w:left="0" w:firstLine="720"/>
        <w:jc w:val="both"/>
        <w:rPr>
          <w:rFonts w:ascii="Times New Roman" w:hAnsi="Times New Roman"/>
          <w:b/>
          <w:sz w:val="24"/>
          <w:szCs w:val="24"/>
          <w:lang w:val="sr-Cyrl-CS"/>
        </w:rPr>
      </w:pPr>
      <w:r w:rsidRPr="00F26B3C">
        <w:rPr>
          <w:rFonts w:ascii="Times New Roman" w:hAnsi="Times New Roman"/>
          <w:sz w:val="24"/>
          <w:szCs w:val="24"/>
        </w:rPr>
        <w:t xml:space="preserve">                    </w:t>
      </w:r>
      <w:r w:rsidRPr="00F26B3C">
        <w:rPr>
          <w:rFonts w:ascii="Times New Roman" w:hAnsi="Times New Roman"/>
          <w:b/>
          <w:sz w:val="24"/>
          <w:szCs w:val="24"/>
        </w:rPr>
        <w:t>1</w:t>
      </w:r>
      <w:r w:rsidRPr="00F26B3C">
        <w:rPr>
          <w:rFonts w:ascii="Times New Roman" w:hAnsi="Times New Roman"/>
          <w:b/>
          <w:sz w:val="24"/>
          <w:szCs w:val="24"/>
          <w:lang w:val="sr-Cyrl-CS"/>
        </w:rPr>
        <w:t>3</w:t>
      </w:r>
      <w:r w:rsidRPr="00F26B3C">
        <w:rPr>
          <w:rFonts w:ascii="Times New Roman" w:hAnsi="Times New Roman"/>
          <w:b/>
          <w:sz w:val="24"/>
          <w:szCs w:val="24"/>
        </w:rPr>
        <w:t>.</w:t>
      </w:r>
      <w:r w:rsidRPr="00F26B3C">
        <w:rPr>
          <w:rFonts w:ascii="Times New Roman" w:hAnsi="Times New Roman"/>
          <w:sz w:val="24"/>
          <w:szCs w:val="24"/>
        </w:rPr>
        <w:t xml:space="preserve"> </w:t>
      </w:r>
      <w:r w:rsidRPr="00F26B3C">
        <w:rPr>
          <w:rFonts w:ascii="Times New Roman" w:hAnsi="Times New Roman"/>
          <w:b/>
          <w:sz w:val="24"/>
          <w:szCs w:val="24"/>
          <w:lang w:val="sr-Cyrl-CS"/>
        </w:rPr>
        <w:t>Заштита на раду и заштита животне средине</w:t>
      </w:r>
    </w:p>
    <w:p w:rsidR="003A21A5" w:rsidRPr="00F26B3C" w:rsidRDefault="003A21A5" w:rsidP="003A21A5">
      <w:pPr>
        <w:tabs>
          <w:tab w:val="left" w:pos="9923"/>
        </w:tabs>
        <w:ind w:firstLine="397"/>
        <w:rPr>
          <w:szCs w:val="24"/>
        </w:rPr>
      </w:pPr>
    </w:p>
    <w:p w:rsidR="003A21A5" w:rsidRPr="00F26B3C" w:rsidRDefault="003A21A5" w:rsidP="003A21A5">
      <w:pPr>
        <w:pStyle w:val="Heading3Arial"/>
        <w:numPr>
          <w:ilvl w:val="2"/>
          <w:numId w:val="0"/>
        </w:numPr>
        <w:tabs>
          <w:tab w:val="num" w:pos="397"/>
        </w:tabs>
        <w:ind w:left="397" w:hanging="397"/>
        <w:rPr>
          <w:rFonts w:ascii="Times New Roman" w:hAnsi="Times New Roman" w:cs="Times New Roman"/>
          <w:b w:val="0"/>
          <w:sz w:val="24"/>
          <w:szCs w:val="24"/>
        </w:rPr>
      </w:pPr>
      <w:bookmarkStart w:id="3" w:name="_Toc54347734"/>
      <w:bookmarkStart w:id="4" w:name="_Toc237782384"/>
      <w:bookmarkStart w:id="5" w:name="_Toc435728658"/>
      <w:r w:rsidRPr="00F26B3C">
        <w:rPr>
          <w:rFonts w:ascii="Times New Roman" w:hAnsi="Times New Roman" w:cs="Times New Roman"/>
          <w:b w:val="0"/>
          <w:sz w:val="24"/>
          <w:szCs w:val="24"/>
        </w:rPr>
        <w:t>ОПШТЕ НАПОМЕНЕ И ОБАВЕЗЕ</w:t>
      </w:r>
      <w:bookmarkEnd w:id="3"/>
      <w:bookmarkEnd w:id="4"/>
      <w:bookmarkEnd w:id="5"/>
    </w:p>
    <w:p w:rsidR="003A21A5" w:rsidRPr="00F26B3C" w:rsidRDefault="003A21A5" w:rsidP="003A21A5">
      <w:pPr>
        <w:tabs>
          <w:tab w:val="left" w:pos="9923"/>
        </w:tabs>
        <w:ind w:firstLine="397"/>
        <w:rPr>
          <w:szCs w:val="24"/>
        </w:rPr>
      </w:pPr>
    </w:p>
    <w:p w:rsidR="003A21A5" w:rsidRPr="00AD60C9" w:rsidRDefault="003A21A5" w:rsidP="001B4F02">
      <w:pPr>
        <w:pStyle w:val="ListParagraph"/>
        <w:numPr>
          <w:ilvl w:val="0"/>
          <w:numId w:val="12"/>
        </w:numPr>
        <w:tabs>
          <w:tab w:val="clear" w:pos="720"/>
          <w:tab w:val="num" w:pos="0"/>
        </w:tabs>
        <w:ind w:left="0" w:firstLine="360"/>
        <w:jc w:val="both"/>
        <w:rPr>
          <w:rFonts w:ascii="Times New Roman" w:hAnsi="Times New Roman"/>
          <w:noProof/>
          <w:sz w:val="24"/>
          <w:szCs w:val="24"/>
          <w:lang w:val="sr-Cyrl-CS"/>
        </w:rPr>
      </w:pPr>
      <w:r w:rsidRPr="00AD60C9">
        <w:rPr>
          <w:rFonts w:ascii="Times New Roman" w:hAnsi="Times New Roman"/>
          <w:noProof/>
          <w:sz w:val="24"/>
          <w:szCs w:val="24"/>
          <w:lang w:val="sr-Cyrl-CS"/>
        </w:rPr>
        <w:t>Извођач радова је дужан да уради посебан елаборат о уређењу градилишта и о раду на градилишту;</w:t>
      </w:r>
    </w:p>
    <w:p w:rsidR="003A21A5" w:rsidRPr="00AD60C9" w:rsidRDefault="003A21A5" w:rsidP="001B4F02">
      <w:pPr>
        <w:pStyle w:val="ListParagraph"/>
        <w:numPr>
          <w:ilvl w:val="0"/>
          <w:numId w:val="12"/>
        </w:numPr>
        <w:tabs>
          <w:tab w:val="clear" w:pos="720"/>
          <w:tab w:val="num" w:pos="0"/>
        </w:tabs>
        <w:ind w:left="0" w:firstLine="360"/>
        <w:jc w:val="both"/>
        <w:rPr>
          <w:rFonts w:ascii="Times New Roman" w:hAnsi="Times New Roman"/>
          <w:sz w:val="24"/>
          <w:szCs w:val="24"/>
          <w:lang w:val="sr-Cyrl-CS"/>
        </w:rPr>
      </w:pPr>
      <w:r w:rsidRPr="00AD60C9">
        <w:rPr>
          <w:rFonts w:ascii="Times New Roman" w:hAnsi="Times New Roman"/>
          <w:sz w:val="24"/>
          <w:szCs w:val="24"/>
          <w:lang w:val="sr-Cyrl-CS"/>
        </w:rPr>
        <w:t>произвођач оруђа за рад на механизовани погон је обавезан да достави упутство за безбедан рад и да потврди на оруђу да су на иста примењене прописане мере и нормативи заштите на раду, одн. да уз оруђе за рад достави атест о примењеним прописима заштите на раду;</w:t>
      </w:r>
    </w:p>
    <w:p w:rsidR="003A21A5" w:rsidRPr="00AD60C9" w:rsidRDefault="003A21A5" w:rsidP="001B4F02">
      <w:pPr>
        <w:pStyle w:val="ListParagraph"/>
        <w:numPr>
          <w:ilvl w:val="0"/>
          <w:numId w:val="12"/>
        </w:numPr>
        <w:tabs>
          <w:tab w:val="clear" w:pos="720"/>
          <w:tab w:val="num" w:pos="0"/>
        </w:tabs>
        <w:ind w:left="0" w:firstLine="360"/>
        <w:jc w:val="both"/>
        <w:rPr>
          <w:rFonts w:ascii="Times New Roman" w:hAnsi="Times New Roman"/>
          <w:sz w:val="24"/>
          <w:szCs w:val="24"/>
          <w:lang w:val="sr-Cyrl-CS"/>
        </w:rPr>
      </w:pPr>
      <w:r w:rsidRPr="00AD60C9">
        <w:rPr>
          <w:rFonts w:ascii="Times New Roman" w:hAnsi="Times New Roman"/>
          <w:sz w:val="24"/>
          <w:szCs w:val="24"/>
          <w:lang w:val="sr-Cyrl-CS"/>
        </w:rPr>
        <w:t>извођач радова је обавезан да 8 дана пре почетка радова обавести надлежни орган инспекције рада о почетку рада;</w:t>
      </w:r>
    </w:p>
    <w:p w:rsidR="003A21A5" w:rsidRPr="00AD60C9" w:rsidRDefault="003A21A5" w:rsidP="001B4F02">
      <w:pPr>
        <w:pStyle w:val="ListParagraph"/>
        <w:numPr>
          <w:ilvl w:val="0"/>
          <w:numId w:val="12"/>
        </w:numPr>
        <w:tabs>
          <w:tab w:val="clear" w:pos="720"/>
          <w:tab w:val="num" w:pos="0"/>
        </w:tabs>
        <w:ind w:left="0" w:firstLine="360"/>
        <w:jc w:val="both"/>
        <w:rPr>
          <w:rFonts w:ascii="Times New Roman" w:hAnsi="Times New Roman"/>
          <w:sz w:val="24"/>
          <w:szCs w:val="24"/>
          <w:lang w:val="sr-Cyrl-CS"/>
        </w:rPr>
      </w:pPr>
      <w:r w:rsidRPr="00AD60C9">
        <w:rPr>
          <w:rFonts w:ascii="Times New Roman" w:hAnsi="Times New Roman"/>
          <w:sz w:val="24"/>
          <w:szCs w:val="24"/>
          <w:lang w:val="sr-Cyrl-CS"/>
        </w:rPr>
        <w:t>извођач радова је обавезан да изради нормативна акта из области заштите на раду, правилник о прегледима, испитивањима и одржавању оруђа, уређаја и алата, програм мера и унапређења заштите на раду и др.;</w:t>
      </w:r>
    </w:p>
    <w:p w:rsidR="003A21A5" w:rsidRPr="00AD60C9" w:rsidRDefault="003A21A5" w:rsidP="001B4F02">
      <w:pPr>
        <w:pStyle w:val="ListParagraph"/>
        <w:numPr>
          <w:ilvl w:val="0"/>
          <w:numId w:val="12"/>
        </w:numPr>
        <w:tabs>
          <w:tab w:val="clear" w:pos="720"/>
          <w:tab w:val="num" w:pos="0"/>
        </w:tabs>
        <w:ind w:left="0" w:firstLine="360"/>
        <w:jc w:val="both"/>
        <w:rPr>
          <w:rFonts w:ascii="Times New Roman" w:hAnsi="Times New Roman"/>
          <w:sz w:val="24"/>
          <w:szCs w:val="24"/>
          <w:lang w:val="sr-Cyrl-CS"/>
        </w:rPr>
      </w:pPr>
      <w:r w:rsidRPr="00AD60C9">
        <w:rPr>
          <w:rFonts w:ascii="Times New Roman" w:hAnsi="Times New Roman"/>
          <w:sz w:val="24"/>
          <w:szCs w:val="24"/>
          <w:lang w:val="sr-Cyrl-CS"/>
        </w:rPr>
        <w:t>извођач радова је обавезан да обучи раднике из материје заштите на раду и да упозна раднике са условима рада, опасностима и штетним утицајима у вези са радом, те да обави проверу способности радника за самосталан и безбедан рад;</w:t>
      </w:r>
    </w:p>
    <w:p w:rsidR="003A21A5" w:rsidRPr="00AD60C9" w:rsidRDefault="003A21A5" w:rsidP="001B4F02">
      <w:pPr>
        <w:pStyle w:val="ListParagraph"/>
        <w:numPr>
          <w:ilvl w:val="0"/>
          <w:numId w:val="12"/>
        </w:numPr>
        <w:tabs>
          <w:tab w:val="clear" w:pos="720"/>
          <w:tab w:val="num" w:pos="0"/>
        </w:tabs>
        <w:ind w:left="0" w:firstLine="360"/>
        <w:jc w:val="both"/>
        <w:rPr>
          <w:rFonts w:ascii="Times New Roman" w:hAnsi="Times New Roman"/>
          <w:sz w:val="24"/>
          <w:szCs w:val="24"/>
          <w:lang w:val="sr-Cyrl-CS"/>
        </w:rPr>
      </w:pPr>
      <w:r w:rsidRPr="00AD60C9">
        <w:rPr>
          <w:rFonts w:ascii="Times New Roman" w:hAnsi="Times New Roman"/>
          <w:sz w:val="24"/>
          <w:szCs w:val="24"/>
          <w:lang w:val="sr-Cyrl-CS"/>
        </w:rPr>
        <w:t>извођач радова је обавезан да утврди радна места са посебним условима рада уколико таква постоје;</w:t>
      </w:r>
    </w:p>
    <w:p w:rsidR="003A21A5" w:rsidRPr="00AD60C9" w:rsidRDefault="003A21A5" w:rsidP="001B4F02">
      <w:pPr>
        <w:pStyle w:val="ListParagraph"/>
        <w:numPr>
          <w:ilvl w:val="0"/>
          <w:numId w:val="12"/>
        </w:numPr>
        <w:tabs>
          <w:tab w:val="clear" w:pos="720"/>
          <w:tab w:val="num" w:pos="0"/>
        </w:tabs>
        <w:ind w:left="0" w:firstLine="360"/>
        <w:jc w:val="both"/>
        <w:rPr>
          <w:rFonts w:ascii="Times New Roman" w:hAnsi="Times New Roman"/>
          <w:sz w:val="24"/>
          <w:szCs w:val="24"/>
          <w:lang w:val="sr-Cyrl-CS"/>
        </w:rPr>
      </w:pPr>
      <w:r w:rsidRPr="00AD60C9">
        <w:rPr>
          <w:rFonts w:ascii="Times New Roman" w:hAnsi="Times New Roman"/>
          <w:sz w:val="24"/>
          <w:szCs w:val="24"/>
          <w:lang w:val="sr-Cyrl-CS"/>
        </w:rPr>
        <w:t>приликом набавке оруђа за рад и уређаја, уз документацију која се прилаже, морају се прибавити и подаци о њиховим акустичним особинама из којих ће се видети да бука на радним местима и у радним просторијама неће прелазити допуштене вредности; ако је за испуњење услова о дозвољеним вредностима буке потребна уградња посебних уређаја (пригушивачи буке, еластична подлагања и сл.), у поменутој документацији морају бити назначене и те мере;</w:t>
      </w:r>
    </w:p>
    <w:p w:rsidR="003A21A5" w:rsidRPr="00AD60C9" w:rsidRDefault="003A21A5" w:rsidP="001B4F02">
      <w:pPr>
        <w:pStyle w:val="ListParagraph"/>
        <w:numPr>
          <w:ilvl w:val="0"/>
          <w:numId w:val="12"/>
        </w:numPr>
        <w:tabs>
          <w:tab w:val="clear" w:pos="720"/>
          <w:tab w:val="num" w:pos="0"/>
        </w:tabs>
        <w:ind w:left="0" w:firstLine="360"/>
        <w:jc w:val="both"/>
        <w:rPr>
          <w:rFonts w:ascii="Times New Roman" w:hAnsi="Times New Roman"/>
          <w:sz w:val="24"/>
          <w:szCs w:val="24"/>
          <w:lang w:val="sr-Cyrl-CS"/>
        </w:rPr>
      </w:pPr>
      <w:r w:rsidRPr="00AD60C9">
        <w:rPr>
          <w:rFonts w:ascii="Times New Roman" w:hAnsi="Times New Roman"/>
          <w:sz w:val="24"/>
          <w:szCs w:val="24"/>
          <w:lang w:val="sr-Cyrl-CS"/>
        </w:rPr>
        <w:lastRenderedPageBreak/>
        <w:t>предузеће у којем је присутна опасност од присуства експлозивних смеша мора имати Правилник о руковању електричним постројењима која су експлозивно заштићена, као и евиденцију извођења радова, изградње, оправки и одржавања тих постројења; правилником треба предвидети обавезне повремене прегледе постројења као и рокове ових прегледа с тим да рокови не могу бити дужи од једне године;</w:t>
      </w:r>
    </w:p>
    <w:p w:rsidR="003A21A5" w:rsidRPr="00AD60C9" w:rsidRDefault="003A21A5" w:rsidP="001B4F02">
      <w:pPr>
        <w:pStyle w:val="ListParagraph"/>
        <w:numPr>
          <w:ilvl w:val="0"/>
          <w:numId w:val="12"/>
        </w:numPr>
        <w:tabs>
          <w:tab w:val="clear" w:pos="720"/>
          <w:tab w:val="num" w:pos="0"/>
        </w:tabs>
        <w:ind w:left="0" w:firstLine="360"/>
        <w:jc w:val="both"/>
        <w:rPr>
          <w:rFonts w:ascii="Times New Roman" w:hAnsi="Times New Roman"/>
          <w:sz w:val="24"/>
          <w:szCs w:val="24"/>
          <w:lang w:val="sr-Cyrl-CS"/>
        </w:rPr>
      </w:pPr>
      <w:r w:rsidRPr="00AD60C9">
        <w:rPr>
          <w:rFonts w:ascii="Times New Roman" w:hAnsi="Times New Roman"/>
          <w:sz w:val="24"/>
          <w:szCs w:val="24"/>
          <w:lang w:val="sr-Cyrl-CS"/>
        </w:rPr>
        <w:t>свуда где то прописи захтевају поставити видно означене натписе са</w:t>
      </w:r>
      <w:r w:rsidRPr="00F26B3C">
        <w:rPr>
          <w:rFonts w:ascii="Times New Roman" w:hAnsi="Times New Roman"/>
          <w:sz w:val="24"/>
          <w:szCs w:val="24"/>
          <w:lang w:val="sr-Cyrl-CS"/>
        </w:rPr>
        <w:t xml:space="preserve"> </w:t>
      </w:r>
      <w:r w:rsidRPr="00AD60C9">
        <w:rPr>
          <w:rFonts w:ascii="Times New Roman" w:hAnsi="Times New Roman"/>
          <w:sz w:val="24"/>
          <w:szCs w:val="24"/>
          <w:lang w:val="sr-Cyrl-CS"/>
        </w:rPr>
        <w:t>упозорењима:</w:t>
      </w:r>
    </w:p>
    <w:p w:rsidR="003A21A5" w:rsidRPr="00F26B3C" w:rsidRDefault="003A21A5" w:rsidP="001B4F02">
      <w:pPr>
        <w:widowControl/>
        <w:numPr>
          <w:ilvl w:val="1"/>
          <w:numId w:val="13"/>
        </w:numPr>
        <w:tabs>
          <w:tab w:val="clear" w:pos="1440"/>
        </w:tabs>
        <w:rPr>
          <w:szCs w:val="24"/>
        </w:rPr>
      </w:pPr>
      <w:r w:rsidRPr="00F26B3C">
        <w:rPr>
          <w:szCs w:val="24"/>
        </w:rPr>
        <w:t>висина напона;</w:t>
      </w:r>
    </w:p>
    <w:p w:rsidR="003A21A5" w:rsidRPr="00F26B3C" w:rsidRDefault="003A21A5" w:rsidP="001B4F02">
      <w:pPr>
        <w:widowControl/>
        <w:numPr>
          <w:ilvl w:val="1"/>
          <w:numId w:val="13"/>
        </w:numPr>
        <w:tabs>
          <w:tab w:val="clear" w:pos="1440"/>
        </w:tabs>
        <w:rPr>
          <w:szCs w:val="24"/>
        </w:rPr>
      </w:pPr>
      <w:r w:rsidRPr="00F26B3C">
        <w:rPr>
          <w:szCs w:val="24"/>
        </w:rPr>
        <w:t>намена опреме;</w:t>
      </w:r>
    </w:p>
    <w:p w:rsidR="003A21A5" w:rsidRPr="00F26B3C" w:rsidRDefault="003A21A5" w:rsidP="001B4F02">
      <w:pPr>
        <w:widowControl/>
        <w:numPr>
          <w:ilvl w:val="1"/>
          <w:numId w:val="13"/>
        </w:numPr>
        <w:tabs>
          <w:tab w:val="clear" w:pos="1440"/>
        </w:tabs>
        <w:rPr>
          <w:szCs w:val="24"/>
        </w:rPr>
      </w:pPr>
      <w:r w:rsidRPr="00F26B3C">
        <w:rPr>
          <w:szCs w:val="24"/>
        </w:rPr>
        <w:t>друга важна обавештења;</w:t>
      </w:r>
    </w:p>
    <w:p w:rsidR="003A21A5" w:rsidRPr="00AD60C9" w:rsidRDefault="003A21A5" w:rsidP="001B4F02">
      <w:pPr>
        <w:pStyle w:val="ListParagraph"/>
        <w:numPr>
          <w:ilvl w:val="0"/>
          <w:numId w:val="12"/>
        </w:numPr>
        <w:tabs>
          <w:tab w:val="clear" w:pos="720"/>
          <w:tab w:val="num" w:pos="0"/>
        </w:tabs>
        <w:ind w:left="0" w:firstLine="360"/>
        <w:jc w:val="both"/>
        <w:rPr>
          <w:rFonts w:ascii="Times New Roman" w:hAnsi="Times New Roman"/>
          <w:sz w:val="24"/>
          <w:szCs w:val="24"/>
          <w:lang w:val="sr-Cyrl-CS"/>
        </w:rPr>
      </w:pPr>
      <w:r w:rsidRPr="00AD60C9">
        <w:rPr>
          <w:rFonts w:ascii="Times New Roman" w:hAnsi="Times New Roman"/>
          <w:sz w:val="24"/>
          <w:szCs w:val="24"/>
          <w:lang w:val="sr-Cyrl-CS"/>
        </w:rPr>
        <w:t>при извођењу радова или ремонта постројења и опреме обавезно је постављање опоменских таблица у погледу:</w:t>
      </w:r>
    </w:p>
    <w:p w:rsidR="003A21A5" w:rsidRPr="00F26B3C" w:rsidRDefault="003A21A5" w:rsidP="001B4F02">
      <w:pPr>
        <w:widowControl/>
        <w:numPr>
          <w:ilvl w:val="1"/>
          <w:numId w:val="13"/>
        </w:numPr>
        <w:tabs>
          <w:tab w:val="clear" w:pos="1440"/>
        </w:tabs>
        <w:rPr>
          <w:szCs w:val="24"/>
        </w:rPr>
      </w:pPr>
      <w:r w:rsidRPr="00F26B3C">
        <w:rPr>
          <w:szCs w:val="24"/>
        </w:rPr>
        <w:t>стања укључености – искључености;</w:t>
      </w:r>
    </w:p>
    <w:p w:rsidR="003A21A5" w:rsidRPr="00F26B3C" w:rsidRDefault="003A21A5" w:rsidP="001B4F02">
      <w:pPr>
        <w:widowControl/>
        <w:numPr>
          <w:ilvl w:val="1"/>
          <w:numId w:val="13"/>
        </w:numPr>
        <w:tabs>
          <w:tab w:val="clear" w:pos="1440"/>
        </w:tabs>
        <w:rPr>
          <w:szCs w:val="24"/>
        </w:rPr>
      </w:pPr>
      <w:r w:rsidRPr="00F26B3C">
        <w:rPr>
          <w:szCs w:val="24"/>
        </w:rPr>
        <w:t>забрана;</w:t>
      </w:r>
    </w:p>
    <w:p w:rsidR="003A21A5" w:rsidRPr="00F26B3C" w:rsidRDefault="003A21A5" w:rsidP="001B4F02">
      <w:pPr>
        <w:widowControl/>
        <w:numPr>
          <w:ilvl w:val="1"/>
          <w:numId w:val="13"/>
        </w:numPr>
        <w:tabs>
          <w:tab w:val="clear" w:pos="1440"/>
        </w:tabs>
        <w:rPr>
          <w:szCs w:val="24"/>
        </w:rPr>
      </w:pPr>
      <w:r w:rsidRPr="00F26B3C">
        <w:rPr>
          <w:szCs w:val="24"/>
        </w:rPr>
        <w:t>других важних обавештења за особље:</w:t>
      </w:r>
    </w:p>
    <w:p w:rsidR="003A21A5" w:rsidRPr="00AD60C9" w:rsidRDefault="003A21A5" w:rsidP="001B4F02">
      <w:pPr>
        <w:pStyle w:val="ListParagraph"/>
        <w:numPr>
          <w:ilvl w:val="0"/>
          <w:numId w:val="12"/>
        </w:numPr>
        <w:tabs>
          <w:tab w:val="clear" w:pos="720"/>
          <w:tab w:val="num" w:pos="0"/>
        </w:tabs>
        <w:ind w:left="0" w:firstLine="360"/>
        <w:jc w:val="both"/>
        <w:rPr>
          <w:rFonts w:ascii="Times New Roman" w:hAnsi="Times New Roman"/>
          <w:sz w:val="24"/>
          <w:szCs w:val="24"/>
          <w:lang w:val="sr-Cyrl-CS"/>
        </w:rPr>
      </w:pPr>
      <w:r w:rsidRPr="00AD60C9">
        <w:rPr>
          <w:rFonts w:ascii="Times New Roman" w:hAnsi="Times New Roman"/>
          <w:sz w:val="24"/>
          <w:szCs w:val="24"/>
          <w:lang w:val="sr-Cyrl-CS"/>
        </w:rPr>
        <w:t>при руковању и манипулацији у постројењу обавезна је примена заштитне опреме и средстава</w:t>
      </w:r>
    </w:p>
    <w:p w:rsidR="003A21A5" w:rsidRPr="00AD60C9" w:rsidRDefault="003A21A5" w:rsidP="001B4F02">
      <w:pPr>
        <w:pStyle w:val="ListParagraph"/>
        <w:numPr>
          <w:ilvl w:val="0"/>
          <w:numId w:val="12"/>
        </w:numPr>
        <w:tabs>
          <w:tab w:val="clear" w:pos="720"/>
          <w:tab w:val="num" w:pos="0"/>
        </w:tabs>
        <w:ind w:left="-90" w:firstLine="450"/>
        <w:jc w:val="both"/>
        <w:rPr>
          <w:rFonts w:ascii="Times New Roman" w:hAnsi="Times New Roman"/>
          <w:sz w:val="24"/>
          <w:szCs w:val="24"/>
          <w:lang w:val="sr-Cyrl-CS"/>
        </w:rPr>
      </w:pPr>
      <w:r w:rsidRPr="00AD60C9">
        <w:rPr>
          <w:rFonts w:ascii="Times New Roman" w:hAnsi="Times New Roman"/>
          <w:sz w:val="24"/>
          <w:szCs w:val="24"/>
          <w:lang w:val="sr-Cyrl-CS"/>
        </w:rPr>
        <w:t>радници који изводе радове  морају бити упознати са потребним мерама које морају предузети ради личне заштите у процесу рада; са мерама заштите на раду раднике ће упознати надлежне слубе предузећа; за примену мера заштите у процесу рада одговорни су руководилац радова и сами радници; радник мора бити снабдевен одговарајућим средствима личне заштите и личном заштитном опремом;</w:t>
      </w:r>
    </w:p>
    <w:p w:rsidR="003A21A5" w:rsidRPr="00AD60C9" w:rsidRDefault="003A21A5" w:rsidP="001B4F02">
      <w:pPr>
        <w:pStyle w:val="ListParagraph"/>
        <w:numPr>
          <w:ilvl w:val="0"/>
          <w:numId w:val="12"/>
        </w:numPr>
        <w:tabs>
          <w:tab w:val="clear" w:pos="720"/>
          <w:tab w:val="num" w:pos="0"/>
        </w:tabs>
        <w:ind w:left="0" w:firstLine="360"/>
        <w:jc w:val="both"/>
        <w:rPr>
          <w:rFonts w:ascii="Times New Roman" w:hAnsi="Times New Roman"/>
          <w:sz w:val="24"/>
          <w:szCs w:val="24"/>
          <w:lang w:val="sr-Cyrl-CS"/>
        </w:rPr>
      </w:pPr>
      <w:r w:rsidRPr="00AD60C9">
        <w:rPr>
          <w:rFonts w:ascii="Times New Roman" w:hAnsi="Times New Roman"/>
          <w:sz w:val="24"/>
          <w:szCs w:val="24"/>
          <w:lang w:val="sr-Cyrl-CS"/>
        </w:rPr>
        <w:t>извршење радних задатака мора бити организовано тако да сваки радник може радити без опасности по свој живот и здравље као и без опасности за средства рада; радник мора да обавља послове са пуном пажњом и наменски да користи заштитна средства и опрему;</w:t>
      </w:r>
    </w:p>
    <w:p w:rsidR="003A21A5" w:rsidRPr="00AD60C9" w:rsidRDefault="003A21A5" w:rsidP="001B4F02">
      <w:pPr>
        <w:pStyle w:val="ListParagraph"/>
        <w:numPr>
          <w:ilvl w:val="0"/>
          <w:numId w:val="12"/>
        </w:numPr>
        <w:tabs>
          <w:tab w:val="clear" w:pos="720"/>
          <w:tab w:val="num" w:pos="0"/>
        </w:tabs>
        <w:ind w:left="0" w:firstLine="360"/>
        <w:jc w:val="both"/>
        <w:rPr>
          <w:rFonts w:ascii="Times New Roman" w:hAnsi="Times New Roman"/>
          <w:sz w:val="24"/>
          <w:szCs w:val="24"/>
          <w:lang w:val="sr-Cyrl-CS"/>
        </w:rPr>
      </w:pPr>
      <w:r w:rsidRPr="00AD60C9">
        <w:rPr>
          <w:rFonts w:ascii="Times New Roman" w:hAnsi="Times New Roman"/>
          <w:sz w:val="24"/>
          <w:szCs w:val="24"/>
          <w:lang w:val="sr-Cyrl-CS"/>
        </w:rPr>
        <w:t>руководилац радова и радници морају бити обучени за пружање прве помоћи.</w:t>
      </w:r>
    </w:p>
    <w:p w:rsidR="003A21A5" w:rsidRPr="00AD60C9" w:rsidRDefault="003A21A5" w:rsidP="001B4F02">
      <w:pPr>
        <w:pStyle w:val="ListParagraph"/>
        <w:numPr>
          <w:ilvl w:val="0"/>
          <w:numId w:val="12"/>
        </w:numPr>
        <w:tabs>
          <w:tab w:val="clear" w:pos="720"/>
          <w:tab w:val="num" w:pos="0"/>
        </w:tabs>
        <w:ind w:left="0" w:firstLine="360"/>
        <w:jc w:val="both"/>
        <w:rPr>
          <w:rFonts w:ascii="Times New Roman" w:hAnsi="Times New Roman"/>
          <w:sz w:val="24"/>
          <w:szCs w:val="24"/>
          <w:lang w:val="sr-Cyrl-CS"/>
        </w:rPr>
      </w:pPr>
      <w:r w:rsidRPr="00AD60C9">
        <w:rPr>
          <w:rFonts w:ascii="Times New Roman" w:hAnsi="Times New Roman"/>
          <w:sz w:val="24"/>
          <w:szCs w:val="24"/>
          <w:lang w:val="sr-Cyrl-CS"/>
        </w:rPr>
        <w:t>заштита објекта од атмосферског пражњења је отклоњена предвиђеном громобранском инсталацијом која је пројектована у складу са важећим правилницима и стандардима;</w:t>
      </w:r>
    </w:p>
    <w:p w:rsidR="003A21A5" w:rsidRPr="00AD60C9" w:rsidRDefault="003A21A5" w:rsidP="001B4F02">
      <w:pPr>
        <w:pStyle w:val="ListParagraph"/>
        <w:numPr>
          <w:ilvl w:val="0"/>
          <w:numId w:val="12"/>
        </w:numPr>
        <w:tabs>
          <w:tab w:val="clear" w:pos="720"/>
          <w:tab w:val="num" w:pos="0"/>
        </w:tabs>
        <w:ind w:left="0" w:firstLine="360"/>
        <w:jc w:val="both"/>
        <w:rPr>
          <w:rFonts w:ascii="Times New Roman" w:hAnsi="Times New Roman"/>
          <w:sz w:val="24"/>
          <w:szCs w:val="24"/>
          <w:lang w:val="sr-Cyrl-CS"/>
        </w:rPr>
      </w:pPr>
      <w:r w:rsidRPr="00AD60C9">
        <w:rPr>
          <w:rFonts w:ascii="Times New Roman" w:hAnsi="Times New Roman"/>
          <w:sz w:val="24"/>
          <w:szCs w:val="24"/>
          <w:lang w:val="sr-Cyrl-CS"/>
        </w:rPr>
        <w:t>заштита од изазивања пожара решена је правилним избором одговарајуће електричне опреме на основу прорачуна и коришћењем табела; најважнији фактори који могу бити узрок пожара (пресек проводника, начин полагања каблова, заштита осигурачима и терморелејима) одабрани су правилно; правилно извођење и касније одржавање у току експлоатације даје гаранцију да се пожар проузрокован електричном опремом неће појавити; предвиђена громобранска инсталација такође штити објекат од изазивања пожара атмосферским пражњењем;</w:t>
      </w:r>
    </w:p>
    <w:p w:rsidR="003A21A5" w:rsidRPr="00AD60C9" w:rsidRDefault="003A21A5" w:rsidP="001B4F02">
      <w:pPr>
        <w:pStyle w:val="ListParagraph"/>
        <w:numPr>
          <w:ilvl w:val="0"/>
          <w:numId w:val="12"/>
        </w:numPr>
        <w:tabs>
          <w:tab w:val="clear" w:pos="720"/>
          <w:tab w:val="num" w:pos="0"/>
        </w:tabs>
        <w:ind w:left="0" w:firstLine="360"/>
        <w:jc w:val="both"/>
        <w:rPr>
          <w:rFonts w:ascii="Times New Roman" w:hAnsi="Times New Roman"/>
          <w:sz w:val="24"/>
          <w:szCs w:val="24"/>
          <w:lang w:val="sr-Cyrl-CS"/>
        </w:rPr>
      </w:pPr>
      <w:r w:rsidRPr="00AD60C9">
        <w:rPr>
          <w:rFonts w:ascii="Times New Roman" w:hAnsi="Times New Roman"/>
          <w:sz w:val="24"/>
          <w:szCs w:val="24"/>
          <w:lang w:val="sr-Cyrl-CS"/>
        </w:rPr>
        <w:t>заштита од лоше осветљености решена је правилним избором нивоа осветљености, врсте светлосног извора и распореда светиљки у простору; остварени ниво осветљености је у оквиру прописаних захтева, а врста светлосног извора је изабрана тако да одговара врсти рада у објекту; изабрани распоред светиљки обезбеђује добар степен равномерности осветљаја;</w:t>
      </w:r>
    </w:p>
    <w:p w:rsidR="003A21A5" w:rsidRPr="00AD60C9" w:rsidRDefault="003A21A5" w:rsidP="001B4F02">
      <w:pPr>
        <w:pStyle w:val="ListParagraph"/>
        <w:numPr>
          <w:ilvl w:val="0"/>
          <w:numId w:val="12"/>
        </w:numPr>
        <w:tabs>
          <w:tab w:val="clear" w:pos="720"/>
          <w:tab w:val="num" w:pos="0"/>
        </w:tabs>
        <w:ind w:left="0" w:firstLine="360"/>
        <w:jc w:val="both"/>
        <w:rPr>
          <w:rFonts w:ascii="Times New Roman" w:hAnsi="Times New Roman"/>
          <w:sz w:val="24"/>
          <w:szCs w:val="24"/>
          <w:lang w:val="sr-Cyrl-CS"/>
        </w:rPr>
      </w:pPr>
      <w:r w:rsidRPr="00AD60C9">
        <w:rPr>
          <w:rFonts w:ascii="Times New Roman" w:hAnsi="Times New Roman"/>
          <w:sz w:val="24"/>
          <w:szCs w:val="24"/>
          <w:lang w:val="sr-Cyrl-CS"/>
        </w:rPr>
        <w:lastRenderedPageBreak/>
        <w:t>заштита од опасности проузрокованих појавом статичког електрицитета је остварена повезивањем свих металних маса свих уређаја, преко заштитног проводника, са шином за изједначење потенцијала одн. темељним уземљивачем;</w:t>
      </w:r>
    </w:p>
    <w:p w:rsidR="003A21A5" w:rsidRPr="00AD60C9" w:rsidRDefault="003A21A5" w:rsidP="001B4F02">
      <w:pPr>
        <w:pStyle w:val="ListParagraph"/>
        <w:numPr>
          <w:ilvl w:val="0"/>
          <w:numId w:val="12"/>
        </w:numPr>
        <w:tabs>
          <w:tab w:val="clear" w:pos="720"/>
          <w:tab w:val="num" w:pos="0"/>
        </w:tabs>
        <w:ind w:left="0" w:firstLine="360"/>
        <w:jc w:val="both"/>
        <w:rPr>
          <w:rFonts w:ascii="Times New Roman" w:hAnsi="Times New Roman"/>
          <w:sz w:val="24"/>
          <w:szCs w:val="24"/>
          <w:lang w:val="sr-Cyrl-CS"/>
        </w:rPr>
      </w:pPr>
      <w:r w:rsidRPr="00AD60C9">
        <w:rPr>
          <w:rFonts w:ascii="Times New Roman" w:hAnsi="Times New Roman"/>
          <w:sz w:val="24"/>
          <w:szCs w:val="24"/>
          <w:lang w:val="sr-Cyrl-CS"/>
        </w:rPr>
        <w:t>заштита од присуства експлозивних смеша гасова и пара и опасност од њиховог паљења отклоњена је избором електричних уређаја у одговарајућој противексплозијској заштити која је минимално потребна за безбедан рад постројења.</w:t>
      </w:r>
    </w:p>
    <w:p w:rsidR="00A0565E" w:rsidRPr="004A7FE6" w:rsidRDefault="00A0565E" w:rsidP="00A0565E">
      <w:pPr>
        <w:tabs>
          <w:tab w:val="clear" w:pos="1440"/>
          <w:tab w:val="left" w:pos="0"/>
        </w:tabs>
        <w:outlineLvl w:val="0"/>
        <w:rPr>
          <w:b/>
          <w:szCs w:val="24"/>
        </w:rPr>
      </w:pPr>
    </w:p>
    <w:p w:rsidR="00A0565E" w:rsidRPr="004A7FE6" w:rsidRDefault="00A0565E" w:rsidP="00A0565E">
      <w:pPr>
        <w:tabs>
          <w:tab w:val="clear" w:pos="1440"/>
          <w:tab w:val="left" w:pos="0"/>
        </w:tabs>
        <w:outlineLvl w:val="0"/>
        <w:rPr>
          <w:b/>
        </w:rPr>
      </w:pPr>
    </w:p>
    <w:p w:rsidR="00A0565E" w:rsidRDefault="00A0565E" w:rsidP="00A0565E">
      <w:pPr>
        <w:tabs>
          <w:tab w:val="clear" w:pos="1440"/>
        </w:tabs>
        <w:suppressAutoHyphens/>
        <w:jc w:val="left"/>
        <w:rPr>
          <w:rFonts w:eastAsia="SimSun"/>
          <w:kern w:val="1"/>
          <w:szCs w:val="24"/>
          <w:lang w:eastAsia="zh-CN" w:bidi="hi-IN"/>
        </w:rPr>
      </w:pPr>
    </w:p>
    <w:p w:rsidR="00A0565E" w:rsidRDefault="00A0565E" w:rsidP="00A0565E">
      <w:pPr>
        <w:tabs>
          <w:tab w:val="clear" w:pos="1440"/>
        </w:tabs>
        <w:suppressAutoHyphens/>
        <w:jc w:val="left"/>
        <w:rPr>
          <w:rFonts w:eastAsia="SimSun"/>
          <w:kern w:val="1"/>
          <w:szCs w:val="24"/>
          <w:lang w:eastAsia="zh-CN" w:bidi="hi-IN"/>
        </w:rPr>
      </w:pPr>
    </w:p>
    <w:p w:rsidR="00A0565E" w:rsidRDefault="00A0565E" w:rsidP="00A0565E">
      <w:pPr>
        <w:tabs>
          <w:tab w:val="clear" w:pos="1440"/>
        </w:tabs>
        <w:suppressAutoHyphens/>
        <w:jc w:val="left"/>
        <w:rPr>
          <w:rFonts w:eastAsia="SimSun"/>
          <w:kern w:val="1"/>
          <w:szCs w:val="24"/>
          <w:lang w:eastAsia="zh-CN" w:bidi="hi-IN"/>
        </w:rPr>
      </w:pPr>
    </w:p>
    <w:p w:rsidR="00A0565E" w:rsidRDefault="00A0565E" w:rsidP="00A0565E">
      <w:pPr>
        <w:tabs>
          <w:tab w:val="clear" w:pos="1440"/>
        </w:tabs>
        <w:suppressAutoHyphens/>
        <w:jc w:val="left"/>
        <w:rPr>
          <w:rFonts w:eastAsia="SimSun"/>
          <w:kern w:val="1"/>
          <w:szCs w:val="24"/>
          <w:lang w:eastAsia="zh-CN" w:bidi="hi-IN"/>
        </w:rPr>
      </w:pPr>
    </w:p>
    <w:p w:rsidR="00A0565E" w:rsidRDefault="00A0565E" w:rsidP="00A0565E">
      <w:pPr>
        <w:tabs>
          <w:tab w:val="clear" w:pos="1440"/>
        </w:tabs>
        <w:suppressAutoHyphens/>
        <w:jc w:val="left"/>
        <w:rPr>
          <w:rFonts w:eastAsia="SimSun"/>
          <w:kern w:val="1"/>
          <w:szCs w:val="24"/>
          <w:lang w:eastAsia="zh-CN" w:bidi="hi-IN"/>
        </w:rPr>
      </w:pPr>
    </w:p>
    <w:p w:rsidR="00F21445" w:rsidRPr="00A0565E" w:rsidRDefault="00F21445" w:rsidP="00F21445">
      <w:pPr>
        <w:autoSpaceDE w:val="0"/>
        <w:autoSpaceDN w:val="0"/>
        <w:adjustRightInd w:val="0"/>
        <w:spacing w:before="10" w:line="220" w:lineRule="exact"/>
        <w:rPr>
          <w:rFonts w:eastAsia="Arial Unicode MS"/>
          <w:color w:val="FF0000"/>
        </w:rPr>
      </w:pPr>
    </w:p>
    <w:p w:rsidR="009859C2" w:rsidRPr="00AD60C9" w:rsidRDefault="009859C2" w:rsidP="009E5DDE">
      <w:pPr>
        <w:pStyle w:val="Standard"/>
        <w:jc w:val="center"/>
        <w:outlineLvl w:val="0"/>
        <w:rPr>
          <w:b/>
          <w:color w:val="FF0000"/>
          <w:sz w:val="32"/>
          <w:szCs w:val="32"/>
          <w:lang w:val="sr-Cyrl-CS"/>
        </w:rPr>
      </w:pPr>
    </w:p>
    <w:p w:rsidR="009859C2" w:rsidRPr="00AD60C9" w:rsidRDefault="009859C2" w:rsidP="009E5DDE">
      <w:pPr>
        <w:pStyle w:val="Standard"/>
        <w:jc w:val="center"/>
        <w:outlineLvl w:val="0"/>
        <w:rPr>
          <w:b/>
          <w:color w:val="FF0000"/>
          <w:sz w:val="32"/>
          <w:szCs w:val="32"/>
          <w:lang w:val="sr-Cyrl-CS"/>
        </w:rPr>
      </w:pPr>
    </w:p>
    <w:p w:rsidR="009859C2" w:rsidRPr="00AD60C9" w:rsidRDefault="009859C2" w:rsidP="009E5DDE">
      <w:pPr>
        <w:pStyle w:val="Standard"/>
        <w:jc w:val="center"/>
        <w:outlineLvl w:val="0"/>
        <w:rPr>
          <w:b/>
          <w:color w:val="FF0000"/>
          <w:sz w:val="32"/>
          <w:szCs w:val="32"/>
          <w:lang w:val="sr-Cyrl-CS"/>
        </w:rPr>
      </w:pPr>
    </w:p>
    <w:p w:rsidR="009859C2" w:rsidRPr="00AD60C9" w:rsidRDefault="009859C2" w:rsidP="009E5DDE">
      <w:pPr>
        <w:pStyle w:val="Standard"/>
        <w:jc w:val="center"/>
        <w:outlineLvl w:val="0"/>
        <w:rPr>
          <w:b/>
          <w:color w:val="FF0000"/>
          <w:sz w:val="32"/>
          <w:szCs w:val="32"/>
          <w:lang w:val="sr-Cyrl-CS"/>
        </w:rPr>
      </w:pPr>
    </w:p>
    <w:p w:rsidR="009859C2" w:rsidRPr="00AD60C9" w:rsidRDefault="009859C2" w:rsidP="009E5DDE">
      <w:pPr>
        <w:pStyle w:val="Standard"/>
        <w:jc w:val="center"/>
        <w:outlineLvl w:val="0"/>
        <w:rPr>
          <w:b/>
          <w:color w:val="FF0000"/>
          <w:sz w:val="32"/>
          <w:szCs w:val="32"/>
          <w:lang w:val="sr-Cyrl-CS"/>
        </w:rPr>
      </w:pPr>
    </w:p>
    <w:p w:rsidR="009859C2" w:rsidRPr="00AD60C9" w:rsidRDefault="009859C2" w:rsidP="009E5DDE">
      <w:pPr>
        <w:pStyle w:val="Standard"/>
        <w:jc w:val="center"/>
        <w:outlineLvl w:val="0"/>
        <w:rPr>
          <w:b/>
          <w:color w:val="auto"/>
          <w:sz w:val="32"/>
          <w:szCs w:val="32"/>
          <w:lang w:val="sr-Cyrl-CS"/>
        </w:rPr>
      </w:pPr>
    </w:p>
    <w:p w:rsidR="00CF0AF6" w:rsidRPr="00AD60C9" w:rsidRDefault="00CF0AF6" w:rsidP="00571606">
      <w:pPr>
        <w:pStyle w:val="Standard"/>
        <w:outlineLvl w:val="0"/>
        <w:rPr>
          <w:b/>
          <w:color w:val="auto"/>
          <w:sz w:val="32"/>
          <w:szCs w:val="32"/>
          <w:lang w:val="sr-Cyrl-CS"/>
        </w:rPr>
      </w:pPr>
    </w:p>
    <w:p w:rsidR="00721A7F" w:rsidRPr="00AD60C9" w:rsidRDefault="00721A7F" w:rsidP="00571606">
      <w:pPr>
        <w:pStyle w:val="Standard"/>
        <w:outlineLvl w:val="0"/>
        <w:rPr>
          <w:b/>
          <w:color w:val="auto"/>
          <w:sz w:val="32"/>
          <w:szCs w:val="32"/>
          <w:lang w:val="sr-Cyrl-CS"/>
        </w:rPr>
      </w:pPr>
    </w:p>
    <w:p w:rsidR="00721A7F" w:rsidRPr="00AD60C9" w:rsidRDefault="00721A7F" w:rsidP="00571606">
      <w:pPr>
        <w:pStyle w:val="Standard"/>
        <w:outlineLvl w:val="0"/>
        <w:rPr>
          <w:b/>
          <w:color w:val="auto"/>
          <w:sz w:val="32"/>
          <w:szCs w:val="32"/>
          <w:lang w:val="sr-Cyrl-CS"/>
        </w:rPr>
      </w:pPr>
    </w:p>
    <w:p w:rsidR="00721A7F" w:rsidRPr="00AD60C9" w:rsidRDefault="00721A7F" w:rsidP="00571606">
      <w:pPr>
        <w:pStyle w:val="Standard"/>
        <w:outlineLvl w:val="0"/>
        <w:rPr>
          <w:b/>
          <w:color w:val="auto"/>
          <w:sz w:val="32"/>
          <w:szCs w:val="32"/>
          <w:lang w:val="sr-Cyrl-CS"/>
        </w:rPr>
      </w:pPr>
    </w:p>
    <w:p w:rsidR="00721A7F" w:rsidRPr="00AD60C9" w:rsidRDefault="00721A7F" w:rsidP="00571606">
      <w:pPr>
        <w:pStyle w:val="Standard"/>
        <w:outlineLvl w:val="0"/>
        <w:rPr>
          <w:b/>
          <w:color w:val="auto"/>
          <w:sz w:val="32"/>
          <w:szCs w:val="32"/>
          <w:lang w:val="sr-Cyrl-CS"/>
        </w:rPr>
      </w:pPr>
    </w:p>
    <w:p w:rsidR="00721A7F" w:rsidRPr="00AD60C9" w:rsidRDefault="00721A7F" w:rsidP="00571606">
      <w:pPr>
        <w:pStyle w:val="Standard"/>
        <w:outlineLvl w:val="0"/>
        <w:rPr>
          <w:b/>
          <w:color w:val="auto"/>
          <w:sz w:val="32"/>
          <w:szCs w:val="32"/>
          <w:lang w:val="sr-Cyrl-CS"/>
        </w:rPr>
      </w:pPr>
    </w:p>
    <w:p w:rsidR="00721A7F" w:rsidRPr="00AD60C9" w:rsidRDefault="00721A7F" w:rsidP="00571606">
      <w:pPr>
        <w:pStyle w:val="Standard"/>
        <w:outlineLvl w:val="0"/>
        <w:rPr>
          <w:b/>
          <w:color w:val="auto"/>
          <w:sz w:val="32"/>
          <w:szCs w:val="32"/>
          <w:lang w:val="sr-Cyrl-CS"/>
        </w:rPr>
      </w:pPr>
    </w:p>
    <w:p w:rsidR="00721A7F" w:rsidRPr="00AD60C9" w:rsidRDefault="00721A7F" w:rsidP="00571606">
      <w:pPr>
        <w:pStyle w:val="Standard"/>
        <w:outlineLvl w:val="0"/>
        <w:rPr>
          <w:b/>
          <w:color w:val="auto"/>
          <w:sz w:val="32"/>
          <w:szCs w:val="32"/>
          <w:lang w:val="sr-Cyrl-CS"/>
        </w:rPr>
      </w:pPr>
    </w:p>
    <w:p w:rsidR="009859C2" w:rsidRPr="00AD60C9" w:rsidRDefault="009859C2" w:rsidP="00B063C2">
      <w:pPr>
        <w:pStyle w:val="Standard"/>
        <w:outlineLvl w:val="0"/>
        <w:rPr>
          <w:b/>
          <w:color w:val="auto"/>
          <w:sz w:val="32"/>
          <w:szCs w:val="32"/>
          <w:lang w:val="sr-Cyrl-CS"/>
        </w:rPr>
      </w:pPr>
    </w:p>
    <w:p w:rsidR="005568B9" w:rsidRPr="00AD60C9" w:rsidRDefault="005568B9" w:rsidP="00B063C2">
      <w:pPr>
        <w:pStyle w:val="Standard"/>
        <w:outlineLvl w:val="0"/>
        <w:rPr>
          <w:b/>
          <w:color w:val="auto"/>
          <w:sz w:val="32"/>
          <w:szCs w:val="32"/>
          <w:lang w:val="sr-Cyrl-CS"/>
        </w:rPr>
      </w:pPr>
    </w:p>
    <w:p w:rsidR="005568B9" w:rsidRPr="00AD60C9" w:rsidRDefault="005568B9" w:rsidP="00B063C2">
      <w:pPr>
        <w:pStyle w:val="Standard"/>
        <w:outlineLvl w:val="0"/>
        <w:rPr>
          <w:b/>
          <w:color w:val="auto"/>
          <w:sz w:val="32"/>
          <w:szCs w:val="32"/>
          <w:lang w:val="sr-Cyrl-CS"/>
        </w:rPr>
      </w:pPr>
    </w:p>
    <w:p w:rsidR="005568B9" w:rsidRPr="00AD60C9" w:rsidRDefault="005568B9" w:rsidP="00B063C2">
      <w:pPr>
        <w:pStyle w:val="Standard"/>
        <w:outlineLvl w:val="0"/>
        <w:rPr>
          <w:b/>
          <w:color w:val="auto"/>
          <w:sz w:val="32"/>
          <w:szCs w:val="32"/>
          <w:lang w:val="sr-Cyrl-CS"/>
        </w:rPr>
      </w:pPr>
    </w:p>
    <w:p w:rsidR="005568B9" w:rsidRPr="00AD60C9" w:rsidRDefault="005568B9" w:rsidP="00B063C2">
      <w:pPr>
        <w:pStyle w:val="Standard"/>
        <w:outlineLvl w:val="0"/>
        <w:rPr>
          <w:b/>
          <w:color w:val="auto"/>
          <w:sz w:val="32"/>
          <w:szCs w:val="32"/>
          <w:lang w:val="sr-Cyrl-CS"/>
        </w:rPr>
      </w:pPr>
    </w:p>
    <w:p w:rsidR="00571990" w:rsidRPr="00AD60C9" w:rsidRDefault="00571990" w:rsidP="00B063C2">
      <w:pPr>
        <w:pStyle w:val="Standard"/>
        <w:outlineLvl w:val="0"/>
        <w:rPr>
          <w:b/>
          <w:color w:val="auto"/>
          <w:sz w:val="32"/>
          <w:szCs w:val="32"/>
          <w:lang w:val="sr-Cyrl-CS"/>
        </w:rPr>
      </w:pPr>
    </w:p>
    <w:p w:rsidR="00571990" w:rsidRPr="00AD60C9" w:rsidRDefault="00571990" w:rsidP="00B063C2">
      <w:pPr>
        <w:pStyle w:val="Standard"/>
        <w:outlineLvl w:val="0"/>
        <w:rPr>
          <w:b/>
          <w:color w:val="auto"/>
          <w:sz w:val="32"/>
          <w:szCs w:val="32"/>
          <w:lang w:val="sr-Cyrl-CS"/>
        </w:rPr>
      </w:pPr>
    </w:p>
    <w:p w:rsidR="00571990" w:rsidRPr="00AD60C9" w:rsidRDefault="00571990" w:rsidP="00B063C2">
      <w:pPr>
        <w:pStyle w:val="Standard"/>
        <w:outlineLvl w:val="0"/>
        <w:rPr>
          <w:b/>
          <w:color w:val="auto"/>
          <w:sz w:val="32"/>
          <w:szCs w:val="32"/>
          <w:lang w:val="sr-Cyrl-CS"/>
        </w:rPr>
      </w:pPr>
    </w:p>
    <w:p w:rsidR="00571990" w:rsidRPr="00AD60C9" w:rsidRDefault="00571990" w:rsidP="00B063C2">
      <w:pPr>
        <w:pStyle w:val="Standard"/>
        <w:outlineLvl w:val="0"/>
        <w:rPr>
          <w:b/>
          <w:color w:val="auto"/>
          <w:sz w:val="32"/>
          <w:szCs w:val="32"/>
          <w:lang w:val="sr-Cyrl-CS"/>
        </w:rPr>
      </w:pPr>
    </w:p>
    <w:p w:rsidR="00571990" w:rsidRPr="00AD60C9" w:rsidRDefault="00571990" w:rsidP="00B063C2">
      <w:pPr>
        <w:pStyle w:val="Standard"/>
        <w:outlineLvl w:val="0"/>
        <w:rPr>
          <w:b/>
          <w:color w:val="auto"/>
          <w:sz w:val="32"/>
          <w:szCs w:val="32"/>
          <w:lang w:val="sr-Cyrl-CS"/>
        </w:rPr>
      </w:pPr>
    </w:p>
    <w:p w:rsidR="005568B9" w:rsidRPr="00AD60C9" w:rsidRDefault="005568B9" w:rsidP="00B063C2">
      <w:pPr>
        <w:pStyle w:val="Standard"/>
        <w:outlineLvl w:val="0"/>
        <w:rPr>
          <w:b/>
          <w:color w:val="auto"/>
          <w:sz w:val="32"/>
          <w:szCs w:val="32"/>
          <w:lang w:val="sr-Cyrl-CS"/>
        </w:rPr>
      </w:pPr>
    </w:p>
    <w:p w:rsidR="009E5DDE" w:rsidRPr="00C75F6E" w:rsidRDefault="009E5DDE" w:rsidP="009E5DDE">
      <w:pPr>
        <w:pStyle w:val="Standard"/>
        <w:jc w:val="center"/>
        <w:outlineLvl w:val="0"/>
        <w:rPr>
          <w:b/>
          <w:color w:val="auto"/>
          <w:sz w:val="32"/>
          <w:szCs w:val="32"/>
          <w:lang w:val="ru-RU"/>
        </w:rPr>
      </w:pPr>
      <w:r w:rsidRPr="00C75F6E">
        <w:rPr>
          <w:b/>
          <w:color w:val="auto"/>
          <w:sz w:val="32"/>
          <w:szCs w:val="32"/>
        </w:rPr>
        <w:t>IV</w:t>
      </w:r>
    </w:p>
    <w:p w:rsidR="009E5DDE" w:rsidRPr="00C75F6E" w:rsidRDefault="009E5DDE" w:rsidP="009E5DDE">
      <w:pPr>
        <w:pStyle w:val="Standard"/>
        <w:jc w:val="center"/>
        <w:rPr>
          <w:b/>
          <w:color w:val="auto"/>
          <w:lang w:val="ru-RU"/>
        </w:rPr>
      </w:pPr>
    </w:p>
    <w:p w:rsidR="009E5DDE" w:rsidRPr="00C75F6E" w:rsidRDefault="009E5DDE" w:rsidP="009E5DDE">
      <w:pPr>
        <w:pStyle w:val="Standard"/>
        <w:jc w:val="center"/>
        <w:outlineLvl w:val="0"/>
        <w:rPr>
          <w:b/>
          <w:color w:val="auto"/>
          <w:lang w:val="ru-RU"/>
        </w:rPr>
      </w:pPr>
      <w:r w:rsidRPr="00C75F6E">
        <w:rPr>
          <w:b/>
          <w:color w:val="auto"/>
          <w:lang w:val="ru-RU"/>
        </w:rPr>
        <w:t>УСЛОВИ ЗА УЧЕШЋЕ У ПОСТУПКУ ЈАВНЕ НАБАВКЕ</w:t>
      </w:r>
    </w:p>
    <w:p w:rsidR="009E5DDE" w:rsidRPr="00C75F6E" w:rsidRDefault="009E5DDE" w:rsidP="009E5DDE">
      <w:pPr>
        <w:pStyle w:val="Standard"/>
        <w:jc w:val="center"/>
        <w:rPr>
          <w:b/>
          <w:color w:val="auto"/>
          <w:lang w:val="ru-RU"/>
        </w:rPr>
      </w:pPr>
      <w:r w:rsidRPr="00C75F6E">
        <w:rPr>
          <w:b/>
          <w:color w:val="auto"/>
          <w:lang w:val="ru-RU"/>
        </w:rPr>
        <w:t>ОБАВЕЗНИ УСЛОВИ</w:t>
      </w:r>
    </w:p>
    <w:p w:rsidR="009E5DDE" w:rsidRPr="00C75F6E" w:rsidRDefault="009E5DDE" w:rsidP="00103458">
      <w:pPr>
        <w:pStyle w:val="Standard"/>
        <w:jc w:val="center"/>
        <w:rPr>
          <w:b/>
          <w:color w:val="auto"/>
          <w:lang w:val="ru-RU"/>
        </w:rPr>
      </w:pPr>
      <w:r w:rsidRPr="00C75F6E">
        <w:rPr>
          <w:b/>
          <w:color w:val="auto"/>
          <w:lang w:val="ru-RU"/>
        </w:rPr>
        <w:t>(чл. 75. Закона о јавним набавкама)</w:t>
      </w:r>
    </w:p>
    <w:p w:rsidR="009E5DDE" w:rsidRPr="00C75F6E" w:rsidRDefault="009E5DDE" w:rsidP="009E5DDE">
      <w:pPr>
        <w:pStyle w:val="Standard"/>
        <w:jc w:val="right"/>
        <w:rPr>
          <w:color w:val="auto"/>
          <w:lang w:val="ru-RU"/>
        </w:rPr>
      </w:pPr>
    </w:p>
    <w:p w:rsidR="009E5DDE" w:rsidRPr="00C75F6E" w:rsidRDefault="009E5DDE" w:rsidP="009E5DDE">
      <w:pPr>
        <w:pStyle w:val="Standard"/>
        <w:jc w:val="center"/>
        <w:outlineLvl w:val="0"/>
        <w:rPr>
          <w:b/>
          <w:bCs/>
          <w:iCs/>
          <w:color w:val="auto"/>
          <w:lang w:val="sr-Cyrl-CS"/>
        </w:rPr>
      </w:pPr>
      <w:r w:rsidRPr="00C75F6E">
        <w:rPr>
          <w:b/>
          <w:bCs/>
          <w:iCs/>
          <w:color w:val="auto"/>
          <w:lang w:val="ru-RU"/>
        </w:rPr>
        <w:t>И З Ј А В А</w:t>
      </w:r>
    </w:p>
    <w:p w:rsidR="009E5DDE" w:rsidRPr="00C75F6E" w:rsidRDefault="009E5DDE" w:rsidP="00103458">
      <w:pPr>
        <w:pStyle w:val="Standard"/>
        <w:rPr>
          <w:b/>
          <w:bCs/>
          <w:iCs/>
          <w:color w:val="auto"/>
          <w:lang w:val="ru-RU"/>
        </w:rPr>
      </w:pPr>
    </w:p>
    <w:p w:rsidR="009E5DDE" w:rsidRPr="00C75F6E" w:rsidRDefault="009E5DDE" w:rsidP="00571990">
      <w:pPr>
        <w:rPr>
          <w:lang w:val="ru-RU"/>
        </w:rPr>
      </w:pPr>
      <w:r w:rsidRPr="00C75F6E">
        <w:rPr>
          <w:bCs/>
          <w:iCs/>
          <w:lang w:val="ru-RU"/>
        </w:rPr>
        <w:tab/>
        <w:t xml:space="preserve">Под пуном кривичном и материјалном одговорношћу понуђач _________________________________________________________ </w:t>
      </w:r>
      <w:r w:rsidRPr="00C75F6E">
        <w:rPr>
          <w:b/>
          <w:iCs/>
          <w:lang w:val="ru-RU"/>
        </w:rPr>
        <w:t xml:space="preserve">ПОТВРЂУЈЕ </w:t>
      </w:r>
      <w:r w:rsidRPr="00C75F6E">
        <w:rPr>
          <w:iCs/>
          <w:lang w:val="ru-RU"/>
        </w:rPr>
        <w:t xml:space="preserve">да </w:t>
      </w:r>
      <w:r w:rsidRPr="00C75F6E">
        <w:rPr>
          <w:bCs/>
          <w:iCs/>
          <w:lang w:val="ru-RU"/>
        </w:rPr>
        <w:t xml:space="preserve">испуњава услове прописане чл. 75. Закона  о јавним набавкама за учешће у поступку јавне набавке мале вредности </w:t>
      </w:r>
      <w:r w:rsidRPr="00C75F6E">
        <w:rPr>
          <w:b/>
          <w:bCs/>
          <w:iCs/>
          <w:lang w:val="ru-RU"/>
        </w:rPr>
        <w:t xml:space="preserve">број </w:t>
      </w:r>
      <w:r w:rsidR="007C3EDF">
        <w:rPr>
          <w:b/>
          <w:bCs/>
          <w:iCs/>
          <w:lang w:val="ru-RU"/>
        </w:rPr>
        <w:t>57</w:t>
      </w:r>
      <w:r w:rsidRPr="00C75F6E">
        <w:rPr>
          <w:b/>
          <w:bCs/>
          <w:iCs/>
        </w:rPr>
        <w:t xml:space="preserve"> </w:t>
      </w:r>
      <w:r w:rsidRPr="00C75F6E">
        <w:rPr>
          <w:b/>
          <w:bCs/>
          <w:iCs/>
          <w:lang w:val="ru-RU"/>
        </w:rPr>
        <w:t>за 20</w:t>
      </w:r>
      <w:r w:rsidR="001D6254" w:rsidRPr="00C75F6E">
        <w:rPr>
          <w:b/>
          <w:bCs/>
          <w:iCs/>
          <w:lang w:val="ru-RU"/>
        </w:rPr>
        <w:t>20</w:t>
      </w:r>
      <w:r w:rsidRPr="00C75F6E">
        <w:rPr>
          <w:b/>
          <w:bCs/>
          <w:iCs/>
          <w:lang w:val="ru-RU"/>
        </w:rPr>
        <w:t>. годину</w:t>
      </w:r>
      <w:r w:rsidRPr="00C75F6E">
        <w:rPr>
          <w:bCs/>
          <w:iCs/>
          <w:lang w:val="ru-RU"/>
        </w:rPr>
        <w:t xml:space="preserve">, чији је предмет </w:t>
      </w:r>
      <w:r w:rsidR="007C3EDF" w:rsidRPr="007C3EDF">
        <w:t>набавка</w:t>
      </w:r>
      <w:r w:rsidR="007C3EDF" w:rsidRPr="007C3EDF">
        <w:rPr>
          <w:lang w:val="ru-RU"/>
        </w:rPr>
        <w:t xml:space="preserve"> </w:t>
      </w:r>
      <w:r w:rsidR="007C3EDF" w:rsidRPr="007C3EDF">
        <w:rPr>
          <w:lang w:val="sr-Cyrl-RS"/>
        </w:rPr>
        <w:t>радова  на отклањању недостатака на електроинсталацијама ниског напона</w:t>
      </w:r>
      <w:r w:rsidR="00BD3CA3">
        <w:rPr>
          <w:lang w:val="sr-Cyrl-RS"/>
        </w:rPr>
        <w:t xml:space="preserve"> </w:t>
      </w:r>
      <w:r w:rsidR="007C3EDF" w:rsidRPr="007C3EDF">
        <w:rPr>
          <w:lang w:val="sr-Cyrl-RS"/>
        </w:rPr>
        <w:t xml:space="preserve"> на управној згради у Царинарници Вршац</w:t>
      </w:r>
      <w:r w:rsidRPr="00C75F6E">
        <w:rPr>
          <w:lang w:val="ru-RU"/>
        </w:rPr>
        <w:t>, у складу са чланом 39. Закона о јавним набавкама („Службени гласник РС”, бр. 124/2012, 14/2015 и 68/2015)</w:t>
      </w:r>
      <w:r w:rsidRPr="00C75F6E">
        <w:t>,</w:t>
      </w:r>
      <w:r w:rsidRPr="00C75F6E">
        <w:rPr>
          <w:lang w:val="ru-RU"/>
        </w:rPr>
        <w:t xml:space="preserve"> и то:</w:t>
      </w:r>
    </w:p>
    <w:p w:rsidR="009E5DDE" w:rsidRPr="00C75F6E" w:rsidRDefault="009E5DDE" w:rsidP="009E5DDE">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E5DDE" w:rsidRPr="00C75F6E" w:rsidTr="009E5DDE">
        <w:trPr>
          <w:trHeight w:val="1021"/>
          <w:jc w:val="center"/>
        </w:trPr>
        <w:tc>
          <w:tcPr>
            <w:tcW w:w="605" w:type="dxa"/>
            <w:tcMar>
              <w:top w:w="0" w:type="dxa"/>
              <w:left w:w="108" w:type="dxa"/>
              <w:bottom w:w="0" w:type="dxa"/>
              <w:right w:w="108" w:type="dxa"/>
            </w:tcMar>
            <w:vAlign w:val="center"/>
          </w:tcPr>
          <w:p w:rsidR="009E5DDE" w:rsidRPr="00C75F6E" w:rsidRDefault="009E5DDE" w:rsidP="009E5DDE">
            <w:pPr>
              <w:pStyle w:val="Standard"/>
              <w:tabs>
                <w:tab w:val="clear" w:pos="1440"/>
                <w:tab w:val="left" w:pos="1080"/>
              </w:tabs>
              <w:jc w:val="center"/>
              <w:rPr>
                <w:b/>
                <w:color w:val="auto"/>
              </w:rPr>
            </w:pPr>
            <w:r w:rsidRPr="00C75F6E">
              <w:rPr>
                <w:b/>
                <w:color w:val="auto"/>
              </w:rPr>
              <w:t>1.</w:t>
            </w:r>
          </w:p>
        </w:tc>
        <w:tc>
          <w:tcPr>
            <w:tcW w:w="8184" w:type="dxa"/>
            <w:tcMar>
              <w:top w:w="0" w:type="dxa"/>
              <w:left w:w="108" w:type="dxa"/>
              <w:bottom w:w="0" w:type="dxa"/>
              <w:right w:w="108" w:type="dxa"/>
            </w:tcMar>
            <w:vAlign w:val="center"/>
          </w:tcPr>
          <w:p w:rsidR="009E5DDE" w:rsidRPr="00C75F6E" w:rsidRDefault="009E5DDE" w:rsidP="009E5DDE">
            <w:pPr>
              <w:pStyle w:val="Standard"/>
              <w:tabs>
                <w:tab w:val="clear" w:pos="1440"/>
                <w:tab w:val="left" w:pos="1080"/>
              </w:tabs>
              <w:rPr>
                <w:color w:val="auto"/>
                <w:lang w:val="ru-RU"/>
              </w:rPr>
            </w:pPr>
            <w:r w:rsidRPr="00C75F6E">
              <w:rPr>
                <w:b/>
                <w:color w:val="auto"/>
                <w:lang w:val="ru-RU"/>
              </w:rPr>
              <w:t xml:space="preserve">Да је регистрован код надлежног органа, односно уписан у одговарајући регистар </w:t>
            </w:r>
            <w:r w:rsidRPr="00C75F6E">
              <w:rPr>
                <w:color w:val="auto"/>
                <w:lang w:val="ru-RU"/>
              </w:rPr>
              <w:t>(члан 75. став 1. тачка 1) Закона о јавним набавкама).</w:t>
            </w:r>
          </w:p>
        </w:tc>
      </w:tr>
      <w:tr w:rsidR="009E5DDE" w:rsidRPr="00C75F6E" w:rsidTr="009E5DDE">
        <w:trPr>
          <w:trHeight w:val="1021"/>
          <w:jc w:val="center"/>
        </w:trPr>
        <w:tc>
          <w:tcPr>
            <w:tcW w:w="605" w:type="dxa"/>
            <w:tcMar>
              <w:top w:w="0" w:type="dxa"/>
              <w:left w:w="108" w:type="dxa"/>
              <w:bottom w:w="0" w:type="dxa"/>
              <w:right w:w="108" w:type="dxa"/>
            </w:tcMar>
            <w:vAlign w:val="center"/>
          </w:tcPr>
          <w:p w:rsidR="009E5DDE" w:rsidRPr="00C75F6E" w:rsidRDefault="009E5DDE" w:rsidP="009E5DDE">
            <w:pPr>
              <w:pStyle w:val="Standard"/>
              <w:tabs>
                <w:tab w:val="clear" w:pos="1440"/>
                <w:tab w:val="left" w:pos="1080"/>
              </w:tabs>
              <w:jc w:val="center"/>
              <w:rPr>
                <w:b/>
                <w:color w:val="auto"/>
              </w:rPr>
            </w:pPr>
            <w:r w:rsidRPr="00C75F6E">
              <w:rPr>
                <w:b/>
                <w:color w:val="auto"/>
              </w:rPr>
              <w:t>2.</w:t>
            </w:r>
          </w:p>
        </w:tc>
        <w:tc>
          <w:tcPr>
            <w:tcW w:w="8184" w:type="dxa"/>
            <w:tcMar>
              <w:top w:w="0" w:type="dxa"/>
              <w:left w:w="108" w:type="dxa"/>
              <w:bottom w:w="0" w:type="dxa"/>
              <w:right w:w="108" w:type="dxa"/>
            </w:tcMar>
            <w:vAlign w:val="center"/>
          </w:tcPr>
          <w:p w:rsidR="009E5DDE" w:rsidRPr="00C75F6E" w:rsidRDefault="009E5DDE" w:rsidP="009E5DDE">
            <w:pPr>
              <w:pStyle w:val="Standard"/>
              <w:tabs>
                <w:tab w:val="clear" w:pos="1440"/>
                <w:tab w:val="left" w:pos="1080"/>
              </w:tabs>
              <w:rPr>
                <w:b/>
                <w:color w:val="auto"/>
                <w:lang w:val="ru-RU"/>
              </w:rPr>
            </w:pPr>
          </w:p>
          <w:p w:rsidR="009E5DDE" w:rsidRPr="00C75F6E" w:rsidRDefault="009E5DDE" w:rsidP="009E5DDE">
            <w:pPr>
              <w:pStyle w:val="Standard"/>
              <w:tabs>
                <w:tab w:val="clear" w:pos="1440"/>
                <w:tab w:val="left" w:pos="1080"/>
              </w:tabs>
              <w:rPr>
                <w:color w:val="auto"/>
                <w:lang w:val="ru-RU"/>
              </w:rPr>
            </w:pPr>
            <w:r w:rsidRPr="00C75F6E">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C75F6E">
              <w:rPr>
                <w:color w:val="auto"/>
                <w:lang w:val="ru-RU"/>
              </w:rPr>
              <w:t xml:space="preserve"> (члан 75. став 1. тачка 2) Закона о јавним набавкама).</w:t>
            </w:r>
          </w:p>
          <w:p w:rsidR="009E5DDE" w:rsidRPr="00C75F6E" w:rsidRDefault="009E5DDE" w:rsidP="009E5DDE">
            <w:pPr>
              <w:pStyle w:val="Standard"/>
              <w:tabs>
                <w:tab w:val="clear" w:pos="1440"/>
                <w:tab w:val="left" w:pos="1080"/>
              </w:tabs>
              <w:rPr>
                <w:color w:val="auto"/>
                <w:lang w:val="ru-RU"/>
              </w:rPr>
            </w:pPr>
          </w:p>
        </w:tc>
      </w:tr>
      <w:tr w:rsidR="009E5DDE" w:rsidRPr="00C75F6E" w:rsidTr="009E5DDE">
        <w:trPr>
          <w:trHeight w:val="1021"/>
          <w:jc w:val="center"/>
        </w:trPr>
        <w:tc>
          <w:tcPr>
            <w:tcW w:w="605" w:type="dxa"/>
            <w:tcMar>
              <w:top w:w="0" w:type="dxa"/>
              <w:left w:w="108" w:type="dxa"/>
              <w:bottom w:w="0" w:type="dxa"/>
              <w:right w:w="108" w:type="dxa"/>
            </w:tcMar>
            <w:vAlign w:val="center"/>
          </w:tcPr>
          <w:p w:rsidR="009E5DDE" w:rsidRPr="00C75F6E" w:rsidRDefault="009E5DDE" w:rsidP="009E5DDE">
            <w:pPr>
              <w:pStyle w:val="Standard"/>
              <w:tabs>
                <w:tab w:val="clear" w:pos="1440"/>
                <w:tab w:val="left" w:pos="1080"/>
              </w:tabs>
              <w:jc w:val="center"/>
              <w:rPr>
                <w:b/>
                <w:color w:val="auto"/>
              </w:rPr>
            </w:pPr>
            <w:r w:rsidRPr="00C75F6E">
              <w:rPr>
                <w:b/>
                <w:color w:val="auto"/>
                <w:lang w:val="sr-Cyrl-CS"/>
              </w:rPr>
              <w:t>3</w:t>
            </w:r>
            <w:r w:rsidRPr="00C75F6E">
              <w:rPr>
                <w:b/>
                <w:color w:val="auto"/>
              </w:rPr>
              <w:t>.</w:t>
            </w:r>
          </w:p>
        </w:tc>
        <w:tc>
          <w:tcPr>
            <w:tcW w:w="8184" w:type="dxa"/>
            <w:tcMar>
              <w:top w:w="0" w:type="dxa"/>
              <w:left w:w="108" w:type="dxa"/>
              <w:bottom w:w="0" w:type="dxa"/>
              <w:right w:w="108" w:type="dxa"/>
            </w:tcMar>
            <w:vAlign w:val="center"/>
          </w:tcPr>
          <w:p w:rsidR="009E5DDE" w:rsidRPr="00C75F6E" w:rsidRDefault="009E5DDE" w:rsidP="009E5DDE">
            <w:pPr>
              <w:pStyle w:val="Standard"/>
              <w:tabs>
                <w:tab w:val="clear" w:pos="1440"/>
                <w:tab w:val="left" w:pos="1080"/>
              </w:tabs>
              <w:rPr>
                <w:color w:val="auto"/>
                <w:lang w:val="ru-RU"/>
              </w:rPr>
            </w:pPr>
            <w:r w:rsidRPr="00C75F6E">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C75F6E">
              <w:rPr>
                <w:color w:val="auto"/>
                <w:lang w:val="ru-RU"/>
              </w:rPr>
              <w:t>(члан 75. став 1. тачка 3) Закона о јавним набавкама).</w:t>
            </w:r>
          </w:p>
        </w:tc>
      </w:tr>
    </w:tbl>
    <w:p w:rsidR="009E5DDE" w:rsidRPr="00C75F6E" w:rsidRDefault="009E5DDE" w:rsidP="00FB5367">
      <w:pPr>
        <w:pStyle w:val="Standard"/>
        <w:rPr>
          <w:b/>
          <w:bCs/>
          <w:iCs/>
          <w:color w:val="auto"/>
          <w:sz w:val="22"/>
          <w:szCs w:val="22"/>
          <w:lang w:val="sr-Cyrl-CS"/>
        </w:rPr>
      </w:pPr>
    </w:p>
    <w:p w:rsidR="009E5DDE" w:rsidRPr="00C75F6E" w:rsidRDefault="009E5DDE" w:rsidP="009E5DDE">
      <w:pPr>
        <w:pStyle w:val="Standard"/>
        <w:jc w:val="center"/>
        <w:rPr>
          <w:b/>
          <w:bCs/>
          <w:iCs/>
          <w:color w:val="auto"/>
          <w:sz w:val="22"/>
          <w:szCs w:val="22"/>
          <w:lang w:val="sr-Cyrl-CS"/>
        </w:rPr>
      </w:pPr>
    </w:p>
    <w:p w:rsidR="009E5DDE" w:rsidRPr="00C75F6E" w:rsidRDefault="009E5DDE" w:rsidP="009E5DDE">
      <w:pPr>
        <w:pStyle w:val="Standard"/>
        <w:jc w:val="center"/>
        <w:rPr>
          <w:b/>
          <w:bCs/>
          <w:iCs/>
          <w:color w:val="auto"/>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9E5DDE" w:rsidRPr="00C75F6E" w:rsidTr="009E5DDE">
        <w:trPr>
          <w:trHeight w:val="738"/>
          <w:jc w:val="right"/>
        </w:trPr>
        <w:tc>
          <w:tcPr>
            <w:tcW w:w="2519" w:type="dxa"/>
            <w:tcMar>
              <w:top w:w="0" w:type="dxa"/>
              <w:left w:w="108" w:type="dxa"/>
              <w:bottom w:w="0" w:type="dxa"/>
              <w:right w:w="108" w:type="dxa"/>
            </w:tcMar>
          </w:tcPr>
          <w:p w:rsidR="009E5DDE" w:rsidRPr="00C75F6E" w:rsidRDefault="009E5DDE" w:rsidP="009E5DDE">
            <w:pPr>
              <w:pStyle w:val="Standard"/>
              <w:jc w:val="center"/>
              <w:rPr>
                <w:b/>
                <w:color w:val="auto"/>
                <w:lang w:val="ru-RU"/>
              </w:rPr>
            </w:pPr>
          </w:p>
        </w:tc>
        <w:tc>
          <w:tcPr>
            <w:tcW w:w="3319" w:type="dxa"/>
            <w:tcMar>
              <w:top w:w="0" w:type="dxa"/>
              <w:left w:w="108" w:type="dxa"/>
              <w:bottom w:w="0" w:type="dxa"/>
              <w:right w:w="108" w:type="dxa"/>
            </w:tcMar>
          </w:tcPr>
          <w:p w:rsidR="009E5DDE" w:rsidRPr="00C75F6E" w:rsidRDefault="009E5DDE" w:rsidP="009E5DDE">
            <w:pPr>
              <w:pStyle w:val="Standard"/>
              <w:jc w:val="center"/>
              <w:rPr>
                <w:b/>
                <w:color w:val="auto"/>
              </w:rPr>
            </w:pPr>
            <w:r w:rsidRPr="00C75F6E">
              <w:rPr>
                <w:b/>
                <w:color w:val="auto"/>
              </w:rPr>
              <w:t>Потпис овлашћеног лица</w:t>
            </w:r>
          </w:p>
        </w:tc>
      </w:tr>
      <w:tr w:rsidR="009E5DDE" w:rsidRPr="00C75F6E" w:rsidTr="009E5DDE">
        <w:trPr>
          <w:trHeight w:val="738"/>
          <w:jc w:val="right"/>
        </w:trPr>
        <w:tc>
          <w:tcPr>
            <w:tcW w:w="2519" w:type="dxa"/>
            <w:tcMar>
              <w:top w:w="0" w:type="dxa"/>
              <w:left w:w="108" w:type="dxa"/>
              <w:bottom w:w="0" w:type="dxa"/>
              <w:right w:w="108" w:type="dxa"/>
            </w:tcMar>
          </w:tcPr>
          <w:p w:rsidR="009E5DDE" w:rsidRPr="00C75F6E" w:rsidRDefault="009E5DDE" w:rsidP="009E5DDE">
            <w:pPr>
              <w:pStyle w:val="Standard"/>
              <w:jc w:val="center"/>
              <w:rPr>
                <w:b/>
                <w:color w:val="auto"/>
              </w:rPr>
            </w:pPr>
            <w:r w:rsidRPr="00C75F6E">
              <w:rPr>
                <w:b/>
                <w:color w:val="auto"/>
              </w:rPr>
              <w:t>М.П.</w:t>
            </w:r>
          </w:p>
        </w:tc>
        <w:tc>
          <w:tcPr>
            <w:tcW w:w="3319" w:type="dxa"/>
            <w:tcMar>
              <w:top w:w="0" w:type="dxa"/>
              <w:left w:w="108" w:type="dxa"/>
              <w:bottom w:w="0" w:type="dxa"/>
              <w:right w:w="108" w:type="dxa"/>
            </w:tcMar>
          </w:tcPr>
          <w:p w:rsidR="009E5DDE" w:rsidRPr="00C75F6E" w:rsidRDefault="009E5DDE" w:rsidP="009E5DDE">
            <w:pPr>
              <w:pStyle w:val="Standard"/>
              <w:jc w:val="center"/>
              <w:rPr>
                <w:b/>
                <w:color w:val="auto"/>
              </w:rPr>
            </w:pPr>
          </w:p>
        </w:tc>
      </w:tr>
      <w:tr w:rsidR="009E5DDE" w:rsidRPr="00C75F6E" w:rsidTr="009E5DDE">
        <w:trPr>
          <w:trHeight w:val="277"/>
          <w:jc w:val="right"/>
        </w:trPr>
        <w:tc>
          <w:tcPr>
            <w:tcW w:w="2519" w:type="dxa"/>
            <w:tcMar>
              <w:top w:w="0" w:type="dxa"/>
              <w:left w:w="108" w:type="dxa"/>
              <w:bottom w:w="0" w:type="dxa"/>
              <w:right w:w="108" w:type="dxa"/>
            </w:tcMar>
          </w:tcPr>
          <w:p w:rsidR="009E5DDE" w:rsidRPr="00C75F6E" w:rsidRDefault="009E5DDE" w:rsidP="009E5DDE">
            <w:pPr>
              <w:pStyle w:val="Standard"/>
              <w:rPr>
                <w:color w:val="auto"/>
              </w:rPr>
            </w:pPr>
          </w:p>
        </w:tc>
        <w:tc>
          <w:tcPr>
            <w:tcW w:w="3319" w:type="dxa"/>
            <w:tcBorders>
              <w:bottom w:val="single" w:sz="4" w:space="0" w:color="00000A"/>
            </w:tcBorders>
            <w:tcMar>
              <w:top w:w="0" w:type="dxa"/>
              <w:left w:w="108" w:type="dxa"/>
              <w:bottom w:w="0" w:type="dxa"/>
              <w:right w:w="108" w:type="dxa"/>
            </w:tcMar>
          </w:tcPr>
          <w:p w:rsidR="009E5DDE" w:rsidRPr="00C75F6E" w:rsidRDefault="009E5DDE" w:rsidP="009E5DDE">
            <w:pPr>
              <w:pStyle w:val="Standard"/>
              <w:jc w:val="center"/>
              <w:rPr>
                <w:color w:val="auto"/>
              </w:rPr>
            </w:pPr>
          </w:p>
        </w:tc>
      </w:tr>
    </w:tbl>
    <w:p w:rsidR="009E5DDE" w:rsidRPr="00C75F6E" w:rsidRDefault="009E5DDE" w:rsidP="009E5DDE">
      <w:pPr>
        <w:pStyle w:val="Standard"/>
        <w:tabs>
          <w:tab w:val="clear" w:pos="1440"/>
          <w:tab w:val="left" w:pos="1080"/>
        </w:tabs>
        <w:rPr>
          <w:color w:val="auto"/>
        </w:rPr>
      </w:pPr>
    </w:p>
    <w:p w:rsidR="00F30A5C" w:rsidRPr="00C75F6E" w:rsidRDefault="00F30A5C" w:rsidP="00F30A5C">
      <w:pPr>
        <w:tabs>
          <w:tab w:val="left" w:pos="1080"/>
        </w:tabs>
        <w:rPr>
          <w:szCs w:val="24"/>
        </w:rPr>
      </w:pPr>
    </w:p>
    <w:p w:rsidR="0014325C" w:rsidRPr="00C75F6E" w:rsidRDefault="0014325C" w:rsidP="00B77A77">
      <w:pPr>
        <w:pStyle w:val="Standard"/>
        <w:rPr>
          <w:b/>
          <w:bCs/>
          <w:iCs/>
          <w:color w:val="auto"/>
          <w:sz w:val="22"/>
          <w:szCs w:val="22"/>
          <w:lang w:val="sr-Cyrl-CS"/>
        </w:rPr>
      </w:pPr>
    </w:p>
    <w:p w:rsidR="001D6254" w:rsidRPr="00C75F6E" w:rsidRDefault="001D6254" w:rsidP="00B77A77">
      <w:pPr>
        <w:pStyle w:val="Standard"/>
        <w:rPr>
          <w:b/>
          <w:bCs/>
          <w:iCs/>
          <w:color w:val="auto"/>
          <w:sz w:val="22"/>
          <w:szCs w:val="22"/>
          <w:lang w:val="sr-Cyrl-CS"/>
        </w:rPr>
      </w:pPr>
    </w:p>
    <w:p w:rsidR="001D6254" w:rsidRPr="00C75F6E" w:rsidRDefault="001D6254" w:rsidP="00B77A77">
      <w:pPr>
        <w:pStyle w:val="Standard"/>
        <w:rPr>
          <w:b/>
          <w:bCs/>
          <w:iCs/>
          <w:color w:val="auto"/>
          <w:sz w:val="22"/>
          <w:szCs w:val="22"/>
          <w:lang w:val="sr-Cyrl-CS"/>
        </w:rPr>
      </w:pPr>
    </w:p>
    <w:p w:rsidR="001D6254" w:rsidRPr="00C75F6E" w:rsidRDefault="001D6254" w:rsidP="00B77A77">
      <w:pPr>
        <w:pStyle w:val="Standard"/>
        <w:rPr>
          <w:b/>
          <w:bCs/>
          <w:iCs/>
          <w:color w:val="auto"/>
          <w:sz w:val="22"/>
          <w:szCs w:val="22"/>
          <w:lang w:val="sr-Cyrl-CS"/>
        </w:rPr>
      </w:pPr>
    </w:p>
    <w:p w:rsidR="001D6254" w:rsidRPr="00C75F6E" w:rsidRDefault="001D6254" w:rsidP="00B77A77">
      <w:pPr>
        <w:pStyle w:val="Standard"/>
        <w:rPr>
          <w:b/>
          <w:bCs/>
          <w:iCs/>
          <w:color w:val="auto"/>
          <w:sz w:val="22"/>
          <w:szCs w:val="22"/>
          <w:lang w:val="sr-Cyrl-CS"/>
        </w:rPr>
      </w:pPr>
    </w:p>
    <w:p w:rsidR="001D6254" w:rsidRPr="00C75F6E" w:rsidRDefault="001D6254" w:rsidP="00B77A77">
      <w:pPr>
        <w:pStyle w:val="Standard"/>
        <w:rPr>
          <w:b/>
          <w:bCs/>
          <w:iCs/>
          <w:color w:val="auto"/>
          <w:sz w:val="22"/>
          <w:szCs w:val="22"/>
          <w:lang w:val="sr-Cyrl-CS"/>
        </w:rPr>
      </w:pPr>
    </w:p>
    <w:p w:rsidR="0014325C" w:rsidRPr="00C75F6E" w:rsidRDefault="0014325C" w:rsidP="009E5DDE">
      <w:pPr>
        <w:pStyle w:val="Standard"/>
        <w:jc w:val="center"/>
        <w:rPr>
          <w:b/>
          <w:bCs/>
          <w:iCs/>
          <w:color w:val="auto"/>
          <w:sz w:val="22"/>
          <w:szCs w:val="22"/>
          <w:lang w:val="sr-Cyrl-CS"/>
        </w:rPr>
      </w:pPr>
    </w:p>
    <w:tbl>
      <w:tblPr>
        <w:tblW w:w="9343" w:type="dxa"/>
        <w:jc w:val="center"/>
        <w:tblLayout w:type="fixed"/>
        <w:tblCellMar>
          <w:left w:w="10" w:type="dxa"/>
          <w:right w:w="10" w:type="dxa"/>
        </w:tblCellMar>
        <w:tblLook w:val="0000" w:firstRow="0" w:lastRow="0" w:firstColumn="0" w:lastColumn="0" w:noHBand="0" w:noVBand="0"/>
      </w:tblPr>
      <w:tblGrid>
        <w:gridCol w:w="523"/>
        <w:gridCol w:w="82"/>
        <w:gridCol w:w="2707"/>
        <w:gridCol w:w="5477"/>
        <w:gridCol w:w="554"/>
      </w:tblGrid>
      <w:tr w:rsidR="009E5DDE" w:rsidRPr="00C75F6E" w:rsidTr="00DF54D5">
        <w:trPr>
          <w:gridAfter w:val="1"/>
          <w:wAfter w:w="554" w:type="dxa"/>
          <w:trHeight w:val="737"/>
          <w:jc w:val="center"/>
        </w:trPr>
        <w:tc>
          <w:tcPr>
            <w:tcW w:w="605" w:type="dxa"/>
            <w:gridSpan w:val="2"/>
            <w:tcMar>
              <w:top w:w="0" w:type="dxa"/>
              <w:left w:w="108" w:type="dxa"/>
              <w:bottom w:w="0" w:type="dxa"/>
              <w:right w:w="108" w:type="dxa"/>
            </w:tcMar>
            <w:vAlign w:val="center"/>
          </w:tcPr>
          <w:p w:rsidR="009E5DDE" w:rsidRPr="00C75F6E" w:rsidRDefault="009E5DDE" w:rsidP="009E5DDE">
            <w:pPr>
              <w:pStyle w:val="Standard"/>
              <w:tabs>
                <w:tab w:val="clear" w:pos="1440"/>
                <w:tab w:val="left" w:pos="1080"/>
              </w:tabs>
              <w:jc w:val="center"/>
              <w:rPr>
                <w:b/>
                <w:color w:val="auto"/>
              </w:rPr>
            </w:pPr>
            <w:r w:rsidRPr="00C75F6E">
              <w:rPr>
                <w:b/>
                <w:color w:val="auto"/>
                <w:lang w:val="sr-Cyrl-CS"/>
              </w:rPr>
              <w:t>4</w:t>
            </w:r>
            <w:r w:rsidRPr="00C75F6E">
              <w:rPr>
                <w:b/>
                <w:color w:val="auto"/>
              </w:rPr>
              <w:t>.</w:t>
            </w:r>
          </w:p>
        </w:tc>
        <w:tc>
          <w:tcPr>
            <w:tcW w:w="8184" w:type="dxa"/>
            <w:gridSpan w:val="2"/>
            <w:tcMar>
              <w:top w:w="0" w:type="dxa"/>
              <w:left w:w="108" w:type="dxa"/>
              <w:bottom w:w="0" w:type="dxa"/>
              <w:right w:w="108" w:type="dxa"/>
            </w:tcMar>
            <w:vAlign w:val="center"/>
          </w:tcPr>
          <w:p w:rsidR="009E5DDE" w:rsidRPr="00C75F6E" w:rsidRDefault="009E5DDE" w:rsidP="009E5DDE">
            <w:pPr>
              <w:tabs>
                <w:tab w:val="clear" w:pos="1440"/>
                <w:tab w:val="left" w:pos="1800"/>
              </w:tabs>
              <w:rPr>
                <w:b/>
                <w:szCs w:val="24"/>
              </w:rPr>
            </w:pPr>
          </w:p>
          <w:p w:rsidR="009E5DDE" w:rsidRPr="00C75F6E" w:rsidRDefault="009E5DDE" w:rsidP="009E5DDE">
            <w:pPr>
              <w:tabs>
                <w:tab w:val="clear" w:pos="1440"/>
                <w:tab w:val="left" w:pos="1800"/>
              </w:tabs>
              <w:rPr>
                <w:szCs w:val="24"/>
              </w:rPr>
            </w:pPr>
            <w:r w:rsidRPr="00C75F6E">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C75F6E">
              <w:rPr>
                <w:lang w:val="ru-RU"/>
              </w:rPr>
              <w:t>(члан 75. став 2. Закона о јавним набавкама).</w:t>
            </w:r>
          </w:p>
          <w:p w:rsidR="009E5DDE" w:rsidRPr="00C75F6E" w:rsidRDefault="009E5DDE" w:rsidP="009E5DDE">
            <w:pPr>
              <w:pStyle w:val="Standard"/>
              <w:tabs>
                <w:tab w:val="clear" w:pos="1440"/>
                <w:tab w:val="left" w:pos="1080"/>
              </w:tabs>
              <w:rPr>
                <w:b/>
                <w:color w:val="auto"/>
                <w:lang w:val="ru-RU"/>
              </w:rPr>
            </w:pPr>
          </w:p>
        </w:tc>
      </w:tr>
      <w:tr w:rsidR="0014325C" w:rsidRPr="00C75F6E" w:rsidTr="00DF54D5">
        <w:tblPrEx>
          <w:jc w:val="left"/>
        </w:tblPrEx>
        <w:trPr>
          <w:gridBefore w:val="1"/>
          <w:wBefore w:w="523" w:type="dxa"/>
        </w:trPr>
        <w:tc>
          <w:tcPr>
            <w:tcW w:w="2789" w:type="dxa"/>
            <w:gridSpan w:val="2"/>
            <w:tcBorders>
              <w:top w:val="single" w:sz="4" w:space="0" w:color="auto"/>
            </w:tcBorders>
          </w:tcPr>
          <w:tbl>
            <w:tblPr>
              <w:tblW w:w="2789" w:type="dxa"/>
              <w:tblLayout w:type="fixed"/>
              <w:tblCellMar>
                <w:left w:w="10" w:type="dxa"/>
                <w:right w:w="10" w:type="dxa"/>
              </w:tblCellMar>
              <w:tblLook w:val="0000" w:firstRow="0" w:lastRow="0" w:firstColumn="0" w:lastColumn="0" w:noHBand="0" w:noVBand="0"/>
            </w:tblPr>
            <w:tblGrid>
              <w:gridCol w:w="2789"/>
            </w:tblGrid>
            <w:tr w:rsidR="0014325C" w:rsidRPr="00C75F6E" w:rsidTr="0014325C">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14325C" w:rsidRPr="00C75F6E" w:rsidRDefault="0014325C" w:rsidP="0014325C">
                  <w:pPr>
                    <w:pStyle w:val="Standard"/>
                    <w:jc w:val="center"/>
                    <w:rPr>
                      <w:b/>
                      <w:bCs/>
                      <w:iCs/>
                      <w:color w:val="auto"/>
                    </w:rPr>
                  </w:pPr>
                  <w:r w:rsidRPr="00C75F6E">
                    <w:rPr>
                      <w:b/>
                      <w:bCs/>
                      <w:iCs/>
                      <w:color w:val="auto"/>
                    </w:rPr>
                    <w:t>Доказ за правно лице:</w:t>
                  </w:r>
                </w:p>
              </w:tc>
            </w:tr>
            <w:tr w:rsidR="0014325C" w:rsidRPr="00C75F6E" w:rsidTr="0014325C">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4325C" w:rsidRPr="00C75F6E" w:rsidRDefault="0014325C" w:rsidP="0014325C">
                  <w:pPr>
                    <w:pStyle w:val="Standard"/>
                    <w:jc w:val="center"/>
                    <w:rPr>
                      <w:b/>
                      <w:bCs/>
                      <w:iCs/>
                      <w:color w:val="auto"/>
                    </w:rPr>
                  </w:pPr>
                  <w:r w:rsidRPr="00C75F6E">
                    <w:rPr>
                      <w:b/>
                      <w:bCs/>
                      <w:iCs/>
                      <w:color w:val="auto"/>
                    </w:rPr>
                    <w:t>Доказ за предузетнике:</w:t>
                  </w:r>
                </w:p>
              </w:tc>
            </w:tr>
            <w:tr w:rsidR="0014325C" w:rsidRPr="00C75F6E" w:rsidTr="0014325C">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4325C" w:rsidRPr="00C75F6E" w:rsidRDefault="0014325C" w:rsidP="0014325C">
                  <w:pPr>
                    <w:pStyle w:val="Standard"/>
                    <w:jc w:val="center"/>
                    <w:rPr>
                      <w:b/>
                      <w:bCs/>
                      <w:iCs/>
                      <w:color w:val="auto"/>
                    </w:rPr>
                  </w:pPr>
                  <w:r w:rsidRPr="00C75F6E">
                    <w:rPr>
                      <w:b/>
                      <w:bCs/>
                      <w:iCs/>
                      <w:color w:val="auto"/>
                    </w:rPr>
                    <w:t>Доказ за физи</w:t>
                  </w:r>
                  <w:r w:rsidRPr="00C75F6E">
                    <w:rPr>
                      <w:b/>
                      <w:bCs/>
                      <w:iCs/>
                      <w:color w:val="auto"/>
                      <w:lang w:val="sr-Cyrl-CS"/>
                    </w:rPr>
                    <w:t>ч</w:t>
                  </w:r>
                  <w:r w:rsidRPr="00C75F6E">
                    <w:rPr>
                      <w:b/>
                      <w:bCs/>
                      <w:iCs/>
                      <w:color w:val="auto"/>
                    </w:rPr>
                    <w:t>ко лице:</w:t>
                  </w:r>
                </w:p>
              </w:tc>
            </w:tr>
          </w:tbl>
          <w:p w:rsidR="0014325C" w:rsidRPr="00C75F6E" w:rsidRDefault="0014325C" w:rsidP="0014325C"/>
        </w:tc>
        <w:tc>
          <w:tcPr>
            <w:tcW w:w="6031"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4325C" w:rsidRPr="00C75F6E" w:rsidRDefault="0014325C" w:rsidP="0014325C">
            <w:pPr>
              <w:pStyle w:val="Standard"/>
              <w:jc w:val="left"/>
              <w:rPr>
                <w:bCs/>
                <w:iCs/>
                <w:color w:val="auto"/>
                <w:lang w:val="ru-RU"/>
              </w:rPr>
            </w:pPr>
            <w:r w:rsidRPr="00C75F6E">
              <w:rPr>
                <w:bCs/>
                <w:iCs/>
                <w:color w:val="auto"/>
                <w:lang w:val="ru-RU"/>
              </w:rPr>
              <w:t>- Попуњена, потписана и оверена Изјава од стране понуђача која је саставни део конкурсне документације.</w:t>
            </w:r>
          </w:p>
        </w:tc>
      </w:tr>
    </w:tbl>
    <w:p w:rsidR="00F30A5C" w:rsidRPr="00C75F6E" w:rsidRDefault="00F30A5C" w:rsidP="00F30A5C">
      <w:pPr>
        <w:ind w:left="-90"/>
        <w:rPr>
          <w:b/>
          <w:szCs w:val="24"/>
        </w:rPr>
      </w:pPr>
    </w:p>
    <w:p w:rsidR="00F30A5C" w:rsidRPr="00C75F6E" w:rsidRDefault="00F30A5C" w:rsidP="00F30A5C">
      <w:pPr>
        <w:jc w:val="center"/>
        <w:rPr>
          <w:b/>
          <w:bCs/>
          <w:iCs/>
          <w:szCs w:val="24"/>
        </w:rPr>
      </w:pPr>
    </w:p>
    <w:p w:rsidR="00F30A5C" w:rsidRPr="00C75F6E" w:rsidRDefault="00F30A5C" w:rsidP="00F30A5C">
      <w:pPr>
        <w:jc w:val="center"/>
        <w:rPr>
          <w:b/>
          <w:bCs/>
          <w:iCs/>
          <w:szCs w:val="24"/>
        </w:rPr>
      </w:pPr>
    </w:p>
    <w:p w:rsidR="00F30A5C" w:rsidRPr="00C75F6E" w:rsidRDefault="00F30A5C" w:rsidP="00F30A5C">
      <w:pPr>
        <w:jc w:val="center"/>
        <w:rPr>
          <w:b/>
          <w:bCs/>
          <w:iCs/>
          <w:szCs w:val="24"/>
        </w:rPr>
      </w:pPr>
    </w:p>
    <w:p w:rsidR="00F30A5C" w:rsidRPr="00C75F6E" w:rsidRDefault="00F30A5C" w:rsidP="00F30A5C">
      <w:pPr>
        <w:jc w:val="center"/>
        <w:rPr>
          <w:b/>
          <w:bCs/>
          <w:iCs/>
          <w:szCs w:val="24"/>
        </w:rPr>
      </w:pPr>
    </w:p>
    <w:p w:rsidR="00F30A5C" w:rsidRPr="00C75F6E" w:rsidRDefault="00F30A5C" w:rsidP="00F30A5C">
      <w:pPr>
        <w:jc w:val="center"/>
        <w:rPr>
          <w:b/>
          <w:bCs/>
          <w:iCs/>
          <w:szCs w:val="24"/>
        </w:rPr>
      </w:pPr>
    </w:p>
    <w:p w:rsidR="00F30A5C" w:rsidRPr="00C75F6E" w:rsidRDefault="00F30A5C" w:rsidP="00F30A5C">
      <w:pPr>
        <w:jc w:val="center"/>
        <w:rPr>
          <w:b/>
          <w:bCs/>
          <w:iCs/>
          <w:szCs w:val="24"/>
        </w:rPr>
      </w:pPr>
    </w:p>
    <w:p w:rsidR="00F30A5C" w:rsidRPr="00C75F6E" w:rsidRDefault="00F30A5C" w:rsidP="00F30A5C">
      <w:pPr>
        <w:jc w:val="center"/>
        <w:rPr>
          <w:b/>
          <w:bCs/>
          <w:iCs/>
          <w:szCs w:val="24"/>
        </w:rPr>
      </w:pPr>
    </w:p>
    <w:p w:rsidR="00F30A5C" w:rsidRPr="00C75F6E" w:rsidRDefault="00F30A5C" w:rsidP="00F30A5C">
      <w:pPr>
        <w:jc w:val="center"/>
        <w:rPr>
          <w:b/>
          <w:bCs/>
          <w:iCs/>
          <w:szCs w:val="24"/>
        </w:rPr>
      </w:pPr>
    </w:p>
    <w:p w:rsidR="00F30A5C" w:rsidRPr="00C75F6E" w:rsidRDefault="00F30A5C" w:rsidP="00F30A5C">
      <w:pPr>
        <w:jc w:val="center"/>
        <w:rPr>
          <w:b/>
          <w:bCs/>
          <w:iCs/>
          <w:szCs w:val="24"/>
        </w:rPr>
      </w:pPr>
    </w:p>
    <w:p w:rsidR="00F30A5C" w:rsidRPr="00C75F6E" w:rsidRDefault="00F30A5C" w:rsidP="00F30A5C">
      <w:pPr>
        <w:jc w:val="center"/>
        <w:rPr>
          <w:b/>
          <w:bCs/>
          <w:iCs/>
          <w:szCs w:val="24"/>
        </w:rPr>
      </w:pPr>
    </w:p>
    <w:p w:rsidR="00F30A5C" w:rsidRPr="00C75F6E" w:rsidRDefault="00F30A5C" w:rsidP="00F30A5C">
      <w:pPr>
        <w:jc w:val="center"/>
        <w:rPr>
          <w:b/>
          <w:bCs/>
          <w:iCs/>
          <w:szCs w:val="24"/>
        </w:rPr>
      </w:pPr>
    </w:p>
    <w:p w:rsidR="00F30A5C" w:rsidRPr="00C75F6E" w:rsidRDefault="00F30A5C" w:rsidP="00F30A5C">
      <w:pPr>
        <w:jc w:val="center"/>
        <w:rPr>
          <w:b/>
          <w:bCs/>
          <w:iCs/>
          <w:szCs w:val="24"/>
        </w:rPr>
      </w:pPr>
    </w:p>
    <w:p w:rsidR="00F30A5C" w:rsidRPr="00C75F6E" w:rsidRDefault="00F30A5C" w:rsidP="00F30A5C">
      <w:pPr>
        <w:jc w:val="center"/>
        <w:rPr>
          <w:b/>
          <w:bCs/>
          <w:iCs/>
          <w:szCs w:val="24"/>
        </w:rPr>
      </w:pPr>
    </w:p>
    <w:p w:rsidR="00F30A5C" w:rsidRPr="00C75F6E" w:rsidRDefault="00F30A5C" w:rsidP="00F30A5C">
      <w:pPr>
        <w:jc w:val="center"/>
        <w:rPr>
          <w:b/>
          <w:bCs/>
          <w:iCs/>
          <w:szCs w:val="24"/>
        </w:rPr>
      </w:pPr>
    </w:p>
    <w:p w:rsidR="00F30A5C" w:rsidRPr="00C75F6E" w:rsidRDefault="00F30A5C" w:rsidP="00F30A5C">
      <w:pPr>
        <w:jc w:val="center"/>
        <w:rPr>
          <w:b/>
          <w:bCs/>
          <w:iCs/>
          <w:szCs w:val="24"/>
        </w:rPr>
      </w:pPr>
    </w:p>
    <w:p w:rsidR="00F30A5C" w:rsidRPr="00C75F6E" w:rsidRDefault="00F30A5C" w:rsidP="00F30A5C">
      <w:pPr>
        <w:jc w:val="center"/>
        <w:rPr>
          <w:b/>
          <w:bCs/>
          <w:iCs/>
          <w:szCs w:val="24"/>
        </w:rPr>
      </w:pPr>
    </w:p>
    <w:p w:rsidR="00F30A5C" w:rsidRPr="00C75F6E" w:rsidRDefault="00F30A5C" w:rsidP="00F30A5C">
      <w:pPr>
        <w:jc w:val="center"/>
        <w:rPr>
          <w:b/>
          <w:bCs/>
          <w:iCs/>
          <w:szCs w:val="24"/>
        </w:rPr>
      </w:pPr>
    </w:p>
    <w:p w:rsidR="00F30A5C" w:rsidRPr="00C75F6E" w:rsidRDefault="00F30A5C" w:rsidP="00F30A5C">
      <w:pPr>
        <w:jc w:val="center"/>
        <w:rPr>
          <w:b/>
          <w:bCs/>
          <w:iCs/>
          <w:szCs w:val="24"/>
        </w:rPr>
      </w:pPr>
    </w:p>
    <w:p w:rsidR="00F30A5C" w:rsidRPr="00C75F6E" w:rsidRDefault="00F30A5C" w:rsidP="00F30A5C">
      <w:pPr>
        <w:jc w:val="center"/>
        <w:rPr>
          <w:b/>
          <w:bCs/>
          <w:iCs/>
          <w:szCs w:val="24"/>
        </w:rPr>
      </w:pPr>
    </w:p>
    <w:p w:rsidR="00F30A5C" w:rsidRPr="00C75F6E" w:rsidRDefault="00F30A5C" w:rsidP="00F30A5C">
      <w:pPr>
        <w:jc w:val="center"/>
        <w:rPr>
          <w:b/>
          <w:bCs/>
          <w:iCs/>
          <w:szCs w:val="24"/>
        </w:rPr>
      </w:pPr>
    </w:p>
    <w:p w:rsidR="00F30A5C" w:rsidRPr="00C75F6E" w:rsidRDefault="00F30A5C" w:rsidP="00F30A5C">
      <w:pPr>
        <w:jc w:val="center"/>
        <w:rPr>
          <w:b/>
          <w:bCs/>
          <w:iCs/>
          <w:szCs w:val="24"/>
        </w:rPr>
      </w:pPr>
    </w:p>
    <w:p w:rsidR="00F30A5C" w:rsidRPr="00C75F6E" w:rsidRDefault="00F30A5C" w:rsidP="00F30A5C">
      <w:pPr>
        <w:jc w:val="center"/>
        <w:rPr>
          <w:b/>
          <w:bCs/>
          <w:iCs/>
          <w:szCs w:val="24"/>
        </w:rPr>
      </w:pPr>
    </w:p>
    <w:p w:rsidR="00F30A5C" w:rsidRPr="00C75F6E" w:rsidRDefault="00F30A5C" w:rsidP="00F30A5C">
      <w:pPr>
        <w:jc w:val="center"/>
        <w:rPr>
          <w:b/>
          <w:bCs/>
          <w:iCs/>
          <w:szCs w:val="24"/>
        </w:rPr>
      </w:pPr>
    </w:p>
    <w:p w:rsidR="00F30A5C" w:rsidRPr="00C75F6E" w:rsidRDefault="00F30A5C" w:rsidP="00F30A5C">
      <w:pPr>
        <w:jc w:val="center"/>
        <w:rPr>
          <w:b/>
          <w:bCs/>
          <w:iCs/>
          <w:szCs w:val="24"/>
        </w:rPr>
      </w:pPr>
    </w:p>
    <w:p w:rsidR="00F30A5C" w:rsidRPr="00C75F6E" w:rsidRDefault="00F30A5C" w:rsidP="00F30A5C">
      <w:pPr>
        <w:jc w:val="center"/>
        <w:rPr>
          <w:b/>
          <w:bCs/>
          <w:iCs/>
          <w:szCs w:val="24"/>
        </w:rPr>
      </w:pPr>
    </w:p>
    <w:p w:rsidR="00F30A5C" w:rsidRPr="00C75F6E" w:rsidRDefault="00F30A5C" w:rsidP="00F30A5C">
      <w:pPr>
        <w:jc w:val="center"/>
        <w:rPr>
          <w:b/>
          <w:bCs/>
          <w:iCs/>
          <w:szCs w:val="24"/>
        </w:rPr>
      </w:pPr>
    </w:p>
    <w:p w:rsidR="00F30A5C" w:rsidRPr="00C75F6E" w:rsidRDefault="00F30A5C" w:rsidP="00F30A5C">
      <w:pPr>
        <w:jc w:val="center"/>
        <w:rPr>
          <w:b/>
          <w:bCs/>
          <w:iCs/>
          <w:szCs w:val="24"/>
        </w:rPr>
      </w:pPr>
    </w:p>
    <w:p w:rsidR="00F30A5C" w:rsidRPr="00C75F6E" w:rsidRDefault="00F30A5C" w:rsidP="00F30A5C">
      <w:pPr>
        <w:jc w:val="center"/>
        <w:rPr>
          <w:b/>
          <w:bCs/>
          <w:iCs/>
          <w:szCs w:val="24"/>
        </w:rPr>
      </w:pPr>
    </w:p>
    <w:p w:rsidR="00AC5C24" w:rsidRPr="00C75F6E" w:rsidRDefault="00AC5C24" w:rsidP="00FB5367">
      <w:pPr>
        <w:rPr>
          <w:b/>
          <w:bCs/>
          <w:iCs/>
          <w:szCs w:val="24"/>
        </w:rPr>
      </w:pPr>
    </w:p>
    <w:p w:rsidR="00AC5C24" w:rsidRPr="00C75F6E" w:rsidRDefault="00AC5C24" w:rsidP="00F30A5C">
      <w:pPr>
        <w:jc w:val="center"/>
        <w:rPr>
          <w:b/>
          <w:bCs/>
          <w:iCs/>
          <w:sz w:val="28"/>
          <w:szCs w:val="24"/>
        </w:rPr>
      </w:pPr>
    </w:p>
    <w:p w:rsidR="00455827" w:rsidRPr="00C75F6E" w:rsidRDefault="00455827" w:rsidP="00F30A5C">
      <w:pPr>
        <w:jc w:val="center"/>
        <w:rPr>
          <w:b/>
          <w:bCs/>
          <w:iCs/>
          <w:sz w:val="28"/>
          <w:szCs w:val="24"/>
        </w:rPr>
      </w:pPr>
    </w:p>
    <w:p w:rsidR="00DC6F6B" w:rsidRPr="00C75F6E" w:rsidRDefault="00DC6F6B" w:rsidP="00B77A77">
      <w:pPr>
        <w:pStyle w:val="Standard"/>
        <w:outlineLvl w:val="0"/>
        <w:rPr>
          <w:b/>
          <w:color w:val="auto"/>
          <w:sz w:val="32"/>
          <w:szCs w:val="32"/>
          <w:lang w:val="sr-Cyrl-RS"/>
        </w:rPr>
      </w:pPr>
    </w:p>
    <w:p w:rsidR="00B77A77" w:rsidRPr="00AD60C9" w:rsidRDefault="00B77A77" w:rsidP="009E5DDE">
      <w:pPr>
        <w:pStyle w:val="Standard"/>
        <w:jc w:val="center"/>
        <w:outlineLvl w:val="0"/>
        <w:rPr>
          <w:b/>
          <w:color w:val="auto"/>
          <w:sz w:val="32"/>
          <w:szCs w:val="32"/>
          <w:lang w:val="sr-Cyrl-CS"/>
        </w:rPr>
      </w:pPr>
    </w:p>
    <w:p w:rsidR="00B77A77" w:rsidRPr="00AD60C9" w:rsidRDefault="00B77A77" w:rsidP="009E5DDE">
      <w:pPr>
        <w:pStyle w:val="Standard"/>
        <w:jc w:val="center"/>
        <w:outlineLvl w:val="0"/>
        <w:rPr>
          <w:b/>
          <w:color w:val="auto"/>
          <w:sz w:val="32"/>
          <w:szCs w:val="32"/>
          <w:lang w:val="sr-Cyrl-CS"/>
        </w:rPr>
      </w:pPr>
    </w:p>
    <w:p w:rsidR="00E44CB9" w:rsidRPr="00AD60C9" w:rsidRDefault="00E44CB9" w:rsidP="009E5DDE">
      <w:pPr>
        <w:pStyle w:val="Standard"/>
        <w:jc w:val="center"/>
        <w:outlineLvl w:val="0"/>
        <w:rPr>
          <w:b/>
          <w:color w:val="auto"/>
          <w:sz w:val="32"/>
          <w:szCs w:val="32"/>
          <w:lang w:val="sr-Cyrl-CS"/>
        </w:rPr>
      </w:pPr>
    </w:p>
    <w:p w:rsidR="00E44CB9" w:rsidRPr="00AD60C9" w:rsidRDefault="00E44CB9" w:rsidP="009E5DDE">
      <w:pPr>
        <w:pStyle w:val="Standard"/>
        <w:jc w:val="center"/>
        <w:outlineLvl w:val="0"/>
        <w:rPr>
          <w:b/>
          <w:color w:val="auto"/>
          <w:sz w:val="32"/>
          <w:szCs w:val="32"/>
          <w:lang w:val="sr-Cyrl-CS"/>
        </w:rPr>
      </w:pPr>
    </w:p>
    <w:p w:rsidR="00E44CB9" w:rsidRPr="00AD60C9" w:rsidRDefault="00E44CB9" w:rsidP="009E5DDE">
      <w:pPr>
        <w:pStyle w:val="Standard"/>
        <w:jc w:val="center"/>
        <w:outlineLvl w:val="0"/>
        <w:rPr>
          <w:b/>
          <w:color w:val="auto"/>
          <w:sz w:val="32"/>
          <w:szCs w:val="32"/>
          <w:lang w:val="sr-Cyrl-CS"/>
        </w:rPr>
      </w:pPr>
    </w:p>
    <w:p w:rsidR="009E5DDE" w:rsidRPr="00C75F6E" w:rsidRDefault="009E5DDE" w:rsidP="009E5DDE">
      <w:pPr>
        <w:pStyle w:val="Standard"/>
        <w:jc w:val="center"/>
        <w:outlineLvl w:val="0"/>
        <w:rPr>
          <w:b/>
          <w:color w:val="auto"/>
          <w:sz w:val="32"/>
          <w:szCs w:val="32"/>
          <w:lang w:val="ru-RU"/>
        </w:rPr>
      </w:pPr>
      <w:r w:rsidRPr="00C75F6E">
        <w:rPr>
          <w:b/>
          <w:color w:val="auto"/>
          <w:sz w:val="32"/>
          <w:szCs w:val="32"/>
        </w:rPr>
        <w:t>IV</w:t>
      </w:r>
    </w:p>
    <w:p w:rsidR="00F30A5C" w:rsidRPr="00C75F6E" w:rsidRDefault="00F30A5C" w:rsidP="00F30A5C">
      <w:pPr>
        <w:jc w:val="center"/>
        <w:rPr>
          <w:b/>
          <w:bCs/>
          <w:iCs/>
          <w:szCs w:val="24"/>
        </w:rPr>
      </w:pPr>
    </w:p>
    <w:p w:rsidR="009E5DDE" w:rsidRPr="00C75F6E" w:rsidRDefault="009E5DDE" w:rsidP="009E5DDE">
      <w:pPr>
        <w:pStyle w:val="Standard"/>
        <w:jc w:val="center"/>
        <w:outlineLvl w:val="0"/>
        <w:rPr>
          <w:b/>
          <w:color w:val="auto"/>
          <w:lang w:val="ru-RU"/>
        </w:rPr>
      </w:pPr>
      <w:r w:rsidRPr="00C75F6E">
        <w:rPr>
          <w:b/>
          <w:color w:val="auto"/>
          <w:lang w:val="ru-RU"/>
        </w:rPr>
        <w:t>УСЛОВИ ЗА УЧЕШЋЕ У ПОСТУПКУ ЈАВНЕ НАБАВКЕ</w:t>
      </w:r>
    </w:p>
    <w:p w:rsidR="009E5DDE" w:rsidRPr="00C75F6E" w:rsidRDefault="009E5DDE" w:rsidP="009E5DDE">
      <w:pPr>
        <w:pStyle w:val="Standard"/>
        <w:jc w:val="center"/>
        <w:rPr>
          <w:b/>
          <w:color w:val="auto"/>
          <w:lang w:val="ru-RU"/>
        </w:rPr>
      </w:pPr>
      <w:r w:rsidRPr="00C75F6E">
        <w:rPr>
          <w:b/>
          <w:color w:val="auto"/>
          <w:lang w:val="ru-RU"/>
        </w:rPr>
        <w:t>ОБАВЕЗНИ УСЛОВИ</w:t>
      </w:r>
    </w:p>
    <w:p w:rsidR="009E5DDE" w:rsidRPr="00C75F6E" w:rsidRDefault="009E5DDE" w:rsidP="009E5DDE">
      <w:pPr>
        <w:pStyle w:val="Standard"/>
        <w:jc w:val="center"/>
        <w:rPr>
          <w:b/>
          <w:color w:val="auto"/>
          <w:lang w:val="ru-RU"/>
        </w:rPr>
      </w:pPr>
      <w:r w:rsidRPr="00C75F6E">
        <w:rPr>
          <w:b/>
          <w:color w:val="auto"/>
          <w:lang w:val="ru-RU"/>
        </w:rPr>
        <w:t>(чл. 75. Закона о јавним набавкама)</w:t>
      </w:r>
    </w:p>
    <w:p w:rsidR="009E5DDE" w:rsidRPr="00C75F6E" w:rsidRDefault="009E5DDE" w:rsidP="009E5DDE">
      <w:pPr>
        <w:pStyle w:val="Standard"/>
        <w:jc w:val="right"/>
        <w:rPr>
          <w:color w:val="auto"/>
          <w:lang w:val="ru-RU"/>
        </w:rPr>
      </w:pPr>
    </w:p>
    <w:p w:rsidR="009E5DDE" w:rsidRPr="00C75F6E" w:rsidRDefault="009E5DDE" w:rsidP="009E5DDE">
      <w:pPr>
        <w:pStyle w:val="Standard"/>
        <w:jc w:val="center"/>
        <w:outlineLvl w:val="0"/>
        <w:rPr>
          <w:b/>
          <w:bCs/>
          <w:iCs/>
          <w:color w:val="auto"/>
          <w:lang w:val="sr-Cyrl-CS"/>
        </w:rPr>
      </w:pPr>
      <w:r w:rsidRPr="00C75F6E">
        <w:rPr>
          <w:b/>
          <w:bCs/>
          <w:iCs/>
          <w:color w:val="auto"/>
          <w:lang w:val="ru-RU"/>
        </w:rPr>
        <w:t>И З Ј А В А</w:t>
      </w:r>
    </w:p>
    <w:p w:rsidR="009E5DDE" w:rsidRPr="00C75F6E" w:rsidRDefault="009E5DDE" w:rsidP="009E5DDE">
      <w:pPr>
        <w:pStyle w:val="Standard"/>
        <w:jc w:val="center"/>
        <w:rPr>
          <w:b/>
          <w:bCs/>
          <w:iCs/>
          <w:color w:val="auto"/>
          <w:lang w:val="ru-RU"/>
        </w:rPr>
      </w:pPr>
    </w:p>
    <w:p w:rsidR="009E5DDE" w:rsidRPr="00C75F6E" w:rsidRDefault="009E5DDE" w:rsidP="00571990">
      <w:pPr>
        <w:rPr>
          <w:lang w:val="ru-RU"/>
        </w:rPr>
      </w:pPr>
      <w:r w:rsidRPr="00C75F6E">
        <w:rPr>
          <w:bCs/>
          <w:iCs/>
          <w:lang w:val="ru-RU"/>
        </w:rPr>
        <w:tab/>
        <w:t xml:space="preserve">Под пуном кривичном и материјалном одговорношћу понуђач _________________________________________________________ </w:t>
      </w:r>
      <w:r w:rsidRPr="00C75F6E">
        <w:rPr>
          <w:b/>
          <w:iCs/>
          <w:lang w:val="ru-RU"/>
        </w:rPr>
        <w:t xml:space="preserve">ПОТВРЂУЈЕ </w:t>
      </w:r>
      <w:r w:rsidRPr="00C75F6E">
        <w:rPr>
          <w:iCs/>
          <w:lang w:val="ru-RU"/>
        </w:rPr>
        <w:t xml:space="preserve">да </w:t>
      </w:r>
      <w:r w:rsidRPr="00C75F6E">
        <w:rPr>
          <w:bCs/>
          <w:iCs/>
          <w:lang w:val="ru-RU"/>
        </w:rPr>
        <w:t xml:space="preserve">испуњава услове прописане чл. 75. Закона  о јавним набавкама за учешће у поступку јавне набавке мале вредности </w:t>
      </w:r>
      <w:r w:rsidR="00BD7723" w:rsidRPr="00C75F6E">
        <w:rPr>
          <w:b/>
          <w:bCs/>
          <w:iCs/>
          <w:lang w:val="ru-RU"/>
        </w:rPr>
        <w:t xml:space="preserve">број </w:t>
      </w:r>
      <w:r w:rsidR="00EA7C78" w:rsidRPr="00C75F6E">
        <w:rPr>
          <w:b/>
          <w:bCs/>
          <w:iCs/>
          <w:lang w:val="ru-RU"/>
        </w:rPr>
        <w:t xml:space="preserve"> </w:t>
      </w:r>
      <w:r w:rsidR="00620F4C">
        <w:rPr>
          <w:b/>
          <w:bCs/>
          <w:iCs/>
          <w:lang w:val="ru-RU"/>
        </w:rPr>
        <w:t>57</w:t>
      </w:r>
      <w:r w:rsidR="00620F4C" w:rsidRPr="00C75F6E">
        <w:rPr>
          <w:b/>
          <w:bCs/>
          <w:iCs/>
        </w:rPr>
        <w:t xml:space="preserve"> </w:t>
      </w:r>
      <w:r w:rsidR="00620F4C" w:rsidRPr="00C75F6E">
        <w:rPr>
          <w:b/>
          <w:bCs/>
          <w:iCs/>
          <w:lang w:val="ru-RU"/>
        </w:rPr>
        <w:t>за 2020. годину</w:t>
      </w:r>
      <w:r w:rsidR="00620F4C" w:rsidRPr="00C75F6E">
        <w:rPr>
          <w:bCs/>
          <w:iCs/>
          <w:lang w:val="ru-RU"/>
        </w:rPr>
        <w:t xml:space="preserve">, чији је предмет </w:t>
      </w:r>
      <w:r w:rsidR="00620F4C" w:rsidRPr="007C3EDF">
        <w:t>набавка</w:t>
      </w:r>
      <w:r w:rsidR="00620F4C" w:rsidRPr="007C3EDF">
        <w:rPr>
          <w:lang w:val="ru-RU"/>
        </w:rPr>
        <w:t xml:space="preserve"> </w:t>
      </w:r>
      <w:r w:rsidR="00620F4C" w:rsidRPr="007C3EDF">
        <w:rPr>
          <w:lang w:val="sr-Cyrl-RS"/>
        </w:rPr>
        <w:t>радова  на отклањању недостатака на електроинсталацијама ниског напона</w:t>
      </w:r>
      <w:r w:rsidR="00BD3CA3">
        <w:rPr>
          <w:lang w:val="sr-Cyrl-RS"/>
        </w:rPr>
        <w:t xml:space="preserve"> </w:t>
      </w:r>
      <w:r w:rsidR="00620F4C" w:rsidRPr="007C3EDF">
        <w:rPr>
          <w:lang w:val="sr-Cyrl-RS"/>
        </w:rPr>
        <w:t xml:space="preserve">  на управној згради у Царинарници Вршац</w:t>
      </w:r>
      <w:r w:rsidRPr="00C75F6E">
        <w:rPr>
          <w:lang w:val="ru-RU"/>
        </w:rPr>
        <w:t>, у складу са чланом 39. Закона о јавним набавкама („Службени гласник РС”, бр. 124/2012, 14/2015 и 68/2015)</w:t>
      </w:r>
      <w:r w:rsidRPr="00C75F6E">
        <w:t>,</w:t>
      </w:r>
      <w:r w:rsidRPr="00C75F6E">
        <w:rPr>
          <w:lang w:val="ru-RU"/>
        </w:rPr>
        <w:t xml:space="preserve"> и то:</w:t>
      </w:r>
    </w:p>
    <w:p w:rsidR="009E5DDE" w:rsidRPr="00C75F6E" w:rsidRDefault="009E5DDE" w:rsidP="009E5DDE">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E5DDE" w:rsidRPr="00C75F6E" w:rsidTr="009E5DDE">
        <w:trPr>
          <w:trHeight w:val="1021"/>
          <w:jc w:val="center"/>
        </w:trPr>
        <w:tc>
          <w:tcPr>
            <w:tcW w:w="605" w:type="dxa"/>
            <w:tcMar>
              <w:top w:w="0" w:type="dxa"/>
              <w:left w:w="108" w:type="dxa"/>
              <w:bottom w:w="0" w:type="dxa"/>
              <w:right w:w="108" w:type="dxa"/>
            </w:tcMar>
            <w:vAlign w:val="center"/>
          </w:tcPr>
          <w:p w:rsidR="009E5DDE" w:rsidRPr="00C75F6E" w:rsidRDefault="009E5DDE" w:rsidP="009E5DDE">
            <w:pPr>
              <w:pStyle w:val="Standard"/>
              <w:tabs>
                <w:tab w:val="clear" w:pos="1440"/>
                <w:tab w:val="left" w:pos="1080"/>
              </w:tabs>
              <w:jc w:val="center"/>
              <w:rPr>
                <w:b/>
                <w:color w:val="auto"/>
              </w:rPr>
            </w:pPr>
            <w:r w:rsidRPr="00C75F6E">
              <w:rPr>
                <w:b/>
                <w:color w:val="auto"/>
              </w:rPr>
              <w:t>1.</w:t>
            </w:r>
          </w:p>
        </w:tc>
        <w:tc>
          <w:tcPr>
            <w:tcW w:w="8184" w:type="dxa"/>
            <w:tcMar>
              <w:top w:w="0" w:type="dxa"/>
              <w:left w:w="108" w:type="dxa"/>
              <w:bottom w:w="0" w:type="dxa"/>
              <w:right w:w="108" w:type="dxa"/>
            </w:tcMar>
            <w:vAlign w:val="center"/>
          </w:tcPr>
          <w:p w:rsidR="009E5DDE" w:rsidRPr="00C75F6E" w:rsidRDefault="009E5DDE" w:rsidP="009E5DDE">
            <w:pPr>
              <w:pStyle w:val="Standard"/>
              <w:tabs>
                <w:tab w:val="clear" w:pos="1440"/>
                <w:tab w:val="left" w:pos="1080"/>
              </w:tabs>
              <w:rPr>
                <w:color w:val="auto"/>
                <w:lang w:val="ru-RU"/>
              </w:rPr>
            </w:pPr>
            <w:r w:rsidRPr="00C75F6E">
              <w:rPr>
                <w:b/>
                <w:color w:val="auto"/>
                <w:lang w:val="ru-RU"/>
              </w:rPr>
              <w:t xml:space="preserve">Да је регистрован код надлежног органа, односно уписан у одговарајући регистар </w:t>
            </w:r>
            <w:r w:rsidRPr="00C75F6E">
              <w:rPr>
                <w:color w:val="auto"/>
                <w:lang w:val="ru-RU"/>
              </w:rPr>
              <w:t>(члан 75. став 1. тачка 1) Закона о јавним набавкама).</w:t>
            </w:r>
          </w:p>
        </w:tc>
      </w:tr>
      <w:tr w:rsidR="009E5DDE" w:rsidRPr="00C75F6E" w:rsidTr="009E5DDE">
        <w:trPr>
          <w:trHeight w:val="1021"/>
          <w:jc w:val="center"/>
        </w:trPr>
        <w:tc>
          <w:tcPr>
            <w:tcW w:w="605" w:type="dxa"/>
            <w:tcMar>
              <w:top w:w="0" w:type="dxa"/>
              <w:left w:w="108" w:type="dxa"/>
              <w:bottom w:w="0" w:type="dxa"/>
              <w:right w:w="108" w:type="dxa"/>
            </w:tcMar>
            <w:vAlign w:val="center"/>
          </w:tcPr>
          <w:p w:rsidR="009E5DDE" w:rsidRPr="00C75F6E" w:rsidRDefault="009E5DDE" w:rsidP="009E5DDE">
            <w:pPr>
              <w:pStyle w:val="Standard"/>
              <w:tabs>
                <w:tab w:val="clear" w:pos="1440"/>
                <w:tab w:val="left" w:pos="1080"/>
              </w:tabs>
              <w:jc w:val="center"/>
              <w:rPr>
                <w:b/>
                <w:color w:val="auto"/>
              </w:rPr>
            </w:pPr>
            <w:r w:rsidRPr="00C75F6E">
              <w:rPr>
                <w:b/>
                <w:color w:val="auto"/>
              </w:rPr>
              <w:t>2.</w:t>
            </w:r>
          </w:p>
        </w:tc>
        <w:tc>
          <w:tcPr>
            <w:tcW w:w="8184" w:type="dxa"/>
            <w:tcMar>
              <w:top w:w="0" w:type="dxa"/>
              <w:left w:w="108" w:type="dxa"/>
              <w:bottom w:w="0" w:type="dxa"/>
              <w:right w:w="108" w:type="dxa"/>
            </w:tcMar>
            <w:vAlign w:val="center"/>
          </w:tcPr>
          <w:p w:rsidR="009E5DDE" w:rsidRPr="00C75F6E" w:rsidRDefault="009E5DDE" w:rsidP="009E5DDE">
            <w:pPr>
              <w:pStyle w:val="Standard"/>
              <w:tabs>
                <w:tab w:val="clear" w:pos="1440"/>
                <w:tab w:val="left" w:pos="1080"/>
              </w:tabs>
              <w:rPr>
                <w:b/>
                <w:color w:val="auto"/>
                <w:lang w:val="ru-RU"/>
              </w:rPr>
            </w:pPr>
          </w:p>
          <w:p w:rsidR="009E5DDE" w:rsidRPr="00C75F6E" w:rsidRDefault="009E5DDE" w:rsidP="009E5DDE">
            <w:pPr>
              <w:pStyle w:val="Standard"/>
              <w:tabs>
                <w:tab w:val="clear" w:pos="1440"/>
                <w:tab w:val="left" w:pos="1080"/>
              </w:tabs>
              <w:rPr>
                <w:color w:val="auto"/>
                <w:lang w:val="ru-RU"/>
              </w:rPr>
            </w:pPr>
            <w:r w:rsidRPr="00C75F6E">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C75F6E">
              <w:rPr>
                <w:color w:val="auto"/>
                <w:lang w:val="ru-RU"/>
              </w:rPr>
              <w:t xml:space="preserve"> (члан 75. став 1. тачка 2) Закона о јавним набавкама).</w:t>
            </w:r>
          </w:p>
          <w:p w:rsidR="009E5DDE" w:rsidRPr="00C75F6E" w:rsidRDefault="009E5DDE" w:rsidP="009E5DDE">
            <w:pPr>
              <w:pStyle w:val="Standard"/>
              <w:tabs>
                <w:tab w:val="clear" w:pos="1440"/>
                <w:tab w:val="left" w:pos="1080"/>
              </w:tabs>
              <w:rPr>
                <w:color w:val="auto"/>
                <w:lang w:val="ru-RU"/>
              </w:rPr>
            </w:pPr>
          </w:p>
        </w:tc>
      </w:tr>
      <w:tr w:rsidR="009E5DDE" w:rsidRPr="00C75F6E" w:rsidTr="009E5DDE">
        <w:trPr>
          <w:trHeight w:val="1021"/>
          <w:jc w:val="center"/>
        </w:trPr>
        <w:tc>
          <w:tcPr>
            <w:tcW w:w="605" w:type="dxa"/>
            <w:tcMar>
              <w:top w:w="0" w:type="dxa"/>
              <w:left w:w="108" w:type="dxa"/>
              <w:bottom w:w="0" w:type="dxa"/>
              <w:right w:w="108" w:type="dxa"/>
            </w:tcMar>
            <w:vAlign w:val="center"/>
          </w:tcPr>
          <w:p w:rsidR="009E5DDE" w:rsidRPr="00C75F6E" w:rsidRDefault="009E5DDE" w:rsidP="009E5DDE">
            <w:pPr>
              <w:pStyle w:val="Standard"/>
              <w:tabs>
                <w:tab w:val="clear" w:pos="1440"/>
                <w:tab w:val="left" w:pos="1080"/>
              </w:tabs>
              <w:jc w:val="center"/>
              <w:rPr>
                <w:b/>
                <w:color w:val="auto"/>
              </w:rPr>
            </w:pPr>
            <w:r w:rsidRPr="00C75F6E">
              <w:rPr>
                <w:b/>
                <w:color w:val="auto"/>
                <w:lang w:val="sr-Cyrl-CS"/>
              </w:rPr>
              <w:t>3</w:t>
            </w:r>
            <w:r w:rsidRPr="00C75F6E">
              <w:rPr>
                <w:b/>
                <w:color w:val="auto"/>
              </w:rPr>
              <w:t>.</w:t>
            </w:r>
          </w:p>
        </w:tc>
        <w:tc>
          <w:tcPr>
            <w:tcW w:w="8184" w:type="dxa"/>
            <w:tcMar>
              <w:top w:w="0" w:type="dxa"/>
              <w:left w:w="108" w:type="dxa"/>
              <w:bottom w:w="0" w:type="dxa"/>
              <w:right w:w="108" w:type="dxa"/>
            </w:tcMar>
            <w:vAlign w:val="center"/>
          </w:tcPr>
          <w:p w:rsidR="009E5DDE" w:rsidRPr="00C75F6E" w:rsidRDefault="009E5DDE" w:rsidP="009E5DDE">
            <w:pPr>
              <w:pStyle w:val="Standard"/>
              <w:tabs>
                <w:tab w:val="clear" w:pos="1440"/>
                <w:tab w:val="left" w:pos="1080"/>
              </w:tabs>
              <w:rPr>
                <w:color w:val="auto"/>
                <w:lang w:val="ru-RU"/>
              </w:rPr>
            </w:pPr>
            <w:r w:rsidRPr="00C75F6E">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C75F6E">
              <w:rPr>
                <w:color w:val="auto"/>
                <w:lang w:val="ru-RU"/>
              </w:rPr>
              <w:t>(члан 75. став 1. тачка 3) Закона о јавним набавкама).</w:t>
            </w:r>
          </w:p>
        </w:tc>
      </w:tr>
    </w:tbl>
    <w:p w:rsidR="009E5DDE" w:rsidRPr="00C75F6E" w:rsidRDefault="009E5DDE" w:rsidP="009E5DDE">
      <w:pPr>
        <w:pStyle w:val="Standard"/>
        <w:jc w:val="center"/>
        <w:rPr>
          <w:b/>
          <w:bCs/>
          <w:iCs/>
          <w:color w:val="auto"/>
          <w:sz w:val="22"/>
          <w:szCs w:val="22"/>
          <w:lang w:val="sr-Cyrl-CS"/>
        </w:rPr>
      </w:pPr>
    </w:p>
    <w:p w:rsidR="009E5DDE" w:rsidRPr="00C75F6E" w:rsidRDefault="009E5DDE" w:rsidP="009E5DDE">
      <w:pPr>
        <w:pStyle w:val="Standard"/>
        <w:jc w:val="center"/>
        <w:rPr>
          <w:b/>
          <w:bCs/>
          <w:iCs/>
          <w:color w:val="auto"/>
          <w:sz w:val="22"/>
          <w:szCs w:val="22"/>
          <w:lang w:val="sr-Cyrl-CS"/>
        </w:rPr>
      </w:pPr>
    </w:p>
    <w:p w:rsidR="009E5DDE" w:rsidRPr="00C75F6E" w:rsidRDefault="009E5DDE" w:rsidP="009E5DDE">
      <w:pPr>
        <w:pStyle w:val="Standard"/>
        <w:jc w:val="center"/>
        <w:rPr>
          <w:b/>
          <w:bCs/>
          <w:iCs/>
          <w:color w:val="auto"/>
          <w:sz w:val="22"/>
          <w:szCs w:val="22"/>
          <w:lang w:val="sr-Cyrl-CS"/>
        </w:rPr>
      </w:pPr>
    </w:p>
    <w:p w:rsidR="009E5DDE" w:rsidRPr="00C75F6E" w:rsidRDefault="009E5DDE" w:rsidP="009E5DDE">
      <w:pPr>
        <w:pStyle w:val="Standard"/>
        <w:jc w:val="center"/>
        <w:rPr>
          <w:b/>
          <w:bCs/>
          <w:iCs/>
          <w:color w:val="auto"/>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9E5DDE" w:rsidRPr="00C75F6E" w:rsidTr="009E5DDE">
        <w:trPr>
          <w:trHeight w:val="738"/>
          <w:jc w:val="right"/>
        </w:trPr>
        <w:tc>
          <w:tcPr>
            <w:tcW w:w="2519" w:type="dxa"/>
            <w:tcMar>
              <w:top w:w="0" w:type="dxa"/>
              <w:left w:w="108" w:type="dxa"/>
              <w:bottom w:w="0" w:type="dxa"/>
              <w:right w:w="108" w:type="dxa"/>
            </w:tcMar>
          </w:tcPr>
          <w:p w:rsidR="009E5DDE" w:rsidRPr="00C75F6E" w:rsidRDefault="009E5DDE" w:rsidP="009E5DDE">
            <w:pPr>
              <w:pStyle w:val="Standard"/>
              <w:jc w:val="center"/>
              <w:rPr>
                <w:b/>
                <w:color w:val="auto"/>
                <w:lang w:val="ru-RU"/>
              </w:rPr>
            </w:pPr>
          </w:p>
        </w:tc>
        <w:tc>
          <w:tcPr>
            <w:tcW w:w="3319" w:type="dxa"/>
            <w:tcMar>
              <w:top w:w="0" w:type="dxa"/>
              <w:left w:w="108" w:type="dxa"/>
              <w:bottom w:w="0" w:type="dxa"/>
              <w:right w:w="108" w:type="dxa"/>
            </w:tcMar>
          </w:tcPr>
          <w:p w:rsidR="009E5DDE" w:rsidRPr="00C75F6E" w:rsidRDefault="009E5DDE" w:rsidP="009E5DDE">
            <w:pPr>
              <w:pStyle w:val="Standard"/>
              <w:jc w:val="center"/>
              <w:rPr>
                <w:b/>
                <w:color w:val="auto"/>
              </w:rPr>
            </w:pPr>
            <w:r w:rsidRPr="00C75F6E">
              <w:rPr>
                <w:b/>
                <w:color w:val="auto"/>
              </w:rPr>
              <w:t>Потпис овлашћеног лица</w:t>
            </w:r>
          </w:p>
        </w:tc>
      </w:tr>
      <w:tr w:rsidR="009E5DDE" w:rsidRPr="00C75F6E" w:rsidTr="009E5DDE">
        <w:trPr>
          <w:trHeight w:val="738"/>
          <w:jc w:val="right"/>
        </w:trPr>
        <w:tc>
          <w:tcPr>
            <w:tcW w:w="2519" w:type="dxa"/>
            <w:tcMar>
              <w:top w:w="0" w:type="dxa"/>
              <w:left w:w="108" w:type="dxa"/>
              <w:bottom w:w="0" w:type="dxa"/>
              <w:right w:w="108" w:type="dxa"/>
            </w:tcMar>
          </w:tcPr>
          <w:p w:rsidR="009E5DDE" w:rsidRPr="00C75F6E" w:rsidRDefault="009E5DDE" w:rsidP="009E5DDE">
            <w:pPr>
              <w:pStyle w:val="Standard"/>
              <w:jc w:val="center"/>
              <w:rPr>
                <w:b/>
                <w:color w:val="auto"/>
              </w:rPr>
            </w:pPr>
            <w:r w:rsidRPr="00C75F6E">
              <w:rPr>
                <w:b/>
                <w:color w:val="auto"/>
              </w:rPr>
              <w:t>М.П.</w:t>
            </w:r>
          </w:p>
        </w:tc>
        <w:tc>
          <w:tcPr>
            <w:tcW w:w="3319" w:type="dxa"/>
            <w:tcMar>
              <w:top w:w="0" w:type="dxa"/>
              <w:left w:w="108" w:type="dxa"/>
              <w:bottom w:w="0" w:type="dxa"/>
              <w:right w:w="108" w:type="dxa"/>
            </w:tcMar>
          </w:tcPr>
          <w:p w:rsidR="009E5DDE" w:rsidRPr="00C75F6E" w:rsidRDefault="009E5DDE" w:rsidP="009E5DDE">
            <w:pPr>
              <w:pStyle w:val="Standard"/>
              <w:jc w:val="center"/>
              <w:rPr>
                <w:b/>
                <w:color w:val="auto"/>
              </w:rPr>
            </w:pPr>
          </w:p>
        </w:tc>
      </w:tr>
      <w:tr w:rsidR="009E5DDE" w:rsidRPr="00C75F6E" w:rsidTr="009E5DDE">
        <w:trPr>
          <w:trHeight w:val="277"/>
          <w:jc w:val="right"/>
        </w:trPr>
        <w:tc>
          <w:tcPr>
            <w:tcW w:w="2519" w:type="dxa"/>
            <w:tcMar>
              <w:top w:w="0" w:type="dxa"/>
              <w:left w:w="108" w:type="dxa"/>
              <w:bottom w:w="0" w:type="dxa"/>
              <w:right w:w="108" w:type="dxa"/>
            </w:tcMar>
          </w:tcPr>
          <w:p w:rsidR="009E5DDE" w:rsidRPr="00C75F6E" w:rsidRDefault="009E5DDE" w:rsidP="009E5DDE">
            <w:pPr>
              <w:pStyle w:val="Standard"/>
              <w:rPr>
                <w:color w:val="auto"/>
              </w:rPr>
            </w:pPr>
          </w:p>
        </w:tc>
        <w:tc>
          <w:tcPr>
            <w:tcW w:w="3319" w:type="dxa"/>
            <w:tcBorders>
              <w:bottom w:val="single" w:sz="4" w:space="0" w:color="00000A"/>
            </w:tcBorders>
            <w:tcMar>
              <w:top w:w="0" w:type="dxa"/>
              <w:left w:w="108" w:type="dxa"/>
              <w:bottom w:w="0" w:type="dxa"/>
              <w:right w:w="108" w:type="dxa"/>
            </w:tcMar>
          </w:tcPr>
          <w:p w:rsidR="009E5DDE" w:rsidRPr="00C75F6E" w:rsidRDefault="009E5DDE" w:rsidP="009E5DDE">
            <w:pPr>
              <w:pStyle w:val="Standard"/>
              <w:jc w:val="center"/>
              <w:rPr>
                <w:color w:val="auto"/>
              </w:rPr>
            </w:pPr>
          </w:p>
        </w:tc>
      </w:tr>
    </w:tbl>
    <w:p w:rsidR="009E5DDE" w:rsidRPr="00C75F6E" w:rsidRDefault="009E5DDE" w:rsidP="009E5DDE">
      <w:pPr>
        <w:pStyle w:val="Standard"/>
        <w:tabs>
          <w:tab w:val="clear" w:pos="1440"/>
          <w:tab w:val="left" w:pos="1080"/>
        </w:tabs>
        <w:rPr>
          <w:color w:val="auto"/>
        </w:rPr>
      </w:pPr>
    </w:p>
    <w:p w:rsidR="009E5DDE" w:rsidRPr="00C75F6E" w:rsidRDefault="009E5DDE" w:rsidP="009E5DDE">
      <w:pPr>
        <w:tabs>
          <w:tab w:val="left" w:pos="1080"/>
        </w:tabs>
        <w:rPr>
          <w:szCs w:val="24"/>
        </w:rPr>
      </w:pPr>
    </w:p>
    <w:p w:rsidR="009E5DDE" w:rsidRPr="00C75F6E" w:rsidRDefault="009E5DDE" w:rsidP="009E5DDE">
      <w:pPr>
        <w:jc w:val="center"/>
        <w:rPr>
          <w:b/>
          <w:bCs/>
          <w:iCs/>
          <w:sz w:val="22"/>
          <w:szCs w:val="22"/>
        </w:rPr>
      </w:pPr>
    </w:p>
    <w:p w:rsidR="00455827" w:rsidRPr="00C75F6E" w:rsidRDefault="00455827" w:rsidP="009E5DDE">
      <w:pPr>
        <w:jc w:val="center"/>
        <w:rPr>
          <w:b/>
          <w:bCs/>
          <w:iCs/>
          <w:sz w:val="22"/>
          <w:szCs w:val="22"/>
        </w:rPr>
      </w:pPr>
    </w:p>
    <w:p w:rsidR="00455827" w:rsidRPr="00C75F6E" w:rsidRDefault="00455827" w:rsidP="009E5DDE">
      <w:pPr>
        <w:jc w:val="center"/>
        <w:rPr>
          <w:b/>
          <w:bCs/>
          <w:iCs/>
          <w:sz w:val="22"/>
          <w:szCs w:val="22"/>
        </w:rPr>
      </w:pPr>
    </w:p>
    <w:p w:rsidR="00455827" w:rsidRPr="00C75F6E" w:rsidRDefault="00455827" w:rsidP="009E5DDE">
      <w:pPr>
        <w:jc w:val="center"/>
        <w:rPr>
          <w:b/>
          <w:bCs/>
          <w:iCs/>
          <w:sz w:val="22"/>
          <w:szCs w:val="22"/>
        </w:rPr>
      </w:pPr>
    </w:p>
    <w:p w:rsidR="00103458" w:rsidRPr="00C75F6E" w:rsidRDefault="00103458" w:rsidP="009E5DDE">
      <w:pPr>
        <w:jc w:val="center"/>
        <w:rPr>
          <w:b/>
          <w:bCs/>
          <w:iCs/>
          <w:sz w:val="22"/>
          <w:szCs w:val="22"/>
        </w:rPr>
      </w:pPr>
    </w:p>
    <w:p w:rsidR="00103458" w:rsidRPr="00C75F6E" w:rsidRDefault="00103458" w:rsidP="009E5DDE">
      <w:pPr>
        <w:jc w:val="center"/>
        <w:rPr>
          <w:b/>
          <w:bCs/>
          <w:iCs/>
          <w:sz w:val="22"/>
          <w:szCs w:val="22"/>
        </w:rPr>
      </w:pPr>
    </w:p>
    <w:p w:rsidR="00103458" w:rsidRPr="00C75F6E" w:rsidRDefault="00103458" w:rsidP="009E5DDE">
      <w:pPr>
        <w:jc w:val="center"/>
        <w:rPr>
          <w:b/>
          <w:bCs/>
          <w:iCs/>
          <w:sz w:val="22"/>
          <w:szCs w:val="22"/>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E5DDE" w:rsidRPr="00C75F6E" w:rsidTr="009E5DDE">
        <w:trPr>
          <w:trHeight w:val="737"/>
          <w:jc w:val="center"/>
        </w:trPr>
        <w:tc>
          <w:tcPr>
            <w:tcW w:w="605" w:type="dxa"/>
            <w:tcMar>
              <w:top w:w="0" w:type="dxa"/>
              <w:left w:w="108" w:type="dxa"/>
              <w:bottom w:w="0" w:type="dxa"/>
              <w:right w:w="108" w:type="dxa"/>
            </w:tcMar>
            <w:vAlign w:val="center"/>
          </w:tcPr>
          <w:p w:rsidR="009E5DDE" w:rsidRPr="00C75F6E" w:rsidRDefault="009E5DDE" w:rsidP="009E5DDE">
            <w:pPr>
              <w:pStyle w:val="Standard"/>
              <w:tabs>
                <w:tab w:val="clear" w:pos="1440"/>
                <w:tab w:val="left" w:pos="1080"/>
              </w:tabs>
              <w:jc w:val="center"/>
              <w:rPr>
                <w:b/>
                <w:color w:val="auto"/>
              </w:rPr>
            </w:pPr>
            <w:r w:rsidRPr="00C75F6E">
              <w:rPr>
                <w:b/>
                <w:color w:val="auto"/>
                <w:lang w:val="sr-Cyrl-CS"/>
              </w:rPr>
              <w:t>4</w:t>
            </w:r>
            <w:r w:rsidRPr="00C75F6E">
              <w:rPr>
                <w:b/>
                <w:color w:val="auto"/>
              </w:rPr>
              <w:t>.</w:t>
            </w:r>
          </w:p>
        </w:tc>
        <w:tc>
          <w:tcPr>
            <w:tcW w:w="8184" w:type="dxa"/>
            <w:tcMar>
              <w:top w:w="0" w:type="dxa"/>
              <w:left w:w="108" w:type="dxa"/>
              <w:bottom w:w="0" w:type="dxa"/>
              <w:right w:w="108" w:type="dxa"/>
            </w:tcMar>
            <w:vAlign w:val="center"/>
          </w:tcPr>
          <w:p w:rsidR="009E5DDE" w:rsidRPr="00C75F6E" w:rsidRDefault="009E5DDE" w:rsidP="009E5DDE">
            <w:pPr>
              <w:tabs>
                <w:tab w:val="clear" w:pos="1440"/>
                <w:tab w:val="left" w:pos="1800"/>
              </w:tabs>
              <w:rPr>
                <w:b/>
                <w:szCs w:val="24"/>
              </w:rPr>
            </w:pPr>
          </w:p>
          <w:p w:rsidR="009E5DDE" w:rsidRPr="00C75F6E" w:rsidRDefault="009E5DDE" w:rsidP="009E5DDE">
            <w:pPr>
              <w:tabs>
                <w:tab w:val="clear" w:pos="1440"/>
                <w:tab w:val="left" w:pos="1800"/>
              </w:tabs>
              <w:rPr>
                <w:szCs w:val="24"/>
              </w:rPr>
            </w:pPr>
            <w:r w:rsidRPr="00C75F6E">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C75F6E">
              <w:rPr>
                <w:lang w:val="ru-RU"/>
              </w:rPr>
              <w:t>(члан 75. став 2. Закона о јавним набавкама).</w:t>
            </w:r>
          </w:p>
          <w:p w:rsidR="009E5DDE" w:rsidRPr="00C75F6E" w:rsidRDefault="009E5DDE" w:rsidP="009E5DDE">
            <w:pPr>
              <w:pStyle w:val="Standard"/>
              <w:tabs>
                <w:tab w:val="clear" w:pos="1440"/>
                <w:tab w:val="left" w:pos="1080"/>
              </w:tabs>
              <w:rPr>
                <w:b/>
                <w:color w:val="auto"/>
                <w:lang w:val="ru-RU"/>
              </w:rPr>
            </w:pPr>
          </w:p>
        </w:tc>
      </w:tr>
    </w:tbl>
    <w:p w:rsidR="009E5DDE" w:rsidRPr="00C75F6E" w:rsidRDefault="009E5DDE" w:rsidP="009E5DDE">
      <w:pPr>
        <w:pStyle w:val="Standard"/>
        <w:jc w:val="center"/>
        <w:rPr>
          <w:b/>
          <w:bCs/>
          <w:iCs/>
          <w:color w:val="auto"/>
          <w:sz w:val="22"/>
          <w:szCs w:val="22"/>
          <w:lang w:val="ru-RU"/>
        </w:rPr>
      </w:pPr>
    </w:p>
    <w:tbl>
      <w:tblPr>
        <w:tblW w:w="8820" w:type="dxa"/>
        <w:tblInd w:w="425" w:type="dxa"/>
        <w:tblLayout w:type="fixed"/>
        <w:tblCellMar>
          <w:left w:w="10" w:type="dxa"/>
          <w:right w:w="10" w:type="dxa"/>
        </w:tblCellMar>
        <w:tblLook w:val="0000" w:firstRow="0" w:lastRow="0" w:firstColumn="0" w:lastColumn="0" w:noHBand="0" w:noVBand="0"/>
      </w:tblPr>
      <w:tblGrid>
        <w:gridCol w:w="2789"/>
        <w:gridCol w:w="6031"/>
      </w:tblGrid>
      <w:tr w:rsidR="009E5DDE" w:rsidRPr="00C75F6E" w:rsidTr="00BD7723">
        <w:tc>
          <w:tcPr>
            <w:tcW w:w="2789" w:type="dxa"/>
            <w:tcBorders>
              <w:top w:val="single" w:sz="4" w:space="0" w:color="auto"/>
            </w:tcBorders>
          </w:tcPr>
          <w:tbl>
            <w:tblPr>
              <w:tblW w:w="2789" w:type="dxa"/>
              <w:tblLayout w:type="fixed"/>
              <w:tblCellMar>
                <w:left w:w="10" w:type="dxa"/>
                <w:right w:w="10" w:type="dxa"/>
              </w:tblCellMar>
              <w:tblLook w:val="0000" w:firstRow="0" w:lastRow="0" w:firstColumn="0" w:lastColumn="0" w:noHBand="0" w:noVBand="0"/>
            </w:tblPr>
            <w:tblGrid>
              <w:gridCol w:w="2789"/>
            </w:tblGrid>
            <w:tr w:rsidR="009E5DDE" w:rsidRPr="00C75F6E" w:rsidTr="00103458">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Pr="00C75F6E" w:rsidRDefault="009E5DDE" w:rsidP="009E5DDE">
                  <w:pPr>
                    <w:pStyle w:val="Standard"/>
                    <w:jc w:val="center"/>
                    <w:rPr>
                      <w:b/>
                      <w:bCs/>
                      <w:iCs/>
                      <w:color w:val="auto"/>
                    </w:rPr>
                  </w:pPr>
                  <w:r w:rsidRPr="00C75F6E">
                    <w:rPr>
                      <w:b/>
                      <w:bCs/>
                      <w:iCs/>
                      <w:color w:val="auto"/>
                    </w:rPr>
                    <w:t>Доказ за правно лице:</w:t>
                  </w:r>
                </w:p>
              </w:tc>
            </w:tr>
            <w:tr w:rsidR="009E5DDE" w:rsidRPr="00C75F6E" w:rsidTr="00103458">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Pr="00C75F6E" w:rsidRDefault="009E5DDE" w:rsidP="009E5DDE">
                  <w:pPr>
                    <w:pStyle w:val="Standard"/>
                    <w:jc w:val="center"/>
                    <w:rPr>
                      <w:b/>
                      <w:bCs/>
                      <w:iCs/>
                      <w:color w:val="auto"/>
                    </w:rPr>
                  </w:pPr>
                  <w:r w:rsidRPr="00C75F6E">
                    <w:rPr>
                      <w:b/>
                      <w:bCs/>
                      <w:iCs/>
                      <w:color w:val="auto"/>
                    </w:rPr>
                    <w:t>Доказ за предузетнике:</w:t>
                  </w:r>
                </w:p>
              </w:tc>
            </w:tr>
            <w:tr w:rsidR="009E5DDE" w:rsidRPr="00C75F6E" w:rsidTr="00103458">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Pr="00C75F6E" w:rsidRDefault="009E5DDE" w:rsidP="009E5DDE">
                  <w:pPr>
                    <w:pStyle w:val="Standard"/>
                    <w:jc w:val="center"/>
                    <w:rPr>
                      <w:b/>
                      <w:bCs/>
                      <w:iCs/>
                      <w:color w:val="auto"/>
                    </w:rPr>
                  </w:pPr>
                  <w:r w:rsidRPr="00C75F6E">
                    <w:rPr>
                      <w:b/>
                      <w:bCs/>
                      <w:iCs/>
                      <w:color w:val="auto"/>
                    </w:rPr>
                    <w:t xml:space="preserve">Доказ за </w:t>
                  </w:r>
                  <w:r w:rsidR="00455827" w:rsidRPr="00C75F6E">
                    <w:rPr>
                      <w:b/>
                      <w:bCs/>
                      <w:iCs/>
                      <w:color w:val="auto"/>
                    </w:rPr>
                    <w:t>физи</w:t>
                  </w:r>
                  <w:r w:rsidR="00455827" w:rsidRPr="00C75F6E">
                    <w:rPr>
                      <w:b/>
                      <w:bCs/>
                      <w:iCs/>
                      <w:color w:val="auto"/>
                      <w:lang w:val="sr-Cyrl-CS"/>
                    </w:rPr>
                    <w:t>ч</w:t>
                  </w:r>
                  <w:r w:rsidRPr="00C75F6E">
                    <w:rPr>
                      <w:b/>
                      <w:bCs/>
                      <w:iCs/>
                      <w:color w:val="auto"/>
                    </w:rPr>
                    <w:t>ко лице:</w:t>
                  </w:r>
                </w:p>
              </w:tc>
            </w:tr>
          </w:tbl>
          <w:p w:rsidR="009E5DDE" w:rsidRPr="00C75F6E" w:rsidRDefault="009E5DDE" w:rsidP="009E5DDE"/>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Pr="00C75F6E" w:rsidRDefault="009E5DDE" w:rsidP="009E5DDE">
            <w:pPr>
              <w:pStyle w:val="Standard"/>
              <w:jc w:val="left"/>
              <w:rPr>
                <w:bCs/>
                <w:iCs/>
                <w:color w:val="auto"/>
                <w:lang w:val="ru-RU"/>
              </w:rPr>
            </w:pPr>
            <w:r w:rsidRPr="00C75F6E">
              <w:rPr>
                <w:bCs/>
                <w:iCs/>
                <w:color w:val="auto"/>
                <w:lang w:val="ru-RU"/>
              </w:rPr>
              <w:t>- Попуњена, потписана и оверена Изјава од стране понуђача која је саставни део конкурсне документације.</w:t>
            </w:r>
          </w:p>
        </w:tc>
      </w:tr>
    </w:tbl>
    <w:p w:rsidR="00F30A5C" w:rsidRPr="00C75F6E" w:rsidRDefault="00F30A5C" w:rsidP="00F30A5C">
      <w:pPr>
        <w:jc w:val="center"/>
        <w:rPr>
          <w:b/>
          <w:bCs/>
          <w:iCs/>
          <w:sz w:val="22"/>
          <w:szCs w:val="22"/>
        </w:rPr>
      </w:pPr>
    </w:p>
    <w:p w:rsidR="00F30A5C" w:rsidRPr="00C75F6E" w:rsidRDefault="00F30A5C" w:rsidP="00F30A5C">
      <w:pPr>
        <w:ind w:left="-90"/>
        <w:rPr>
          <w:b/>
          <w:szCs w:val="24"/>
        </w:rPr>
      </w:pPr>
    </w:p>
    <w:p w:rsidR="00F30A5C" w:rsidRPr="00C75F6E" w:rsidRDefault="00F30A5C" w:rsidP="00F30A5C">
      <w:pPr>
        <w:rPr>
          <w:szCs w:val="24"/>
        </w:rPr>
      </w:pPr>
    </w:p>
    <w:p w:rsidR="00F30A5C" w:rsidRPr="00C75F6E" w:rsidRDefault="00F30A5C" w:rsidP="00F30A5C">
      <w:pPr>
        <w:rPr>
          <w:szCs w:val="24"/>
        </w:rPr>
      </w:pPr>
    </w:p>
    <w:p w:rsidR="00F30A5C" w:rsidRPr="00C75F6E" w:rsidRDefault="00F30A5C" w:rsidP="00F30A5C">
      <w:pPr>
        <w:rPr>
          <w:szCs w:val="24"/>
        </w:rPr>
      </w:pPr>
    </w:p>
    <w:p w:rsidR="00F30A5C" w:rsidRPr="00C75F6E" w:rsidRDefault="00F30A5C" w:rsidP="00F30A5C">
      <w:pPr>
        <w:rPr>
          <w:szCs w:val="24"/>
        </w:rPr>
      </w:pPr>
    </w:p>
    <w:p w:rsidR="00F30A5C" w:rsidRPr="00C75F6E" w:rsidRDefault="00F30A5C" w:rsidP="00F30A5C">
      <w:pPr>
        <w:rPr>
          <w:szCs w:val="24"/>
        </w:rPr>
      </w:pPr>
    </w:p>
    <w:p w:rsidR="00F30A5C" w:rsidRPr="00C75F6E" w:rsidRDefault="00F30A5C" w:rsidP="00F30A5C">
      <w:pPr>
        <w:rPr>
          <w:szCs w:val="24"/>
        </w:rPr>
      </w:pPr>
    </w:p>
    <w:p w:rsidR="00F30A5C" w:rsidRPr="00C75F6E" w:rsidRDefault="00F30A5C" w:rsidP="00F30A5C">
      <w:pPr>
        <w:rPr>
          <w:szCs w:val="24"/>
        </w:rPr>
      </w:pPr>
    </w:p>
    <w:p w:rsidR="00F30A5C" w:rsidRPr="00C75F6E" w:rsidRDefault="00F30A5C" w:rsidP="00F30A5C">
      <w:pPr>
        <w:rPr>
          <w:szCs w:val="24"/>
        </w:rPr>
      </w:pPr>
    </w:p>
    <w:p w:rsidR="00F30A5C" w:rsidRPr="00C75F6E" w:rsidRDefault="00F30A5C" w:rsidP="00F30A5C">
      <w:pPr>
        <w:rPr>
          <w:szCs w:val="24"/>
        </w:rPr>
      </w:pPr>
    </w:p>
    <w:p w:rsidR="00F30A5C" w:rsidRPr="00C75F6E" w:rsidRDefault="00F30A5C" w:rsidP="00F30A5C">
      <w:pPr>
        <w:rPr>
          <w:szCs w:val="24"/>
        </w:rPr>
      </w:pPr>
    </w:p>
    <w:p w:rsidR="00F30A5C" w:rsidRPr="00C75F6E" w:rsidRDefault="00F30A5C" w:rsidP="00F30A5C">
      <w:pPr>
        <w:rPr>
          <w:szCs w:val="24"/>
        </w:rPr>
      </w:pPr>
    </w:p>
    <w:p w:rsidR="00F30A5C" w:rsidRPr="00C75F6E" w:rsidRDefault="00F30A5C" w:rsidP="00F30A5C">
      <w:pPr>
        <w:rPr>
          <w:szCs w:val="24"/>
        </w:rPr>
      </w:pPr>
    </w:p>
    <w:p w:rsidR="00F30A5C" w:rsidRPr="00C75F6E" w:rsidRDefault="00F30A5C" w:rsidP="00F30A5C">
      <w:pPr>
        <w:rPr>
          <w:szCs w:val="24"/>
        </w:rPr>
      </w:pPr>
    </w:p>
    <w:p w:rsidR="00F30A5C" w:rsidRPr="00C75F6E" w:rsidRDefault="00F30A5C" w:rsidP="00F30A5C">
      <w:pPr>
        <w:rPr>
          <w:szCs w:val="24"/>
        </w:rPr>
      </w:pPr>
    </w:p>
    <w:p w:rsidR="00F30A5C" w:rsidRPr="00C75F6E" w:rsidRDefault="00F30A5C" w:rsidP="00F30A5C">
      <w:pPr>
        <w:rPr>
          <w:szCs w:val="24"/>
        </w:rPr>
      </w:pPr>
    </w:p>
    <w:p w:rsidR="00F30A5C" w:rsidRPr="00C75F6E" w:rsidRDefault="00F30A5C" w:rsidP="00F30A5C">
      <w:pPr>
        <w:rPr>
          <w:szCs w:val="24"/>
        </w:rPr>
      </w:pPr>
    </w:p>
    <w:p w:rsidR="00F30A5C" w:rsidRPr="00C75F6E" w:rsidRDefault="00F30A5C" w:rsidP="00F30A5C">
      <w:pPr>
        <w:rPr>
          <w:szCs w:val="24"/>
        </w:rPr>
      </w:pPr>
    </w:p>
    <w:p w:rsidR="00F30A5C" w:rsidRPr="00C75F6E" w:rsidRDefault="00F30A5C" w:rsidP="00F30A5C">
      <w:pPr>
        <w:rPr>
          <w:szCs w:val="24"/>
        </w:rPr>
      </w:pPr>
    </w:p>
    <w:p w:rsidR="00F30A5C" w:rsidRPr="00C75F6E" w:rsidRDefault="00F30A5C" w:rsidP="00F30A5C">
      <w:pPr>
        <w:rPr>
          <w:szCs w:val="24"/>
        </w:rPr>
      </w:pPr>
    </w:p>
    <w:p w:rsidR="00F30A5C" w:rsidRPr="00C75F6E" w:rsidRDefault="00F30A5C" w:rsidP="00F30A5C">
      <w:pPr>
        <w:rPr>
          <w:szCs w:val="24"/>
        </w:rPr>
      </w:pPr>
    </w:p>
    <w:p w:rsidR="00F30A5C" w:rsidRPr="00C75F6E" w:rsidRDefault="00F30A5C" w:rsidP="00F30A5C">
      <w:pPr>
        <w:rPr>
          <w:szCs w:val="24"/>
        </w:rPr>
      </w:pPr>
    </w:p>
    <w:p w:rsidR="00F30A5C" w:rsidRPr="00C75F6E" w:rsidRDefault="00F30A5C" w:rsidP="00F30A5C">
      <w:pPr>
        <w:rPr>
          <w:szCs w:val="24"/>
        </w:rPr>
      </w:pPr>
    </w:p>
    <w:p w:rsidR="00F30A5C" w:rsidRPr="00C75F6E" w:rsidRDefault="00F30A5C" w:rsidP="00F30A5C">
      <w:pPr>
        <w:rPr>
          <w:szCs w:val="24"/>
        </w:rPr>
      </w:pPr>
    </w:p>
    <w:p w:rsidR="00F30A5C" w:rsidRPr="00C75F6E" w:rsidRDefault="00F30A5C" w:rsidP="00F30A5C">
      <w:pPr>
        <w:rPr>
          <w:szCs w:val="24"/>
        </w:rPr>
      </w:pPr>
    </w:p>
    <w:p w:rsidR="00F30A5C" w:rsidRPr="00C75F6E" w:rsidRDefault="00F30A5C" w:rsidP="00F30A5C">
      <w:pPr>
        <w:rPr>
          <w:szCs w:val="24"/>
        </w:rPr>
      </w:pPr>
    </w:p>
    <w:p w:rsidR="00F30A5C" w:rsidRPr="00C75F6E" w:rsidRDefault="00F30A5C" w:rsidP="00F30A5C">
      <w:pPr>
        <w:rPr>
          <w:szCs w:val="24"/>
        </w:rPr>
      </w:pPr>
    </w:p>
    <w:p w:rsidR="00F30A5C" w:rsidRPr="00C75F6E" w:rsidRDefault="00F30A5C" w:rsidP="00F30A5C">
      <w:pPr>
        <w:rPr>
          <w:szCs w:val="24"/>
        </w:rPr>
      </w:pPr>
    </w:p>
    <w:p w:rsidR="00F30A5C" w:rsidRPr="00C75F6E" w:rsidRDefault="00F30A5C" w:rsidP="00F30A5C">
      <w:pPr>
        <w:rPr>
          <w:szCs w:val="24"/>
        </w:rPr>
      </w:pPr>
    </w:p>
    <w:p w:rsidR="00F30A5C" w:rsidRPr="00C75F6E" w:rsidRDefault="00F30A5C" w:rsidP="00F30A5C">
      <w:pPr>
        <w:rPr>
          <w:szCs w:val="24"/>
        </w:rPr>
      </w:pPr>
    </w:p>
    <w:p w:rsidR="00F30A5C" w:rsidRPr="00C75F6E" w:rsidRDefault="00F30A5C" w:rsidP="00F30A5C">
      <w:pPr>
        <w:rPr>
          <w:szCs w:val="24"/>
        </w:rPr>
      </w:pPr>
    </w:p>
    <w:p w:rsidR="00AC5C24" w:rsidRPr="00C75F6E" w:rsidRDefault="00AC5C24" w:rsidP="00F30A5C">
      <w:pPr>
        <w:rPr>
          <w:szCs w:val="24"/>
        </w:rPr>
      </w:pPr>
    </w:p>
    <w:p w:rsidR="00AC5C24" w:rsidRPr="00C75F6E" w:rsidRDefault="00AC5C24" w:rsidP="00F30A5C">
      <w:pPr>
        <w:rPr>
          <w:szCs w:val="24"/>
        </w:rPr>
      </w:pPr>
    </w:p>
    <w:p w:rsidR="00F30A5C" w:rsidRPr="00C75F6E" w:rsidRDefault="00F30A5C" w:rsidP="00F30A5C">
      <w:pPr>
        <w:rPr>
          <w:szCs w:val="24"/>
        </w:rPr>
      </w:pPr>
    </w:p>
    <w:p w:rsidR="001B6C93" w:rsidRPr="00C75F6E" w:rsidRDefault="001B6C93" w:rsidP="00103458">
      <w:pPr>
        <w:pStyle w:val="Standard"/>
        <w:jc w:val="center"/>
        <w:outlineLvl w:val="0"/>
        <w:rPr>
          <w:b/>
          <w:color w:val="auto"/>
          <w:sz w:val="32"/>
          <w:szCs w:val="32"/>
          <w:lang w:val="sr-Cyrl-CS"/>
        </w:rPr>
      </w:pPr>
      <w:r w:rsidRPr="00C75F6E">
        <w:rPr>
          <w:b/>
          <w:color w:val="auto"/>
          <w:sz w:val="32"/>
          <w:szCs w:val="32"/>
        </w:rPr>
        <w:t>IV</w:t>
      </w:r>
    </w:p>
    <w:p w:rsidR="001B6C93" w:rsidRPr="00C75F6E" w:rsidRDefault="001B6C93" w:rsidP="001B6C93">
      <w:pPr>
        <w:jc w:val="center"/>
        <w:rPr>
          <w:b/>
          <w:bCs/>
          <w:iCs/>
          <w:szCs w:val="24"/>
        </w:rPr>
      </w:pPr>
    </w:p>
    <w:p w:rsidR="001B6C93" w:rsidRPr="00C75F6E" w:rsidRDefault="001B6C93" w:rsidP="001B6C93">
      <w:pPr>
        <w:pStyle w:val="Standard"/>
        <w:jc w:val="center"/>
        <w:outlineLvl w:val="0"/>
        <w:rPr>
          <w:b/>
          <w:color w:val="auto"/>
          <w:lang w:val="ru-RU"/>
        </w:rPr>
      </w:pPr>
      <w:r w:rsidRPr="00C75F6E">
        <w:rPr>
          <w:b/>
          <w:color w:val="auto"/>
          <w:lang w:val="ru-RU"/>
        </w:rPr>
        <w:t>УСЛОВИ ЗА УЧЕШЋЕ У ПОСТУПКУ ЈАВНЕ НАБАВКЕ</w:t>
      </w:r>
    </w:p>
    <w:p w:rsidR="001B6C93" w:rsidRPr="00C75F6E" w:rsidRDefault="001B6C93" w:rsidP="001B6C93">
      <w:pPr>
        <w:pStyle w:val="Standard"/>
        <w:jc w:val="center"/>
        <w:rPr>
          <w:b/>
          <w:color w:val="auto"/>
          <w:lang w:val="ru-RU"/>
        </w:rPr>
      </w:pPr>
      <w:r w:rsidRPr="00C75F6E">
        <w:rPr>
          <w:b/>
          <w:color w:val="auto"/>
          <w:lang w:val="ru-RU"/>
        </w:rPr>
        <w:t>ОБАВЕЗНИ УСЛОВИ</w:t>
      </w:r>
    </w:p>
    <w:p w:rsidR="001B6C93" w:rsidRPr="00C75F6E" w:rsidRDefault="001B6C93" w:rsidP="001B6C93">
      <w:pPr>
        <w:pStyle w:val="Standard"/>
        <w:jc w:val="center"/>
        <w:rPr>
          <w:b/>
          <w:color w:val="auto"/>
          <w:lang w:val="ru-RU"/>
        </w:rPr>
      </w:pPr>
      <w:r w:rsidRPr="00C75F6E">
        <w:rPr>
          <w:b/>
          <w:color w:val="auto"/>
          <w:lang w:val="ru-RU"/>
        </w:rPr>
        <w:t>(чл. 75. Закона о јавним набавкама)</w:t>
      </w:r>
    </w:p>
    <w:p w:rsidR="001B6C93" w:rsidRPr="00C75F6E" w:rsidRDefault="001B6C93" w:rsidP="00103458">
      <w:pPr>
        <w:pStyle w:val="Standard"/>
        <w:rPr>
          <w:color w:val="auto"/>
          <w:lang w:val="ru-RU"/>
        </w:rPr>
      </w:pPr>
    </w:p>
    <w:p w:rsidR="001B6C93" w:rsidRPr="00C75F6E" w:rsidRDefault="001B6C93" w:rsidP="001B6C93">
      <w:pPr>
        <w:pStyle w:val="Standard"/>
        <w:jc w:val="center"/>
        <w:outlineLvl w:val="0"/>
        <w:rPr>
          <w:b/>
          <w:bCs/>
          <w:iCs/>
          <w:color w:val="auto"/>
          <w:lang w:val="sr-Cyrl-CS"/>
        </w:rPr>
      </w:pPr>
      <w:r w:rsidRPr="00C75F6E">
        <w:rPr>
          <w:b/>
          <w:bCs/>
          <w:iCs/>
          <w:color w:val="auto"/>
          <w:lang w:val="ru-RU"/>
        </w:rPr>
        <w:t>И З Ј А В А</w:t>
      </w:r>
    </w:p>
    <w:p w:rsidR="001B6C93" w:rsidRPr="00C75F6E" w:rsidRDefault="001B6C93" w:rsidP="00103458">
      <w:pPr>
        <w:pStyle w:val="Standard"/>
        <w:rPr>
          <w:b/>
          <w:bCs/>
          <w:iCs/>
          <w:color w:val="auto"/>
          <w:lang w:val="ru-RU"/>
        </w:rPr>
      </w:pPr>
    </w:p>
    <w:p w:rsidR="001B6C93" w:rsidRPr="00C75F6E" w:rsidRDefault="001B6C93" w:rsidP="00571990">
      <w:pPr>
        <w:rPr>
          <w:lang w:val="ru-RU"/>
        </w:rPr>
      </w:pPr>
      <w:r w:rsidRPr="00C75F6E">
        <w:rPr>
          <w:bCs/>
          <w:iCs/>
          <w:lang w:val="ru-RU"/>
        </w:rPr>
        <w:tab/>
        <w:t xml:space="preserve">Под пуном кривичном и материјалном одговорношћу понуђач _________________________________________________________ </w:t>
      </w:r>
      <w:r w:rsidRPr="00C75F6E">
        <w:rPr>
          <w:b/>
          <w:iCs/>
          <w:lang w:val="ru-RU"/>
        </w:rPr>
        <w:t xml:space="preserve">ПОТВРЂУЈЕ </w:t>
      </w:r>
      <w:r w:rsidRPr="00C75F6E">
        <w:rPr>
          <w:iCs/>
          <w:lang w:val="ru-RU"/>
        </w:rPr>
        <w:t xml:space="preserve">да </w:t>
      </w:r>
      <w:r w:rsidRPr="00C75F6E">
        <w:rPr>
          <w:bCs/>
          <w:iCs/>
          <w:lang w:val="ru-RU"/>
        </w:rPr>
        <w:t xml:space="preserve">испуњава услове прописане чл. 75. Закона  о јавним набавкама за учешће у поступку јавне набавке мале вредности </w:t>
      </w:r>
      <w:r w:rsidR="00EA7C78" w:rsidRPr="00C75F6E">
        <w:rPr>
          <w:b/>
          <w:bCs/>
          <w:iCs/>
          <w:lang w:val="ru-RU"/>
        </w:rPr>
        <w:t xml:space="preserve">број </w:t>
      </w:r>
      <w:r w:rsidR="00620F4C">
        <w:rPr>
          <w:b/>
          <w:bCs/>
          <w:iCs/>
          <w:lang w:val="ru-RU"/>
        </w:rPr>
        <w:t>57</w:t>
      </w:r>
      <w:r w:rsidR="00620F4C" w:rsidRPr="00C75F6E">
        <w:rPr>
          <w:b/>
          <w:bCs/>
          <w:iCs/>
        </w:rPr>
        <w:t xml:space="preserve"> </w:t>
      </w:r>
      <w:r w:rsidR="00620F4C" w:rsidRPr="00C75F6E">
        <w:rPr>
          <w:b/>
          <w:bCs/>
          <w:iCs/>
          <w:lang w:val="ru-RU"/>
        </w:rPr>
        <w:t>за 2020. годину</w:t>
      </w:r>
      <w:r w:rsidR="00620F4C" w:rsidRPr="00C75F6E">
        <w:rPr>
          <w:bCs/>
          <w:iCs/>
          <w:lang w:val="ru-RU"/>
        </w:rPr>
        <w:t xml:space="preserve">, чији је предмет </w:t>
      </w:r>
      <w:r w:rsidR="00620F4C" w:rsidRPr="007C3EDF">
        <w:t>набавка</w:t>
      </w:r>
      <w:r w:rsidR="00620F4C" w:rsidRPr="007C3EDF">
        <w:rPr>
          <w:lang w:val="ru-RU"/>
        </w:rPr>
        <w:t xml:space="preserve"> </w:t>
      </w:r>
      <w:r w:rsidR="00620F4C" w:rsidRPr="007C3EDF">
        <w:rPr>
          <w:lang w:val="sr-Cyrl-RS"/>
        </w:rPr>
        <w:t>радова  на отклањању недостатака на електроинсталацијама ниског напона  на управној згради у Царинарници Вршац</w:t>
      </w:r>
      <w:r w:rsidRPr="00C75F6E">
        <w:rPr>
          <w:lang w:val="ru-RU"/>
        </w:rPr>
        <w:t>, у складу са чланом 39. Закона о јавним набавкама („Службени гласник РС”, бр. 124/2012, 14/2015 и 68/2015)</w:t>
      </w:r>
      <w:r w:rsidRPr="00C75F6E">
        <w:t>,</w:t>
      </w:r>
      <w:r w:rsidRPr="00C75F6E">
        <w:rPr>
          <w:lang w:val="ru-RU"/>
        </w:rPr>
        <w:t xml:space="preserve"> и то:</w:t>
      </w:r>
    </w:p>
    <w:p w:rsidR="001B6C93" w:rsidRPr="00C75F6E" w:rsidRDefault="001B6C93" w:rsidP="001B6C93">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1B6C93" w:rsidRPr="00C75F6E" w:rsidTr="001B6C93">
        <w:trPr>
          <w:trHeight w:val="1021"/>
          <w:jc w:val="center"/>
        </w:trPr>
        <w:tc>
          <w:tcPr>
            <w:tcW w:w="605" w:type="dxa"/>
            <w:tcMar>
              <w:top w:w="0" w:type="dxa"/>
              <w:left w:w="108" w:type="dxa"/>
              <w:bottom w:w="0" w:type="dxa"/>
              <w:right w:w="108" w:type="dxa"/>
            </w:tcMar>
            <w:vAlign w:val="center"/>
          </w:tcPr>
          <w:p w:rsidR="001B6C93" w:rsidRPr="00C75F6E" w:rsidRDefault="001B6C93" w:rsidP="001B6C93">
            <w:pPr>
              <w:pStyle w:val="Standard"/>
              <w:tabs>
                <w:tab w:val="clear" w:pos="1440"/>
                <w:tab w:val="left" w:pos="1080"/>
              </w:tabs>
              <w:jc w:val="center"/>
              <w:rPr>
                <w:b/>
                <w:color w:val="auto"/>
              </w:rPr>
            </w:pPr>
            <w:r w:rsidRPr="00C75F6E">
              <w:rPr>
                <w:b/>
                <w:color w:val="auto"/>
              </w:rPr>
              <w:t>1.</w:t>
            </w:r>
          </w:p>
        </w:tc>
        <w:tc>
          <w:tcPr>
            <w:tcW w:w="8184" w:type="dxa"/>
            <w:tcMar>
              <w:top w:w="0" w:type="dxa"/>
              <w:left w:w="108" w:type="dxa"/>
              <w:bottom w:w="0" w:type="dxa"/>
              <w:right w:w="108" w:type="dxa"/>
            </w:tcMar>
            <w:vAlign w:val="center"/>
          </w:tcPr>
          <w:p w:rsidR="001B6C93" w:rsidRPr="00C75F6E" w:rsidRDefault="001B6C93" w:rsidP="001B6C93">
            <w:pPr>
              <w:pStyle w:val="Standard"/>
              <w:tabs>
                <w:tab w:val="clear" w:pos="1440"/>
                <w:tab w:val="left" w:pos="1080"/>
              </w:tabs>
              <w:rPr>
                <w:color w:val="auto"/>
                <w:lang w:val="ru-RU"/>
              </w:rPr>
            </w:pPr>
            <w:r w:rsidRPr="00C75F6E">
              <w:rPr>
                <w:b/>
                <w:color w:val="auto"/>
                <w:lang w:val="ru-RU"/>
              </w:rPr>
              <w:t xml:space="preserve">Да је регистрован код надлежног органа, односно уписан у одговарајући регистар </w:t>
            </w:r>
            <w:r w:rsidRPr="00C75F6E">
              <w:rPr>
                <w:color w:val="auto"/>
                <w:lang w:val="ru-RU"/>
              </w:rPr>
              <w:t>(члан 75. став 1. тачка 1) Закона о јавним набавкама).</w:t>
            </w:r>
          </w:p>
        </w:tc>
      </w:tr>
      <w:tr w:rsidR="001B6C93" w:rsidRPr="00C75F6E" w:rsidTr="001B6C93">
        <w:trPr>
          <w:trHeight w:val="1021"/>
          <w:jc w:val="center"/>
        </w:trPr>
        <w:tc>
          <w:tcPr>
            <w:tcW w:w="605" w:type="dxa"/>
            <w:tcMar>
              <w:top w:w="0" w:type="dxa"/>
              <w:left w:w="108" w:type="dxa"/>
              <w:bottom w:w="0" w:type="dxa"/>
              <w:right w:w="108" w:type="dxa"/>
            </w:tcMar>
            <w:vAlign w:val="center"/>
          </w:tcPr>
          <w:p w:rsidR="001B6C93" w:rsidRPr="00C75F6E" w:rsidRDefault="001B6C93" w:rsidP="001B6C93">
            <w:pPr>
              <w:pStyle w:val="Standard"/>
              <w:tabs>
                <w:tab w:val="clear" w:pos="1440"/>
                <w:tab w:val="left" w:pos="1080"/>
              </w:tabs>
              <w:jc w:val="center"/>
              <w:rPr>
                <w:b/>
                <w:color w:val="auto"/>
              </w:rPr>
            </w:pPr>
            <w:r w:rsidRPr="00C75F6E">
              <w:rPr>
                <w:b/>
                <w:color w:val="auto"/>
              </w:rPr>
              <w:t>2.</w:t>
            </w:r>
          </w:p>
        </w:tc>
        <w:tc>
          <w:tcPr>
            <w:tcW w:w="8184" w:type="dxa"/>
            <w:tcMar>
              <w:top w:w="0" w:type="dxa"/>
              <w:left w:w="108" w:type="dxa"/>
              <w:bottom w:w="0" w:type="dxa"/>
              <w:right w:w="108" w:type="dxa"/>
            </w:tcMar>
            <w:vAlign w:val="center"/>
          </w:tcPr>
          <w:p w:rsidR="001B6C93" w:rsidRPr="00C75F6E" w:rsidRDefault="001B6C93" w:rsidP="001B6C93">
            <w:pPr>
              <w:pStyle w:val="Standard"/>
              <w:tabs>
                <w:tab w:val="clear" w:pos="1440"/>
                <w:tab w:val="left" w:pos="1080"/>
              </w:tabs>
              <w:rPr>
                <w:b/>
                <w:color w:val="auto"/>
                <w:lang w:val="ru-RU"/>
              </w:rPr>
            </w:pPr>
          </w:p>
          <w:p w:rsidR="001B6C93" w:rsidRPr="00C75F6E" w:rsidRDefault="001B6C93" w:rsidP="001B6C93">
            <w:pPr>
              <w:pStyle w:val="Standard"/>
              <w:tabs>
                <w:tab w:val="clear" w:pos="1440"/>
                <w:tab w:val="left" w:pos="1080"/>
              </w:tabs>
              <w:rPr>
                <w:color w:val="auto"/>
                <w:lang w:val="ru-RU"/>
              </w:rPr>
            </w:pPr>
            <w:r w:rsidRPr="00C75F6E">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C75F6E">
              <w:rPr>
                <w:color w:val="auto"/>
                <w:lang w:val="ru-RU"/>
              </w:rPr>
              <w:t xml:space="preserve"> (члан 75. став 1. тачка 2) Закона о јавним набавкама).</w:t>
            </w:r>
          </w:p>
          <w:p w:rsidR="001B6C93" w:rsidRPr="00C75F6E" w:rsidRDefault="001B6C93" w:rsidP="001B6C93">
            <w:pPr>
              <w:pStyle w:val="Standard"/>
              <w:tabs>
                <w:tab w:val="clear" w:pos="1440"/>
                <w:tab w:val="left" w:pos="1080"/>
              </w:tabs>
              <w:rPr>
                <w:color w:val="auto"/>
                <w:lang w:val="ru-RU"/>
              </w:rPr>
            </w:pPr>
          </w:p>
        </w:tc>
      </w:tr>
      <w:tr w:rsidR="001B6C93" w:rsidRPr="00C75F6E" w:rsidTr="001B6C93">
        <w:trPr>
          <w:trHeight w:val="1021"/>
          <w:jc w:val="center"/>
        </w:trPr>
        <w:tc>
          <w:tcPr>
            <w:tcW w:w="605" w:type="dxa"/>
            <w:tcMar>
              <w:top w:w="0" w:type="dxa"/>
              <w:left w:w="108" w:type="dxa"/>
              <w:bottom w:w="0" w:type="dxa"/>
              <w:right w:w="108" w:type="dxa"/>
            </w:tcMar>
            <w:vAlign w:val="center"/>
          </w:tcPr>
          <w:p w:rsidR="001B6C93" w:rsidRPr="00C75F6E" w:rsidRDefault="001B6C93" w:rsidP="001B6C93">
            <w:pPr>
              <w:pStyle w:val="Standard"/>
              <w:tabs>
                <w:tab w:val="clear" w:pos="1440"/>
                <w:tab w:val="left" w:pos="1080"/>
              </w:tabs>
              <w:jc w:val="center"/>
              <w:rPr>
                <w:b/>
                <w:color w:val="auto"/>
              </w:rPr>
            </w:pPr>
            <w:r w:rsidRPr="00C75F6E">
              <w:rPr>
                <w:b/>
                <w:color w:val="auto"/>
                <w:lang w:val="sr-Cyrl-CS"/>
              </w:rPr>
              <w:t>3</w:t>
            </w:r>
            <w:r w:rsidRPr="00C75F6E">
              <w:rPr>
                <w:b/>
                <w:color w:val="auto"/>
              </w:rPr>
              <w:t>.</w:t>
            </w:r>
          </w:p>
        </w:tc>
        <w:tc>
          <w:tcPr>
            <w:tcW w:w="8184" w:type="dxa"/>
            <w:tcMar>
              <w:top w:w="0" w:type="dxa"/>
              <w:left w:w="108" w:type="dxa"/>
              <w:bottom w:w="0" w:type="dxa"/>
              <w:right w:w="108" w:type="dxa"/>
            </w:tcMar>
            <w:vAlign w:val="center"/>
          </w:tcPr>
          <w:p w:rsidR="001B6C93" w:rsidRPr="00C75F6E" w:rsidRDefault="001B6C93" w:rsidP="001B6C93">
            <w:pPr>
              <w:pStyle w:val="Standard"/>
              <w:tabs>
                <w:tab w:val="clear" w:pos="1440"/>
                <w:tab w:val="left" w:pos="1080"/>
              </w:tabs>
              <w:rPr>
                <w:color w:val="auto"/>
                <w:lang w:val="ru-RU"/>
              </w:rPr>
            </w:pPr>
            <w:r w:rsidRPr="00C75F6E">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C75F6E">
              <w:rPr>
                <w:color w:val="auto"/>
                <w:lang w:val="ru-RU"/>
              </w:rPr>
              <w:t>(члан 75. став 1. тачка 3) Закона о јавним набавкама).</w:t>
            </w:r>
          </w:p>
        </w:tc>
      </w:tr>
    </w:tbl>
    <w:p w:rsidR="001B6C93" w:rsidRPr="00C75F6E" w:rsidRDefault="001B6C93" w:rsidP="001B6C93">
      <w:pPr>
        <w:pStyle w:val="Standard"/>
        <w:jc w:val="center"/>
        <w:rPr>
          <w:b/>
          <w:bCs/>
          <w:iCs/>
          <w:color w:val="auto"/>
          <w:sz w:val="22"/>
          <w:szCs w:val="22"/>
          <w:lang w:val="sr-Cyrl-CS"/>
        </w:rPr>
      </w:pPr>
    </w:p>
    <w:p w:rsidR="001B6C93" w:rsidRPr="00C75F6E" w:rsidRDefault="001B6C93" w:rsidP="001B6C93">
      <w:pPr>
        <w:pStyle w:val="Standard"/>
        <w:jc w:val="center"/>
        <w:rPr>
          <w:b/>
          <w:bCs/>
          <w:iCs/>
          <w:color w:val="auto"/>
          <w:sz w:val="22"/>
          <w:szCs w:val="22"/>
          <w:lang w:val="sr-Cyrl-CS"/>
        </w:rPr>
      </w:pPr>
    </w:p>
    <w:p w:rsidR="001B6C93" w:rsidRPr="00C75F6E" w:rsidRDefault="001B6C93" w:rsidP="001B6C93">
      <w:pPr>
        <w:pStyle w:val="Standard"/>
        <w:jc w:val="center"/>
        <w:rPr>
          <w:b/>
          <w:bCs/>
          <w:iCs/>
          <w:color w:val="auto"/>
          <w:sz w:val="22"/>
          <w:szCs w:val="22"/>
          <w:lang w:val="sr-Cyrl-CS"/>
        </w:rPr>
      </w:pPr>
    </w:p>
    <w:p w:rsidR="001B6C93" w:rsidRPr="00C75F6E" w:rsidRDefault="001B6C93" w:rsidP="001B6C93">
      <w:pPr>
        <w:pStyle w:val="Standard"/>
        <w:jc w:val="center"/>
        <w:rPr>
          <w:b/>
          <w:bCs/>
          <w:iCs/>
          <w:color w:val="auto"/>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1B6C93" w:rsidRPr="00C75F6E" w:rsidTr="001B6C93">
        <w:trPr>
          <w:trHeight w:val="738"/>
          <w:jc w:val="right"/>
        </w:trPr>
        <w:tc>
          <w:tcPr>
            <w:tcW w:w="2519" w:type="dxa"/>
            <w:tcMar>
              <w:top w:w="0" w:type="dxa"/>
              <w:left w:w="108" w:type="dxa"/>
              <w:bottom w:w="0" w:type="dxa"/>
              <w:right w:w="108" w:type="dxa"/>
            </w:tcMar>
          </w:tcPr>
          <w:p w:rsidR="001B6C93" w:rsidRPr="00C75F6E" w:rsidRDefault="001B6C93" w:rsidP="001B6C93">
            <w:pPr>
              <w:pStyle w:val="Standard"/>
              <w:jc w:val="center"/>
              <w:rPr>
                <w:b/>
                <w:color w:val="auto"/>
                <w:lang w:val="ru-RU"/>
              </w:rPr>
            </w:pPr>
          </w:p>
        </w:tc>
        <w:tc>
          <w:tcPr>
            <w:tcW w:w="3319" w:type="dxa"/>
            <w:tcMar>
              <w:top w:w="0" w:type="dxa"/>
              <w:left w:w="108" w:type="dxa"/>
              <w:bottom w:w="0" w:type="dxa"/>
              <w:right w:w="108" w:type="dxa"/>
            </w:tcMar>
          </w:tcPr>
          <w:p w:rsidR="001B6C93" w:rsidRPr="00C75F6E" w:rsidRDefault="001B6C93" w:rsidP="001B6C93">
            <w:pPr>
              <w:pStyle w:val="Standard"/>
              <w:jc w:val="center"/>
              <w:rPr>
                <w:b/>
                <w:color w:val="auto"/>
              </w:rPr>
            </w:pPr>
            <w:r w:rsidRPr="00C75F6E">
              <w:rPr>
                <w:b/>
                <w:color w:val="auto"/>
              </w:rPr>
              <w:t>Потпис овлашћеног лица</w:t>
            </w:r>
          </w:p>
        </w:tc>
      </w:tr>
      <w:tr w:rsidR="001B6C93" w:rsidRPr="00C75F6E" w:rsidTr="001B6C93">
        <w:trPr>
          <w:trHeight w:val="738"/>
          <w:jc w:val="right"/>
        </w:trPr>
        <w:tc>
          <w:tcPr>
            <w:tcW w:w="2519" w:type="dxa"/>
            <w:tcMar>
              <w:top w:w="0" w:type="dxa"/>
              <w:left w:w="108" w:type="dxa"/>
              <w:bottom w:w="0" w:type="dxa"/>
              <w:right w:w="108" w:type="dxa"/>
            </w:tcMar>
          </w:tcPr>
          <w:p w:rsidR="001B6C93" w:rsidRPr="00C75F6E" w:rsidRDefault="001B6C93" w:rsidP="001B6C93">
            <w:pPr>
              <w:pStyle w:val="Standard"/>
              <w:jc w:val="center"/>
              <w:rPr>
                <w:b/>
                <w:color w:val="auto"/>
              </w:rPr>
            </w:pPr>
            <w:r w:rsidRPr="00C75F6E">
              <w:rPr>
                <w:b/>
                <w:color w:val="auto"/>
              </w:rPr>
              <w:t>М.П.</w:t>
            </w:r>
          </w:p>
        </w:tc>
        <w:tc>
          <w:tcPr>
            <w:tcW w:w="3319" w:type="dxa"/>
            <w:tcMar>
              <w:top w:w="0" w:type="dxa"/>
              <w:left w:w="108" w:type="dxa"/>
              <w:bottom w:w="0" w:type="dxa"/>
              <w:right w:w="108" w:type="dxa"/>
            </w:tcMar>
          </w:tcPr>
          <w:p w:rsidR="001B6C93" w:rsidRPr="00C75F6E" w:rsidRDefault="001B6C93" w:rsidP="001B6C93">
            <w:pPr>
              <w:pStyle w:val="Standard"/>
              <w:jc w:val="center"/>
              <w:rPr>
                <w:b/>
                <w:color w:val="auto"/>
              </w:rPr>
            </w:pPr>
          </w:p>
        </w:tc>
      </w:tr>
      <w:tr w:rsidR="001B6C93" w:rsidRPr="00C75F6E" w:rsidTr="001B6C93">
        <w:trPr>
          <w:trHeight w:val="277"/>
          <w:jc w:val="right"/>
        </w:trPr>
        <w:tc>
          <w:tcPr>
            <w:tcW w:w="2519" w:type="dxa"/>
            <w:tcMar>
              <w:top w:w="0" w:type="dxa"/>
              <w:left w:w="108" w:type="dxa"/>
              <w:bottom w:w="0" w:type="dxa"/>
              <w:right w:w="108" w:type="dxa"/>
            </w:tcMar>
          </w:tcPr>
          <w:p w:rsidR="001B6C93" w:rsidRPr="00C75F6E" w:rsidRDefault="001B6C93" w:rsidP="001B6C93">
            <w:pPr>
              <w:pStyle w:val="Standard"/>
              <w:rPr>
                <w:color w:val="auto"/>
              </w:rPr>
            </w:pPr>
          </w:p>
        </w:tc>
        <w:tc>
          <w:tcPr>
            <w:tcW w:w="3319" w:type="dxa"/>
            <w:tcBorders>
              <w:bottom w:val="single" w:sz="4" w:space="0" w:color="00000A"/>
            </w:tcBorders>
            <w:tcMar>
              <w:top w:w="0" w:type="dxa"/>
              <w:left w:w="108" w:type="dxa"/>
              <w:bottom w:w="0" w:type="dxa"/>
              <w:right w:w="108" w:type="dxa"/>
            </w:tcMar>
          </w:tcPr>
          <w:p w:rsidR="001B6C93" w:rsidRPr="00C75F6E" w:rsidRDefault="001B6C93" w:rsidP="001B6C93">
            <w:pPr>
              <w:pStyle w:val="Standard"/>
              <w:jc w:val="center"/>
              <w:rPr>
                <w:color w:val="auto"/>
              </w:rPr>
            </w:pPr>
          </w:p>
        </w:tc>
      </w:tr>
    </w:tbl>
    <w:p w:rsidR="001B6C93" w:rsidRPr="00C75F6E" w:rsidRDefault="001B6C93" w:rsidP="001B6C93">
      <w:pPr>
        <w:pStyle w:val="Standard"/>
        <w:tabs>
          <w:tab w:val="clear" w:pos="1440"/>
          <w:tab w:val="left" w:pos="1080"/>
        </w:tabs>
        <w:rPr>
          <w:color w:val="auto"/>
        </w:rPr>
      </w:pPr>
    </w:p>
    <w:p w:rsidR="001B6C93" w:rsidRPr="00C75F6E" w:rsidRDefault="001B6C93" w:rsidP="001B6C93">
      <w:pPr>
        <w:tabs>
          <w:tab w:val="left" w:pos="1080"/>
        </w:tabs>
        <w:rPr>
          <w:szCs w:val="24"/>
        </w:rPr>
      </w:pPr>
    </w:p>
    <w:p w:rsidR="00103458" w:rsidRPr="00C75F6E" w:rsidRDefault="00103458" w:rsidP="001B6C93">
      <w:pPr>
        <w:tabs>
          <w:tab w:val="left" w:pos="1080"/>
        </w:tabs>
        <w:rPr>
          <w:szCs w:val="24"/>
        </w:rPr>
      </w:pPr>
    </w:p>
    <w:p w:rsidR="00103458" w:rsidRPr="00C75F6E" w:rsidRDefault="00103458" w:rsidP="001B6C93">
      <w:pPr>
        <w:tabs>
          <w:tab w:val="left" w:pos="1080"/>
        </w:tabs>
        <w:rPr>
          <w:szCs w:val="24"/>
        </w:rPr>
      </w:pPr>
    </w:p>
    <w:p w:rsidR="00103458" w:rsidRPr="00C75F6E" w:rsidRDefault="00103458" w:rsidP="001B6C93">
      <w:pPr>
        <w:tabs>
          <w:tab w:val="left" w:pos="1080"/>
        </w:tabs>
        <w:rPr>
          <w:szCs w:val="24"/>
        </w:rPr>
      </w:pPr>
    </w:p>
    <w:p w:rsidR="00103458" w:rsidRPr="00C75F6E" w:rsidRDefault="00103458" w:rsidP="001B6C93">
      <w:pPr>
        <w:tabs>
          <w:tab w:val="left" w:pos="1080"/>
        </w:tabs>
        <w:rPr>
          <w:szCs w:val="24"/>
        </w:rPr>
      </w:pPr>
    </w:p>
    <w:p w:rsidR="00103458" w:rsidRPr="00C75F6E" w:rsidRDefault="00103458" w:rsidP="001B6C93">
      <w:pPr>
        <w:tabs>
          <w:tab w:val="left" w:pos="1080"/>
        </w:tabs>
        <w:rPr>
          <w:szCs w:val="24"/>
        </w:rPr>
      </w:pPr>
    </w:p>
    <w:p w:rsidR="001B6C93" w:rsidRPr="00C75F6E" w:rsidRDefault="001B6C93" w:rsidP="001B6C93">
      <w:pPr>
        <w:jc w:val="center"/>
        <w:rPr>
          <w:b/>
          <w:bCs/>
          <w:iCs/>
          <w:sz w:val="22"/>
          <w:szCs w:val="22"/>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1B6C93" w:rsidRPr="00C75F6E" w:rsidTr="001B6C93">
        <w:trPr>
          <w:trHeight w:val="737"/>
          <w:jc w:val="center"/>
        </w:trPr>
        <w:tc>
          <w:tcPr>
            <w:tcW w:w="605" w:type="dxa"/>
            <w:tcMar>
              <w:top w:w="0" w:type="dxa"/>
              <w:left w:w="108" w:type="dxa"/>
              <w:bottom w:w="0" w:type="dxa"/>
              <w:right w:w="108" w:type="dxa"/>
            </w:tcMar>
            <w:vAlign w:val="center"/>
          </w:tcPr>
          <w:p w:rsidR="001B6C93" w:rsidRPr="00C75F6E" w:rsidRDefault="001B6C93" w:rsidP="001B6C93">
            <w:pPr>
              <w:pStyle w:val="Standard"/>
              <w:tabs>
                <w:tab w:val="clear" w:pos="1440"/>
                <w:tab w:val="left" w:pos="1080"/>
              </w:tabs>
              <w:jc w:val="center"/>
              <w:rPr>
                <w:b/>
                <w:color w:val="auto"/>
              </w:rPr>
            </w:pPr>
            <w:r w:rsidRPr="00C75F6E">
              <w:rPr>
                <w:b/>
                <w:color w:val="auto"/>
                <w:lang w:val="sr-Cyrl-CS"/>
              </w:rPr>
              <w:t>4</w:t>
            </w:r>
            <w:r w:rsidRPr="00C75F6E">
              <w:rPr>
                <w:b/>
                <w:color w:val="auto"/>
              </w:rPr>
              <w:t>.</w:t>
            </w:r>
          </w:p>
        </w:tc>
        <w:tc>
          <w:tcPr>
            <w:tcW w:w="8184" w:type="dxa"/>
            <w:tcMar>
              <w:top w:w="0" w:type="dxa"/>
              <w:left w:w="108" w:type="dxa"/>
              <w:bottom w:w="0" w:type="dxa"/>
              <w:right w:w="108" w:type="dxa"/>
            </w:tcMar>
            <w:vAlign w:val="center"/>
          </w:tcPr>
          <w:p w:rsidR="001B6C93" w:rsidRPr="00C75F6E" w:rsidRDefault="001B6C93" w:rsidP="001B6C93">
            <w:pPr>
              <w:tabs>
                <w:tab w:val="clear" w:pos="1440"/>
                <w:tab w:val="left" w:pos="1800"/>
              </w:tabs>
              <w:rPr>
                <w:b/>
                <w:szCs w:val="24"/>
              </w:rPr>
            </w:pPr>
          </w:p>
          <w:p w:rsidR="001B6C93" w:rsidRPr="00C75F6E" w:rsidRDefault="001B6C93" w:rsidP="001B6C93">
            <w:pPr>
              <w:tabs>
                <w:tab w:val="clear" w:pos="1440"/>
                <w:tab w:val="left" w:pos="1800"/>
              </w:tabs>
              <w:rPr>
                <w:szCs w:val="24"/>
              </w:rPr>
            </w:pPr>
            <w:r w:rsidRPr="00C75F6E">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C75F6E">
              <w:rPr>
                <w:lang w:val="ru-RU"/>
              </w:rPr>
              <w:t>(члан 75. став 2. Закона о јавним набавкама).</w:t>
            </w:r>
          </w:p>
          <w:p w:rsidR="001B6C93" w:rsidRPr="00C75F6E" w:rsidRDefault="001B6C93" w:rsidP="001B6C93">
            <w:pPr>
              <w:pStyle w:val="Standard"/>
              <w:tabs>
                <w:tab w:val="clear" w:pos="1440"/>
                <w:tab w:val="left" w:pos="1080"/>
              </w:tabs>
              <w:rPr>
                <w:b/>
                <w:color w:val="auto"/>
                <w:lang w:val="ru-RU"/>
              </w:rPr>
            </w:pPr>
          </w:p>
        </w:tc>
      </w:tr>
    </w:tbl>
    <w:p w:rsidR="00F30A5C" w:rsidRPr="00C75F6E" w:rsidRDefault="00F30A5C" w:rsidP="00F30A5C">
      <w:pPr>
        <w:rPr>
          <w:szCs w:val="24"/>
        </w:rPr>
      </w:pPr>
    </w:p>
    <w:p w:rsidR="005524C7" w:rsidRPr="00C75F6E" w:rsidRDefault="005524C7" w:rsidP="00F30A5C">
      <w:pPr>
        <w:rPr>
          <w:szCs w:val="24"/>
        </w:rPr>
      </w:pPr>
      <w:r w:rsidRPr="00C75F6E">
        <w:rPr>
          <w:szCs w:val="24"/>
        </w:rPr>
        <w:t xml:space="preserve">   </w:t>
      </w:r>
    </w:p>
    <w:tbl>
      <w:tblPr>
        <w:tblW w:w="8820" w:type="dxa"/>
        <w:tblInd w:w="425" w:type="dxa"/>
        <w:tblLayout w:type="fixed"/>
        <w:tblCellMar>
          <w:left w:w="10" w:type="dxa"/>
          <w:right w:w="10" w:type="dxa"/>
        </w:tblCellMar>
        <w:tblLook w:val="0000" w:firstRow="0" w:lastRow="0" w:firstColumn="0" w:lastColumn="0" w:noHBand="0" w:noVBand="0"/>
      </w:tblPr>
      <w:tblGrid>
        <w:gridCol w:w="2789"/>
        <w:gridCol w:w="6031"/>
      </w:tblGrid>
      <w:tr w:rsidR="005524C7" w:rsidRPr="00C75F6E" w:rsidTr="005524C7">
        <w:tc>
          <w:tcPr>
            <w:tcW w:w="2789" w:type="dxa"/>
            <w:tcBorders>
              <w:top w:val="single" w:sz="4" w:space="0" w:color="auto"/>
            </w:tcBorders>
          </w:tcPr>
          <w:tbl>
            <w:tblPr>
              <w:tblW w:w="2789" w:type="dxa"/>
              <w:tblLayout w:type="fixed"/>
              <w:tblCellMar>
                <w:left w:w="10" w:type="dxa"/>
                <w:right w:w="10" w:type="dxa"/>
              </w:tblCellMar>
              <w:tblLook w:val="0000" w:firstRow="0" w:lastRow="0" w:firstColumn="0" w:lastColumn="0" w:noHBand="0" w:noVBand="0"/>
            </w:tblPr>
            <w:tblGrid>
              <w:gridCol w:w="2789"/>
            </w:tblGrid>
            <w:tr w:rsidR="005524C7" w:rsidRPr="00C75F6E" w:rsidTr="005524C7">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524C7" w:rsidRPr="00C75F6E" w:rsidRDefault="005524C7" w:rsidP="005524C7">
                  <w:pPr>
                    <w:pStyle w:val="Standard"/>
                    <w:jc w:val="center"/>
                    <w:rPr>
                      <w:b/>
                      <w:bCs/>
                      <w:iCs/>
                      <w:color w:val="auto"/>
                    </w:rPr>
                  </w:pPr>
                  <w:r w:rsidRPr="00C75F6E">
                    <w:rPr>
                      <w:b/>
                      <w:bCs/>
                      <w:iCs/>
                      <w:color w:val="auto"/>
                    </w:rPr>
                    <w:t>Доказ за правно лице:</w:t>
                  </w:r>
                </w:p>
              </w:tc>
            </w:tr>
            <w:tr w:rsidR="005524C7" w:rsidRPr="00C75F6E" w:rsidTr="005524C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524C7" w:rsidRPr="00C75F6E" w:rsidRDefault="005524C7" w:rsidP="005524C7">
                  <w:pPr>
                    <w:pStyle w:val="Standard"/>
                    <w:jc w:val="center"/>
                    <w:rPr>
                      <w:b/>
                      <w:bCs/>
                      <w:iCs/>
                      <w:color w:val="auto"/>
                    </w:rPr>
                  </w:pPr>
                  <w:r w:rsidRPr="00C75F6E">
                    <w:rPr>
                      <w:b/>
                      <w:bCs/>
                      <w:iCs/>
                      <w:color w:val="auto"/>
                    </w:rPr>
                    <w:t>Доказ за предузетнике:</w:t>
                  </w:r>
                </w:p>
              </w:tc>
            </w:tr>
            <w:tr w:rsidR="005524C7" w:rsidRPr="00C75F6E" w:rsidTr="005524C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524C7" w:rsidRPr="00C75F6E" w:rsidRDefault="005524C7" w:rsidP="005524C7">
                  <w:pPr>
                    <w:pStyle w:val="Standard"/>
                    <w:jc w:val="center"/>
                    <w:rPr>
                      <w:b/>
                      <w:bCs/>
                      <w:iCs/>
                      <w:color w:val="auto"/>
                    </w:rPr>
                  </w:pPr>
                  <w:r w:rsidRPr="00C75F6E">
                    <w:rPr>
                      <w:b/>
                      <w:bCs/>
                      <w:iCs/>
                      <w:color w:val="auto"/>
                    </w:rPr>
                    <w:t>Доказ за физи</w:t>
                  </w:r>
                  <w:r w:rsidRPr="00C75F6E">
                    <w:rPr>
                      <w:b/>
                      <w:bCs/>
                      <w:iCs/>
                      <w:color w:val="auto"/>
                      <w:lang w:val="sr-Cyrl-CS"/>
                    </w:rPr>
                    <w:t>ч</w:t>
                  </w:r>
                  <w:r w:rsidRPr="00C75F6E">
                    <w:rPr>
                      <w:b/>
                      <w:bCs/>
                      <w:iCs/>
                      <w:color w:val="auto"/>
                    </w:rPr>
                    <w:t>ко лице:</w:t>
                  </w:r>
                </w:p>
              </w:tc>
            </w:tr>
          </w:tbl>
          <w:p w:rsidR="005524C7" w:rsidRPr="00C75F6E" w:rsidRDefault="005524C7" w:rsidP="005524C7"/>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524C7" w:rsidRPr="00C75F6E" w:rsidRDefault="005524C7" w:rsidP="005524C7">
            <w:pPr>
              <w:pStyle w:val="Standard"/>
              <w:jc w:val="left"/>
              <w:rPr>
                <w:bCs/>
                <w:iCs/>
                <w:color w:val="auto"/>
                <w:lang w:val="ru-RU"/>
              </w:rPr>
            </w:pPr>
            <w:r w:rsidRPr="00C75F6E">
              <w:rPr>
                <w:bCs/>
                <w:iCs/>
                <w:color w:val="auto"/>
                <w:lang w:val="ru-RU"/>
              </w:rPr>
              <w:t>- Попуњена, потписана и оверена Изјава од стране понуђача која је саставни део конкурсне документације.</w:t>
            </w:r>
          </w:p>
        </w:tc>
      </w:tr>
    </w:tbl>
    <w:p w:rsidR="001B6C93" w:rsidRPr="00C75F6E" w:rsidRDefault="001B6C93" w:rsidP="00F30A5C">
      <w:pPr>
        <w:rPr>
          <w:szCs w:val="24"/>
        </w:rPr>
      </w:pPr>
    </w:p>
    <w:p w:rsidR="001B6C93" w:rsidRPr="00C75F6E" w:rsidRDefault="001B6C93" w:rsidP="00F30A5C">
      <w:pPr>
        <w:rPr>
          <w:szCs w:val="24"/>
        </w:rPr>
      </w:pPr>
    </w:p>
    <w:p w:rsidR="001B6C93" w:rsidRPr="00C75F6E" w:rsidRDefault="001B6C93" w:rsidP="00F30A5C">
      <w:pPr>
        <w:rPr>
          <w:szCs w:val="24"/>
        </w:rPr>
      </w:pPr>
    </w:p>
    <w:p w:rsidR="001B6C93" w:rsidRPr="00C75F6E" w:rsidRDefault="001B6C93" w:rsidP="00F30A5C">
      <w:pPr>
        <w:rPr>
          <w:szCs w:val="24"/>
        </w:rPr>
      </w:pPr>
    </w:p>
    <w:p w:rsidR="001B6C93" w:rsidRPr="00C75F6E" w:rsidRDefault="001B6C93" w:rsidP="00F30A5C">
      <w:pPr>
        <w:rPr>
          <w:szCs w:val="24"/>
        </w:rPr>
      </w:pPr>
    </w:p>
    <w:p w:rsidR="001B6C93" w:rsidRPr="00C75F6E" w:rsidRDefault="001B6C93" w:rsidP="00F30A5C">
      <w:pPr>
        <w:rPr>
          <w:szCs w:val="24"/>
        </w:rPr>
      </w:pPr>
    </w:p>
    <w:p w:rsidR="001B6C93" w:rsidRPr="00C75F6E" w:rsidRDefault="001B6C93" w:rsidP="00F30A5C">
      <w:pPr>
        <w:rPr>
          <w:szCs w:val="24"/>
        </w:rPr>
      </w:pPr>
    </w:p>
    <w:p w:rsidR="001B6C93" w:rsidRPr="00C75F6E" w:rsidRDefault="001B6C93" w:rsidP="00F30A5C">
      <w:pPr>
        <w:rPr>
          <w:szCs w:val="24"/>
        </w:rPr>
      </w:pPr>
    </w:p>
    <w:p w:rsidR="001B6C93" w:rsidRPr="00C75F6E" w:rsidRDefault="001B6C93" w:rsidP="00F30A5C">
      <w:pPr>
        <w:rPr>
          <w:szCs w:val="24"/>
        </w:rPr>
      </w:pPr>
    </w:p>
    <w:p w:rsidR="001B6C93" w:rsidRPr="00C75F6E" w:rsidRDefault="001B6C93" w:rsidP="00F30A5C">
      <w:pPr>
        <w:rPr>
          <w:szCs w:val="24"/>
        </w:rPr>
      </w:pPr>
    </w:p>
    <w:p w:rsidR="001B6C93" w:rsidRPr="00C75F6E" w:rsidRDefault="001B6C93" w:rsidP="00F30A5C">
      <w:pPr>
        <w:rPr>
          <w:szCs w:val="24"/>
        </w:rPr>
      </w:pPr>
    </w:p>
    <w:p w:rsidR="001B6C93" w:rsidRPr="00C75F6E" w:rsidRDefault="001B6C93" w:rsidP="00F30A5C">
      <w:pPr>
        <w:rPr>
          <w:szCs w:val="24"/>
        </w:rPr>
      </w:pPr>
    </w:p>
    <w:p w:rsidR="001B6C93" w:rsidRPr="00C75F6E" w:rsidRDefault="001B6C93" w:rsidP="00F30A5C">
      <w:pPr>
        <w:rPr>
          <w:szCs w:val="24"/>
        </w:rPr>
      </w:pPr>
    </w:p>
    <w:p w:rsidR="001B6C93" w:rsidRPr="00C75F6E" w:rsidRDefault="001B6C93" w:rsidP="00F30A5C">
      <w:pPr>
        <w:rPr>
          <w:szCs w:val="24"/>
        </w:rPr>
      </w:pPr>
    </w:p>
    <w:p w:rsidR="001B6C93" w:rsidRPr="00C75F6E" w:rsidRDefault="001B6C93" w:rsidP="00F30A5C">
      <w:pPr>
        <w:rPr>
          <w:szCs w:val="24"/>
        </w:rPr>
      </w:pPr>
    </w:p>
    <w:p w:rsidR="001B6C93" w:rsidRPr="00C75F6E" w:rsidRDefault="001B6C93" w:rsidP="00F30A5C">
      <w:pPr>
        <w:rPr>
          <w:szCs w:val="24"/>
        </w:rPr>
      </w:pPr>
    </w:p>
    <w:p w:rsidR="001B6C93" w:rsidRPr="00C75F6E" w:rsidRDefault="001B6C93" w:rsidP="00F30A5C">
      <w:pPr>
        <w:rPr>
          <w:szCs w:val="24"/>
        </w:rPr>
      </w:pPr>
    </w:p>
    <w:p w:rsidR="001B6C93" w:rsidRPr="00C75F6E" w:rsidRDefault="001B6C93" w:rsidP="00F30A5C">
      <w:pPr>
        <w:rPr>
          <w:szCs w:val="24"/>
        </w:rPr>
      </w:pPr>
    </w:p>
    <w:p w:rsidR="001B6C93" w:rsidRPr="00C75F6E" w:rsidRDefault="001B6C93" w:rsidP="00F30A5C">
      <w:pPr>
        <w:rPr>
          <w:szCs w:val="24"/>
        </w:rPr>
      </w:pPr>
    </w:p>
    <w:p w:rsidR="001B6C93" w:rsidRPr="00C75F6E" w:rsidRDefault="001B6C93" w:rsidP="00F30A5C">
      <w:pPr>
        <w:rPr>
          <w:szCs w:val="24"/>
        </w:rPr>
      </w:pPr>
    </w:p>
    <w:p w:rsidR="001B6C93" w:rsidRPr="00C75F6E" w:rsidRDefault="001B6C93" w:rsidP="00F30A5C">
      <w:pPr>
        <w:rPr>
          <w:szCs w:val="24"/>
        </w:rPr>
      </w:pPr>
    </w:p>
    <w:p w:rsidR="001B6C93" w:rsidRPr="00C75F6E" w:rsidRDefault="001B6C93" w:rsidP="00F30A5C">
      <w:pPr>
        <w:rPr>
          <w:szCs w:val="24"/>
        </w:rPr>
      </w:pPr>
    </w:p>
    <w:p w:rsidR="001B6C93" w:rsidRPr="00C75F6E" w:rsidRDefault="001B6C93" w:rsidP="00F30A5C">
      <w:pPr>
        <w:rPr>
          <w:szCs w:val="24"/>
        </w:rPr>
      </w:pPr>
    </w:p>
    <w:p w:rsidR="001B6C93" w:rsidRPr="00C75F6E" w:rsidRDefault="001B6C93" w:rsidP="00F30A5C">
      <w:pPr>
        <w:rPr>
          <w:szCs w:val="24"/>
        </w:rPr>
      </w:pPr>
    </w:p>
    <w:p w:rsidR="001B6C93" w:rsidRPr="00C75F6E" w:rsidRDefault="001B6C93" w:rsidP="00F30A5C">
      <w:pPr>
        <w:rPr>
          <w:szCs w:val="24"/>
        </w:rPr>
      </w:pPr>
    </w:p>
    <w:p w:rsidR="001B6C93" w:rsidRPr="00C75F6E" w:rsidRDefault="001B6C93" w:rsidP="00F30A5C">
      <w:pPr>
        <w:rPr>
          <w:szCs w:val="24"/>
        </w:rPr>
      </w:pPr>
    </w:p>
    <w:p w:rsidR="001B6C93" w:rsidRPr="00C75F6E" w:rsidRDefault="001B6C93" w:rsidP="00F30A5C">
      <w:pPr>
        <w:rPr>
          <w:szCs w:val="24"/>
        </w:rPr>
      </w:pPr>
    </w:p>
    <w:p w:rsidR="001B6C93" w:rsidRPr="00C75F6E" w:rsidRDefault="001B6C93" w:rsidP="00F30A5C">
      <w:pPr>
        <w:rPr>
          <w:szCs w:val="24"/>
        </w:rPr>
      </w:pPr>
    </w:p>
    <w:p w:rsidR="00571990" w:rsidRDefault="00571990" w:rsidP="00571990">
      <w:pPr>
        <w:pStyle w:val="Standard"/>
        <w:rPr>
          <w:color w:val="auto"/>
          <w:lang w:val="sr-Cyrl-CS"/>
        </w:rPr>
      </w:pPr>
    </w:p>
    <w:p w:rsidR="00571990" w:rsidRDefault="00571990" w:rsidP="00F815DE">
      <w:pPr>
        <w:pStyle w:val="Standard"/>
        <w:keepNext/>
        <w:keepLines/>
        <w:rPr>
          <w:color w:val="auto"/>
          <w:lang w:val="sr-Cyrl-CS"/>
        </w:rPr>
      </w:pPr>
    </w:p>
    <w:p w:rsidR="00BD7723" w:rsidRPr="00C75F6E" w:rsidRDefault="00BD7723" w:rsidP="00F815DE">
      <w:pPr>
        <w:keepNext/>
        <w:keepLines/>
        <w:rPr>
          <w:b/>
          <w:szCs w:val="24"/>
        </w:rPr>
      </w:pPr>
    </w:p>
    <w:p w:rsidR="00F30A5C" w:rsidRPr="00C75F6E" w:rsidRDefault="00F30A5C" w:rsidP="00F815DE">
      <w:pPr>
        <w:keepNext/>
        <w:keepLines/>
        <w:jc w:val="center"/>
        <w:rPr>
          <w:b/>
          <w:szCs w:val="24"/>
        </w:rPr>
      </w:pPr>
      <w:r w:rsidRPr="00C75F6E">
        <w:rPr>
          <w:b/>
          <w:szCs w:val="24"/>
        </w:rPr>
        <w:t>ДОДАТНИ УСЛОВИ</w:t>
      </w:r>
    </w:p>
    <w:p w:rsidR="00F30A5C" w:rsidRPr="00C75F6E" w:rsidRDefault="00F30A5C" w:rsidP="00F815DE">
      <w:pPr>
        <w:keepNext/>
        <w:keepLines/>
        <w:jc w:val="center"/>
        <w:rPr>
          <w:b/>
          <w:szCs w:val="24"/>
        </w:rPr>
      </w:pPr>
      <w:r w:rsidRPr="00C75F6E">
        <w:rPr>
          <w:b/>
          <w:szCs w:val="24"/>
        </w:rPr>
        <w:t xml:space="preserve">(члан 76. Закона о јавним набавкама) </w:t>
      </w:r>
    </w:p>
    <w:p w:rsidR="00F30A5C" w:rsidRPr="00C75F6E" w:rsidRDefault="00F30A5C" w:rsidP="00F815DE">
      <w:pPr>
        <w:keepNext/>
        <w:keepLines/>
        <w:ind w:left="1710"/>
        <w:rPr>
          <w:b/>
          <w:szCs w:val="24"/>
        </w:rPr>
      </w:pPr>
    </w:p>
    <w:p w:rsidR="00F30A5C" w:rsidRPr="00C75F6E" w:rsidRDefault="00F30A5C" w:rsidP="00F815DE">
      <w:pPr>
        <w:keepNext/>
        <w:keepLines/>
        <w:numPr>
          <w:ilvl w:val="0"/>
          <w:numId w:val="2"/>
        </w:numPr>
        <w:rPr>
          <w:b/>
          <w:szCs w:val="24"/>
        </w:rPr>
      </w:pPr>
      <w:r w:rsidRPr="00C75F6E">
        <w:rPr>
          <w:b/>
          <w:szCs w:val="24"/>
        </w:rPr>
        <w:t>Финансијски и пословни капацитет</w:t>
      </w:r>
    </w:p>
    <w:p w:rsidR="00F30A5C" w:rsidRPr="00C75F6E" w:rsidRDefault="00F30A5C" w:rsidP="00F815DE">
      <w:pPr>
        <w:keepNext/>
        <w:keepLines/>
        <w:rPr>
          <w:b/>
          <w:szCs w:val="24"/>
        </w:rPr>
      </w:pPr>
    </w:p>
    <w:p w:rsidR="00F30A5C" w:rsidRPr="00C75F6E" w:rsidRDefault="00F30A5C" w:rsidP="00F815DE">
      <w:pPr>
        <w:pStyle w:val="ListParagraph"/>
        <w:keepNext/>
        <w:keepLines/>
        <w:numPr>
          <w:ilvl w:val="1"/>
          <w:numId w:val="2"/>
        </w:numPr>
        <w:rPr>
          <w:rFonts w:ascii="Times New Roman" w:hAnsi="Times New Roman"/>
          <w:b/>
          <w:sz w:val="24"/>
          <w:szCs w:val="24"/>
        </w:rPr>
      </w:pPr>
      <w:r w:rsidRPr="00C75F6E">
        <w:rPr>
          <w:rFonts w:ascii="Times New Roman" w:hAnsi="Times New Roman"/>
          <w:b/>
          <w:sz w:val="24"/>
          <w:szCs w:val="24"/>
        </w:rPr>
        <w:t>Финансијски капацитет</w:t>
      </w:r>
    </w:p>
    <w:p w:rsidR="00F30A5C" w:rsidRPr="00C75F6E" w:rsidRDefault="00F30A5C" w:rsidP="00F815DE">
      <w:pPr>
        <w:keepNext/>
        <w:keepLines/>
        <w:autoSpaceDE w:val="0"/>
        <w:autoSpaceDN w:val="0"/>
        <w:adjustRightInd w:val="0"/>
        <w:ind w:left="1440"/>
        <w:rPr>
          <w:rFonts w:eastAsiaTheme="minorHAnsi"/>
          <w:szCs w:val="24"/>
        </w:rPr>
      </w:pPr>
      <w:r w:rsidRPr="00C75F6E">
        <w:rPr>
          <w:rFonts w:eastAsiaTheme="minorHAnsi"/>
          <w:szCs w:val="24"/>
        </w:rPr>
        <w:t xml:space="preserve">Понуђач мора да располаже довољним финансијским капацитетом: </w:t>
      </w:r>
    </w:p>
    <w:p w:rsidR="003545F0" w:rsidRPr="00C75F6E" w:rsidRDefault="004B1C33" w:rsidP="00F815DE">
      <w:pPr>
        <w:keepNext/>
        <w:keepLines/>
        <w:rPr>
          <w:szCs w:val="24"/>
        </w:rPr>
      </w:pPr>
      <w:r w:rsidRPr="00C75F6E">
        <w:rPr>
          <w:szCs w:val="24"/>
        </w:rPr>
        <w:tab/>
        <w:t xml:space="preserve">- </w:t>
      </w:r>
      <w:r w:rsidR="004C4BE4" w:rsidRPr="00C75F6E">
        <w:rPr>
          <w:szCs w:val="24"/>
        </w:rPr>
        <w:t xml:space="preserve">да </w:t>
      </w:r>
      <w:r w:rsidR="003545F0" w:rsidRPr="00C75F6E">
        <w:rPr>
          <w:szCs w:val="24"/>
        </w:rPr>
        <w:t>Понуђач мора да располаже довољним финансијским капацитетом:</w:t>
      </w:r>
    </w:p>
    <w:p w:rsidR="003545F0" w:rsidRPr="00C75F6E" w:rsidRDefault="003545F0" w:rsidP="00F815DE">
      <w:pPr>
        <w:keepNext/>
        <w:keepLines/>
        <w:shd w:val="clear" w:color="auto" w:fill="FFFFFF"/>
        <w:rPr>
          <w:szCs w:val="24"/>
        </w:rPr>
      </w:pPr>
      <w:r w:rsidRPr="00C75F6E">
        <w:rPr>
          <w:szCs w:val="24"/>
        </w:rPr>
        <w:t xml:space="preserve">да пословни рачун понуђача није био у блокади у последњих 6 месеци пре објављивања позива за подношење понуда (члан 77. став 2. тачка 2.) Закона о јавним набавкама).        </w:t>
      </w:r>
    </w:p>
    <w:p w:rsidR="004B1C33" w:rsidRPr="00C75F6E" w:rsidRDefault="004B1C33" w:rsidP="00F815DE">
      <w:pPr>
        <w:pStyle w:val="ListParagraph"/>
        <w:keepNext/>
        <w:keepLines/>
        <w:spacing w:line="240" w:lineRule="auto"/>
        <w:ind w:left="0" w:firstLine="420"/>
        <w:jc w:val="both"/>
        <w:rPr>
          <w:rFonts w:ascii="Times New Roman" w:hAnsi="Times New Roman"/>
          <w:sz w:val="24"/>
          <w:szCs w:val="24"/>
          <w:lang w:val="sr-Cyrl-CS"/>
        </w:rPr>
      </w:pPr>
      <w:r w:rsidRPr="00C75F6E">
        <w:rPr>
          <w:rFonts w:ascii="Times New Roman" w:hAnsi="Times New Roman"/>
          <w:spacing w:val="-2"/>
          <w:lang w:val="ru-RU"/>
        </w:rPr>
        <w:t xml:space="preserve">                </w:t>
      </w:r>
      <w:r w:rsidRPr="00C75F6E">
        <w:rPr>
          <w:rFonts w:ascii="Times New Roman" w:hAnsi="Times New Roman"/>
          <w:spacing w:val="-2"/>
          <w:lang w:val="sr-Cyrl-CS"/>
        </w:rPr>
        <w:tab/>
      </w:r>
      <w:r w:rsidRPr="00C75F6E">
        <w:rPr>
          <w:rFonts w:ascii="Times New Roman" w:hAnsi="Times New Roman"/>
          <w:spacing w:val="-2"/>
          <w:sz w:val="24"/>
          <w:szCs w:val="24"/>
          <w:lang w:val="ru-RU"/>
        </w:rPr>
        <w:t>- да има у</w:t>
      </w:r>
      <w:r w:rsidRPr="00C75F6E">
        <w:rPr>
          <w:rFonts w:ascii="Times New Roman" w:hAnsi="Times New Roman"/>
          <w:sz w:val="24"/>
          <w:szCs w:val="24"/>
          <w:lang w:val="ru-RU"/>
        </w:rPr>
        <w:t>купно остварен приход за 201</w:t>
      </w:r>
      <w:r w:rsidR="00620F4C">
        <w:rPr>
          <w:rFonts w:ascii="Times New Roman" w:hAnsi="Times New Roman"/>
          <w:sz w:val="24"/>
          <w:szCs w:val="24"/>
          <w:lang w:val="ru-RU"/>
        </w:rPr>
        <w:t>9</w:t>
      </w:r>
      <w:r w:rsidRPr="00C75F6E">
        <w:rPr>
          <w:rFonts w:ascii="Times New Roman" w:hAnsi="Times New Roman"/>
          <w:sz w:val="24"/>
          <w:szCs w:val="24"/>
          <w:lang w:val="ru-RU"/>
        </w:rPr>
        <w:t xml:space="preserve">. годину – минимално </w:t>
      </w:r>
      <w:r w:rsidR="00571990">
        <w:rPr>
          <w:rFonts w:ascii="Times New Roman" w:hAnsi="Times New Roman"/>
          <w:sz w:val="24"/>
          <w:szCs w:val="24"/>
          <w:lang w:val="ru-RU"/>
        </w:rPr>
        <w:t>3</w:t>
      </w:r>
      <w:r w:rsidRPr="00C75F6E">
        <w:rPr>
          <w:rFonts w:ascii="Times New Roman" w:hAnsi="Times New Roman"/>
          <w:sz w:val="24"/>
          <w:szCs w:val="24"/>
          <w:lang w:val="ru-RU"/>
        </w:rPr>
        <w:t>.</w:t>
      </w:r>
      <w:r w:rsidR="00571990">
        <w:rPr>
          <w:rFonts w:ascii="Times New Roman" w:hAnsi="Times New Roman"/>
          <w:sz w:val="24"/>
          <w:szCs w:val="24"/>
          <w:lang w:val="ru-RU"/>
        </w:rPr>
        <w:t>0</w:t>
      </w:r>
      <w:r w:rsidRPr="00C75F6E">
        <w:rPr>
          <w:rFonts w:ascii="Times New Roman" w:hAnsi="Times New Roman"/>
          <w:sz w:val="24"/>
          <w:szCs w:val="24"/>
          <w:lang w:val="ru-RU"/>
        </w:rPr>
        <w:t>00.000,00 динара (члан 77. став 2. тачка 1) Закона о јавним набавкама).</w:t>
      </w: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4B1C33" w:rsidRPr="00C75F6E" w:rsidTr="00457793">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4B1C33" w:rsidRPr="00C75F6E" w:rsidRDefault="004B1C33" w:rsidP="00F815DE">
            <w:pPr>
              <w:keepNext/>
              <w:keepLines/>
              <w:tabs>
                <w:tab w:val="left" w:pos="1080"/>
              </w:tabs>
              <w:jc w:val="right"/>
              <w:rPr>
                <w:b/>
                <w:szCs w:val="24"/>
              </w:rPr>
            </w:pPr>
            <w:r w:rsidRPr="00C75F6E">
              <w:rPr>
                <w:b/>
                <w:szCs w:val="24"/>
              </w:rPr>
              <w:t>Доказ за правно  лице:</w:t>
            </w:r>
          </w:p>
          <w:p w:rsidR="004B1C33" w:rsidRPr="00C75F6E" w:rsidRDefault="004B1C33" w:rsidP="00F815DE">
            <w:pPr>
              <w:keepNext/>
              <w:keepLines/>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B1C33" w:rsidRPr="00C75F6E" w:rsidRDefault="004B1C33" w:rsidP="00F815DE">
            <w:pPr>
              <w:keepNext/>
              <w:keepLines/>
              <w:tabs>
                <w:tab w:val="left" w:pos="720"/>
              </w:tabs>
              <w:rPr>
                <w:spacing w:val="-6"/>
                <w:szCs w:val="24"/>
              </w:rPr>
            </w:pPr>
            <w:r w:rsidRPr="00C75F6E">
              <w:rPr>
                <w:szCs w:val="24"/>
              </w:rPr>
              <w:t xml:space="preserve">- </w:t>
            </w:r>
            <w:r w:rsidRPr="00C75F6E">
              <w:rPr>
                <w:spacing w:val="-6"/>
                <w:szCs w:val="24"/>
              </w:rPr>
              <w:t>Биланс успеха за 201</w:t>
            </w:r>
            <w:r w:rsidR="00620F4C">
              <w:rPr>
                <w:spacing w:val="-6"/>
                <w:szCs w:val="24"/>
                <w:lang w:val="sr-Cyrl-RS"/>
              </w:rPr>
              <w:t>9</w:t>
            </w:r>
            <w:r w:rsidRPr="00C75F6E">
              <w:rPr>
                <w:spacing w:val="-6"/>
                <w:szCs w:val="24"/>
              </w:rPr>
              <w:t>. годину на пропи</w:t>
            </w:r>
            <w:r w:rsidR="004C4BE4" w:rsidRPr="00C75F6E">
              <w:rPr>
                <w:spacing w:val="-6"/>
                <w:szCs w:val="24"/>
              </w:rPr>
              <w:t xml:space="preserve">саном обрасцу (АОП </w:t>
            </w:r>
            <w:r w:rsidR="004C4BE4" w:rsidRPr="00C75F6E">
              <w:rPr>
                <w:spacing w:val="-6"/>
                <w:szCs w:val="24"/>
                <w:lang w:val="ru-RU"/>
              </w:rPr>
              <w:t>1001</w:t>
            </w:r>
            <w:r w:rsidRPr="00C75F6E">
              <w:rPr>
                <w:spacing w:val="-6"/>
                <w:szCs w:val="24"/>
              </w:rPr>
              <w:t>) или Потврду о регистрацији редовног годишње</w:t>
            </w:r>
            <w:r w:rsidR="0094157B" w:rsidRPr="00C75F6E">
              <w:rPr>
                <w:spacing w:val="-6"/>
                <w:szCs w:val="24"/>
              </w:rPr>
              <w:t>г финансијског извештаја за 201</w:t>
            </w:r>
            <w:r w:rsidR="00620F4C">
              <w:rPr>
                <w:spacing w:val="-6"/>
                <w:szCs w:val="24"/>
                <w:lang w:val="sr-Cyrl-RS"/>
              </w:rPr>
              <w:t>9</w:t>
            </w:r>
            <w:r w:rsidRPr="00C75F6E">
              <w:rPr>
                <w:spacing w:val="-6"/>
                <w:szCs w:val="24"/>
              </w:rPr>
              <w:t>. годину од Агенциј</w:t>
            </w:r>
            <w:r w:rsidR="004C4BE4" w:rsidRPr="00C75F6E">
              <w:rPr>
                <w:spacing w:val="-6"/>
                <w:szCs w:val="24"/>
              </w:rPr>
              <w:t xml:space="preserve">е за привредне регистре (АОП </w:t>
            </w:r>
            <w:r w:rsidR="004C4BE4" w:rsidRPr="00C75F6E">
              <w:rPr>
                <w:spacing w:val="-6"/>
                <w:szCs w:val="24"/>
                <w:lang w:val="ru-RU"/>
              </w:rPr>
              <w:t>1001</w:t>
            </w:r>
            <w:r w:rsidRPr="00C75F6E">
              <w:rPr>
                <w:spacing w:val="-6"/>
                <w:szCs w:val="24"/>
              </w:rPr>
              <w:t xml:space="preserve">) и </w:t>
            </w:r>
          </w:p>
          <w:p w:rsidR="004B1C33" w:rsidRPr="00C75F6E" w:rsidRDefault="004B1C33" w:rsidP="00F815DE">
            <w:pPr>
              <w:keepNext/>
              <w:keepLines/>
              <w:tabs>
                <w:tab w:val="left" w:pos="720"/>
              </w:tabs>
              <w:rPr>
                <w:szCs w:val="24"/>
                <w:lang w:val="ru-RU"/>
              </w:rPr>
            </w:pPr>
            <w:r w:rsidRPr="00C75F6E">
              <w:rPr>
                <w:szCs w:val="24"/>
              </w:rPr>
              <w:t>- Извештај о бонитету за јавне набавке (БОН ЈН) не старији од 6 месеци од дана објављивања позива на Порталу јавних набавки.</w:t>
            </w:r>
          </w:p>
          <w:p w:rsidR="003545F0" w:rsidRPr="00C75F6E" w:rsidRDefault="003545F0" w:rsidP="00F815DE">
            <w:pPr>
              <w:keepNext/>
              <w:keepLines/>
              <w:tabs>
                <w:tab w:val="left" w:pos="720"/>
              </w:tabs>
              <w:rPr>
                <w:szCs w:val="24"/>
                <w:lang w:val="ru-RU"/>
              </w:rPr>
            </w:pPr>
            <w:r w:rsidRPr="00C75F6E">
              <w:rPr>
                <w:szCs w:val="24"/>
                <w:lang w:val="ru-RU"/>
              </w:rPr>
              <w:t xml:space="preserve">- </w:t>
            </w:r>
            <w:r w:rsidRPr="00C75F6E">
              <w:t>Потврда Народне банке Србије о броју дана неликвидности</w:t>
            </w:r>
          </w:p>
        </w:tc>
      </w:tr>
      <w:tr w:rsidR="004B1C33" w:rsidRPr="00C75F6E" w:rsidTr="00457793">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B1C33" w:rsidRPr="00C75F6E" w:rsidRDefault="004B1C33" w:rsidP="00F815DE">
            <w:pPr>
              <w:keepNext/>
              <w:keepLines/>
              <w:tabs>
                <w:tab w:val="left" w:pos="720"/>
              </w:tabs>
              <w:spacing w:before="60"/>
              <w:jc w:val="right"/>
              <w:rPr>
                <w:b/>
                <w:szCs w:val="24"/>
              </w:rPr>
            </w:pPr>
            <w:r w:rsidRPr="00C75F6E">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B1C33" w:rsidRPr="00C75F6E" w:rsidRDefault="004B1C33" w:rsidP="00F815DE">
            <w:pPr>
              <w:keepNext/>
              <w:keepLines/>
              <w:tabs>
                <w:tab w:val="left" w:pos="720"/>
              </w:tabs>
              <w:rPr>
                <w:b/>
                <w:szCs w:val="24"/>
              </w:rPr>
            </w:pPr>
            <w:r w:rsidRPr="00C75F6E">
              <w:rPr>
                <w:szCs w:val="24"/>
              </w:rPr>
              <w:t>- Потврда о промету код пословне банке за 201</w:t>
            </w:r>
            <w:r w:rsidR="00620F4C">
              <w:rPr>
                <w:szCs w:val="24"/>
                <w:lang w:val="sr-Cyrl-RS"/>
              </w:rPr>
              <w:t>9</w:t>
            </w:r>
            <w:r w:rsidRPr="00C75F6E">
              <w:rPr>
                <w:szCs w:val="24"/>
              </w:rPr>
              <w:t xml:space="preserve">. </w:t>
            </w:r>
            <w:r w:rsidR="003545F0" w:rsidRPr="00C75F6E">
              <w:rPr>
                <w:szCs w:val="24"/>
              </w:rPr>
              <w:t>г</w:t>
            </w:r>
            <w:r w:rsidRPr="00C75F6E">
              <w:rPr>
                <w:szCs w:val="24"/>
              </w:rPr>
              <w:t>одину</w:t>
            </w:r>
            <w:r w:rsidR="003545F0" w:rsidRPr="00C75F6E">
              <w:rPr>
                <w:szCs w:val="24"/>
              </w:rPr>
              <w:t xml:space="preserve"> и потврда да понуђач није био у блокади</w:t>
            </w:r>
            <w:r w:rsidRPr="00C75F6E">
              <w:rPr>
                <w:szCs w:val="24"/>
              </w:rPr>
              <w:t>.</w:t>
            </w:r>
          </w:p>
        </w:tc>
      </w:tr>
      <w:tr w:rsidR="004B1C33" w:rsidRPr="00C75F6E" w:rsidTr="00457793">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B1C33" w:rsidRPr="00C75F6E" w:rsidRDefault="004B1C33" w:rsidP="00F815DE">
            <w:pPr>
              <w:keepNext/>
              <w:keepLines/>
              <w:tabs>
                <w:tab w:val="left" w:pos="720"/>
              </w:tabs>
              <w:spacing w:before="60"/>
              <w:jc w:val="right"/>
              <w:rPr>
                <w:b/>
                <w:szCs w:val="24"/>
              </w:rPr>
            </w:pPr>
            <w:r w:rsidRPr="00C75F6E">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B1C33" w:rsidRPr="00C75F6E" w:rsidRDefault="004B1C33" w:rsidP="00F815DE">
            <w:pPr>
              <w:keepNext/>
              <w:keepLines/>
              <w:tabs>
                <w:tab w:val="left" w:pos="720"/>
              </w:tabs>
              <w:rPr>
                <w:szCs w:val="24"/>
              </w:rPr>
            </w:pPr>
            <w:r w:rsidRPr="00C75F6E">
              <w:rPr>
                <w:szCs w:val="24"/>
              </w:rPr>
              <w:t>- Потврда о промету код пословне банке за 201</w:t>
            </w:r>
            <w:r w:rsidR="00620F4C">
              <w:rPr>
                <w:szCs w:val="24"/>
                <w:lang w:val="sr-Cyrl-RS"/>
              </w:rPr>
              <w:t>9</w:t>
            </w:r>
            <w:r w:rsidRPr="00C75F6E">
              <w:rPr>
                <w:szCs w:val="24"/>
              </w:rPr>
              <w:t>. годину</w:t>
            </w:r>
            <w:r w:rsidR="003545F0" w:rsidRPr="00C75F6E">
              <w:rPr>
                <w:szCs w:val="24"/>
              </w:rPr>
              <w:t xml:space="preserve"> и потврда да понуђач није био у блокади</w:t>
            </w:r>
            <w:r w:rsidRPr="00C75F6E">
              <w:rPr>
                <w:szCs w:val="24"/>
              </w:rPr>
              <w:t>.</w:t>
            </w:r>
          </w:p>
        </w:tc>
      </w:tr>
    </w:tbl>
    <w:p w:rsidR="00F30A5C" w:rsidRPr="00C75F6E" w:rsidRDefault="00F30A5C" w:rsidP="00F815DE">
      <w:pPr>
        <w:keepNext/>
        <w:keepLines/>
        <w:widowControl/>
        <w:tabs>
          <w:tab w:val="left" w:pos="720"/>
        </w:tabs>
        <w:autoSpaceDE w:val="0"/>
        <w:autoSpaceDN w:val="0"/>
        <w:adjustRightInd w:val="0"/>
        <w:jc w:val="left"/>
        <w:rPr>
          <w:rFonts w:eastAsiaTheme="minorHAnsi"/>
          <w:b/>
          <w:szCs w:val="24"/>
        </w:rPr>
      </w:pPr>
    </w:p>
    <w:p w:rsidR="00F30A5C" w:rsidRPr="00C75F6E" w:rsidRDefault="00F30A5C" w:rsidP="00F815DE">
      <w:pPr>
        <w:keepNext/>
        <w:keepLines/>
        <w:rPr>
          <w:b/>
          <w:szCs w:val="24"/>
        </w:rPr>
      </w:pPr>
      <w:r w:rsidRPr="00C75F6E">
        <w:rPr>
          <w:b/>
          <w:szCs w:val="24"/>
        </w:rPr>
        <w:tab/>
        <w:t>1.2</w:t>
      </w:r>
      <w:r w:rsidR="004A5AC4" w:rsidRPr="00C75F6E">
        <w:rPr>
          <w:b/>
          <w:szCs w:val="24"/>
        </w:rPr>
        <w:t>.</w:t>
      </w:r>
      <w:r w:rsidRPr="00C75F6E">
        <w:rPr>
          <w:b/>
          <w:szCs w:val="24"/>
        </w:rPr>
        <w:t xml:space="preserve"> Пословни капацитет</w:t>
      </w:r>
    </w:p>
    <w:p w:rsidR="004B1C33" w:rsidRPr="00C75F6E" w:rsidRDefault="004B1C33" w:rsidP="00F815DE">
      <w:pPr>
        <w:keepNext/>
        <w:keepLines/>
        <w:rPr>
          <w:b/>
          <w:szCs w:val="24"/>
        </w:rPr>
      </w:pPr>
    </w:p>
    <w:p w:rsidR="009F0B13" w:rsidRDefault="004B1C33" w:rsidP="009F0B13">
      <w:pPr>
        <w:keepNext/>
        <w:keepLines/>
        <w:autoSpaceDE w:val="0"/>
        <w:autoSpaceDN w:val="0"/>
        <w:adjustRightInd w:val="0"/>
        <w:rPr>
          <w:rFonts w:eastAsiaTheme="minorHAnsi"/>
          <w:szCs w:val="24"/>
        </w:rPr>
      </w:pPr>
      <w:r w:rsidRPr="00C75F6E">
        <w:rPr>
          <w:szCs w:val="24"/>
        </w:rPr>
        <w:tab/>
        <w:t xml:space="preserve">- </w:t>
      </w:r>
      <w:r w:rsidRPr="00C75F6E">
        <w:rPr>
          <w:rFonts w:eastAsiaTheme="minorHAnsi"/>
          <w:szCs w:val="24"/>
        </w:rPr>
        <w:t>да има реализоване уговоре, закљ</w:t>
      </w:r>
      <w:r w:rsidR="00E671EA" w:rsidRPr="00C75F6E">
        <w:rPr>
          <w:rFonts w:eastAsiaTheme="minorHAnsi"/>
          <w:szCs w:val="24"/>
        </w:rPr>
        <w:t xml:space="preserve">учене у </w:t>
      </w:r>
      <w:r w:rsidR="003545F0" w:rsidRPr="00C75F6E">
        <w:rPr>
          <w:rFonts w:eastAsiaTheme="minorHAnsi"/>
          <w:szCs w:val="24"/>
        </w:rPr>
        <w:t>201</w:t>
      </w:r>
      <w:r w:rsidR="00620F4C">
        <w:rPr>
          <w:rFonts w:eastAsiaTheme="minorHAnsi"/>
          <w:szCs w:val="24"/>
          <w:lang w:val="sr-Cyrl-RS"/>
        </w:rPr>
        <w:t>7</w:t>
      </w:r>
      <w:r w:rsidR="0063360A" w:rsidRPr="00C75F6E">
        <w:rPr>
          <w:rFonts w:eastAsiaTheme="minorHAnsi"/>
          <w:szCs w:val="24"/>
        </w:rPr>
        <w:t>, 201</w:t>
      </w:r>
      <w:r w:rsidR="00620F4C">
        <w:rPr>
          <w:rFonts w:eastAsiaTheme="minorHAnsi"/>
          <w:szCs w:val="24"/>
          <w:lang w:val="sr-Cyrl-RS"/>
        </w:rPr>
        <w:t>8</w:t>
      </w:r>
      <w:r w:rsidR="0063360A" w:rsidRPr="00C75F6E">
        <w:rPr>
          <w:rFonts w:eastAsiaTheme="minorHAnsi"/>
          <w:szCs w:val="24"/>
        </w:rPr>
        <w:t xml:space="preserve"> и 201</w:t>
      </w:r>
      <w:r w:rsidR="00620F4C">
        <w:rPr>
          <w:rFonts w:eastAsiaTheme="minorHAnsi"/>
          <w:szCs w:val="24"/>
          <w:lang w:val="sr-Cyrl-RS"/>
        </w:rPr>
        <w:t>9</w:t>
      </w:r>
      <w:r w:rsidR="0063360A" w:rsidRPr="00C75F6E">
        <w:rPr>
          <w:rFonts w:eastAsiaTheme="minorHAnsi"/>
          <w:szCs w:val="24"/>
        </w:rPr>
        <w:t>. години</w:t>
      </w:r>
      <w:r w:rsidRPr="00C75F6E">
        <w:rPr>
          <w:rFonts w:eastAsiaTheme="minorHAnsi"/>
          <w:szCs w:val="24"/>
        </w:rPr>
        <w:t xml:space="preserve">, за извођење </w:t>
      </w:r>
      <w:r w:rsidR="00455827" w:rsidRPr="00C75F6E">
        <w:rPr>
          <w:rFonts w:eastAsiaTheme="minorHAnsi"/>
          <w:szCs w:val="24"/>
        </w:rPr>
        <w:t xml:space="preserve">радова на </w:t>
      </w:r>
      <w:r w:rsidR="004B7CA4">
        <w:rPr>
          <w:rFonts w:eastAsiaTheme="minorHAnsi"/>
          <w:szCs w:val="24"/>
          <w:lang w:val="sr-Cyrl-RS"/>
        </w:rPr>
        <w:t>електроинсталацијама</w:t>
      </w:r>
      <w:r w:rsidRPr="00C75F6E">
        <w:rPr>
          <w:rFonts w:eastAsiaTheme="minorHAnsi"/>
          <w:szCs w:val="24"/>
        </w:rPr>
        <w:t>, кум</w:t>
      </w:r>
      <w:r w:rsidR="0094157B" w:rsidRPr="00C75F6E">
        <w:rPr>
          <w:rFonts w:eastAsiaTheme="minorHAnsi"/>
          <w:szCs w:val="24"/>
        </w:rPr>
        <w:t xml:space="preserve">улативне вредности не мање од </w:t>
      </w:r>
      <w:r w:rsidR="00CF0AF6" w:rsidRPr="00C75F6E">
        <w:rPr>
          <w:rFonts w:eastAsiaTheme="minorHAnsi"/>
          <w:szCs w:val="24"/>
        </w:rPr>
        <w:t>7</w:t>
      </w:r>
      <w:r w:rsidRPr="00C75F6E">
        <w:rPr>
          <w:rFonts w:eastAsiaTheme="minorHAnsi"/>
          <w:szCs w:val="24"/>
        </w:rPr>
        <w:t>.</w:t>
      </w:r>
      <w:r w:rsidR="00787EA5" w:rsidRPr="00C75F6E">
        <w:rPr>
          <w:rFonts w:eastAsiaTheme="minorHAnsi"/>
          <w:szCs w:val="24"/>
          <w:lang w:val="sr-Cyrl-RS"/>
        </w:rPr>
        <w:t>5</w:t>
      </w:r>
      <w:r w:rsidRPr="00C75F6E">
        <w:rPr>
          <w:rFonts w:eastAsiaTheme="minorHAnsi"/>
          <w:szCs w:val="24"/>
        </w:rPr>
        <w:t xml:space="preserve">00.000,00 динара без ПДВ </w:t>
      </w:r>
      <w:r w:rsidRPr="00C75F6E">
        <w:rPr>
          <w:szCs w:val="24"/>
        </w:rPr>
        <w:t>(члан 77. став 2. тачка 2) Закона о јавним набавкама)</w:t>
      </w:r>
      <w:r w:rsidRPr="00C75F6E">
        <w:rPr>
          <w:rFonts w:eastAsiaTheme="minorHAnsi"/>
          <w:szCs w:val="24"/>
        </w:rPr>
        <w:t xml:space="preserve">. </w:t>
      </w:r>
    </w:p>
    <w:p w:rsidR="00F815DE" w:rsidRPr="009F0B13" w:rsidRDefault="009F0B13" w:rsidP="009F0B13">
      <w:pPr>
        <w:keepNext/>
        <w:keepLines/>
        <w:autoSpaceDE w:val="0"/>
        <w:autoSpaceDN w:val="0"/>
        <w:adjustRightInd w:val="0"/>
        <w:ind w:firstLine="1440"/>
        <w:rPr>
          <w:rFonts w:eastAsiaTheme="minorHAnsi"/>
          <w:szCs w:val="24"/>
        </w:rPr>
      </w:pPr>
      <w:r>
        <w:rPr>
          <w:rFonts w:eastAsiaTheme="minorHAnsi"/>
          <w:szCs w:val="24"/>
          <w:lang w:val="sr-Cyrl-RS"/>
        </w:rPr>
        <w:t xml:space="preserve">- </w:t>
      </w:r>
      <w:r>
        <w:rPr>
          <w:rFonts w:eastAsia="Malgun Gothic"/>
        </w:rPr>
        <w:t>п</w:t>
      </w:r>
      <w:r w:rsidR="00F815DE" w:rsidRPr="009F0B13">
        <w:rPr>
          <w:rFonts w:eastAsia="Malgun Gothic"/>
        </w:rPr>
        <w:t>онуђач мора бити  сертификован за област која је предмет набавке</w:t>
      </w:r>
      <w:r w:rsidR="00F815DE" w:rsidRPr="009F0B13">
        <w:rPr>
          <w:rFonts w:eastAsia="Malgun Gothic"/>
          <w:lang w:val="sr-Latn-RS"/>
        </w:rPr>
        <w:t xml:space="preserve"> </w:t>
      </w:r>
      <w:r w:rsidR="00F815DE" w:rsidRPr="009F0B13">
        <w:rPr>
          <w:rFonts w:eastAsia="Malgun Gothic"/>
        </w:rPr>
        <w:t xml:space="preserve">према следећим стандардима: </w:t>
      </w:r>
    </w:p>
    <w:p w:rsidR="00852CE6" w:rsidRPr="009F0B13" w:rsidRDefault="009F0B13" w:rsidP="00F815DE">
      <w:pPr>
        <w:keepNext/>
        <w:keepLines/>
        <w:autoSpaceDE w:val="0"/>
        <w:autoSpaceDN w:val="0"/>
        <w:adjustRightInd w:val="0"/>
        <w:rPr>
          <w:rFonts w:eastAsiaTheme="minorHAnsi"/>
          <w:szCs w:val="24"/>
          <w:lang w:val="sr-Cyrl-RS"/>
        </w:rPr>
      </w:pPr>
      <w:r w:rsidRPr="009F0B13">
        <w:rPr>
          <w:rFonts w:eastAsiaTheme="minorHAnsi"/>
          <w:szCs w:val="24"/>
          <w:lang w:val="sr-Cyrl-RS"/>
        </w:rPr>
        <w:t xml:space="preserve">- </w:t>
      </w:r>
      <w:r w:rsidR="00544DFB" w:rsidRPr="009F0B13">
        <w:rPr>
          <w:rFonts w:eastAsiaTheme="minorHAnsi"/>
          <w:szCs w:val="24"/>
          <w:lang w:val="sr-Cyrl-RS"/>
        </w:rPr>
        <w:t>ISO</w:t>
      </w:r>
      <w:r w:rsidR="00852CE6" w:rsidRPr="009F0B13">
        <w:rPr>
          <w:rFonts w:eastAsiaTheme="minorHAnsi"/>
          <w:szCs w:val="24"/>
          <w:lang w:val="sr-Cyrl-RS"/>
        </w:rPr>
        <w:t xml:space="preserve"> 9001</w:t>
      </w:r>
      <w:r w:rsidRPr="009F0B13">
        <w:rPr>
          <w:rFonts w:eastAsiaTheme="minorHAnsi"/>
          <w:szCs w:val="24"/>
          <w:lang w:val="sr-Cyrl-RS"/>
        </w:rPr>
        <w:t xml:space="preserve"> -</w:t>
      </w:r>
      <w:r w:rsidR="00852CE6" w:rsidRPr="009F0B13">
        <w:rPr>
          <w:rFonts w:eastAsiaTheme="minorHAnsi"/>
          <w:szCs w:val="24"/>
          <w:lang w:val="sr-Cyrl-RS"/>
        </w:rPr>
        <w:t xml:space="preserve"> систем управљања квалитетом менаџментом предузећа</w:t>
      </w:r>
      <w:r w:rsidRPr="009F0B13">
        <w:rPr>
          <w:rFonts w:eastAsiaTheme="minorHAnsi"/>
          <w:szCs w:val="24"/>
          <w:lang w:val="sr-Cyrl-RS"/>
        </w:rPr>
        <w:t xml:space="preserve"> или одговарајући;</w:t>
      </w:r>
    </w:p>
    <w:p w:rsidR="00AD60C9" w:rsidRPr="009F0B13" w:rsidRDefault="009F0B13" w:rsidP="00F815DE">
      <w:pPr>
        <w:keepNext/>
        <w:keepLines/>
        <w:autoSpaceDE w:val="0"/>
        <w:autoSpaceDN w:val="0"/>
        <w:adjustRightInd w:val="0"/>
        <w:rPr>
          <w:rFonts w:eastAsiaTheme="minorHAnsi"/>
          <w:szCs w:val="24"/>
          <w:lang w:val="sr-Cyrl-RS"/>
        </w:rPr>
      </w:pPr>
      <w:r w:rsidRPr="009F0B13">
        <w:rPr>
          <w:rFonts w:eastAsiaTheme="minorHAnsi"/>
          <w:szCs w:val="24"/>
          <w:lang w:val="sr-Cyrl-RS"/>
        </w:rPr>
        <w:t xml:space="preserve">- </w:t>
      </w:r>
      <w:r w:rsidR="00544DFB" w:rsidRPr="009F0B13">
        <w:rPr>
          <w:rFonts w:eastAsiaTheme="minorHAnsi"/>
          <w:szCs w:val="24"/>
          <w:lang w:val="sr-Cyrl-RS"/>
        </w:rPr>
        <w:t>ISO</w:t>
      </w:r>
      <w:r w:rsidR="00852CE6" w:rsidRPr="009F0B13">
        <w:rPr>
          <w:rFonts w:eastAsiaTheme="minorHAnsi"/>
          <w:szCs w:val="24"/>
          <w:lang w:val="sr-Cyrl-RS"/>
        </w:rPr>
        <w:t xml:space="preserve"> 14001</w:t>
      </w:r>
      <w:r w:rsidRPr="009F0B13">
        <w:rPr>
          <w:rFonts w:eastAsiaTheme="minorHAnsi"/>
          <w:szCs w:val="24"/>
          <w:lang w:val="sr-Cyrl-RS"/>
        </w:rPr>
        <w:t xml:space="preserve"> -</w:t>
      </w:r>
      <w:r w:rsidR="00852CE6" w:rsidRPr="009F0B13">
        <w:rPr>
          <w:rFonts w:eastAsiaTheme="minorHAnsi"/>
          <w:szCs w:val="24"/>
          <w:lang w:val="sr-Cyrl-RS"/>
        </w:rPr>
        <w:t xml:space="preserve"> систем управљања квалитетом заштитом животне средине</w:t>
      </w:r>
      <w:r w:rsidRPr="009F0B13">
        <w:rPr>
          <w:rFonts w:eastAsiaTheme="minorHAnsi"/>
          <w:szCs w:val="24"/>
          <w:lang w:val="sr-Cyrl-RS"/>
        </w:rPr>
        <w:t xml:space="preserve"> или одговарајући;</w:t>
      </w:r>
    </w:p>
    <w:p w:rsidR="00544DFB" w:rsidRPr="009F0B13" w:rsidRDefault="009F0B13" w:rsidP="00F815DE">
      <w:pPr>
        <w:keepNext/>
        <w:keepLines/>
        <w:autoSpaceDE w:val="0"/>
        <w:autoSpaceDN w:val="0"/>
        <w:adjustRightInd w:val="0"/>
        <w:rPr>
          <w:rFonts w:eastAsiaTheme="minorHAnsi"/>
          <w:szCs w:val="24"/>
          <w:lang w:val="sr-Cyrl-RS"/>
        </w:rPr>
      </w:pPr>
      <w:r w:rsidRPr="009F0B13">
        <w:rPr>
          <w:rFonts w:eastAsiaTheme="minorHAnsi"/>
          <w:szCs w:val="24"/>
          <w:lang w:val="sr-Cyrl-RS"/>
        </w:rPr>
        <w:t xml:space="preserve">- </w:t>
      </w:r>
      <w:r w:rsidR="00544DFB" w:rsidRPr="009F0B13">
        <w:rPr>
          <w:rFonts w:eastAsiaTheme="minorHAnsi"/>
          <w:szCs w:val="24"/>
          <w:lang w:val="sr-Latn-RS"/>
        </w:rPr>
        <w:t>OHSAS 18001</w:t>
      </w:r>
      <w:r w:rsidRPr="009F0B13">
        <w:rPr>
          <w:rFonts w:eastAsiaTheme="minorHAnsi"/>
          <w:szCs w:val="24"/>
          <w:lang w:val="sr-Cyrl-RS"/>
        </w:rPr>
        <w:t xml:space="preserve"> -</w:t>
      </w:r>
      <w:r w:rsidR="00544DFB" w:rsidRPr="009F0B13">
        <w:rPr>
          <w:rFonts w:eastAsiaTheme="minorHAnsi"/>
          <w:szCs w:val="24"/>
          <w:lang w:val="sr-Latn-RS"/>
        </w:rPr>
        <w:t xml:space="preserve"> </w:t>
      </w:r>
      <w:r w:rsidR="00544DFB" w:rsidRPr="009F0B13">
        <w:rPr>
          <w:rFonts w:eastAsiaTheme="minorHAnsi"/>
          <w:szCs w:val="24"/>
          <w:lang w:val="sr-Cyrl-RS"/>
        </w:rPr>
        <w:t>систем управљања квалитетом заштите на раду</w:t>
      </w:r>
      <w:r w:rsidRPr="009F0B13">
        <w:rPr>
          <w:rFonts w:eastAsiaTheme="minorHAnsi"/>
          <w:szCs w:val="24"/>
          <w:lang w:val="sr-Cyrl-RS"/>
        </w:rPr>
        <w:t xml:space="preserve"> или одговарајући и </w:t>
      </w:r>
    </w:p>
    <w:p w:rsidR="009F0B13" w:rsidRDefault="009F0B13" w:rsidP="009F0B13">
      <w:pPr>
        <w:keepNext/>
        <w:keepLines/>
        <w:autoSpaceDE w:val="0"/>
        <w:autoSpaceDN w:val="0"/>
        <w:adjustRightInd w:val="0"/>
        <w:rPr>
          <w:rFonts w:eastAsiaTheme="minorHAnsi"/>
          <w:szCs w:val="24"/>
          <w:lang w:val="sr-Cyrl-RS"/>
        </w:rPr>
      </w:pPr>
      <w:r w:rsidRPr="009F0B13">
        <w:rPr>
          <w:rFonts w:eastAsiaTheme="minorHAnsi"/>
          <w:szCs w:val="24"/>
          <w:lang w:val="sr-Cyrl-RS"/>
        </w:rPr>
        <w:t xml:space="preserve">- </w:t>
      </w:r>
      <w:r w:rsidR="00544DFB" w:rsidRPr="009F0B13">
        <w:rPr>
          <w:rFonts w:eastAsiaTheme="minorHAnsi"/>
          <w:szCs w:val="24"/>
          <w:lang w:val="sr-Cyrl-RS"/>
        </w:rPr>
        <w:t>ISO</w:t>
      </w:r>
      <w:r w:rsidR="00852CE6" w:rsidRPr="009F0B13">
        <w:rPr>
          <w:rFonts w:eastAsiaTheme="minorHAnsi"/>
          <w:szCs w:val="24"/>
          <w:lang w:val="sr-Cyrl-RS"/>
        </w:rPr>
        <w:t xml:space="preserve"> 27001</w:t>
      </w:r>
      <w:r w:rsidRPr="009F0B13">
        <w:rPr>
          <w:rFonts w:eastAsiaTheme="minorHAnsi"/>
          <w:szCs w:val="24"/>
          <w:lang w:val="sr-Cyrl-RS"/>
        </w:rPr>
        <w:t xml:space="preserve"> -</w:t>
      </w:r>
      <w:r w:rsidR="00852CE6" w:rsidRPr="009F0B13">
        <w:rPr>
          <w:rFonts w:eastAsiaTheme="minorHAnsi"/>
          <w:szCs w:val="24"/>
          <w:lang w:val="sr-Cyrl-RS"/>
        </w:rPr>
        <w:t xml:space="preserve"> систем управљања квалитетом безбедношћу информација</w:t>
      </w:r>
      <w:r w:rsidRPr="009F0B13">
        <w:rPr>
          <w:rFonts w:eastAsiaTheme="minorHAnsi"/>
          <w:szCs w:val="24"/>
          <w:lang w:val="sr-Cyrl-RS"/>
        </w:rPr>
        <w:t>.</w:t>
      </w:r>
    </w:p>
    <w:p w:rsidR="009F0B13" w:rsidRDefault="009F0B13" w:rsidP="009F0B13">
      <w:pPr>
        <w:keepNext/>
        <w:keepLines/>
        <w:autoSpaceDE w:val="0"/>
        <w:autoSpaceDN w:val="0"/>
        <w:adjustRightInd w:val="0"/>
        <w:rPr>
          <w:rFonts w:eastAsiaTheme="minorHAnsi"/>
          <w:szCs w:val="24"/>
          <w:lang w:val="sr-Cyrl-RS"/>
        </w:rPr>
      </w:pPr>
    </w:p>
    <w:p w:rsidR="009F0B13" w:rsidRPr="009F0B13" w:rsidRDefault="009F0B13" w:rsidP="009F0B13">
      <w:pPr>
        <w:keepNext/>
        <w:keepLines/>
        <w:autoSpaceDE w:val="0"/>
        <w:autoSpaceDN w:val="0"/>
        <w:adjustRightInd w:val="0"/>
        <w:ind w:firstLine="1440"/>
        <w:rPr>
          <w:rFonts w:eastAsiaTheme="minorHAnsi"/>
          <w:szCs w:val="24"/>
          <w:lang w:val="sr-Cyrl-RS"/>
        </w:rPr>
      </w:pPr>
      <w:r>
        <w:rPr>
          <w:rFonts w:eastAsiaTheme="minorHAnsi"/>
          <w:szCs w:val="24"/>
          <w:lang w:val="sr-Cyrl-RS"/>
        </w:rPr>
        <w:t>- понуђач мора да поседује:</w:t>
      </w:r>
    </w:p>
    <w:p w:rsidR="00AD60C9" w:rsidRPr="009F0B13" w:rsidRDefault="00AD60C9" w:rsidP="00F815DE">
      <w:pPr>
        <w:keepNext/>
        <w:keepLines/>
        <w:autoSpaceDE w:val="0"/>
        <w:autoSpaceDN w:val="0"/>
        <w:adjustRightInd w:val="0"/>
        <w:rPr>
          <w:rFonts w:eastAsiaTheme="minorHAnsi"/>
          <w:szCs w:val="24"/>
          <w:lang w:val="sr-Cyrl-RS"/>
        </w:rPr>
      </w:pPr>
      <w:r w:rsidRPr="009F0B13">
        <w:rPr>
          <w:rFonts w:eastAsiaTheme="minorHAnsi"/>
          <w:szCs w:val="24"/>
          <w:lang w:val="sr-Cyrl-RS"/>
        </w:rPr>
        <w:t>П</w:t>
      </w:r>
      <w:r w:rsidR="009F0B13" w:rsidRPr="009F0B13">
        <w:rPr>
          <w:rFonts w:eastAsiaTheme="minorHAnsi"/>
          <w:szCs w:val="24"/>
          <w:lang w:val="sr-Cyrl-RS"/>
        </w:rPr>
        <w:t>олису запослених и полису</w:t>
      </w:r>
      <w:r w:rsidRPr="009F0B13">
        <w:rPr>
          <w:rFonts w:eastAsiaTheme="minorHAnsi"/>
          <w:szCs w:val="24"/>
          <w:lang w:val="sr-Cyrl-RS"/>
        </w:rPr>
        <w:t xml:space="preserve"> осигурања од одговорности према трећим лицима, полиса од одговорности </w:t>
      </w:r>
      <w:r w:rsidR="009F0B13" w:rsidRPr="009F0B13">
        <w:rPr>
          <w:rFonts w:eastAsiaTheme="minorHAnsi"/>
          <w:szCs w:val="24"/>
          <w:lang w:val="sr-Cyrl-RS"/>
        </w:rPr>
        <w:t xml:space="preserve">мора да гласи на износ од </w:t>
      </w:r>
      <w:r w:rsidRPr="009F0B13">
        <w:rPr>
          <w:rFonts w:eastAsiaTheme="minorHAnsi"/>
          <w:szCs w:val="24"/>
          <w:lang w:val="sr-Cyrl-RS"/>
        </w:rPr>
        <w:t>1.000.000</w:t>
      </w:r>
      <w:r w:rsidR="009F0B13" w:rsidRPr="009F0B13">
        <w:rPr>
          <w:rFonts w:eastAsiaTheme="minorHAnsi"/>
          <w:szCs w:val="24"/>
          <w:lang w:val="sr-Cyrl-RS"/>
        </w:rPr>
        <w:t xml:space="preserve">,00 </w:t>
      </w:r>
      <w:r w:rsidRPr="009F0B13">
        <w:rPr>
          <w:rFonts w:eastAsiaTheme="minorHAnsi"/>
          <w:szCs w:val="24"/>
          <w:lang w:val="sr-Cyrl-RS"/>
        </w:rPr>
        <w:t xml:space="preserve"> динара</w:t>
      </w:r>
      <w:r w:rsidR="009F0B13" w:rsidRPr="009F0B13">
        <w:rPr>
          <w:rFonts w:eastAsiaTheme="minorHAnsi"/>
          <w:szCs w:val="24"/>
          <w:lang w:val="sr-Cyrl-RS"/>
        </w:rPr>
        <w:t>.</w:t>
      </w:r>
      <w:r w:rsidRPr="009F0B13">
        <w:rPr>
          <w:rFonts w:eastAsiaTheme="minorHAnsi"/>
          <w:szCs w:val="24"/>
          <w:lang w:val="sr-Cyrl-RS"/>
        </w:rPr>
        <w:t xml:space="preserve"> </w:t>
      </w:r>
    </w:p>
    <w:p w:rsidR="004B1C33" w:rsidRPr="00C75F6E" w:rsidRDefault="004B1C33" w:rsidP="00F815DE">
      <w:pPr>
        <w:keepNext/>
        <w:keepLines/>
        <w:outlineLvl w:val="0"/>
        <w:rPr>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4B1C33" w:rsidRPr="00C75F6E" w:rsidTr="0045779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B1C33" w:rsidRPr="00C75F6E" w:rsidRDefault="004B1C33" w:rsidP="00F815DE">
            <w:pPr>
              <w:keepNext/>
              <w:keepLines/>
              <w:tabs>
                <w:tab w:val="left" w:pos="1080"/>
              </w:tabs>
              <w:jc w:val="right"/>
              <w:rPr>
                <w:b/>
                <w:szCs w:val="24"/>
              </w:rPr>
            </w:pPr>
            <w:r w:rsidRPr="00C75F6E">
              <w:rPr>
                <w:b/>
                <w:szCs w:val="24"/>
              </w:rPr>
              <w:lastRenderedPageBreak/>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3F737F" w:rsidRDefault="00455827" w:rsidP="00F815DE">
            <w:pPr>
              <w:keepNext/>
              <w:keepLines/>
              <w:tabs>
                <w:tab w:val="left" w:pos="720"/>
              </w:tabs>
              <w:rPr>
                <w:szCs w:val="24"/>
                <w:lang w:val="sr-Cyrl-RS"/>
              </w:rPr>
            </w:pPr>
            <w:r w:rsidRPr="00C75F6E">
              <w:rPr>
                <w:szCs w:val="24"/>
              </w:rPr>
              <w:t>Вредност изведених</w:t>
            </w:r>
            <w:r w:rsidR="004B1C33" w:rsidRPr="00C75F6E">
              <w:rPr>
                <w:rFonts w:eastAsiaTheme="minorHAnsi"/>
                <w:szCs w:val="24"/>
              </w:rPr>
              <w:t xml:space="preserve"> радова,</w:t>
            </w:r>
            <w:r w:rsidR="004B1C33" w:rsidRPr="00C75F6E">
              <w:rPr>
                <w:szCs w:val="24"/>
              </w:rPr>
              <w:t xml:space="preserve"> доказује се потврдом од референтних наручилаца са исказаним вредностима на </w:t>
            </w:r>
            <w:r w:rsidR="004B1C33" w:rsidRPr="00C75F6E">
              <w:rPr>
                <w:b/>
                <w:szCs w:val="24"/>
              </w:rPr>
              <w:t>Обрасцу бр. 1</w:t>
            </w:r>
            <w:r w:rsidR="004B1C33" w:rsidRPr="00C75F6E">
              <w:rPr>
                <w:szCs w:val="24"/>
              </w:rPr>
              <w:t xml:space="preserve"> или на другом обрасцу који садржи све захтеване податке и попуњавањем Списка референтних наручилаца.</w:t>
            </w:r>
            <w:r w:rsidR="00AD60C9">
              <w:rPr>
                <w:szCs w:val="24"/>
                <w:lang w:val="sr-Cyrl-RS"/>
              </w:rPr>
              <w:t xml:space="preserve"> </w:t>
            </w:r>
          </w:p>
          <w:p w:rsidR="004B1C33" w:rsidRDefault="009F0B13" w:rsidP="00F815DE">
            <w:pPr>
              <w:keepNext/>
              <w:keepLines/>
              <w:tabs>
                <w:tab w:val="left" w:pos="720"/>
              </w:tabs>
              <w:rPr>
                <w:rFonts w:eastAsia="Malgun Gothic"/>
                <w:noProof/>
                <w:szCs w:val="24"/>
                <w:lang w:val="sr-Cyrl-RS"/>
              </w:rPr>
            </w:pPr>
            <w:r w:rsidRPr="009F0B13">
              <w:rPr>
                <w:rFonts w:eastAsia="Malgun Gothic"/>
                <w:noProof/>
                <w:szCs w:val="24"/>
              </w:rPr>
              <w:t>Понуђач је дужан да у понуди достави копиј</w:t>
            </w:r>
            <w:r w:rsidRPr="009F0B13">
              <w:rPr>
                <w:rFonts w:eastAsia="Malgun Gothic"/>
                <w:noProof/>
                <w:szCs w:val="24"/>
                <w:lang w:val="sr-Cyrl-RS"/>
              </w:rPr>
              <w:t>е</w:t>
            </w:r>
            <w:r w:rsidRPr="009F0B13">
              <w:rPr>
                <w:rFonts w:eastAsia="Malgun Gothic"/>
                <w:noProof/>
                <w:szCs w:val="24"/>
              </w:rPr>
              <w:t xml:space="preserve"> важећ</w:t>
            </w:r>
            <w:r w:rsidRPr="009F0B13">
              <w:rPr>
                <w:rFonts w:eastAsia="Malgun Gothic"/>
                <w:noProof/>
                <w:szCs w:val="24"/>
                <w:lang w:val="sr-Cyrl-RS"/>
              </w:rPr>
              <w:t>их</w:t>
            </w:r>
            <w:r w:rsidRPr="009F0B13">
              <w:rPr>
                <w:rFonts w:eastAsia="Malgun Gothic"/>
                <w:noProof/>
                <w:szCs w:val="24"/>
              </w:rPr>
              <w:t xml:space="preserve"> сертификата</w:t>
            </w:r>
            <w:r>
              <w:rPr>
                <w:rFonts w:eastAsia="Malgun Gothic"/>
                <w:noProof/>
                <w:szCs w:val="24"/>
                <w:lang w:val="sr-Cyrl-RS"/>
              </w:rPr>
              <w:t xml:space="preserve"> и важећих полиса осигурања.</w:t>
            </w:r>
          </w:p>
          <w:p w:rsidR="009F0B13" w:rsidRPr="009F0B13" w:rsidRDefault="009F0B13" w:rsidP="009F0B13">
            <w:pPr>
              <w:keepNext/>
              <w:keepLines/>
              <w:widowControl/>
              <w:tabs>
                <w:tab w:val="left" w:pos="990"/>
              </w:tabs>
              <w:rPr>
                <w:rFonts w:eastAsia="Malgun Gothic"/>
                <w:lang w:val="sr-Cyrl-RS"/>
              </w:rPr>
            </w:pPr>
            <w:r w:rsidRPr="009F0B13">
              <w:rPr>
                <w:rFonts w:eastAsia="Malgun Gothic"/>
                <w:lang w:val="sr-Cyrl-RS"/>
              </w:rPr>
              <w:t>Наручилац задржава право увида у оригинале сертификата.</w:t>
            </w:r>
          </w:p>
        </w:tc>
      </w:tr>
      <w:tr w:rsidR="004B1C33" w:rsidRPr="00C75F6E" w:rsidTr="00457793">
        <w:trPr>
          <w:trHeight w:val="791"/>
          <w:jc w:val="center"/>
        </w:trPr>
        <w:tc>
          <w:tcPr>
            <w:tcW w:w="2113" w:type="dxa"/>
            <w:shd w:val="clear" w:color="auto" w:fill="FFFFFF"/>
          </w:tcPr>
          <w:p w:rsidR="004B1C33" w:rsidRPr="00C75F6E" w:rsidRDefault="004B1C33" w:rsidP="00F815DE">
            <w:pPr>
              <w:keepNext/>
              <w:keepLines/>
              <w:tabs>
                <w:tab w:val="clear" w:pos="1440"/>
                <w:tab w:val="left" w:pos="720"/>
              </w:tabs>
              <w:spacing w:before="60"/>
              <w:jc w:val="right"/>
              <w:rPr>
                <w:b/>
                <w:szCs w:val="24"/>
              </w:rPr>
            </w:pPr>
            <w:r w:rsidRPr="00C75F6E">
              <w:rPr>
                <w:b/>
                <w:szCs w:val="24"/>
              </w:rPr>
              <w:t>Доказ за предузетнике:</w:t>
            </w:r>
          </w:p>
        </w:tc>
        <w:tc>
          <w:tcPr>
            <w:tcW w:w="6299" w:type="dxa"/>
            <w:vMerge/>
            <w:shd w:val="clear" w:color="auto" w:fill="FFFFFF"/>
            <w:vAlign w:val="center"/>
          </w:tcPr>
          <w:p w:rsidR="004B1C33" w:rsidRPr="00C75F6E" w:rsidRDefault="004B1C33" w:rsidP="00F815DE">
            <w:pPr>
              <w:keepNext/>
              <w:keepLines/>
              <w:tabs>
                <w:tab w:val="left" w:pos="720"/>
              </w:tabs>
              <w:rPr>
                <w:szCs w:val="24"/>
              </w:rPr>
            </w:pPr>
          </w:p>
        </w:tc>
      </w:tr>
      <w:tr w:rsidR="004B1C33" w:rsidRPr="00C75F6E" w:rsidTr="00852CE6">
        <w:trPr>
          <w:trHeight w:val="781"/>
          <w:jc w:val="center"/>
        </w:trPr>
        <w:tc>
          <w:tcPr>
            <w:tcW w:w="2113" w:type="dxa"/>
            <w:shd w:val="clear" w:color="auto" w:fill="FFFFFF"/>
          </w:tcPr>
          <w:p w:rsidR="004B1C33" w:rsidRPr="00C75F6E" w:rsidRDefault="004B1C33" w:rsidP="00F815DE">
            <w:pPr>
              <w:keepNext/>
              <w:keepLines/>
              <w:tabs>
                <w:tab w:val="clear" w:pos="1440"/>
                <w:tab w:val="left" w:pos="720"/>
              </w:tabs>
              <w:spacing w:before="60"/>
              <w:jc w:val="right"/>
              <w:rPr>
                <w:b/>
                <w:szCs w:val="24"/>
              </w:rPr>
            </w:pPr>
            <w:r w:rsidRPr="00C75F6E">
              <w:rPr>
                <w:b/>
                <w:szCs w:val="24"/>
              </w:rPr>
              <w:t>Доказ за физичко лице:</w:t>
            </w:r>
          </w:p>
        </w:tc>
        <w:tc>
          <w:tcPr>
            <w:tcW w:w="6299" w:type="dxa"/>
            <w:vMerge/>
            <w:shd w:val="clear" w:color="auto" w:fill="FFFFFF"/>
            <w:vAlign w:val="center"/>
          </w:tcPr>
          <w:p w:rsidR="004B1C33" w:rsidRPr="00C75F6E" w:rsidRDefault="004B1C33" w:rsidP="00F815DE">
            <w:pPr>
              <w:keepNext/>
              <w:keepLines/>
              <w:tabs>
                <w:tab w:val="left" w:pos="720"/>
              </w:tabs>
              <w:rPr>
                <w:szCs w:val="24"/>
              </w:rPr>
            </w:pPr>
          </w:p>
        </w:tc>
      </w:tr>
    </w:tbl>
    <w:p w:rsidR="006772C4" w:rsidRPr="00C75F6E" w:rsidRDefault="006772C4" w:rsidP="00F815DE">
      <w:pPr>
        <w:keepNext/>
        <w:keepLines/>
        <w:rPr>
          <w:b/>
          <w:sz w:val="22"/>
          <w:szCs w:val="22"/>
          <w:lang w:val="en-US"/>
        </w:rPr>
      </w:pPr>
    </w:p>
    <w:p w:rsidR="001070B9" w:rsidRPr="00C75F6E" w:rsidRDefault="001070B9" w:rsidP="00F815DE">
      <w:pPr>
        <w:keepNext/>
        <w:keepLines/>
        <w:rPr>
          <w:b/>
          <w:sz w:val="22"/>
          <w:szCs w:val="22"/>
          <w:lang w:val="en-US"/>
        </w:rPr>
      </w:pPr>
    </w:p>
    <w:p w:rsidR="00984091" w:rsidRPr="00C75F6E" w:rsidRDefault="00F30A5C" w:rsidP="00F815DE">
      <w:pPr>
        <w:pStyle w:val="ListParagraph"/>
        <w:keepNext/>
        <w:keepLines/>
        <w:numPr>
          <w:ilvl w:val="0"/>
          <w:numId w:val="2"/>
        </w:numPr>
        <w:rPr>
          <w:rFonts w:ascii="Times New Roman" w:hAnsi="Times New Roman"/>
          <w:b/>
          <w:sz w:val="24"/>
          <w:szCs w:val="24"/>
        </w:rPr>
      </w:pPr>
      <w:r w:rsidRPr="00C75F6E">
        <w:rPr>
          <w:rFonts w:ascii="Times New Roman" w:hAnsi="Times New Roman"/>
          <w:b/>
          <w:sz w:val="24"/>
          <w:szCs w:val="24"/>
          <w:lang w:val="sr-Cyrl-CS"/>
        </w:rPr>
        <w:t>Технички и кадровски капацитет</w:t>
      </w:r>
    </w:p>
    <w:p w:rsidR="00984091" w:rsidRPr="00C75F6E" w:rsidRDefault="00984091" w:rsidP="00F815DE">
      <w:pPr>
        <w:keepNext/>
        <w:keepLines/>
        <w:outlineLvl w:val="0"/>
        <w:rPr>
          <w:b/>
          <w:szCs w:val="24"/>
        </w:rPr>
      </w:pPr>
      <w:r w:rsidRPr="00C75F6E">
        <w:rPr>
          <w:b/>
          <w:szCs w:val="24"/>
        </w:rPr>
        <w:tab/>
        <w:t>2.1. Технички капацитет</w:t>
      </w:r>
    </w:p>
    <w:p w:rsidR="00CF0AF6" w:rsidRPr="00C75F6E" w:rsidRDefault="00CF0AF6" w:rsidP="00F815DE">
      <w:pPr>
        <w:keepNext/>
        <w:keepLines/>
        <w:outlineLvl w:val="0"/>
        <w:rPr>
          <w:b/>
          <w:szCs w:val="24"/>
        </w:rPr>
      </w:pPr>
    </w:p>
    <w:p w:rsidR="004B7CA4" w:rsidRPr="00AD60C9" w:rsidRDefault="00BD7723" w:rsidP="00F815DE">
      <w:pPr>
        <w:keepNext/>
        <w:keepLines/>
        <w:rPr>
          <w:rFonts w:eastAsiaTheme="minorHAnsi"/>
          <w:szCs w:val="24"/>
        </w:rPr>
      </w:pPr>
      <w:r w:rsidRPr="00C75F6E">
        <w:rPr>
          <w:rFonts w:eastAsia="Arial Unicode MS"/>
          <w:iCs/>
          <w:kern w:val="1"/>
          <w:szCs w:val="24"/>
          <w:lang w:eastAsia="ar-SA"/>
        </w:rPr>
        <w:tab/>
      </w:r>
      <w:r w:rsidR="004B7CA4" w:rsidRPr="00DC4EEA">
        <w:rPr>
          <w:b/>
          <w:noProof/>
          <w:szCs w:val="24"/>
        </w:rPr>
        <w:tab/>
      </w:r>
      <w:r w:rsidR="004B7CA4" w:rsidRPr="00DC4EEA">
        <w:rPr>
          <w:noProof/>
          <w:szCs w:val="24"/>
        </w:rPr>
        <w:t xml:space="preserve">Понуђач је дужан да </w:t>
      </w:r>
      <w:r w:rsidR="004B7CA4" w:rsidRPr="00AD60C9">
        <w:rPr>
          <w:rFonts w:eastAsiaTheme="minorHAnsi"/>
          <w:szCs w:val="24"/>
        </w:rPr>
        <w:t>да располаже неопходном техничком опремом и алатима неопходном за реализацију радова који су предмет јавне набавке</w:t>
      </w:r>
      <w:r w:rsidR="009F0B13">
        <w:rPr>
          <w:rFonts w:eastAsiaTheme="minorHAnsi"/>
          <w:szCs w:val="24"/>
          <w:lang w:val="sr-Cyrl-RS"/>
        </w:rPr>
        <w:t>, и то</w:t>
      </w:r>
      <w:r w:rsidR="004B7CA4" w:rsidRPr="00AD60C9">
        <w:rPr>
          <w:rFonts w:eastAsiaTheme="minorHAnsi"/>
          <w:szCs w:val="24"/>
        </w:rPr>
        <w:t>:</w:t>
      </w:r>
    </w:p>
    <w:p w:rsidR="00AD60C9" w:rsidRPr="00AD60C9" w:rsidRDefault="00AD60C9" w:rsidP="00F815DE">
      <w:pPr>
        <w:keepNext/>
        <w:keepLines/>
        <w:rPr>
          <w:rFonts w:eastAsiaTheme="minorHAnsi"/>
          <w:szCs w:val="24"/>
        </w:rPr>
      </w:pPr>
    </w:p>
    <w:p w:rsidR="00AD60C9" w:rsidRPr="009F0B13" w:rsidRDefault="00AD60C9" w:rsidP="00F815DE">
      <w:pPr>
        <w:pStyle w:val="ListParagraph"/>
        <w:keepNext/>
        <w:keepLines/>
        <w:numPr>
          <w:ilvl w:val="0"/>
          <w:numId w:val="16"/>
        </w:numPr>
        <w:rPr>
          <w:rFonts w:ascii="Times New Roman" w:eastAsiaTheme="minorHAnsi" w:hAnsi="Times New Roman"/>
          <w:sz w:val="24"/>
          <w:szCs w:val="24"/>
          <w:lang w:val="sr-Cyrl-CS"/>
        </w:rPr>
      </w:pPr>
      <w:r w:rsidRPr="009F0B13">
        <w:rPr>
          <w:rFonts w:ascii="Times New Roman" w:eastAsiaTheme="minorHAnsi" w:hAnsi="Times New Roman"/>
          <w:sz w:val="24"/>
          <w:szCs w:val="24"/>
          <w:lang w:val="sr-Cyrl-RS"/>
        </w:rPr>
        <w:t>Апарат за мерење и испитивање електричних инсталација;</w:t>
      </w:r>
    </w:p>
    <w:p w:rsidR="00AD60C9" w:rsidRPr="009F0B13" w:rsidRDefault="00AD60C9" w:rsidP="00F815DE">
      <w:pPr>
        <w:pStyle w:val="ListParagraph"/>
        <w:keepNext/>
        <w:keepLines/>
        <w:numPr>
          <w:ilvl w:val="0"/>
          <w:numId w:val="16"/>
        </w:numPr>
        <w:rPr>
          <w:rFonts w:ascii="Times New Roman" w:eastAsiaTheme="minorHAnsi" w:hAnsi="Times New Roman"/>
          <w:sz w:val="24"/>
          <w:szCs w:val="24"/>
          <w:lang w:val="sr-Cyrl-CS"/>
        </w:rPr>
      </w:pPr>
      <w:r w:rsidRPr="009F0B13">
        <w:rPr>
          <w:rFonts w:ascii="Times New Roman" w:eastAsiaTheme="minorHAnsi" w:hAnsi="Times New Roman"/>
          <w:sz w:val="24"/>
          <w:szCs w:val="24"/>
          <w:lang w:val="sr-Cyrl-RS"/>
        </w:rPr>
        <w:t xml:space="preserve">3 возила </w:t>
      </w:r>
      <w:r w:rsidRPr="009F0B13">
        <w:rPr>
          <w:rFonts w:ascii="Times New Roman" w:eastAsiaTheme="minorHAnsi" w:hAnsi="Times New Roman"/>
          <w:sz w:val="24"/>
          <w:szCs w:val="24"/>
          <w:lang w:val="sr-Latn-RS"/>
        </w:rPr>
        <w:t>pick up</w:t>
      </w:r>
      <w:r w:rsidR="007439AE" w:rsidRPr="009F0B13">
        <w:rPr>
          <w:rFonts w:ascii="Times New Roman" w:eastAsiaTheme="minorHAnsi" w:hAnsi="Times New Roman"/>
          <w:sz w:val="24"/>
          <w:szCs w:val="24"/>
          <w:lang w:val="sr-Cyrl-RS"/>
        </w:rPr>
        <w:t xml:space="preserve"> носивости до 1,5 т.</w:t>
      </w:r>
    </w:p>
    <w:p w:rsidR="00984091" w:rsidRPr="00AD60C9" w:rsidRDefault="00984091" w:rsidP="00F815DE">
      <w:pPr>
        <w:keepNext/>
        <w:keepLines/>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BD7723" w:rsidRPr="00C75F6E" w:rsidTr="00A47117">
        <w:trPr>
          <w:trHeight w:val="50"/>
          <w:jc w:val="center"/>
        </w:trPr>
        <w:tc>
          <w:tcPr>
            <w:tcW w:w="2113" w:type="dxa"/>
            <w:shd w:val="clear" w:color="auto" w:fill="FFFFFF"/>
          </w:tcPr>
          <w:p w:rsidR="00BD7723" w:rsidRPr="00C75F6E" w:rsidRDefault="00BD7723" w:rsidP="00F815DE">
            <w:pPr>
              <w:keepNext/>
              <w:keepLines/>
              <w:shd w:val="clear" w:color="auto" w:fill="FFFFFF"/>
              <w:tabs>
                <w:tab w:val="clear" w:pos="1440"/>
                <w:tab w:val="left" w:pos="1080"/>
              </w:tabs>
              <w:jc w:val="right"/>
              <w:rPr>
                <w:b/>
                <w:szCs w:val="24"/>
              </w:rPr>
            </w:pPr>
            <w:r w:rsidRPr="00C75F6E">
              <w:rPr>
                <w:b/>
                <w:szCs w:val="24"/>
              </w:rPr>
              <w:t>Доказ за правно  лице:</w:t>
            </w:r>
          </w:p>
        </w:tc>
        <w:tc>
          <w:tcPr>
            <w:tcW w:w="6299" w:type="dxa"/>
            <w:vMerge w:val="restart"/>
            <w:shd w:val="clear" w:color="auto" w:fill="FFFFFF"/>
            <w:vAlign w:val="center"/>
          </w:tcPr>
          <w:p w:rsidR="009F0B13" w:rsidRPr="00306CE6" w:rsidRDefault="00BD7723" w:rsidP="009F0B13">
            <w:pPr>
              <w:keepNext/>
              <w:keepLines/>
              <w:tabs>
                <w:tab w:val="left" w:pos="990"/>
              </w:tabs>
              <w:rPr>
                <w:sz w:val="20"/>
              </w:rPr>
            </w:pPr>
            <w:r w:rsidRPr="00306CE6">
              <w:rPr>
                <w:spacing w:val="-6"/>
                <w:szCs w:val="24"/>
              </w:rPr>
              <w:t xml:space="preserve"> </w:t>
            </w:r>
            <w:r w:rsidRPr="00306CE6">
              <w:rPr>
                <w:rFonts w:eastAsia="Arial Unicode MS"/>
                <w:iCs/>
                <w:kern w:val="1"/>
                <w:szCs w:val="24"/>
                <w:lang w:eastAsia="ar-SA"/>
              </w:rPr>
              <w:t xml:space="preserve">- </w:t>
            </w:r>
            <w:r w:rsidR="009F0B13" w:rsidRPr="00306CE6">
              <w:rPr>
                <w:b/>
                <w:szCs w:val="24"/>
              </w:rPr>
              <w:t xml:space="preserve">поседовање апарата </w:t>
            </w:r>
            <w:r w:rsidR="009F0B13" w:rsidRPr="00306CE6">
              <w:rPr>
                <w:szCs w:val="24"/>
              </w:rPr>
              <w:t xml:space="preserve">за </w:t>
            </w:r>
            <w:r w:rsidR="009F0B13" w:rsidRPr="00306CE6">
              <w:rPr>
                <w:rFonts w:eastAsiaTheme="minorHAnsi"/>
                <w:szCs w:val="24"/>
                <w:lang w:val="sr-Cyrl-RS"/>
              </w:rPr>
              <w:t>мерење и испитивање електричних инсталација</w:t>
            </w:r>
            <w:r w:rsidR="009F0B13" w:rsidRPr="00306CE6">
              <w:rPr>
                <w:szCs w:val="24"/>
              </w:rPr>
              <w:t xml:space="preserve"> доказује се достављањем копије извода из пописне листе, са стањем на дан 31.12.201</w:t>
            </w:r>
            <w:r w:rsidR="009F0B13" w:rsidRPr="00306CE6">
              <w:rPr>
                <w:szCs w:val="24"/>
                <w:lang w:val="sr-Cyrl-RS"/>
              </w:rPr>
              <w:t>9</w:t>
            </w:r>
            <w:r w:rsidR="009F0B13" w:rsidRPr="00306CE6">
              <w:rPr>
                <w:szCs w:val="24"/>
              </w:rPr>
              <w:t>. године. Извод из пописне листе мора да садржи: прву страну, последњу страну са потписима чланова Комисије и страну на којој је означен захтевани апарат. Понуђач је дужан да сваку страну овери печатом, стави потпис одговорног лица и да видно означи захтевану опрему. Технички капацитет понуђач може доказати и достављањем рачуна или уговора о куповини опреме у  201</w:t>
            </w:r>
            <w:r w:rsidR="009F0B13" w:rsidRPr="00306CE6">
              <w:rPr>
                <w:szCs w:val="24"/>
                <w:lang w:val="sr-Cyrl-RS"/>
              </w:rPr>
              <w:t>20</w:t>
            </w:r>
            <w:r w:rsidR="009F0B13" w:rsidRPr="00306CE6">
              <w:rPr>
                <w:szCs w:val="24"/>
              </w:rPr>
              <w:t>.</w:t>
            </w:r>
            <w:r w:rsidR="009F0B13" w:rsidRPr="00306CE6">
              <w:rPr>
                <w:szCs w:val="24"/>
                <w:lang w:val="sr-Cyrl-RS"/>
              </w:rPr>
              <w:t xml:space="preserve"> </w:t>
            </w:r>
            <w:r w:rsidR="009F0B13" w:rsidRPr="00306CE6">
              <w:rPr>
                <w:szCs w:val="24"/>
              </w:rPr>
              <w:t>години.</w:t>
            </w:r>
            <w:r w:rsidR="009F0B13" w:rsidRPr="00306CE6">
              <w:rPr>
                <w:sz w:val="20"/>
              </w:rPr>
              <w:t xml:space="preserve"> </w:t>
            </w:r>
          </w:p>
          <w:p w:rsidR="003F737F" w:rsidRPr="00306CE6" w:rsidRDefault="00306CE6" w:rsidP="00F815DE">
            <w:pPr>
              <w:keepNext/>
              <w:keepLines/>
              <w:tabs>
                <w:tab w:val="left" w:pos="720"/>
              </w:tabs>
              <w:rPr>
                <w:rFonts w:eastAsia="Arial Unicode MS"/>
                <w:iCs/>
                <w:kern w:val="1"/>
                <w:szCs w:val="24"/>
                <w:lang w:val="sr-Cyrl-RS" w:eastAsia="ar-SA"/>
              </w:rPr>
            </w:pPr>
            <w:r w:rsidRPr="00306CE6">
              <w:rPr>
                <w:rFonts w:eastAsia="Arial Unicode MS"/>
                <w:iCs/>
                <w:kern w:val="1"/>
                <w:szCs w:val="24"/>
                <w:lang w:val="sr-Cyrl-RS" w:eastAsia="ar-SA"/>
              </w:rPr>
              <w:t>- за тражени апарат за испитивање потребно је доставити атест.</w:t>
            </w:r>
          </w:p>
          <w:p w:rsidR="00BD7723" w:rsidRPr="00306CE6" w:rsidRDefault="007439AE" w:rsidP="00306CE6">
            <w:pPr>
              <w:keepNext/>
              <w:keepLines/>
              <w:rPr>
                <w:noProof/>
                <w:szCs w:val="24"/>
              </w:rPr>
            </w:pPr>
            <w:r w:rsidRPr="00306CE6">
              <w:rPr>
                <w:rFonts w:eastAsia="Arial Unicode MS"/>
                <w:iCs/>
                <w:kern w:val="1"/>
                <w:szCs w:val="24"/>
                <w:lang w:val="sr-Cyrl-RS" w:eastAsia="ar-SA"/>
              </w:rPr>
              <w:t xml:space="preserve"> </w:t>
            </w:r>
            <w:r w:rsidR="00306CE6" w:rsidRPr="00306CE6">
              <w:rPr>
                <w:rFonts w:eastAsia="Arial Unicode MS"/>
                <w:iCs/>
                <w:kern w:val="1"/>
                <w:szCs w:val="24"/>
                <w:lang w:val="sr-Cyrl-RS" w:eastAsia="ar-SA"/>
              </w:rPr>
              <w:t xml:space="preserve">- </w:t>
            </w:r>
            <w:r w:rsidRPr="00306CE6">
              <w:rPr>
                <w:rFonts w:eastAsia="Arial Unicode MS"/>
                <w:iCs/>
                <w:kern w:val="1"/>
                <w:szCs w:val="24"/>
                <w:lang w:val="sr-Cyrl-RS" w:eastAsia="ar-SA"/>
              </w:rPr>
              <w:t xml:space="preserve">за возила доставити </w:t>
            </w:r>
            <w:r w:rsidR="00306CE6" w:rsidRPr="00306CE6">
              <w:rPr>
                <w:noProof/>
                <w:szCs w:val="24"/>
              </w:rPr>
              <w:t xml:space="preserve">очитане саобраћајне дозволе важеће на дан отварања понуда или уговор о лизингу или уговор о закупу са копијама саобраћајних дозвола. </w:t>
            </w:r>
          </w:p>
        </w:tc>
      </w:tr>
      <w:tr w:rsidR="00BD7723" w:rsidRPr="00C75F6E" w:rsidTr="00A47117">
        <w:trPr>
          <w:trHeight w:val="70"/>
          <w:jc w:val="center"/>
        </w:trPr>
        <w:tc>
          <w:tcPr>
            <w:tcW w:w="2113" w:type="dxa"/>
            <w:shd w:val="clear" w:color="auto" w:fill="FFFFFF"/>
          </w:tcPr>
          <w:p w:rsidR="00BD7723" w:rsidRPr="00C75F6E" w:rsidRDefault="00BD7723" w:rsidP="00F815DE">
            <w:pPr>
              <w:keepNext/>
              <w:keepLines/>
              <w:tabs>
                <w:tab w:val="clear" w:pos="1440"/>
                <w:tab w:val="left" w:pos="720"/>
              </w:tabs>
              <w:spacing w:before="60"/>
              <w:jc w:val="right"/>
              <w:rPr>
                <w:b/>
                <w:szCs w:val="24"/>
              </w:rPr>
            </w:pPr>
            <w:r w:rsidRPr="00C75F6E">
              <w:rPr>
                <w:b/>
                <w:szCs w:val="24"/>
              </w:rPr>
              <w:t>Доказ за предузетнике:</w:t>
            </w:r>
          </w:p>
        </w:tc>
        <w:tc>
          <w:tcPr>
            <w:tcW w:w="6299" w:type="dxa"/>
            <w:vMerge/>
            <w:shd w:val="clear" w:color="auto" w:fill="FFFFFF"/>
            <w:vAlign w:val="center"/>
          </w:tcPr>
          <w:p w:rsidR="00BD7723" w:rsidRPr="00C75F6E" w:rsidRDefault="00BD7723" w:rsidP="00F815DE">
            <w:pPr>
              <w:keepNext/>
              <w:keepLines/>
              <w:tabs>
                <w:tab w:val="left" w:pos="720"/>
              </w:tabs>
              <w:rPr>
                <w:szCs w:val="24"/>
              </w:rPr>
            </w:pPr>
          </w:p>
        </w:tc>
      </w:tr>
      <w:tr w:rsidR="00BD7723" w:rsidRPr="00C75F6E" w:rsidTr="00A47117">
        <w:trPr>
          <w:trHeight w:val="50"/>
          <w:jc w:val="center"/>
        </w:trPr>
        <w:tc>
          <w:tcPr>
            <w:tcW w:w="2113" w:type="dxa"/>
            <w:shd w:val="clear" w:color="auto" w:fill="FFFFFF"/>
          </w:tcPr>
          <w:p w:rsidR="00BD7723" w:rsidRPr="00C75F6E" w:rsidRDefault="00BD7723" w:rsidP="00F815DE">
            <w:pPr>
              <w:keepNext/>
              <w:keepLines/>
              <w:tabs>
                <w:tab w:val="clear" w:pos="1440"/>
                <w:tab w:val="left" w:pos="720"/>
              </w:tabs>
              <w:spacing w:before="60"/>
              <w:jc w:val="right"/>
              <w:rPr>
                <w:b/>
                <w:szCs w:val="24"/>
              </w:rPr>
            </w:pPr>
            <w:r w:rsidRPr="00C75F6E">
              <w:rPr>
                <w:b/>
                <w:szCs w:val="24"/>
              </w:rPr>
              <w:t>Доказ за физичко лице:</w:t>
            </w:r>
          </w:p>
        </w:tc>
        <w:tc>
          <w:tcPr>
            <w:tcW w:w="6299" w:type="dxa"/>
            <w:vMerge/>
            <w:shd w:val="clear" w:color="auto" w:fill="FFFFFF"/>
            <w:vAlign w:val="center"/>
          </w:tcPr>
          <w:p w:rsidR="00BD7723" w:rsidRPr="00C75F6E" w:rsidRDefault="00BD7723" w:rsidP="00F815DE">
            <w:pPr>
              <w:keepNext/>
              <w:keepLines/>
              <w:tabs>
                <w:tab w:val="left" w:pos="720"/>
              </w:tabs>
              <w:rPr>
                <w:szCs w:val="24"/>
              </w:rPr>
            </w:pPr>
          </w:p>
        </w:tc>
      </w:tr>
    </w:tbl>
    <w:p w:rsidR="00984091" w:rsidRPr="005E54F4" w:rsidRDefault="00984091" w:rsidP="00F815DE">
      <w:pPr>
        <w:keepNext/>
        <w:keepLines/>
        <w:rPr>
          <w:rFonts w:eastAsia="Malgun Gothic"/>
          <w:b/>
          <w:szCs w:val="24"/>
          <w:lang w:eastAsia="ko-KR"/>
        </w:rPr>
      </w:pPr>
      <w:r w:rsidRPr="00C75F6E">
        <w:rPr>
          <w:b/>
          <w:szCs w:val="24"/>
          <w:lang w:eastAsia="ko-KR"/>
        </w:rPr>
        <w:tab/>
      </w:r>
    </w:p>
    <w:p w:rsidR="00984091" w:rsidRPr="00C75F6E" w:rsidRDefault="00984091" w:rsidP="00F815DE">
      <w:pPr>
        <w:keepNext/>
        <w:keepLines/>
        <w:outlineLvl w:val="0"/>
        <w:rPr>
          <w:b/>
          <w:szCs w:val="24"/>
        </w:rPr>
      </w:pPr>
      <w:r w:rsidRPr="00C75F6E">
        <w:rPr>
          <w:b/>
          <w:szCs w:val="24"/>
          <w:lang w:eastAsia="ko-KR"/>
        </w:rPr>
        <w:tab/>
      </w:r>
      <w:r w:rsidRPr="00C75F6E">
        <w:rPr>
          <w:b/>
          <w:szCs w:val="24"/>
        </w:rPr>
        <w:t>2.2. Кадровски капацитет</w:t>
      </w:r>
    </w:p>
    <w:p w:rsidR="00CF0AF6" w:rsidRPr="00C75F6E" w:rsidRDefault="00CF0AF6" w:rsidP="00F815DE">
      <w:pPr>
        <w:keepNext/>
        <w:keepLines/>
        <w:outlineLvl w:val="0"/>
        <w:rPr>
          <w:b/>
          <w:szCs w:val="24"/>
        </w:rPr>
      </w:pPr>
    </w:p>
    <w:p w:rsidR="004B7CA4" w:rsidRPr="00306CE6" w:rsidRDefault="00BD7723" w:rsidP="00F815DE">
      <w:pPr>
        <w:pStyle w:val="NoSpacing"/>
        <w:keepNext/>
        <w:keepLines/>
        <w:rPr>
          <w:rFonts w:cs="Times New Roman"/>
          <w:lang w:val="sr-Cyrl-CS"/>
        </w:rPr>
      </w:pPr>
      <w:r w:rsidRPr="00306CE6">
        <w:rPr>
          <w:rFonts w:cs="Times New Roman"/>
          <w:spacing w:val="-2"/>
        </w:rPr>
        <w:t xml:space="preserve">                </w:t>
      </w:r>
      <w:r w:rsidR="004B7CA4" w:rsidRPr="00306CE6">
        <w:rPr>
          <w:rFonts w:eastAsia="Times New Roman" w:cs="Times New Roman"/>
        </w:rPr>
        <w:t xml:space="preserve">Понуђач је дужан да има </w:t>
      </w:r>
      <w:r w:rsidR="004B7CA4" w:rsidRPr="00306CE6">
        <w:rPr>
          <w:rFonts w:cs="Times New Roman"/>
        </w:rPr>
        <w:t>најмање 1</w:t>
      </w:r>
      <w:r w:rsidR="003F737F" w:rsidRPr="00306CE6">
        <w:rPr>
          <w:rFonts w:cs="Times New Roman"/>
          <w:lang w:val="sr-Cyrl-CS"/>
        </w:rPr>
        <w:t>0</w:t>
      </w:r>
      <w:r w:rsidR="004B7CA4" w:rsidRPr="00306CE6">
        <w:rPr>
          <w:rFonts w:cs="Times New Roman"/>
          <w:lang w:val="sr-Cyrl-CS"/>
        </w:rPr>
        <w:t xml:space="preserve"> </w:t>
      </w:r>
      <w:r w:rsidR="004B7CA4" w:rsidRPr="00306CE6">
        <w:rPr>
          <w:rFonts w:cs="Times New Roman"/>
        </w:rPr>
        <w:t>запослених, од којих,</w:t>
      </w:r>
      <w:r w:rsidR="007439AE" w:rsidRPr="00306CE6">
        <w:rPr>
          <w:rFonts w:cs="Times New Roman"/>
          <w:lang w:val="sr-Cyrl-RS"/>
        </w:rPr>
        <w:t xml:space="preserve"> најмање</w:t>
      </w:r>
      <w:r w:rsidR="003F737F" w:rsidRPr="00306CE6">
        <w:rPr>
          <w:rFonts w:cs="Times New Roman"/>
          <w:lang w:val="sr-Cyrl-RS"/>
        </w:rPr>
        <w:t xml:space="preserve"> 2 дипломирана инжењера </w:t>
      </w:r>
      <w:r w:rsidR="007439AE" w:rsidRPr="00306CE6">
        <w:rPr>
          <w:rFonts w:cs="Times New Roman"/>
          <w:lang w:val="sr-Cyrl-RS"/>
        </w:rPr>
        <w:t xml:space="preserve"> </w:t>
      </w:r>
      <w:r w:rsidR="003F737F" w:rsidRPr="00306CE6">
        <w:rPr>
          <w:rFonts w:cs="Times New Roman"/>
          <w:lang w:val="sr-Cyrl-RS"/>
        </w:rPr>
        <w:t xml:space="preserve">и </w:t>
      </w:r>
      <w:r w:rsidR="007439AE" w:rsidRPr="00306CE6">
        <w:rPr>
          <w:rFonts w:cs="Times New Roman"/>
          <w:lang w:val="sr-Cyrl-RS"/>
        </w:rPr>
        <w:t>5 радника са дипломом</w:t>
      </w:r>
      <w:r w:rsidR="003F737F" w:rsidRPr="00306CE6">
        <w:rPr>
          <w:rFonts w:cs="Times New Roman"/>
          <w:lang w:val="en-US"/>
        </w:rPr>
        <w:t xml:space="preserve"> </w:t>
      </w:r>
      <w:r w:rsidR="003F737F" w:rsidRPr="00306CE6">
        <w:rPr>
          <w:rFonts w:cs="Times New Roman"/>
          <w:lang w:val="sr-Cyrl-RS"/>
        </w:rPr>
        <w:t>ССС електро струке</w:t>
      </w:r>
      <w:r w:rsidR="007439AE" w:rsidRPr="00306CE6">
        <w:rPr>
          <w:rFonts w:cs="Times New Roman"/>
          <w:lang w:val="sr-Cyrl-RS"/>
        </w:rPr>
        <w:t>,</w:t>
      </w:r>
      <w:r w:rsidR="004B7CA4" w:rsidRPr="00306CE6">
        <w:rPr>
          <w:rFonts w:eastAsia="Times New Roman" w:cs="Times New Roman"/>
        </w:rPr>
        <w:t xml:space="preserve"> </w:t>
      </w:r>
      <w:r w:rsidR="00306CE6" w:rsidRPr="00306CE6">
        <w:rPr>
          <w:rFonts w:eastAsia="Times New Roman" w:cs="Times New Roman"/>
          <w:lang w:val="sr-Cyrl-RS"/>
        </w:rPr>
        <w:t xml:space="preserve">да </w:t>
      </w:r>
      <w:r w:rsidR="004B7CA4" w:rsidRPr="00306CE6">
        <w:rPr>
          <w:rFonts w:eastAsia="Times New Roman" w:cs="Times New Roman"/>
        </w:rPr>
        <w:t>има радно ангажоване (по основу другог облика ангажовања ван радног односа, предвиђеног члановима 197-202. Закона о раду), од којих најмање:</w:t>
      </w:r>
    </w:p>
    <w:p w:rsidR="004B7CA4" w:rsidRPr="00306CE6" w:rsidRDefault="004B7CA4" w:rsidP="00F815DE">
      <w:pPr>
        <w:keepNext/>
        <w:keepLines/>
        <w:widowControl/>
        <w:numPr>
          <w:ilvl w:val="0"/>
          <w:numId w:val="17"/>
        </w:numPr>
        <w:tabs>
          <w:tab w:val="left" w:pos="720"/>
        </w:tabs>
        <w:rPr>
          <w:szCs w:val="24"/>
        </w:rPr>
      </w:pPr>
      <w:r w:rsidRPr="00306CE6">
        <w:rPr>
          <w:szCs w:val="24"/>
        </w:rPr>
        <w:t>2 дипломираног инжењера са лиценцом бр. 450</w:t>
      </w:r>
      <w:r w:rsidRPr="00306CE6">
        <w:rPr>
          <w:szCs w:val="24"/>
          <w:lang w:val="sr-Cyrl-RS"/>
        </w:rPr>
        <w:t xml:space="preserve"> или 453</w:t>
      </w:r>
      <w:r w:rsidRPr="00306CE6">
        <w:rPr>
          <w:szCs w:val="24"/>
        </w:rPr>
        <w:t>;</w:t>
      </w:r>
    </w:p>
    <w:p w:rsidR="004B7CA4" w:rsidRPr="00306CE6" w:rsidRDefault="004B7CA4" w:rsidP="00F815DE">
      <w:pPr>
        <w:keepNext/>
        <w:keepLines/>
        <w:widowControl/>
        <w:numPr>
          <w:ilvl w:val="0"/>
          <w:numId w:val="17"/>
        </w:numPr>
        <w:tabs>
          <w:tab w:val="left" w:pos="720"/>
        </w:tabs>
        <w:autoSpaceDE w:val="0"/>
        <w:autoSpaceDN w:val="0"/>
        <w:adjustRightInd w:val="0"/>
        <w:rPr>
          <w:rFonts w:eastAsia="Malgun Gothic"/>
          <w:noProof/>
          <w:szCs w:val="24"/>
        </w:rPr>
      </w:pPr>
      <w:r w:rsidRPr="00306CE6">
        <w:rPr>
          <w:szCs w:val="24"/>
        </w:rPr>
        <w:t xml:space="preserve">један инжењер безбедности и заштите на раду са положеним стручним испитом; </w:t>
      </w:r>
    </w:p>
    <w:p w:rsidR="00984091" w:rsidRPr="00306CE6" w:rsidRDefault="00BD7723" w:rsidP="00F815DE">
      <w:pPr>
        <w:pStyle w:val="ListParagraph"/>
        <w:keepNext/>
        <w:keepLines/>
        <w:numPr>
          <w:ilvl w:val="0"/>
          <w:numId w:val="17"/>
        </w:numPr>
        <w:spacing w:after="0"/>
        <w:rPr>
          <w:rFonts w:ascii="Times New Roman" w:hAnsi="Times New Roman"/>
          <w:bCs/>
          <w:sz w:val="24"/>
          <w:szCs w:val="24"/>
        </w:rPr>
      </w:pPr>
      <w:r w:rsidRPr="00306CE6">
        <w:rPr>
          <w:rFonts w:ascii="Times New Roman" w:hAnsi="Times New Roman"/>
          <w:iCs/>
          <w:sz w:val="24"/>
          <w:szCs w:val="24"/>
        </w:rPr>
        <w:t xml:space="preserve">најмање </w:t>
      </w:r>
      <w:r w:rsidRPr="00306CE6">
        <w:rPr>
          <w:rFonts w:ascii="Times New Roman" w:hAnsi="Times New Roman"/>
          <w:iCs/>
          <w:sz w:val="24"/>
          <w:szCs w:val="24"/>
          <w:lang w:val="ru-RU"/>
        </w:rPr>
        <w:t>5</w:t>
      </w:r>
      <w:r w:rsidRPr="00306CE6">
        <w:rPr>
          <w:rFonts w:ascii="Times New Roman" w:hAnsi="Times New Roman"/>
          <w:iCs/>
          <w:sz w:val="24"/>
          <w:szCs w:val="24"/>
        </w:rPr>
        <w:t xml:space="preserve"> (пет)</w:t>
      </w:r>
      <w:r w:rsidR="009D2C42" w:rsidRPr="00306CE6">
        <w:rPr>
          <w:rFonts w:ascii="Times New Roman" w:hAnsi="Times New Roman"/>
          <w:iCs/>
          <w:sz w:val="24"/>
          <w:szCs w:val="24"/>
          <w:lang w:val="sr-Cyrl-RS"/>
        </w:rPr>
        <w:t xml:space="preserve"> КВ или ВКВ</w:t>
      </w:r>
      <w:r w:rsidRPr="00306CE6">
        <w:rPr>
          <w:rFonts w:ascii="Times New Roman" w:hAnsi="Times New Roman"/>
          <w:iCs/>
          <w:sz w:val="24"/>
          <w:szCs w:val="24"/>
        </w:rPr>
        <w:t xml:space="preserve"> </w:t>
      </w:r>
      <w:r w:rsidR="009D2C42" w:rsidRPr="00306CE6">
        <w:rPr>
          <w:rFonts w:ascii="Times New Roman" w:hAnsi="Times New Roman"/>
          <w:iCs/>
          <w:sz w:val="24"/>
          <w:szCs w:val="24"/>
          <w:lang w:val="sr-Cyrl-RS"/>
        </w:rPr>
        <w:t xml:space="preserve">радника </w:t>
      </w:r>
      <w:r w:rsidR="004B7CA4" w:rsidRPr="00306CE6">
        <w:rPr>
          <w:rFonts w:ascii="Times New Roman" w:hAnsi="Times New Roman"/>
          <w:iCs/>
          <w:sz w:val="24"/>
          <w:szCs w:val="24"/>
          <w:lang w:val="sr-Cyrl-RS"/>
        </w:rPr>
        <w:t>електро</w:t>
      </w:r>
      <w:r w:rsidR="009D2C42" w:rsidRPr="00306CE6">
        <w:rPr>
          <w:rFonts w:ascii="Times New Roman" w:hAnsi="Times New Roman"/>
          <w:iCs/>
          <w:sz w:val="24"/>
          <w:szCs w:val="24"/>
          <w:lang w:val="sr-Cyrl-RS"/>
        </w:rPr>
        <w:t xml:space="preserve"> струке</w:t>
      </w:r>
      <w:r w:rsidR="00503161" w:rsidRPr="00306CE6">
        <w:rPr>
          <w:rFonts w:ascii="Times New Roman" w:hAnsi="Times New Roman"/>
          <w:iCs/>
          <w:sz w:val="24"/>
          <w:szCs w:val="24"/>
          <w:lang w:val="sr-Cyrl-RS"/>
        </w:rPr>
        <w:t xml:space="preserve"> која су оспособљена за рад на висини</w:t>
      </w:r>
      <w:r w:rsidR="00E61267" w:rsidRPr="00306CE6">
        <w:rPr>
          <w:rFonts w:ascii="Times New Roman" w:hAnsi="Times New Roman"/>
          <w:iCs/>
          <w:sz w:val="24"/>
          <w:szCs w:val="24"/>
        </w:rPr>
        <w:t>.</w:t>
      </w:r>
      <w:r w:rsidRPr="00306CE6">
        <w:rPr>
          <w:rFonts w:ascii="Times New Roman" w:hAnsi="Times New Roman"/>
          <w:iCs/>
          <w:sz w:val="24"/>
          <w:szCs w:val="24"/>
        </w:rPr>
        <w:t xml:space="preserve"> </w:t>
      </w:r>
      <w:r w:rsidR="00984091" w:rsidRPr="00306CE6">
        <w:rPr>
          <w:rFonts w:ascii="Times New Roman" w:hAnsi="Times New Roman"/>
          <w:bCs/>
          <w:sz w:val="24"/>
          <w:szCs w:val="24"/>
        </w:rPr>
        <w:t xml:space="preserve"> </w:t>
      </w:r>
    </w:p>
    <w:p w:rsidR="003C3194" w:rsidRPr="00C75F6E" w:rsidRDefault="003C3194" w:rsidP="00F815DE">
      <w:pPr>
        <w:keepNext/>
        <w:keepLines/>
        <w:jc w:val="left"/>
        <w:rPr>
          <w:b/>
          <w:bCs/>
          <w:szCs w:val="24"/>
        </w:rPr>
      </w:pPr>
    </w:p>
    <w:tbl>
      <w:tblPr>
        <w:tblW w:w="84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6"/>
        <w:gridCol w:w="6309"/>
      </w:tblGrid>
      <w:tr w:rsidR="003C3194" w:rsidRPr="00C75F6E" w:rsidTr="00A47117">
        <w:trPr>
          <w:trHeight w:val="11"/>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3C3194" w:rsidRPr="00C75F6E" w:rsidRDefault="003C3194" w:rsidP="00F815DE">
            <w:pPr>
              <w:keepNext/>
              <w:keepLines/>
              <w:shd w:val="clear" w:color="auto" w:fill="FFFFFF"/>
              <w:tabs>
                <w:tab w:val="left" w:pos="1080"/>
              </w:tabs>
              <w:jc w:val="right"/>
              <w:rPr>
                <w:b/>
                <w:szCs w:val="24"/>
              </w:rPr>
            </w:pPr>
            <w:r w:rsidRPr="00C75F6E">
              <w:rPr>
                <w:b/>
                <w:szCs w:val="24"/>
              </w:rPr>
              <w:t>Доказ за правно  лице:</w:t>
            </w:r>
          </w:p>
        </w:tc>
        <w:tc>
          <w:tcPr>
            <w:tcW w:w="6309" w:type="dxa"/>
            <w:vMerge w:val="restart"/>
            <w:tcBorders>
              <w:top w:val="dotted" w:sz="4" w:space="0" w:color="auto"/>
              <w:left w:val="dotted" w:sz="4" w:space="0" w:color="auto"/>
              <w:right w:val="dotted" w:sz="4" w:space="0" w:color="auto"/>
            </w:tcBorders>
            <w:shd w:val="clear" w:color="auto" w:fill="FFFFFF"/>
            <w:vAlign w:val="center"/>
            <w:hideMark/>
          </w:tcPr>
          <w:p w:rsidR="003C3194" w:rsidRPr="00C75F6E" w:rsidRDefault="009D2C42" w:rsidP="00F815DE">
            <w:pPr>
              <w:keepNext/>
              <w:keepLines/>
              <w:tabs>
                <w:tab w:val="left" w:pos="720"/>
              </w:tabs>
              <w:rPr>
                <w:szCs w:val="24"/>
              </w:rPr>
            </w:pPr>
            <w:r>
              <w:rPr>
                <w:szCs w:val="24"/>
              </w:rPr>
              <w:t>- Копија дипломе</w:t>
            </w:r>
            <w:r w:rsidR="003C3194" w:rsidRPr="00C75F6E">
              <w:rPr>
                <w:szCs w:val="24"/>
              </w:rPr>
              <w:t xml:space="preserve"> о високој стручној спреми за дипломиран</w:t>
            </w:r>
            <w:r w:rsidR="009941AE" w:rsidRPr="00C75F6E">
              <w:rPr>
                <w:szCs w:val="24"/>
              </w:rPr>
              <w:t>og</w:t>
            </w:r>
            <w:r w:rsidR="003C3194" w:rsidRPr="00C75F6E">
              <w:rPr>
                <w:szCs w:val="24"/>
              </w:rPr>
              <w:t xml:space="preserve"> инжењер</w:t>
            </w:r>
            <w:r w:rsidR="009941AE" w:rsidRPr="00C75F6E">
              <w:rPr>
                <w:szCs w:val="24"/>
              </w:rPr>
              <w:t>a</w:t>
            </w:r>
            <w:r w:rsidR="003C3194" w:rsidRPr="00C75F6E">
              <w:rPr>
                <w:szCs w:val="24"/>
              </w:rPr>
              <w:t>, копиј</w:t>
            </w:r>
            <w:r w:rsidR="009941AE" w:rsidRPr="00C75F6E">
              <w:rPr>
                <w:szCs w:val="24"/>
              </w:rPr>
              <w:t>a</w:t>
            </w:r>
            <w:r w:rsidR="003C3194" w:rsidRPr="00C75F6E">
              <w:rPr>
                <w:szCs w:val="24"/>
              </w:rPr>
              <w:t xml:space="preserve"> лиценц</w:t>
            </w:r>
            <w:r w:rsidR="009941AE" w:rsidRPr="00C75F6E">
              <w:rPr>
                <w:szCs w:val="24"/>
              </w:rPr>
              <w:t>e</w:t>
            </w:r>
            <w:r>
              <w:rPr>
                <w:szCs w:val="24"/>
              </w:rPr>
              <w:t xml:space="preserve"> ИКС и потврда</w:t>
            </w:r>
            <w:r w:rsidR="003C3194" w:rsidRPr="00C75F6E">
              <w:rPr>
                <w:szCs w:val="24"/>
              </w:rPr>
              <w:t xml:space="preserve"> којим се доказује да </w:t>
            </w:r>
            <w:r w:rsidR="009941AE" w:rsidRPr="00C75F6E">
              <w:rPr>
                <w:szCs w:val="24"/>
              </w:rPr>
              <w:t>je</w:t>
            </w:r>
            <w:r w:rsidR="003C3194" w:rsidRPr="00C75F6E">
              <w:rPr>
                <w:szCs w:val="24"/>
              </w:rPr>
              <w:t xml:space="preserve"> лиценц</w:t>
            </w:r>
            <w:r w:rsidR="009941AE" w:rsidRPr="00C75F6E">
              <w:rPr>
                <w:szCs w:val="24"/>
              </w:rPr>
              <w:t>a</w:t>
            </w:r>
            <w:r w:rsidR="003C3194" w:rsidRPr="00C75F6E">
              <w:rPr>
                <w:szCs w:val="24"/>
              </w:rPr>
              <w:t xml:space="preserve"> важећ</w:t>
            </w:r>
            <w:r w:rsidR="009941AE" w:rsidRPr="00C75F6E">
              <w:rPr>
                <w:szCs w:val="24"/>
              </w:rPr>
              <w:t>a</w:t>
            </w:r>
            <w:r w:rsidR="003C3194" w:rsidRPr="00C75F6E">
              <w:rPr>
                <w:szCs w:val="24"/>
              </w:rPr>
              <w:t xml:space="preserve"> (лиценца мора бити важећа у моменту отварања понуда), </w:t>
            </w:r>
            <w:r w:rsidR="00E61267" w:rsidRPr="00C75F6E">
              <w:rPr>
                <w:szCs w:val="24"/>
              </w:rPr>
              <w:t xml:space="preserve">, </w:t>
            </w:r>
          </w:p>
          <w:p w:rsidR="003C3194" w:rsidRDefault="003C3194" w:rsidP="00F815DE">
            <w:pPr>
              <w:keepNext/>
              <w:keepLines/>
              <w:spacing w:after="200" w:line="276" w:lineRule="auto"/>
              <w:contextualSpacing/>
              <w:rPr>
                <w:szCs w:val="24"/>
              </w:rPr>
            </w:pPr>
            <w:r w:rsidRPr="00C75F6E">
              <w:rPr>
                <w:b/>
                <w:noProof/>
                <w:szCs w:val="24"/>
              </w:rPr>
              <w:t>- Копије доказа о радном статусу</w:t>
            </w:r>
            <w:r w:rsidRPr="00C75F6E">
              <w:rPr>
                <w:noProof/>
                <w:szCs w:val="24"/>
              </w:rPr>
              <w:t xml:space="preserve"> (</w:t>
            </w:r>
            <w:r w:rsidRPr="00C75F6E">
              <w:rPr>
                <w:b/>
                <w:szCs w:val="24"/>
              </w:rPr>
              <w:t xml:space="preserve">Копије обрасца </w:t>
            </w:r>
            <w:r w:rsidRPr="00C75F6E">
              <w:rPr>
                <w:b/>
                <w:bCs/>
                <w:szCs w:val="24"/>
              </w:rPr>
              <w:t>М-3а, М</w:t>
            </w:r>
            <w:r w:rsidRPr="00C75F6E">
              <w:rPr>
                <w:bCs/>
                <w:szCs w:val="24"/>
              </w:rPr>
              <w:t xml:space="preserve"> или</w:t>
            </w:r>
            <w:r w:rsidRPr="00C75F6E">
              <w:rPr>
                <w:b/>
                <w:bCs/>
                <w:szCs w:val="24"/>
              </w:rPr>
              <w:t xml:space="preserve"> </w:t>
            </w:r>
            <w:r w:rsidRPr="00C75F6E">
              <w:rPr>
                <w:bCs/>
                <w:szCs w:val="24"/>
              </w:rPr>
              <w:t>други одговарајући образац,</w:t>
            </w:r>
            <w:r w:rsidRPr="00C75F6E">
              <w:rPr>
                <w:b/>
                <w:bCs/>
                <w:szCs w:val="24"/>
              </w:rPr>
              <w:t xml:space="preserve"> </w:t>
            </w:r>
            <w:r w:rsidRPr="00C75F6E">
              <w:rPr>
                <w:szCs w:val="24"/>
              </w:rPr>
              <w:t xml:space="preserve">из којег се види да су  запослена лица пријављена на пензијско осигурање, </w:t>
            </w:r>
            <w:r w:rsidRPr="00C75F6E">
              <w:rPr>
                <w:noProof/>
                <w:szCs w:val="24"/>
              </w:rPr>
              <w:t xml:space="preserve">уговор о привременим и повременим пословима </w:t>
            </w:r>
            <w:r w:rsidRPr="00C75F6E">
              <w:rPr>
                <w:bCs/>
                <w:szCs w:val="24"/>
              </w:rPr>
              <w:t xml:space="preserve">или </w:t>
            </w:r>
            <w:r w:rsidRPr="00C75F6E">
              <w:t>уговор о ангажовању по било ком основу који је регулисан законом</w:t>
            </w:r>
            <w:r w:rsidRPr="00C75F6E">
              <w:rPr>
                <w:noProof/>
                <w:szCs w:val="24"/>
              </w:rPr>
              <w:t>),</w:t>
            </w:r>
            <w:r w:rsidRPr="00C75F6E">
              <w:rPr>
                <w:szCs w:val="24"/>
              </w:rPr>
              <w:t xml:space="preserve"> за сваког запосленог појединачно</w:t>
            </w:r>
            <w:r w:rsidR="007A0F0A" w:rsidRPr="00C75F6E">
              <w:rPr>
                <w:szCs w:val="24"/>
                <w:lang w:val="ru-RU"/>
              </w:rPr>
              <w:t xml:space="preserve">, а све у складу са Законом о раду </w:t>
            </w:r>
            <w:r w:rsidR="002517EE" w:rsidRPr="00C75F6E">
              <w:rPr>
                <w:szCs w:val="24"/>
              </w:rPr>
              <w:t>(„Службени гласник РС”, број 24/05, 61/05, 54/09, 32/13, 75/14    и 13/2017</w:t>
            </w:r>
            <w:r w:rsidR="005F2520" w:rsidRPr="00C75F6E">
              <w:t xml:space="preserve">  одлука УС)</w:t>
            </w:r>
            <w:r w:rsidR="007A0F0A" w:rsidRPr="00C75F6E">
              <w:rPr>
                <w:szCs w:val="24"/>
              </w:rPr>
              <w:t>.</w:t>
            </w:r>
          </w:p>
          <w:p w:rsidR="00172887" w:rsidRDefault="00172887" w:rsidP="00F815DE">
            <w:pPr>
              <w:keepNext/>
              <w:keepLines/>
              <w:spacing w:after="200" w:line="276" w:lineRule="auto"/>
              <w:contextualSpacing/>
              <w:rPr>
                <w:szCs w:val="24"/>
              </w:rPr>
            </w:pPr>
            <w:r>
              <w:rPr>
                <w:szCs w:val="24"/>
                <w:lang w:val="sr-Cyrl-RS"/>
              </w:rPr>
              <w:t xml:space="preserve">- </w:t>
            </w:r>
            <w:r w:rsidRPr="00172887">
              <w:rPr>
                <w:szCs w:val="24"/>
              </w:rPr>
              <w:t>копија дипломе о високој стручној спреми за дипломираног инжењера, фотокопију лиценце ИКС и потврда којим се доказује да је лиценца важећа (лиценца мора бити важећа у моменту отварања понуда).</w:t>
            </w:r>
          </w:p>
          <w:p w:rsidR="00503161" w:rsidRDefault="00503161" w:rsidP="00F815DE">
            <w:pPr>
              <w:keepNext/>
              <w:keepLines/>
              <w:spacing w:after="200" w:line="276" w:lineRule="auto"/>
              <w:contextualSpacing/>
              <w:rPr>
                <w:szCs w:val="24"/>
                <w:lang w:val="sr-Cyrl-RS"/>
              </w:rPr>
            </w:pPr>
            <w:r>
              <w:rPr>
                <w:szCs w:val="24"/>
                <w:lang w:val="sr-Cyrl-RS"/>
              </w:rPr>
              <w:t>Изјава Понуђача да има ангажована лица оспособљена за рад на висини, који ће бити ангажовани на извођењу радова.</w:t>
            </w:r>
          </w:p>
          <w:p w:rsidR="007439AE" w:rsidRPr="00503161" w:rsidRDefault="00E95F92" w:rsidP="00E95F92">
            <w:pPr>
              <w:keepNext/>
              <w:keepLines/>
              <w:spacing w:after="200" w:line="276" w:lineRule="auto"/>
              <w:contextualSpacing/>
              <w:rPr>
                <w:lang w:val="sr-Cyrl-RS"/>
              </w:rPr>
            </w:pPr>
            <w:r w:rsidRPr="00E95F92">
              <w:rPr>
                <w:rFonts w:eastAsia="Malgun Gothic"/>
                <w:lang w:val="ru-RU"/>
              </w:rPr>
              <w:t xml:space="preserve">За лице ангажовано за безбедност и здравље на раду доставити </w:t>
            </w:r>
            <w:r w:rsidRPr="00E95F92">
              <w:rPr>
                <w:szCs w:val="24"/>
                <w:lang w:val="sr-Cyrl-RS"/>
              </w:rPr>
              <w:t>Уговор о раду и М образац,</w:t>
            </w:r>
            <w:r w:rsidRPr="00E95F92">
              <w:rPr>
                <w:rFonts w:eastAsia="Malgun Gothic"/>
                <w:lang w:val="ru-RU"/>
              </w:rPr>
              <w:t xml:space="preserve"> Уверење о положеном стручном испиту</w:t>
            </w:r>
            <w:r>
              <w:rPr>
                <w:rFonts w:eastAsia="Malgun Gothic"/>
                <w:lang w:val="ru-RU"/>
              </w:rPr>
              <w:t xml:space="preserve"> </w:t>
            </w:r>
          </w:p>
        </w:tc>
      </w:tr>
      <w:tr w:rsidR="003C3194" w:rsidRPr="00C75F6E" w:rsidTr="00A47117">
        <w:trPr>
          <w:trHeight w:val="14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3C3194" w:rsidRPr="00C75F6E" w:rsidRDefault="003C3194" w:rsidP="00F815DE">
            <w:pPr>
              <w:keepNext/>
              <w:keepLines/>
              <w:shd w:val="clear" w:color="auto" w:fill="FFFFFF"/>
              <w:tabs>
                <w:tab w:val="left" w:pos="1080"/>
              </w:tabs>
              <w:jc w:val="right"/>
              <w:rPr>
                <w:b/>
                <w:szCs w:val="24"/>
              </w:rPr>
            </w:pPr>
            <w:r w:rsidRPr="00C75F6E">
              <w:rPr>
                <w:b/>
                <w:szCs w:val="24"/>
              </w:rPr>
              <w:t>Доказ за предузетнике:</w:t>
            </w:r>
          </w:p>
        </w:tc>
        <w:tc>
          <w:tcPr>
            <w:tcW w:w="6309" w:type="dxa"/>
            <w:vMerge/>
            <w:tcBorders>
              <w:left w:val="dotted" w:sz="4" w:space="0" w:color="auto"/>
              <w:right w:val="dotted" w:sz="4" w:space="0" w:color="auto"/>
            </w:tcBorders>
            <w:shd w:val="clear" w:color="auto" w:fill="FFFFFF"/>
            <w:vAlign w:val="center"/>
            <w:hideMark/>
          </w:tcPr>
          <w:p w:rsidR="003C3194" w:rsidRPr="00C75F6E" w:rsidRDefault="003C3194" w:rsidP="00F815DE">
            <w:pPr>
              <w:keepNext/>
              <w:keepLines/>
              <w:rPr>
                <w:noProof/>
              </w:rPr>
            </w:pPr>
          </w:p>
        </w:tc>
      </w:tr>
      <w:tr w:rsidR="003C3194" w:rsidRPr="00C75F6E" w:rsidTr="00A47117">
        <w:trPr>
          <w:trHeight w:val="63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3C3194" w:rsidRPr="00C75F6E" w:rsidRDefault="003C3194" w:rsidP="00F815DE">
            <w:pPr>
              <w:keepNext/>
              <w:keepLines/>
              <w:shd w:val="clear" w:color="auto" w:fill="FFFFFF"/>
              <w:tabs>
                <w:tab w:val="left" w:pos="1080"/>
              </w:tabs>
              <w:jc w:val="right"/>
              <w:rPr>
                <w:b/>
                <w:szCs w:val="24"/>
              </w:rPr>
            </w:pPr>
            <w:r w:rsidRPr="00C75F6E">
              <w:rPr>
                <w:b/>
                <w:szCs w:val="24"/>
              </w:rPr>
              <w:t>Доказ за физичко лице:</w:t>
            </w:r>
          </w:p>
        </w:tc>
        <w:tc>
          <w:tcPr>
            <w:tcW w:w="6309" w:type="dxa"/>
            <w:vMerge/>
            <w:tcBorders>
              <w:left w:val="dotted" w:sz="4" w:space="0" w:color="auto"/>
              <w:bottom w:val="dotted" w:sz="4" w:space="0" w:color="auto"/>
              <w:right w:val="dotted" w:sz="4" w:space="0" w:color="auto"/>
            </w:tcBorders>
            <w:shd w:val="clear" w:color="auto" w:fill="FFFFFF"/>
            <w:vAlign w:val="center"/>
            <w:hideMark/>
          </w:tcPr>
          <w:p w:rsidR="003C3194" w:rsidRPr="00C75F6E" w:rsidRDefault="003C3194" w:rsidP="00F815DE">
            <w:pPr>
              <w:keepNext/>
              <w:keepLines/>
              <w:rPr>
                <w:noProof/>
              </w:rPr>
            </w:pPr>
          </w:p>
        </w:tc>
      </w:tr>
    </w:tbl>
    <w:p w:rsidR="00746071" w:rsidRPr="00C75F6E" w:rsidRDefault="00746071" w:rsidP="00F815DE">
      <w:pPr>
        <w:keepNext/>
        <w:keepLines/>
        <w:rPr>
          <w:sz w:val="22"/>
          <w:szCs w:val="22"/>
        </w:rPr>
      </w:pPr>
    </w:p>
    <w:p w:rsidR="001B6C93" w:rsidRPr="00C75F6E" w:rsidRDefault="009C2FC2" w:rsidP="00F815DE">
      <w:pPr>
        <w:pStyle w:val="Standard"/>
        <w:keepNext/>
        <w:keepLines/>
        <w:ind w:left="-90" w:firstLine="1530"/>
        <w:rPr>
          <w:color w:val="auto"/>
          <w:lang w:val="ru-RU"/>
        </w:rPr>
      </w:pPr>
      <w:r w:rsidRPr="00C75F6E">
        <w:rPr>
          <w:b/>
          <w:color w:val="auto"/>
          <w:lang w:val="sr-Latn-CS"/>
        </w:rPr>
        <w:t>3</w:t>
      </w:r>
      <w:r w:rsidR="001B6C93" w:rsidRPr="00C75F6E">
        <w:rPr>
          <w:b/>
          <w:color w:val="auto"/>
          <w:lang w:val="ru-RU"/>
        </w:rPr>
        <w:t>. Услови које мора да испуни понуђач ако извршење набавке делимично поверава подизвођачу</w:t>
      </w:r>
      <w:r w:rsidR="001B6C93" w:rsidRPr="00C75F6E">
        <w:rPr>
          <w:color w:val="auto"/>
          <w:lang w:val="ru-RU"/>
        </w:rPr>
        <w:tab/>
        <w:t xml:space="preserve">                                              </w:t>
      </w:r>
    </w:p>
    <w:p w:rsidR="001B6C93" w:rsidRPr="00C75F6E" w:rsidRDefault="001B6C93" w:rsidP="00F815DE">
      <w:pPr>
        <w:keepNext/>
        <w:keepLines/>
        <w:rPr>
          <w:spacing w:val="-6"/>
          <w:szCs w:val="24"/>
        </w:rPr>
      </w:pPr>
      <w:r w:rsidRPr="00C75F6E">
        <w:rPr>
          <w:lang w:val="ru-RU"/>
        </w:rPr>
        <w:tab/>
      </w:r>
      <w:r w:rsidRPr="00C75F6E">
        <w:rPr>
          <w:spacing w:val="-6"/>
          <w:szCs w:val="24"/>
        </w:rPr>
        <w:t xml:space="preserve">Понуђач је дужан да у понуди наведе да ли ће извршење јавне набавке делимично поверити подизвођачу. </w:t>
      </w:r>
    </w:p>
    <w:p w:rsidR="001B6C93" w:rsidRPr="00C75F6E" w:rsidRDefault="001B6C93" w:rsidP="00F815DE">
      <w:pPr>
        <w:keepNext/>
        <w:keepLines/>
        <w:rPr>
          <w:spacing w:val="-6"/>
          <w:szCs w:val="24"/>
        </w:rPr>
      </w:pPr>
      <w:r w:rsidRPr="00C75F6E">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1B6C93" w:rsidRPr="00C75F6E" w:rsidRDefault="001B6C93" w:rsidP="00F815DE">
      <w:pPr>
        <w:keepNext/>
        <w:keepLines/>
        <w:rPr>
          <w:spacing w:val="-6"/>
          <w:szCs w:val="24"/>
        </w:rPr>
      </w:pPr>
      <w:r w:rsidRPr="00C75F6E">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1B6C93" w:rsidRPr="00C75F6E" w:rsidRDefault="001B6C93" w:rsidP="00F815DE">
      <w:pPr>
        <w:keepNext/>
        <w:keepLines/>
        <w:rPr>
          <w:spacing w:val="-6"/>
          <w:szCs w:val="24"/>
          <w:lang w:val="ru-RU"/>
        </w:rPr>
      </w:pPr>
      <w:r w:rsidRPr="00C75F6E">
        <w:rPr>
          <w:spacing w:val="-6"/>
          <w:szCs w:val="24"/>
        </w:rPr>
        <w:tab/>
        <w:t>Понуђач је дужан да наручиоцу, на његов захтев, омогући приступ код подизвођача ради утврђивања испуњености услова.</w:t>
      </w:r>
    </w:p>
    <w:p w:rsidR="001B6C93" w:rsidRPr="00C75F6E" w:rsidRDefault="001B6C93" w:rsidP="00F815DE">
      <w:pPr>
        <w:keepNext/>
        <w:keepLines/>
        <w:rPr>
          <w:spacing w:val="-6"/>
          <w:szCs w:val="24"/>
          <w:lang w:val="ru-RU"/>
        </w:rPr>
      </w:pPr>
      <w:r w:rsidRPr="00C75F6E">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C75F6E">
        <w:rPr>
          <w:b/>
          <w:spacing w:val="-6"/>
          <w:szCs w:val="24"/>
        </w:rPr>
        <w:t xml:space="preserve"> </w:t>
      </w:r>
      <w:r w:rsidRPr="00C75F6E">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1B6C93" w:rsidRPr="00C75F6E" w:rsidRDefault="001B6C93" w:rsidP="00F815DE">
      <w:pPr>
        <w:keepNext/>
        <w:keepLines/>
        <w:ind w:firstLine="1440"/>
        <w:rPr>
          <w:szCs w:val="24"/>
          <w:lang w:val="ru-RU"/>
        </w:rPr>
      </w:pPr>
      <w:r w:rsidRPr="00C75F6E">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1B6C93" w:rsidRPr="00C75F6E" w:rsidRDefault="001B6C93" w:rsidP="00F815DE">
      <w:pPr>
        <w:keepNext/>
        <w:keepLines/>
        <w:rPr>
          <w:spacing w:val="-6"/>
          <w:szCs w:val="24"/>
        </w:rPr>
      </w:pPr>
      <w:r w:rsidRPr="00C75F6E">
        <w:rPr>
          <w:spacing w:val="-6"/>
          <w:szCs w:val="24"/>
        </w:rPr>
        <w:lastRenderedPageBreak/>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1B6C93" w:rsidRPr="00C75F6E" w:rsidRDefault="001B6C93" w:rsidP="00F815DE">
      <w:pPr>
        <w:keepNext/>
        <w:keepLines/>
        <w:rPr>
          <w:spacing w:val="-6"/>
          <w:szCs w:val="24"/>
        </w:rPr>
      </w:pPr>
      <w:r w:rsidRPr="00C75F6E">
        <w:rPr>
          <w:lang w:val="ru-RU"/>
        </w:rPr>
        <w:tab/>
      </w:r>
      <w:r w:rsidRPr="00C75F6E">
        <w:rPr>
          <w:spacing w:val="-6"/>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1B6C93" w:rsidRPr="00C75F6E" w:rsidRDefault="001B6C93" w:rsidP="00F815DE">
      <w:pPr>
        <w:keepNext/>
        <w:keepLines/>
        <w:rPr>
          <w:szCs w:val="24"/>
          <w:lang w:val="ru-RU"/>
        </w:rPr>
      </w:pPr>
      <w:r w:rsidRPr="00C75F6E">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1B6C93" w:rsidRPr="00C75F6E" w:rsidRDefault="001B6C93" w:rsidP="00F815DE">
      <w:pPr>
        <w:keepNext/>
        <w:keepLines/>
        <w:rPr>
          <w:spacing w:val="-6"/>
          <w:szCs w:val="24"/>
        </w:rPr>
      </w:pPr>
      <w:r w:rsidRPr="00C75F6E">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1B6C93" w:rsidRPr="00C75F6E" w:rsidRDefault="001B6C93" w:rsidP="00F815DE">
      <w:pPr>
        <w:keepNext/>
        <w:keepLines/>
        <w:rPr>
          <w:spacing w:val="-6"/>
          <w:szCs w:val="24"/>
        </w:rPr>
      </w:pPr>
      <w:r w:rsidRPr="00C75F6E">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1B6C93" w:rsidRPr="00C75F6E" w:rsidRDefault="001B6C93" w:rsidP="00F815DE">
      <w:pPr>
        <w:pStyle w:val="Standard"/>
        <w:keepNext/>
        <w:keepLines/>
        <w:rPr>
          <w:color w:val="auto"/>
          <w:lang w:val="ru-RU"/>
        </w:rPr>
      </w:pPr>
      <w:r w:rsidRPr="00C75F6E">
        <w:rPr>
          <w:color w:val="auto"/>
          <w:lang w:val="ru-RU"/>
        </w:rPr>
        <w:tab/>
      </w:r>
    </w:p>
    <w:tbl>
      <w:tblPr>
        <w:tblW w:w="8412" w:type="dxa"/>
        <w:jc w:val="center"/>
        <w:tblLayout w:type="fixed"/>
        <w:tblCellMar>
          <w:left w:w="10" w:type="dxa"/>
          <w:right w:w="10" w:type="dxa"/>
        </w:tblCellMar>
        <w:tblLook w:val="0000" w:firstRow="0" w:lastRow="0" w:firstColumn="0" w:lastColumn="0" w:noHBand="0" w:noVBand="0"/>
      </w:tblPr>
      <w:tblGrid>
        <w:gridCol w:w="2112"/>
        <w:gridCol w:w="6300"/>
      </w:tblGrid>
      <w:tr w:rsidR="001B6C93" w:rsidRPr="00C75F6E" w:rsidTr="001B6C93">
        <w:trPr>
          <w:trHeight w:val="50"/>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1B6C93" w:rsidRPr="00C75F6E" w:rsidRDefault="001B6C93" w:rsidP="00F815DE">
            <w:pPr>
              <w:pStyle w:val="Standard"/>
              <w:keepNext/>
              <w:keepLines/>
              <w:shd w:val="clear" w:color="auto" w:fill="FFFFFF"/>
              <w:tabs>
                <w:tab w:val="clear" w:pos="1440"/>
                <w:tab w:val="left" w:pos="1080"/>
              </w:tabs>
              <w:jc w:val="right"/>
              <w:rPr>
                <w:b/>
                <w:color w:val="auto"/>
              </w:rPr>
            </w:pPr>
            <w:r w:rsidRPr="00C75F6E">
              <w:rPr>
                <w:b/>
                <w:color w:val="auto"/>
              </w:rPr>
              <w:t>Доказ:</w:t>
            </w:r>
          </w:p>
        </w:tc>
        <w:tc>
          <w:tcPr>
            <w:tcW w:w="630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1B6C93" w:rsidRPr="00C75F6E" w:rsidRDefault="001B6C93" w:rsidP="00F815DE">
            <w:pPr>
              <w:pStyle w:val="Standard"/>
              <w:keepNext/>
              <w:keepLines/>
              <w:tabs>
                <w:tab w:val="left" w:pos="720"/>
              </w:tabs>
              <w:rPr>
                <w:color w:val="auto"/>
                <w:lang w:val="ru-RU"/>
              </w:rPr>
            </w:pPr>
            <w:r w:rsidRPr="00C75F6E">
              <w:rPr>
                <w:color w:val="auto"/>
                <w:lang w:val="ru-RU"/>
              </w:rPr>
              <w:t>Попуњена, потписана и оверена Изјава понуђача</w:t>
            </w:r>
          </w:p>
        </w:tc>
      </w:tr>
    </w:tbl>
    <w:p w:rsidR="001B6C93" w:rsidRPr="00C75F6E" w:rsidRDefault="001B6C93" w:rsidP="00F815DE">
      <w:pPr>
        <w:pStyle w:val="Standard"/>
        <w:keepNext/>
        <w:keepLines/>
        <w:rPr>
          <w:color w:val="auto"/>
          <w:lang w:val="ru-RU"/>
        </w:rPr>
      </w:pPr>
    </w:p>
    <w:p w:rsidR="001B6C93" w:rsidRPr="00C75F6E" w:rsidRDefault="009C2FC2" w:rsidP="00F815DE">
      <w:pPr>
        <w:pStyle w:val="Standard"/>
        <w:keepNext/>
        <w:keepLines/>
        <w:rPr>
          <w:b/>
          <w:color w:val="auto"/>
          <w:lang w:val="ru-RU"/>
        </w:rPr>
      </w:pPr>
      <w:r w:rsidRPr="00C75F6E">
        <w:rPr>
          <w:b/>
          <w:color w:val="auto"/>
          <w:lang w:val="ru-RU"/>
        </w:rPr>
        <w:tab/>
      </w:r>
      <w:r w:rsidRPr="00C75F6E">
        <w:rPr>
          <w:b/>
          <w:color w:val="auto"/>
          <w:lang w:val="sr-Latn-CS"/>
        </w:rPr>
        <w:t>4</w:t>
      </w:r>
      <w:r w:rsidR="001B6C93" w:rsidRPr="00C75F6E">
        <w:rPr>
          <w:b/>
          <w:color w:val="auto"/>
          <w:lang w:val="ru-RU"/>
        </w:rPr>
        <w:t>. Услови које мора да испуни сваки од понуђача из групе понуђача</w:t>
      </w:r>
    </w:p>
    <w:p w:rsidR="001B6C93" w:rsidRPr="00C75F6E" w:rsidRDefault="001B6C93" w:rsidP="00F815DE">
      <w:pPr>
        <w:keepNext/>
        <w:keepLines/>
        <w:rPr>
          <w:szCs w:val="24"/>
        </w:rPr>
      </w:pPr>
      <w:r w:rsidRPr="00C75F6E">
        <w:rPr>
          <w:lang w:val="ru-RU"/>
        </w:rPr>
        <w:tab/>
      </w:r>
      <w:r w:rsidRPr="00C75F6E">
        <w:rPr>
          <w:szCs w:val="24"/>
        </w:rPr>
        <w:t xml:space="preserve">Понуду може поднети група понуђача. </w:t>
      </w:r>
    </w:p>
    <w:p w:rsidR="001B6C93" w:rsidRPr="00C75F6E" w:rsidRDefault="001B6C93" w:rsidP="00F815DE">
      <w:pPr>
        <w:keepNext/>
        <w:keepLines/>
        <w:rPr>
          <w:szCs w:val="24"/>
        </w:rPr>
      </w:pPr>
      <w:r w:rsidRPr="00C75F6E">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C75F6E">
        <w:rPr>
          <w:b/>
          <w:szCs w:val="24"/>
        </w:rPr>
        <w:t xml:space="preserve"> </w:t>
      </w:r>
      <w:r w:rsidRPr="00C75F6E">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1B6C93" w:rsidRPr="00C75F6E" w:rsidRDefault="001B6C93" w:rsidP="00F815DE">
      <w:pPr>
        <w:keepNext/>
        <w:keepLines/>
        <w:rPr>
          <w:szCs w:val="24"/>
        </w:rPr>
      </w:pPr>
      <w:r w:rsidRPr="00C75F6E">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1B6C93" w:rsidRPr="00C75F6E" w:rsidRDefault="001B6C93" w:rsidP="00F815DE">
      <w:pPr>
        <w:keepNext/>
        <w:keepLines/>
        <w:rPr>
          <w:szCs w:val="24"/>
        </w:rPr>
      </w:pPr>
      <w:r w:rsidRPr="00C75F6E">
        <w:rPr>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1B6C93" w:rsidRPr="00C75F6E" w:rsidRDefault="001B6C93" w:rsidP="00F815DE">
      <w:pPr>
        <w:pStyle w:val="ListParagraph"/>
        <w:keepNext/>
        <w:keepLines/>
        <w:numPr>
          <w:ilvl w:val="0"/>
          <w:numId w:val="5"/>
        </w:numPr>
        <w:tabs>
          <w:tab w:val="left" w:pos="1800"/>
        </w:tabs>
        <w:suppressAutoHyphens/>
        <w:spacing w:after="0" w:line="100" w:lineRule="atLeast"/>
        <w:contextualSpacing w:val="0"/>
        <w:jc w:val="both"/>
        <w:rPr>
          <w:rFonts w:ascii="Times New Roman" w:hAnsi="Times New Roman"/>
          <w:sz w:val="24"/>
          <w:szCs w:val="24"/>
          <w:lang w:val="ru-RU"/>
        </w:rPr>
      </w:pPr>
      <w:r w:rsidRPr="00C75F6E">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1B6C93" w:rsidRPr="00C75F6E" w:rsidRDefault="001B6C93" w:rsidP="00F815DE">
      <w:pPr>
        <w:pStyle w:val="ListParagraph"/>
        <w:keepNext/>
        <w:keepLines/>
        <w:numPr>
          <w:ilvl w:val="0"/>
          <w:numId w:val="5"/>
        </w:numPr>
        <w:tabs>
          <w:tab w:val="left" w:pos="1800"/>
        </w:tabs>
        <w:suppressAutoHyphens/>
        <w:spacing w:after="0" w:line="100" w:lineRule="atLeast"/>
        <w:contextualSpacing w:val="0"/>
        <w:jc w:val="both"/>
        <w:rPr>
          <w:rFonts w:ascii="Times New Roman" w:hAnsi="Times New Roman"/>
          <w:sz w:val="24"/>
          <w:szCs w:val="24"/>
          <w:lang w:val="ru-RU"/>
        </w:rPr>
      </w:pPr>
      <w:r w:rsidRPr="00C75F6E">
        <w:rPr>
          <w:rFonts w:ascii="Times New Roman" w:hAnsi="Times New Roman"/>
          <w:sz w:val="24"/>
          <w:szCs w:val="24"/>
          <w:lang w:val="ru-RU"/>
        </w:rPr>
        <w:t>опис послова сваког од понуђача из групе понуђача у извршењу уговора.</w:t>
      </w:r>
    </w:p>
    <w:p w:rsidR="001B6C93" w:rsidRPr="00C75F6E" w:rsidRDefault="001B6C93" w:rsidP="00F815DE">
      <w:pPr>
        <w:keepNext/>
        <w:keepLines/>
        <w:tabs>
          <w:tab w:val="left" w:pos="1800"/>
        </w:tabs>
        <w:rPr>
          <w:szCs w:val="24"/>
        </w:rPr>
      </w:pPr>
      <w:r w:rsidRPr="00C75F6E">
        <w:rPr>
          <w:szCs w:val="24"/>
        </w:rPr>
        <w:tab/>
        <w:t>Понуђачи који поднесу заједничку понуду одговарају неограничено солидарно према наручиоцу.</w:t>
      </w:r>
    </w:p>
    <w:p w:rsidR="001B6C93" w:rsidRPr="00C75F6E" w:rsidRDefault="001B6C93" w:rsidP="00F815DE">
      <w:pPr>
        <w:keepNext/>
        <w:keepLines/>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B6C93" w:rsidRPr="00C75F6E" w:rsidTr="001B6C9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B6C93" w:rsidRPr="00C75F6E" w:rsidRDefault="001B6C93" w:rsidP="00F815DE">
            <w:pPr>
              <w:keepNext/>
              <w:keepLines/>
              <w:shd w:val="clear" w:color="auto" w:fill="FFFFFF"/>
              <w:tabs>
                <w:tab w:val="left" w:pos="1080"/>
              </w:tabs>
              <w:jc w:val="right"/>
              <w:rPr>
                <w:b/>
                <w:szCs w:val="24"/>
              </w:rPr>
            </w:pPr>
            <w:r w:rsidRPr="00C75F6E">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B6C93" w:rsidRPr="00C75F6E" w:rsidRDefault="001B6C93" w:rsidP="00F815DE">
            <w:pPr>
              <w:keepNext/>
              <w:keepLines/>
              <w:tabs>
                <w:tab w:val="left" w:pos="720"/>
              </w:tabs>
              <w:rPr>
                <w:szCs w:val="24"/>
              </w:rPr>
            </w:pPr>
            <w:r w:rsidRPr="00C75F6E">
              <w:rPr>
                <w:szCs w:val="24"/>
              </w:rPr>
              <w:t>Споразум понуђача доставити у понуди</w:t>
            </w:r>
          </w:p>
        </w:tc>
      </w:tr>
    </w:tbl>
    <w:p w:rsidR="001B6C93" w:rsidRPr="00C75F6E" w:rsidRDefault="001B6C93" w:rsidP="00F815DE">
      <w:pPr>
        <w:pStyle w:val="Standard"/>
        <w:keepNext/>
        <w:keepLines/>
        <w:rPr>
          <w:color w:val="auto"/>
          <w:sz w:val="22"/>
          <w:szCs w:val="22"/>
          <w:lang w:val="ru-RU"/>
        </w:rPr>
      </w:pPr>
    </w:p>
    <w:p w:rsidR="001B6C93" w:rsidRPr="00C75F6E" w:rsidRDefault="001B6C93" w:rsidP="00F815DE">
      <w:pPr>
        <w:keepNext/>
        <w:keepLines/>
        <w:rPr>
          <w:b/>
          <w:szCs w:val="24"/>
        </w:rPr>
      </w:pPr>
      <w:r w:rsidRPr="00C75F6E">
        <w:rPr>
          <w:sz w:val="22"/>
          <w:szCs w:val="22"/>
          <w:lang w:val="ru-RU"/>
        </w:rPr>
        <w:tab/>
      </w:r>
      <w:r w:rsidRPr="00C75F6E">
        <w:rPr>
          <w:b/>
          <w:szCs w:val="24"/>
        </w:rPr>
        <w:t>Докази о испуњености услова могу се достављати у неовереним копијама, осим ако другачије није одређено конкурсном документацијом.</w:t>
      </w:r>
    </w:p>
    <w:p w:rsidR="001B6C93" w:rsidRPr="00C75F6E" w:rsidRDefault="001B6C93" w:rsidP="00F815DE">
      <w:pPr>
        <w:keepNext/>
        <w:keepLines/>
        <w:rPr>
          <w:b/>
          <w:szCs w:val="24"/>
        </w:rPr>
      </w:pPr>
      <w:r w:rsidRPr="00C75F6E">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1B6C93" w:rsidRPr="00C75F6E" w:rsidRDefault="001B6C93" w:rsidP="00F815DE">
      <w:pPr>
        <w:keepNext/>
        <w:keepLines/>
        <w:rPr>
          <w:b/>
          <w:szCs w:val="24"/>
        </w:rPr>
      </w:pPr>
      <w:r w:rsidRPr="00C75F6E">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1B6C93" w:rsidRPr="00C75F6E" w:rsidRDefault="001B6C93" w:rsidP="00F815DE">
      <w:pPr>
        <w:keepNext/>
        <w:keepLines/>
        <w:rPr>
          <w:b/>
          <w:szCs w:val="24"/>
        </w:rPr>
      </w:pPr>
      <w:r w:rsidRPr="00C75F6E">
        <w:rPr>
          <w:b/>
          <w:szCs w:val="24"/>
        </w:rPr>
        <w:lastRenderedPageBreak/>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1B6C93" w:rsidRPr="00C75F6E" w:rsidRDefault="001B6C93" w:rsidP="00F815DE">
      <w:pPr>
        <w:keepNext/>
        <w:keepLines/>
        <w:rPr>
          <w:b/>
          <w:szCs w:val="24"/>
        </w:rPr>
      </w:pPr>
      <w:r w:rsidRPr="00C75F6E">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1B6C93" w:rsidRPr="00C75F6E" w:rsidRDefault="001B6C93" w:rsidP="00F815DE">
      <w:pPr>
        <w:pStyle w:val="Default"/>
        <w:keepNext/>
        <w:keepLines/>
        <w:jc w:val="both"/>
        <w:rPr>
          <w:rFonts w:eastAsia="Calibri"/>
          <w:color w:val="auto"/>
          <w:lang w:val="ru-RU"/>
        </w:rPr>
      </w:pPr>
      <w:r w:rsidRPr="00C75F6E">
        <w:rPr>
          <w:b/>
          <w:color w:val="auto"/>
          <w:lang w:val="ru-RU"/>
        </w:rPr>
        <w:tab/>
      </w:r>
      <w:r w:rsidRPr="00C75F6E">
        <w:rPr>
          <w:b/>
          <w:color w:val="auto"/>
          <w:lang w:val="sr-Cyrl-CS"/>
        </w:rPr>
        <w:tab/>
      </w:r>
      <w:r w:rsidRPr="00C75F6E">
        <w:rPr>
          <w:rFonts w:eastAsia="Calibr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1B6C93" w:rsidRPr="00C75F6E" w:rsidRDefault="001B6C93" w:rsidP="00F815DE">
      <w:pPr>
        <w:keepNext/>
        <w:keepLines/>
        <w:rPr>
          <w:sz w:val="22"/>
          <w:szCs w:val="22"/>
          <w:lang w:val="ru-RU"/>
        </w:rPr>
      </w:pPr>
      <w:r w:rsidRPr="00C75F6E">
        <w:rPr>
          <w:rFonts w:eastAsia="Calibr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C77AEF" w:rsidRPr="00C75F6E" w:rsidRDefault="00C77AEF" w:rsidP="001B6C93">
      <w:pPr>
        <w:rPr>
          <w:b/>
          <w:szCs w:val="24"/>
        </w:rPr>
      </w:pPr>
    </w:p>
    <w:p w:rsidR="00C77AEF" w:rsidRPr="00C75F6E" w:rsidRDefault="00C77AEF" w:rsidP="00F30A5C">
      <w:pPr>
        <w:rPr>
          <w:b/>
          <w:szCs w:val="24"/>
        </w:rPr>
      </w:pPr>
    </w:p>
    <w:p w:rsidR="00C77AEF" w:rsidRPr="00C75F6E" w:rsidRDefault="00C77AEF" w:rsidP="00F30A5C">
      <w:pPr>
        <w:rPr>
          <w:b/>
          <w:szCs w:val="24"/>
        </w:rPr>
      </w:pPr>
    </w:p>
    <w:p w:rsidR="0037036C" w:rsidRPr="00C75F6E" w:rsidRDefault="0037036C" w:rsidP="00F30A5C">
      <w:pPr>
        <w:rPr>
          <w:b/>
          <w:szCs w:val="24"/>
        </w:rPr>
      </w:pPr>
    </w:p>
    <w:p w:rsidR="0037036C" w:rsidRPr="00C75F6E" w:rsidRDefault="0037036C" w:rsidP="00F30A5C">
      <w:pPr>
        <w:rPr>
          <w:b/>
          <w:szCs w:val="24"/>
        </w:rPr>
      </w:pPr>
    </w:p>
    <w:p w:rsidR="0037036C" w:rsidRPr="00C75F6E" w:rsidRDefault="0037036C" w:rsidP="00F30A5C">
      <w:pPr>
        <w:rPr>
          <w:b/>
          <w:szCs w:val="24"/>
        </w:rPr>
      </w:pPr>
    </w:p>
    <w:p w:rsidR="0037036C" w:rsidRPr="00C75F6E" w:rsidRDefault="0037036C" w:rsidP="00F30A5C">
      <w:pPr>
        <w:rPr>
          <w:b/>
          <w:szCs w:val="24"/>
        </w:rPr>
      </w:pPr>
    </w:p>
    <w:p w:rsidR="0037036C" w:rsidRPr="00C75F6E" w:rsidRDefault="0037036C" w:rsidP="00F30A5C">
      <w:pPr>
        <w:rPr>
          <w:b/>
          <w:szCs w:val="24"/>
        </w:rPr>
      </w:pPr>
    </w:p>
    <w:p w:rsidR="0037036C" w:rsidRPr="00C75F6E" w:rsidRDefault="0037036C" w:rsidP="00F30A5C">
      <w:pPr>
        <w:rPr>
          <w:b/>
          <w:szCs w:val="24"/>
        </w:rPr>
      </w:pPr>
    </w:p>
    <w:p w:rsidR="00DC6F6B" w:rsidRPr="00C75F6E" w:rsidRDefault="00DC6F6B" w:rsidP="00F30A5C">
      <w:pPr>
        <w:rPr>
          <w:b/>
          <w:szCs w:val="24"/>
        </w:rPr>
      </w:pPr>
    </w:p>
    <w:p w:rsidR="00DC6F6B" w:rsidRPr="00C75F6E" w:rsidRDefault="00DC6F6B" w:rsidP="00F30A5C">
      <w:pPr>
        <w:rPr>
          <w:b/>
          <w:szCs w:val="24"/>
        </w:rPr>
      </w:pPr>
    </w:p>
    <w:p w:rsidR="00DC6F6B" w:rsidRPr="00C75F6E" w:rsidRDefault="00DC6F6B" w:rsidP="00F30A5C">
      <w:pPr>
        <w:rPr>
          <w:b/>
          <w:szCs w:val="24"/>
        </w:rPr>
      </w:pPr>
    </w:p>
    <w:p w:rsidR="00DC6F6B" w:rsidRPr="00C75F6E" w:rsidRDefault="00DC6F6B" w:rsidP="00F30A5C">
      <w:pPr>
        <w:rPr>
          <w:b/>
          <w:szCs w:val="24"/>
        </w:rPr>
      </w:pPr>
    </w:p>
    <w:p w:rsidR="00DC6F6B" w:rsidRPr="00C75F6E" w:rsidRDefault="00DC6F6B" w:rsidP="00F30A5C">
      <w:pPr>
        <w:rPr>
          <w:b/>
          <w:szCs w:val="24"/>
        </w:rPr>
      </w:pPr>
    </w:p>
    <w:p w:rsidR="00DC6F6B" w:rsidRPr="00C75F6E" w:rsidRDefault="00DC6F6B" w:rsidP="00F30A5C">
      <w:pPr>
        <w:rPr>
          <w:b/>
          <w:szCs w:val="24"/>
        </w:rPr>
      </w:pPr>
    </w:p>
    <w:p w:rsidR="00DC6F6B" w:rsidRPr="00C75F6E" w:rsidRDefault="00DC6F6B" w:rsidP="00F30A5C">
      <w:pPr>
        <w:rPr>
          <w:b/>
          <w:szCs w:val="24"/>
        </w:rPr>
      </w:pPr>
    </w:p>
    <w:p w:rsidR="00DC6F6B" w:rsidRPr="00C75F6E" w:rsidRDefault="00DC6F6B" w:rsidP="00F30A5C">
      <w:pPr>
        <w:rPr>
          <w:b/>
          <w:szCs w:val="24"/>
        </w:rPr>
      </w:pPr>
    </w:p>
    <w:p w:rsidR="00DC6F6B" w:rsidRPr="00C75F6E" w:rsidRDefault="00DC6F6B" w:rsidP="00F30A5C">
      <w:pPr>
        <w:rPr>
          <w:b/>
          <w:szCs w:val="24"/>
        </w:rPr>
      </w:pPr>
    </w:p>
    <w:p w:rsidR="00DC6F6B" w:rsidRPr="00C75F6E" w:rsidRDefault="00DC6F6B" w:rsidP="00F30A5C">
      <w:pPr>
        <w:rPr>
          <w:b/>
          <w:szCs w:val="24"/>
        </w:rPr>
      </w:pPr>
    </w:p>
    <w:p w:rsidR="00DC6F6B" w:rsidRPr="00C75F6E" w:rsidRDefault="00DC6F6B" w:rsidP="00F30A5C">
      <w:pPr>
        <w:rPr>
          <w:b/>
          <w:szCs w:val="24"/>
        </w:rPr>
      </w:pPr>
    </w:p>
    <w:p w:rsidR="00DC6F6B" w:rsidRPr="00C75F6E" w:rsidRDefault="00DC6F6B" w:rsidP="00F30A5C">
      <w:pPr>
        <w:rPr>
          <w:b/>
          <w:szCs w:val="24"/>
        </w:rPr>
      </w:pPr>
    </w:p>
    <w:p w:rsidR="00DC6F6B" w:rsidRPr="00C75F6E" w:rsidRDefault="00DC6F6B" w:rsidP="00F30A5C">
      <w:pPr>
        <w:rPr>
          <w:b/>
          <w:szCs w:val="24"/>
        </w:rPr>
      </w:pPr>
    </w:p>
    <w:p w:rsidR="00DC6F6B" w:rsidRPr="00C75F6E" w:rsidRDefault="00DC6F6B" w:rsidP="00F30A5C">
      <w:pPr>
        <w:rPr>
          <w:b/>
          <w:szCs w:val="24"/>
        </w:rPr>
      </w:pPr>
    </w:p>
    <w:p w:rsidR="00DC6F6B" w:rsidRPr="00C75F6E" w:rsidRDefault="00DC6F6B" w:rsidP="00F30A5C">
      <w:pPr>
        <w:rPr>
          <w:b/>
          <w:szCs w:val="24"/>
        </w:rPr>
      </w:pPr>
    </w:p>
    <w:p w:rsidR="00DC6F6B" w:rsidRPr="00C75F6E" w:rsidRDefault="00DC6F6B" w:rsidP="00F30A5C">
      <w:pPr>
        <w:rPr>
          <w:b/>
          <w:szCs w:val="24"/>
        </w:rPr>
      </w:pPr>
    </w:p>
    <w:p w:rsidR="00DC6F6B" w:rsidRPr="00C75F6E" w:rsidRDefault="00DC6F6B" w:rsidP="00F30A5C">
      <w:pPr>
        <w:rPr>
          <w:b/>
          <w:szCs w:val="24"/>
        </w:rPr>
      </w:pPr>
    </w:p>
    <w:p w:rsidR="00DC6F6B" w:rsidRPr="00C75F6E" w:rsidRDefault="00DC6F6B" w:rsidP="00F30A5C">
      <w:pPr>
        <w:rPr>
          <w:b/>
          <w:szCs w:val="24"/>
        </w:rPr>
      </w:pPr>
    </w:p>
    <w:p w:rsidR="00DC6F6B" w:rsidRPr="00C75F6E" w:rsidRDefault="00DC6F6B" w:rsidP="00F30A5C">
      <w:pPr>
        <w:rPr>
          <w:b/>
          <w:szCs w:val="24"/>
        </w:rPr>
      </w:pPr>
    </w:p>
    <w:p w:rsidR="00DC6F6B" w:rsidRPr="00C75F6E" w:rsidRDefault="00DC6F6B" w:rsidP="00F30A5C">
      <w:pPr>
        <w:rPr>
          <w:b/>
          <w:szCs w:val="24"/>
        </w:rPr>
      </w:pPr>
    </w:p>
    <w:p w:rsidR="00DC6F6B" w:rsidRPr="00C75F6E" w:rsidRDefault="00DC6F6B" w:rsidP="00F30A5C">
      <w:pPr>
        <w:rPr>
          <w:b/>
          <w:szCs w:val="24"/>
        </w:rPr>
      </w:pPr>
    </w:p>
    <w:p w:rsidR="00DC6F6B" w:rsidRPr="00C75F6E" w:rsidRDefault="00DC6F6B" w:rsidP="00F30A5C">
      <w:pPr>
        <w:rPr>
          <w:b/>
          <w:szCs w:val="24"/>
        </w:rPr>
      </w:pPr>
    </w:p>
    <w:p w:rsidR="00DC6F6B" w:rsidRPr="00C75F6E" w:rsidRDefault="00DC6F6B" w:rsidP="00F30A5C">
      <w:pPr>
        <w:rPr>
          <w:b/>
          <w:szCs w:val="24"/>
        </w:rPr>
      </w:pPr>
    </w:p>
    <w:p w:rsidR="00034F16" w:rsidRPr="00C75F6E" w:rsidRDefault="00034F16" w:rsidP="00F30A5C">
      <w:pPr>
        <w:rPr>
          <w:b/>
          <w:szCs w:val="24"/>
        </w:rPr>
      </w:pPr>
    </w:p>
    <w:p w:rsidR="00034F16" w:rsidRPr="00C75F6E" w:rsidRDefault="00034F16" w:rsidP="00F30A5C">
      <w:pPr>
        <w:rPr>
          <w:b/>
          <w:szCs w:val="24"/>
        </w:rPr>
      </w:pPr>
    </w:p>
    <w:p w:rsidR="00034F16" w:rsidRPr="00C75F6E" w:rsidRDefault="00034F16" w:rsidP="00F30A5C">
      <w:pPr>
        <w:rPr>
          <w:b/>
          <w:szCs w:val="24"/>
        </w:rPr>
      </w:pPr>
    </w:p>
    <w:p w:rsidR="00034F16" w:rsidRPr="00C75F6E" w:rsidRDefault="00034F16" w:rsidP="00F30A5C">
      <w:pPr>
        <w:rPr>
          <w:b/>
          <w:szCs w:val="24"/>
        </w:rPr>
      </w:pPr>
    </w:p>
    <w:p w:rsidR="001B6C93" w:rsidRPr="00C75F6E" w:rsidRDefault="001B6C93" w:rsidP="00F30A5C">
      <w:pPr>
        <w:rPr>
          <w:b/>
          <w:sz w:val="22"/>
          <w:szCs w:val="22"/>
        </w:rPr>
      </w:pPr>
    </w:p>
    <w:p w:rsidR="001B6C93" w:rsidRPr="00C75F6E" w:rsidRDefault="001B6C93" w:rsidP="001B6C93">
      <w:pPr>
        <w:jc w:val="center"/>
        <w:outlineLvl w:val="0"/>
        <w:rPr>
          <w:b/>
          <w:szCs w:val="24"/>
        </w:rPr>
      </w:pPr>
      <w:r w:rsidRPr="00C75F6E">
        <w:rPr>
          <w:b/>
          <w:szCs w:val="24"/>
        </w:rPr>
        <w:t>И З Ј А В А</w:t>
      </w:r>
    </w:p>
    <w:p w:rsidR="001B6C93" w:rsidRPr="00C75F6E" w:rsidRDefault="001B6C93" w:rsidP="001B6C93">
      <w:pPr>
        <w:jc w:val="center"/>
        <w:rPr>
          <w:b/>
          <w:szCs w:val="24"/>
        </w:rPr>
      </w:pPr>
    </w:p>
    <w:p w:rsidR="001B6C93" w:rsidRPr="00C75F6E" w:rsidRDefault="001B6C93" w:rsidP="001B6C93">
      <w:pPr>
        <w:jc w:val="center"/>
        <w:rPr>
          <w:b/>
          <w:szCs w:val="24"/>
        </w:rPr>
      </w:pPr>
    </w:p>
    <w:p w:rsidR="001B6C93" w:rsidRPr="00C75F6E" w:rsidRDefault="001B6C93" w:rsidP="001B6C93">
      <w:pPr>
        <w:jc w:val="center"/>
        <w:rPr>
          <w:b/>
          <w:szCs w:val="24"/>
        </w:rPr>
      </w:pPr>
    </w:p>
    <w:p w:rsidR="001B6C93" w:rsidRPr="00C75F6E" w:rsidRDefault="001B6C93" w:rsidP="001B6C93">
      <w:pPr>
        <w:jc w:val="center"/>
        <w:rPr>
          <w:b/>
          <w:szCs w:val="24"/>
        </w:rPr>
      </w:pPr>
    </w:p>
    <w:p w:rsidR="001B6C93" w:rsidRPr="00C75F6E" w:rsidRDefault="001B6C93" w:rsidP="001B6C93">
      <w:pPr>
        <w:tabs>
          <w:tab w:val="clear" w:pos="1440"/>
          <w:tab w:val="left" w:pos="1800"/>
        </w:tabs>
        <w:rPr>
          <w:szCs w:val="24"/>
        </w:rPr>
      </w:pPr>
      <w:r w:rsidRPr="00C75F6E">
        <w:rPr>
          <w:szCs w:val="24"/>
        </w:rPr>
        <w:t xml:space="preserve">којом понуђач: </w:t>
      </w:r>
      <w:r w:rsidRPr="00C75F6E">
        <w:rPr>
          <w:szCs w:val="24"/>
          <w:lang w:val="sr-Latn-CS"/>
        </w:rPr>
        <w:t>_________</w:t>
      </w:r>
      <w:r w:rsidRPr="00C75F6E">
        <w:rPr>
          <w:szCs w:val="24"/>
        </w:rPr>
        <w:t>_____________________________</w:t>
      </w:r>
      <w:r w:rsidRPr="00C75F6E">
        <w:rPr>
          <w:szCs w:val="24"/>
          <w:lang w:val="sr-Latn-CS"/>
        </w:rPr>
        <w:t>__________</w:t>
      </w:r>
      <w:r w:rsidRPr="00C75F6E">
        <w:rPr>
          <w:szCs w:val="24"/>
        </w:rPr>
        <w:t>_________</w:t>
      </w:r>
    </w:p>
    <w:p w:rsidR="001B6C93" w:rsidRPr="00C75F6E" w:rsidRDefault="001B6C93" w:rsidP="001B6C93">
      <w:pPr>
        <w:tabs>
          <w:tab w:val="clear" w:pos="1440"/>
          <w:tab w:val="left" w:pos="1800"/>
        </w:tabs>
        <w:spacing w:line="480" w:lineRule="auto"/>
        <w:jc w:val="center"/>
        <w:rPr>
          <w:szCs w:val="24"/>
        </w:rPr>
      </w:pPr>
      <w:r w:rsidRPr="00C75F6E">
        <w:rPr>
          <w:szCs w:val="24"/>
        </w:rPr>
        <w:t>(пословно име или скраћени назив понуђача)</w:t>
      </w:r>
    </w:p>
    <w:p w:rsidR="001B6C93" w:rsidRPr="00C75F6E" w:rsidRDefault="001B6C93" w:rsidP="001B6C93">
      <w:pPr>
        <w:tabs>
          <w:tab w:val="clear" w:pos="1440"/>
          <w:tab w:val="left" w:pos="1800"/>
        </w:tabs>
        <w:spacing w:line="480" w:lineRule="auto"/>
        <w:jc w:val="center"/>
        <w:rPr>
          <w:szCs w:val="24"/>
        </w:rPr>
      </w:pPr>
    </w:p>
    <w:p w:rsidR="001B6C93" w:rsidRPr="00C75F6E" w:rsidRDefault="001B6C93" w:rsidP="001B6C93">
      <w:pPr>
        <w:tabs>
          <w:tab w:val="clear" w:pos="1440"/>
          <w:tab w:val="left" w:pos="1800"/>
        </w:tabs>
        <w:spacing w:line="480" w:lineRule="auto"/>
        <w:rPr>
          <w:szCs w:val="24"/>
        </w:rPr>
      </w:pPr>
      <w:r w:rsidRPr="00C75F6E">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1B6C93" w:rsidRPr="00C75F6E" w:rsidRDefault="001B6C93" w:rsidP="001B6C93">
      <w:pPr>
        <w:tabs>
          <w:tab w:val="clear" w:pos="1440"/>
          <w:tab w:val="left" w:pos="1800"/>
        </w:tabs>
        <w:spacing w:line="360" w:lineRule="auto"/>
        <w:rPr>
          <w:szCs w:val="24"/>
        </w:rPr>
      </w:pPr>
    </w:p>
    <w:p w:rsidR="001B6C93" w:rsidRPr="00C75F6E" w:rsidRDefault="001B6C93" w:rsidP="001B6C93">
      <w:pPr>
        <w:tabs>
          <w:tab w:val="clear" w:pos="1440"/>
          <w:tab w:val="left" w:pos="1800"/>
        </w:tabs>
        <w:spacing w:line="360" w:lineRule="auto"/>
        <w:rPr>
          <w:szCs w:val="24"/>
        </w:rPr>
      </w:pPr>
    </w:p>
    <w:p w:rsidR="001B6C93" w:rsidRPr="00C75F6E" w:rsidRDefault="001B6C93" w:rsidP="001B6C93">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1B6C93" w:rsidRPr="00C75F6E" w:rsidTr="001B6C93">
        <w:trPr>
          <w:jc w:val="right"/>
        </w:trPr>
        <w:tc>
          <w:tcPr>
            <w:tcW w:w="2520" w:type="dxa"/>
          </w:tcPr>
          <w:p w:rsidR="001B6C93" w:rsidRPr="00C75F6E" w:rsidRDefault="001B6C93" w:rsidP="001B6C93">
            <w:pPr>
              <w:jc w:val="center"/>
              <w:rPr>
                <w:b/>
                <w:szCs w:val="24"/>
              </w:rPr>
            </w:pPr>
          </w:p>
        </w:tc>
        <w:tc>
          <w:tcPr>
            <w:tcW w:w="3318" w:type="dxa"/>
            <w:hideMark/>
          </w:tcPr>
          <w:p w:rsidR="001B6C93" w:rsidRPr="00C75F6E" w:rsidRDefault="001B6C93" w:rsidP="001B6C93">
            <w:pPr>
              <w:jc w:val="center"/>
              <w:rPr>
                <w:b/>
                <w:szCs w:val="24"/>
              </w:rPr>
            </w:pPr>
            <w:r w:rsidRPr="00C75F6E">
              <w:rPr>
                <w:b/>
                <w:szCs w:val="24"/>
              </w:rPr>
              <w:t>Потпис овлашћеног лица</w:t>
            </w:r>
          </w:p>
        </w:tc>
      </w:tr>
      <w:tr w:rsidR="001B6C93" w:rsidRPr="00C75F6E" w:rsidTr="001B6C93">
        <w:trPr>
          <w:jc w:val="right"/>
        </w:trPr>
        <w:tc>
          <w:tcPr>
            <w:tcW w:w="2520" w:type="dxa"/>
            <w:hideMark/>
          </w:tcPr>
          <w:p w:rsidR="001B6C93" w:rsidRPr="00C75F6E" w:rsidRDefault="001B6C93" w:rsidP="001B6C93">
            <w:pPr>
              <w:jc w:val="center"/>
              <w:rPr>
                <w:b/>
                <w:szCs w:val="24"/>
              </w:rPr>
            </w:pPr>
            <w:r w:rsidRPr="00C75F6E">
              <w:rPr>
                <w:b/>
                <w:szCs w:val="24"/>
              </w:rPr>
              <w:t>М.П.</w:t>
            </w:r>
          </w:p>
        </w:tc>
        <w:tc>
          <w:tcPr>
            <w:tcW w:w="3318" w:type="dxa"/>
          </w:tcPr>
          <w:p w:rsidR="001B6C93" w:rsidRPr="00C75F6E" w:rsidRDefault="001B6C93" w:rsidP="001B6C93">
            <w:pPr>
              <w:jc w:val="center"/>
              <w:rPr>
                <w:b/>
                <w:szCs w:val="24"/>
              </w:rPr>
            </w:pPr>
          </w:p>
        </w:tc>
      </w:tr>
      <w:tr w:rsidR="001B6C93" w:rsidRPr="00C75F6E" w:rsidTr="001B6C93">
        <w:trPr>
          <w:trHeight w:val="567"/>
          <w:jc w:val="right"/>
        </w:trPr>
        <w:tc>
          <w:tcPr>
            <w:tcW w:w="2520" w:type="dxa"/>
          </w:tcPr>
          <w:p w:rsidR="001B6C93" w:rsidRPr="00C75F6E" w:rsidRDefault="001B6C93" w:rsidP="001B6C93">
            <w:pPr>
              <w:jc w:val="center"/>
              <w:rPr>
                <w:szCs w:val="24"/>
              </w:rPr>
            </w:pPr>
          </w:p>
        </w:tc>
        <w:tc>
          <w:tcPr>
            <w:tcW w:w="3318" w:type="dxa"/>
            <w:tcBorders>
              <w:top w:val="nil"/>
              <w:left w:val="nil"/>
              <w:bottom w:val="single" w:sz="4" w:space="0" w:color="auto"/>
              <w:right w:val="nil"/>
            </w:tcBorders>
          </w:tcPr>
          <w:p w:rsidR="001B6C93" w:rsidRPr="00C75F6E" w:rsidRDefault="001B6C93" w:rsidP="001B6C93">
            <w:pPr>
              <w:jc w:val="center"/>
              <w:rPr>
                <w:szCs w:val="24"/>
              </w:rPr>
            </w:pPr>
          </w:p>
        </w:tc>
      </w:tr>
    </w:tbl>
    <w:p w:rsidR="001B6C93" w:rsidRPr="00C75F6E" w:rsidRDefault="001B6C93" w:rsidP="001B6C93">
      <w:pPr>
        <w:rPr>
          <w:b/>
          <w:szCs w:val="24"/>
        </w:rPr>
      </w:pPr>
    </w:p>
    <w:p w:rsidR="00F30A5C" w:rsidRPr="00C75F6E" w:rsidRDefault="00F30A5C" w:rsidP="00F30A5C">
      <w:pPr>
        <w:jc w:val="right"/>
        <w:rPr>
          <w:sz w:val="22"/>
          <w:szCs w:val="22"/>
        </w:rPr>
      </w:pPr>
      <w:r w:rsidRPr="00C75F6E">
        <w:rPr>
          <w:sz w:val="22"/>
          <w:szCs w:val="22"/>
        </w:rPr>
        <w:br w:type="page"/>
      </w:r>
    </w:p>
    <w:p w:rsidR="00F30A5C" w:rsidRPr="00C75F6E" w:rsidRDefault="00F30A5C" w:rsidP="00F30A5C">
      <w:pPr>
        <w:jc w:val="center"/>
        <w:rPr>
          <w:b/>
          <w:sz w:val="22"/>
          <w:szCs w:val="22"/>
        </w:rPr>
      </w:pPr>
    </w:p>
    <w:p w:rsidR="00F30A5C" w:rsidRPr="00C75F6E" w:rsidRDefault="00F30A5C" w:rsidP="00F30A5C">
      <w:pPr>
        <w:jc w:val="center"/>
        <w:rPr>
          <w:b/>
          <w:szCs w:val="24"/>
        </w:rPr>
      </w:pPr>
    </w:p>
    <w:p w:rsidR="00F30A5C" w:rsidRPr="00C75F6E" w:rsidRDefault="00F30A5C" w:rsidP="00F30A5C">
      <w:pPr>
        <w:jc w:val="center"/>
        <w:rPr>
          <w:b/>
          <w:szCs w:val="24"/>
        </w:rPr>
      </w:pPr>
    </w:p>
    <w:p w:rsidR="00457793" w:rsidRPr="00C75F6E" w:rsidRDefault="00457793" w:rsidP="00F30A5C">
      <w:pPr>
        <w:jc w:val="center"/>
        <w:rPr>
          <w:b/>
          <w:szCs w:val="24"/>
        </w:rPr>
      </w:pPr>
    </w:p>
    <w:p w:rsidR="00457793" w:rsidRPr="00C75F6E" w:rsidRDefault="00457793" w:rsidP="00F30A5C">
      <w:pPr>
        <w:jc w:val="center"/>
        <w:rPr>
          <w:b/>
          <w:szCs w:val="24"/>
        </w:rPr>
      </w:pPr>
    </w:p>
    <w:p w:rsidR="00457793" w:rsidRPr="00C75F6E" w:rsidRDefault="00457793" w:rsidP="00F30A5C">
      <w:pPr>
        <w:jc w:val="center"/>
        <w:rPr>
          <w:b/>
          <w:szCs w:val="24"/>
        </w:rPr>
      </w:pPr>
    </w:p>
    <w:p w:rsidR="00457793" w:rsidRPr="00C75F6E" w:rsidRDefault="00457793" w:rsidP="00F30A5C">
      <w:pPr>
        <w:jc w:val="center"/>
        <w:rPr>
          <w:b/>
          <w:szCs w:val="24"/>
        </w:rPr>
      </w:pPr>
    </w:p>
    <w:p w:rsidR="001B6C93" w:rsidRPr="00C75F6E" w:rsidRDefault="001B6C93" w:rsidP="001B6C93">
      <w:pPr>
        <w:jc w:val="center"/>
        <w:outlineLvl w:val="0"/>
        <w:rPr>
          <w:b/>
          <w:szCs w:val="24"/>
        </w:rPr>
      </w:pPr>
      <w:r w:rsidRPr="00C75F6E">
        <w:rPr>
          <w:b/>
          <w:szCs w:val="24"/>
        </w:rPr>
        <w:t>И З Ј А В А</w:t>
      </w:r>
    </w:p>
    <w:p w:rsidR="001B6C93" w:rsidRPr="00C75F6E" w:rsidRDefault="001B6C93" w:rsidP="001B6C93">
      <w:pPr>
        <w:jc w:val="center"/>
        <w:rPr>
          <w:b/>
          <w:szCs w:val="24"/>
        </w:rPr>
      </w:pPr>
      <w:r w:rsidRPr="00C75F6E">
        <w:rPr>
          <w:b/>
          <w:szCs w:val="24"/>
        </w:rPr>
        <w:t>(уколико понуђач подноси понуду са подизвођачем)</w:t>
      </w:r>
    </w:p>
    <w:p w:rsidR="001B6C93" w:rsidRPr="00C75F6E" w:rsidRDefault="001B6C93" w:rsidP="001B6C93">
      <w:pPr>
        <w:jc w:val="center"/>
        <w:rPr>
          <w:b/>
          <w:szCs w:val="24"/>
        </w:rPr>
      </w:pPr>
    </w:p>
    <w:p w:rsidR="001B6C93" w:rsidRPr="00C75F6E" w:rsidRDefault="001B6C93" w:rsidP="001B6C93">
      <w:pPr>
        <w:jc w:val="center"/>
        <w:rPr>
          <w:b/>
          <w:szCs w:val="24"/>
        </w:rPr>
      </w:pPr>
    </w:p>
    <w:p w:rsidR="001B6C93" w:rsidRPr="00C75F6E" w:rsidRDefault="001B6C93" w:rsidP="001B6C93">
      <w:pPr>
        <w:jc w:val="center"/>
        <w:rPr>
          <w:b/>
          <w:szCs w:val="24"/>
        </w:rPr>
      </w:pPr>
    </w:p>
    <w:p w:rsidR="001B6C93" w:rsidRPr="00C75F6E" w:rsidRDefault="001B6C93" w:rsidP="001B6C93">
      <w:pPr>
        <w:jc w:val="center"/>
        <w:rPr>
          <w:b/>
          <w:szCs w:val="24"/>
        </w:rPr>
      </w:pPr>
    </w:p>
    <w:p w:rsidR="001B6C93" w:rsidRPr="00C75F6E" w:rsidRDefault="001B6C93" w:rsidP="001B6C93">
      <w:pPr>
        <w:tabs>
          <w:tab w:val="clear" w:pos="1440"/>
          <w:tab w:val="left" w:pos="1800"/>
        </w:tabs>
        <w:rPr>
          <w:szCs w:val="24"/>
        </w:rPr>
      </w:pPr>
      <w:r w:rsidRPr="00C75F6E">
        <w:rPr>
          <w:szCs w:val="24"/>
        </w:rPr>
        <w:t xml:space="preserve">којом понуђач: </w:t>
      </w:r>
      <w:r w:rsidRPr="00C75F6E">
        <w:rPr>
          <w:szCs w:val="24"/>
          <w:lang w:val="sr-Latn-CS"/>
        </w:rPr>
        <w:t>____________</w:t>
      </w:r>
      <w:r w:rsidRPr="00C75F6E">
        <w:rPr>
          <w:szCs w:val="24"/>
        </w:rPr>
        <w:t>_____________________________</w:t>
      </w:r>
      <w:r w:rsidRPr="00C75F6E">
        <w:rPr>
          <w:szCs w:val="24"/>
          <w:lang w:val="sr-Latn-CS"/>
        </w:rPr>
        <w:t>________________</w:t>
      </w:r>
    </w:p>
    <w:p w:rsidR="001B6C93" w:rsidRPr="00C75F6E" w:rsidRDefault="001B6C93" w:rsidP="001B6C93">
      <w:pPr>
        <w:tabs>
          <w:tab w:val="clear" w:pos="1440"/>
          <w:tab w:val="left" w:pos="1800"/>
        </w:tabs>
        <w:jc w:val="center"/>
        <w:rPr>
          <w:szCs w:val="24"/>
        </w:rPr>
      </w:pPr>
      <w:r w:rsidRPr="00C75F6E">
        <w:rPr>
          <w:szCs w:val="24"/>
        </w:rPr>
        <w:t>(пословно име или скраћени назив понуђача)</w:t>
      </w:r>
    </w:p>
    <w:p w:rsidR="001B6C93" w:rsidRPr="00C75F6E" w:rsidRDefault="001B6C93" w:rsidP="001B6C93">
      <w:pPr>
        <w:tabs>
          <w:tab w:val="clear" w:pos="1440"/>
          <w:tab w:val="left" w:pos="1800"/>
        </w:tabs>
        <w:spacing w:line="360" w:lineRule="auto"/>
        <w:jc w:val="center"/>
        <w:rPr>
          <w:szCs w:val="24"/>
        </w:rPr>
      </w:pPr>
    </w:p>
    <w:p w:rsidR="001B6C93" w:rsidRPr="00C75F6E" w:rsidRDefault="001B6C93" w:rsidP="001B6C93">
      <w:pPr>
        <w:tabs>
          <w:tab w:val="clear" w:pos="1440"/>
          <w:tab w:val="left" w:pos="1800"/>
        </w:tabs>
        <w:spacing w:line="480" w:lineRule="auto"/>
        <w:rPr>
          <w:szCs w:val="24"/>
        </w:rPr>
      </w:pPr>
      <w:r w:rsidRPr="00C75F6E">
        <w:rPr>
          <w:szCs w:val="24"/>
        </w:rPr>
        <w:t xml:space="preserve">из _____________________ под пуном материјалном и кривичном одговорношћу изјављује да је </w:t>
      </w:r>
      <w:r w:rsidRPr="00C75F6E">
        <w:rPr>
          <w:b/>
          <w:i/>
          <w:szCs w:val="24"/>
        </w:rPr>
        <w:t>подизвођач</w:t>
      </w:r>
      <w:r w:rsidRPr="00C75F6E">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1B6C93" w:rsidRPr="00C75F6E" w:rsidRDefault="001B6C93" w:rsidP="001B6C93">
      <w:pPr>
        <w:tabs>
          <w:tab w:val="clear" w:pos="1440"/>
          <w:tab w:val="left" w:pos="1800"/>
        </w:tabs>
        <w:spacing w:line="480" w:lineRule="auto"/>
        <w:rPr>
          <w:szCs w:val="24"/>
        </w:rPr>
      </w:pPr>
    </w:p>
    <w:p w:rsidR="001B6C93" w:rsidRPr="00C75F6E" w:rsidRDefault="001B6C93" w:rsidP="001B6C93">
      <w:pPr>
        <w:rPr>
          <w:b/>
          <w:szCs w:val="24"/>
        </w:rPr>
      </w:pPr>
    </w:p>
    <w:p w:rsidR="001B6C93" w:rsidRPr="00C75F6E" w:rsidRDefault="001B6C93" w:rsidP="001B6C93">
      <w:pPr>
        <w:rPr>
          <w:b/>
          <w:szCs w:val="24"/>
        </w:rPr>
      </w:pPr>
    </w:p>
    <w:p w:rsidR="001B6C93" w:rsidRPr="00C75F6E" w:rsidRDefault="001B6C93" w:rsidP="001B6C93">
      <w:pPr>
        <w:rPr>
          <w:b/>
          <w:szCs w:val="24"/>
        </w:rPr>
      </w:pPr>
    </w:p>
    <w:p w:rsidR="001B6C93" w:rsidRPr="00C75F6E" w:rsidRDefault="001B6C93" w:rsidP="001B6C93">
      <w:pPr>
        <w:rPr>
          <w:b/>
          <w:szCs w:val="24"/>
        </w:rPr>
      </w:pPr>
    </w:p>
    <w:p w:rsidR="001B6C93" w:rsidRPr="00C75F6E" w:rsidRDefault="001B6C93" w:rsidP="001B6C93">
      <w:pPr>
        <w:outlineLvl w:val="0"/>
        <w:rPr>
          <w:szCs w:val="24"/>
        </w:rPr>
      </w:pPr>
      <w:r w:rsidRPr="00C75F6E">
        <w:rPr>
          <w:b/>
          <w:szCs w:val="24"/>
        </w:rPr>
        <w:t>Напомена:</w:t>
      </w:r>
      <w:r w:rsidRPr="00C75F6E">
        <w:rPr>
          <w:szCs w:val="24"/>
        </w:rPr>
        <w:t xml:space="preserve"> У случају потребе Изјаву копирати</w:t>
      </w:r>
    </w:p>
    <w:p w:rsidR="001B6C93" w:rsidRPr="00C75F6E" w:rsidRDefault="001B6C93" w:rsidP="001B6C93">
      <w:pPr>
        <w:tabs>
          <w:tab w:val="clear" w:pos="1440"/>
          <w:tab w:val="left" w:pos="1800"/>
        </w:tabs>
        <w:spacing w:line="360" w:lineRule="auto"/>
        <w:rPr>
          <w:szCs w:val="24"/>
        </w:rPr>
      </w:pPr>
    </w:p>
    <w:p w:rsidR="001B6C93" w:rsidRPr="00C75F6E" w:rsidRDefault="001B6C93" w:rsidP="001B6C93">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1B6C93" w:rsidRPr="00C75F6E" w:rsidTr="001B6C93">
        <w:trPr>
          <w:jc w:val="right"/>
        </w:trPr>
        <w:tc>
          <w:tcPr>
            <w:tcW w:w="2520" w:type="dxa"/>
          </w:tcPr>
          <w:p w:rsidR="001B6C93" w:rsidRPr="00C75F6E" w:rsidRDefault="001B6C93" w:rsidP="001B6C93">
            <w:pPr>
              <w:jc w:val="center"/>
              <w:rPr>
                <w:b/>
                <w:szCs w:val="24"/>
              </w:rPr>
            </w:pPr>
          </w:p>
        </w:tc>
        <w:tc>
          <w:tcPr>
            <w:tcW w:w="3318" w:type="dxa"/>
            <w:hideMark/>
          </w:tcPr>
          <w:p w:rsidR="001B6C93" w:rsidRPr="00C75F6E" w:rsidRDefault="001B6C93" w:rsidP="001B6C93">
            <w:pPr>
              <w:jc w:val="center"/>
              <w:rPr>
                <w:b/>
                <w:szCs w:val="24"/>
              </w:rPr>
            </w:pPr>
            <w:r w:rsidRPr="00C75F6E">
              <w:rPr>
                <w:b/>
                <w:szCs w:val="24"/>
              </w:rPr>
              <w:t>Потпис овлашћеног лица</w:t>
            </w:r>
          </w:p>
        </w:tc>
      </w:tr>
      <w:tr w:rsidR="001B6C93" w:rsidRPr="00C75F6E" w:rsidTr="001B6C93">
        <w:trPr>
          <w:jc w:val="right"/>
        </w:trPr>
        <w:tc>
          <w:tcPr>
            <w:tcW w:w="2520" w:type="dxa"/>
            <w:hideMark/>
          </w:tcPr>
          <w:p w:rsidR="001B6C93" w:rsidRPr="00C75F6E" w:rsidRDefault="001B6C93" w:rsidP="001B6C93">
            <w:pPr>
              <w:jc w:val="center"/>
              <w:rPr>
                <w:b/>
                <w:szCs w:val="24"/>
              </w:rPr>
            </w:pPr>
            <w:r w:rsidRPr="00C75F6E">
              <w:rPr>
                <w:b/>
                <w:szCs w:val="24"/>
              </w:rPr>
              <w:t>М.П.</w:t>
            </w:r>
          </w:p>
        </w:tc>
        <w:tc>
          <w:tcPr>
            <w:tcW w:w="3318" w:type="dxa"/>
          </w:tcPr>
          <w:p w:rsidR="001B6C93" w:rsidRPr="00C75F6E" w:rsidRDefault="001B6C93" w:rsidP="001B6C93">
            <w:pPr>
              <w:jc w:val="center"/>
              <w:rPr>
                <w:b/>
                <w:szCs w:val="24"/>
              </w:rPr>
            </w:pPr>
          </w:p>
        </w:tc>
      </w:tr>
      <w:tr w:rsidR="001B6C93" w:rsidRPr="00C75F6E" w:rsidTr="001B6C93">
        <w:trPr>
          <w:trHeight w:val="567"/>
          <w:jc w:val="right"/>
        </w:trPr>
        <w:tc>
          <w:tcPr>
            <w:tcW w:w="2520" w:type="dxa"/>
          </w:tcPr>
          <w:p w:rsidR="001B6C93" w:rsidRPr="00C75F6E" w:rsidRDefault="001B6C93" w:rsidP="001B6C93">
            <w:pPr>
              <w:jc w:val="center"/>
              <w:rPr>
                <w:szCs w:val="24"/>
              </w:rPr>
            </w:pPr>
          </w:p>
        </w:tc>
        <w:tc>
          <w:tcPr>
            <w:tcW w:w="3318" w:type="dxa"/>
            <w:tcBorders>
              <w:top w:val="nil"/>
              <w:left w:val="nil"/>
              <w:bottom w:val="single" w:sz="4" w:space="0" w:color="auto"/>
              <w:right w:val="nil"/>
            </w:tcBorders>
          </w:tcPr>
          <w:p w:rsidR="001B6C93" w:rsidRPr="00C75F6E" w:rsidRDefault="001B6C93" w:rsidP="001B6C93">
            <w:pPr>
              <w:jc w:val="center"/>
              <w:rPr>
                <w:szCs w:val="24"/>
              </w:rPr>
            </w:pPr>
          </w:p>
        </w:tc>
      </w:tr>
    </w:tbl>
    <w:p w:rsidR="001B6C93" w:rsidRPr="00C75F6E" w:rsidRDefault="001B6C93" w:rsidP="001B6C93">
      <w:pPr>
        <w:rPr>
          <w:b/>
          <w:szCs w:val="24"/>
        </w:rPr>
      </w:pPr>
    </w:p>
    <w:p w:rsidR="00F30A5C" w:rsidRPr="00C75F6E" w:rsidRDefault="00F30A5C" w:rsidP="00F30A5C">
      <w:pPr>
        <w:rPr>
          <w:szCs w:val="24"/>
        </w:rPr>
      </w:pPr>
    </w:p>
    <w:p w:rsidR="00F30A5C" w:rsidRPr="00C75F6E" w:rsidRDefault="00F30A5C" w:rsidP="00F30A5C">
      <w:pPr>
        <w:rPr>
          <w:szCs w:val="24"/>
        </w:rPr>
      </w:pPr>
    </w:p>
    <w:p w:rsidR="00F30A5C" w:rsidRPr="00C75F6E" w:rsidRDefault="00F30A5C" w:rsidP="00F30A5C">
      <w:pPr>
        <w:rPr>
          <w:szCs w:val="24"/>
        </w:rPr>
      </w:pPr>
    </w:p>
    <w:p w:rsidR="00F30A5C" w:rsidRPr="00C75F6E" w:rsidRDefault="00F30A5C" w:rsidP="00F30A5C">
      <w:pPr>
        <w:rPr>
          <w:szCs w:val="24"/>
        </w:rPr>
      </w:pPr>
    </w:p>
    <w:p w:rsidR="00F30A5C" w:rsidRPr="00C75F6E" w:rsidRDefault="00F30A5C" w:rsidP="00F30A5C">
      <w:pPr>
        <w:rPr>
          <w:szCs w:val="24"/>
        </w:rPr>
      </w:pPr>
    </w:p>
    <w:p w:rsidR="00F30A5C" w:rsidRPr="00C75F6E" w:rsidRDefault="00F30A5C" w:rsidP="00F30A5C">
      <w:pPr>
        <w:rPr>
          <w:szCs w:val="24"/>
        </w:rPr>
      </w:pPr>
    </w:p>
    <w:p w:rsidR="00F30A5C" w:rsidRPr="00C75F6E" w:rsidRDefault="00F30A5C" w:rsidP="00F30A5C">
      <w:pPr>
        <w:rPr>
          <w:szCs w:val="24"/>
        </w:rPr>
      </w:pPr>
    </w:p>
    <w:p w:rsidR="00AC5C24" w:rsidRPr="00C75F6E" w:rsidRDefault="00AC5C24" w:rsidP="00F30A5C">
      <w:pPr>
        <w:rPr>
          <w:szCs w:val="24"/>
        </w:rPr>
      </w:pPr>
    </w:p>
    <w:p w:rsidR="00AC5C24" w:rsidRPr="00C75F6E" w:rsidRDefault="00AC5C24" w:rsidP="00F30A5C">
      <w:pPr>
        <w:rPr>
          <w:szCs w:val="24"/>
        </w:rPr>
      </w:pPr>
    </w:p>
    <w:p w:rsidR="00AC5C24" w:rsidRPr="00C75F6E" w:rsidRDefault="00AC5C24" w:rsidP="00F30A5C">
      <w:pPr>
        <w:rPr>
          <w:szCs w:val="24"/>
        </w:rPr>
      </w:pPr>
    </w:p>
    <w:p w:rsidR="00AC5C24" w:rsidRPr="00C75F6E" w:rsidRDefault="00AC5C24" w:rsidP="00F30A5C">
      <w:pPr>
        <w:rPr>
          <w:szCs w:val="24"/>
        </w:rPr>
      </w:pPr>
    </w:p>
    <w:p w:rsidR="00AC5C24" w:rsidRPr="00C75F6E" w:rsidRDefault="00AC5C24" w:rsidP="00F30A5C">
      <w:pPr>
        <w:rPr>
          <w:szCs w:val="24"/>
        </w:rPr>
      </w:pPr>
    </w:p>
    <w:p w:rsidR="001B6C93" w:rsidRPr="00C75F6E" w:rsidRDefault="001B6C93" w:rsidP="001B6C93">
      <w:pPr>
        <w:jc w:val="center"/>
        <w:outlineLvl w:val="0"/>
        <w:rPr>
          <w:b/>
          <w:szCs w:val="24"/>
        </w:rPr>
      </w:pPr>
      <w:r w:rsidRPr="00C75F6E">
        <w:rPr>
          <w:b/>
          <w:szCs w:val="24"/>
        </w:rPr>
        <w:t>И З Ј А В А</w:t>
      </w:r>
    </w:p>
    <w:p w:rsidR="001B6C93" w:rsidRPr="00C75F6E" w:rsidRDefault="001B6C93" w:rsidP="001B6C93">
      <w:pPr>
        <w:jc w:val="center"/>
        <w:rPr>
          <w:b/>
          <w:szCs w:val="24"/>
        </w:rPr>
      </w:pPr>
    </w:p>
    <w:p w:rsidR="001B6C93" w:rsidRPr="00C75F6E" w:rsidRDefault="001B6C93" w:rsidP="001B6C93">
      <w:pPr>
        <w:jc w:val="center"/>
        <w:rPr>
          <w:b/>
          <w:szCs w:val="24"/>
        </w:rPr>
      </w:pPr>
    </w:p>
    <w:p w:rsidR="001B6C93" w:rsidRPr="00C75F6E" w:rsidRDefault="001B6C93" w:rsidP="001B6C93">
      <w:pPr>
        <w:jc w:val="center"/>
        <w:rPr>
          <w:b/>
          <w:szCs w:val="24"/>
        </w:rPr>
      </w:pPr>
    </w:p>
    <w:p w:rsidR="001B6C93" w:rsidRPr="00C75F6E" w:rsidRDefault="001B6C93" w:rsidP="001B6C93">
      <w:pPr>
        <w:jc w:val="center"/>
        <w:rPr>
          <w:b/>
          <w:szCs w:val="24"/>
        </w:rPr>
      </w:pPr>
    </w:p>
    <w:p w:rsidR="001B6C93" w:rsidRPr="00C75F6E" w:rsidRDefault="001B6C93" w:rsidP="001B6C93">
      <w:pPr>
        <w:tabs>
          <w:tab w:val="clear" w:pos="1440"/>
          <w:tab w:val="left" w:pos="1800"/>
        </w:tabs>
        <w:rPr>
          <w:szCs w:val="24"/>
        </w:rPr>
      </w:pPr>
      <w:r w:rsidRPr="00C75F6E">
        <w:rPr>
          <w:szCs w:val="24"/>
        </w:rPr>
        <w:t xml:space="preserve">којом члан групе: </w:t>
      </w:r>
      <w:r w:rsidRPr="00C75F6E">
        <w:rPr>
          <w:szCs w:val="24"/>
          <w:lang w:val="sr-Latn-CS"/>
        </w:rPr>
        <w:t>____________</w:t>
      </w:r>
      <w:r w:rsidRPr="00C75F6E">
        <w:rPr>
          <w:szCs w:val="24"/>
        </w:rPr>
        <w:t>_____________________________</w:t>
      </w:r>
      <w:r w:rsidRPr="00C75F6E">
        <w:rPr>
          <w:szCs w:val="24"/>
          <w:lang w:val="sr-Latn-CS"/>
        </w:rPr>
        <w:t>______________</w:t>
      </w:r>
    </w:p>
    <w:p w:rsidR="001B6C93" w:rsidRPr="00C75F6E" w:rsidRDefault="001B6C93" w:rsidP="001B6C93">
      <w:pPr>
        <w:tabs>
          <w:tab w:val="clear" w:pos="1440"/>
          <w:tab w:val="left" w:pos="1800"/>
        </w:tabs>
        <w:jc w:val="center"/>
        <w:rPr>
          <w:szCs w:val="24"/>
        </w:rPr>
      </w:pPr>
      <w:r w:rsidRPr="00C75F6E">
        <w:rPr>
          <w:szCs w:val="24"/>
        </w:rPr>
        <w:t xml:space="preserve">                     (пословно име или скраћени назив понуђача)</w:t>
      </w:r>
    </w:p>
    <w:p w:rsidR="001B6C93" w:rsidRPr="00C75F6E" w:rsidRDefault="001B6C93" w:rsidP="001B6C93">
      <w:pPr>
        <w:tabs>
          <w:tab w:val="clear" w:pos="1440"/>
          <w:tab w:val="left" w:pos="1800"/>
        </w:tabs>
        <w:spacing w:line="360" w:lineRule="auto"/>
        <w:jc w:val="center"/>
        <w:rPr>
          <w:szCs w:val="24"/>
        </w:rPr>
      </w:pPr>
    </w:p>
    <w:p w:rsidR="001B6C93" w:rsidRPr="00C75F6E" w:rsidRDefault="001B6C93" w:rsidP="001B6C93">
      <w:pPr>
        <w:tabs>
          <w:tab w:val="clear" w:pos="1440"/>
          <w:tab w:val="left" w:pos="1800"/>
        </w:tabs>
        <w:spacing w:line="480" w:lineRule="auto"/>
        <w:rPr>
          <w:szCs w:val="24"/>
        </w:rPr>
      </w:pPr>
      <w:r w:rsidRPr="00C75F6E">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1B6C93" w:rsidRPr="00C75F6E" w:rsidRDefault="001B6C93" w:rsidP="001B6C93">
      <w:pPr>
        <w:tabs>
          <w:tab w:val="clear" w:pos="1440"/>
          <w:tab w:val="left" w:pos="1800"/>
        </w:tabs>
        <w:spacing w:line="480" w:lineRule="auto"/>
        <w:rPr>
          <w:szCs w:val="24"/>
        </w:rPr>
      </w:pPr>
    </w:p>
    <w:p w:rsidR="001B6C93" w:rsidRPr="00C75F6E" w:rsidRDefault="001B6C93" w:rsidP="001B6C93">
      <w:pPr>
        <w:tabs>
          <w:tab w:val="clear" w:pos="1440"/>
          <w:tab w:val="left" w:pos="1800"/>
        </w:tabs>
        <w:spacing w:line="360" w:lineRule="auto"/>
        <w:rPr>
          <w:szCs w:val="24"/>
        </w:rPr>
      </w:pPr>
    </w:p>
    <w:p w:rsidR="001B6C93" w:rsidRPr="00C75F6E" w:rsidRDefault="001B6C93" w:rsidP="001B6C93">
      <w:pPr>
        <w:tabs>
          <w:tab w:val="clear" w:pos="1440"/>
          <w:tab w:val="left" w:pos="1800"/>
        </w:tabs>
        <w:spacing w:line="360" w:lineRule="auto"/>
        <w:rPr>
          <w:szCs w:val="24"/>
        </w:rPr>
      </w:pPr>
    </w:p>
    <w:p w:rsidR="001B6C93" w:rsidRPr="00C75F6E" w:rsidRDefault="001B6C93" w:rsidP="001B6C93">
      <w:pPr>
        <w:outlineLvl w:val="0"/>
        <w:rPr>
          <w:szCs w:val="24"/>
        </w:rPr>
      </w:pPr>
      <w:r w:rsidRPr="00C75F6E">
        <w:rPr>
          <w:b/>
          <w:szCs w:val="24"/>
        </w:rPr>
        <w:t>Напомена:</w:t>
      </w:r>
      <w:r w:rsidRPr="00C75F6E">
        <w:rPr>
          <w:szCs w:val="24"/>
        </w:rPr>
        <w:t xml:space="preserve"> У случају потребе Изјаву копирати</w:t>
      </w:r>
    </w:p>
    <w:p w:rsidR="001B6C93" w:rsidRPr="00C75F6E" w:rsidRDefault="001B6C93" w:rsidP="001B6C93">
      <w:pPr>
        <w:tabs>
          <w:tab w:val="clear" w:pos="1440"/>
          <w:tab w:val="left" w:pos="1800"/>
        </w:tabs>
        <w:spacing w:line="360" w:lineRule="auto"/>
        <w:rPr>
          <w:szCs w:val="24"/>
        </w:rPr>
      </w:pPr>
    </w:p>
    <w:p w:rsidR="001B6C93" w:rsidRPr="00C75F6E" w:rsidRDefault="001B6C93" w:rsidP="001B6C93">
      <w:pPr>
        <w:tabs>
          <w:tab w:val="clear" w:pos="1440"/>
          <w:tab w:val="left" w:pos="1800"/>
        </w:tabs>
        <w:spacing w:line="360" w:lineRule="auto"/>
        <w:rPr>
          <w:szCs w:val="24"/>
        </w:rPr>
      </w:pPr>
    </w:p>
    <w:p w:rsidR="001B6C93" w:rsidRPr="00C75F6E" w:rsidRDefault="001B6C93" w:rsidP="001B6C93">
      <w:pPr>
        <w:tabs>
          <w:tab w:val="clear" w:pos="1440"/>
          <w:tab w:val="left" w:pos="1800"/>
        </w:tabs>
        <w:spacing w:line="360" w:lineRule="auto"/>
        <w:rPr>
          <w:szCs w:val="24"/>
        </w:rPr>
      </w:pPr>
    </w:p>
    <w:p w:rsidR="001B6C93" w:rsidRPr="00C75F6E" w:rsidRDefault="001B6C93" w:rsidP="001B6C93">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1B6C93" w:rsidRPr="00C75F6E" w:rsidTr="001B6C93">
        <w:trPr>
          <w:jc w:val="right"/>
        </w:trPr>
        <w:tc>
          <w:tcPr>
            <w:tcW w:w="2520" w:type="dxa"/>
          </w:tcPr>
          <w:p w:rsidR="001B6C93" w:rsidRPr="00C75F6E" w:rsidRDefault="001B6C93" w:rsidP="001B6C93">
            <w:pPr>
              <w:jc w:val="center"/>
              <w:rPr>
                <w:b/>
                <w:szCs w:val="24"/>
              </w:rPr>
            </w:pPr>
          </w:p>
        </w:tc>
        <w:tc>
          <w:tcPr>
            <w:tcW w:w="3318" w:type="dxa"/>
            <w:hideMark/>
          </w:tcPr>
          <w:p w:rsidR="001B6C93" w:rsidRPr="00C75F6E" w:rsidRDefault="001B6C93" w:rsidP="001B6C93">
            <w:pPr>
              <w:jc w:val="center"/>
              <w:rPr>
                <w:b/>
                <w:szCs w:val="24"/>
              </w:rPr>
            </w:pPr>
            <w:r w:rsidRPr="00C75F6E">
              <w:rPr>
                <w:b/>
                <w:szCs w:val="24"/>
              </w:rPr>
              <w:t xml:space="preserve">Потпис овлашћеног лица </w:t>
            </w:r>
          </w:p>
        </w:tc>
      </w:tr>
      <w:tr w:rsidR="001B6C93" w:rsidRPr="00C75F6E" w:rsidTr="001B6C93">
        <w:trPr>
          <w:jc w:val="right"/>
        </w:trPr>
        <w:tc>
          <w:tcPr>
            <w:tcW w:w="2520" w:type="dxa"/>
            <w:hideMark/>
          </w:tcPr>
          <w:p w:rsidR="001B6C93" w:rsidRPr="00C75F6E" w:rsidRDefault="001B6C93" w:rsidP="001B6C93">
            <w:pPr>
              <w:jc w:val="center"/>
              <w:rPr>
                <w:b/>
                <w:szCs w:val="24"/>
              </w:rPr>
            </w:pPr>
            <w:r w:rsidRPr="00C75F6E">
              <w:rPr>
                <w:b/>
                <w:szCs w:val="24"/>
              </w:rPr>
              <w:t>М.П.</w:t>
            </w:r>
          </w:p>
        </w:tc>
        <w:tc>
          <w:tcPr>
            <w:tcW w:w="3318" w:type="dxa"/>
          </w:tcPr>
          <w:p w:rsidR="001B6C93" w:rsidRPr="00C75F6E" w:rsidRDefault="001B6C93" w:rsidP="001B6C93">
            <w:pPr>
              <w:jc w:val="center"/>
              <w:rPr>
                <w:b/>
                <w:szCs w:val="24"/>
              </w:rPr>
            </w:pPr>
          </w:p>
        </w:tc>
      </w:tr>
      <w:tr w:rsidR="001B6C93" w:rsidRPr="00C75F6E" w:rsidTr="001B6C93">
        <w:trPr>
          <w:trHeight w:val="567"/>
          <w:jc w:val="right"/>
        </w:trPr>
        <w:tc>
          <w:tcPr>
            <w:tcW w:w="2520" w:type="dxa"/>
          </w:tcPr>
          <w:p w:rsidR="001B6C93" w:rsidRPr="00C75F6E" w:rsidRDefault="001B6C93" w:rsidP="001B6C93">
            <w:pPr>
              <w:jc w:val="center"/>
              <w:rPr>
                <w:szCs w:val="24"/>
              </w:rPr>
            </w:pPr>
          </w:p>
        </w:tc>
        <w:tc>
          <w:tcPr>
            <w:tcW w:w="3318" w:type="dxa"/>
            <w:tcBorders>
              <w:top w:val="nil"/>
              <w:left w:val="nil"/>
              <w:bottom w:val="single" w:sz="4" w:space="0" w:color="auto"/>
              <w:right w:val="nil"/>
            </w:tcBorders>
          </w:tcPr>
          <w:p w:rsidR="001B6C93" w:rsidRPr="00C75F6E" w:rsidRDefault="001B6C93" w:rsidP="001B6C93">
            <w:pPr>
              <w:jc w:val="center"/>
              <w:rPr>
                <w:szCs w:val="24"/>
              </w:rPr>
            </w:pPr>
          </w:p>
        </w:tc>
      </w:tr>
    </w:tbl>
    <w:p w:rsidR="001B6C93" w:rsidRPr="00C75F6E" w:rsidRDefault="001B6C93" w:rsidP="001B6C93">
      <w:pPr>
        <w:rPr>
          <w:b/>
          <w:szCs w:val="24"/>
        </w:rPr>
      </w:pPr>
    </w:p>
    <w:p w:rsidR="001B6C93" w:rsidRPr="00C75F6E" w:rsidRDefault="001B6C93" w:rsidP="001B6C93">
      <w:pPr>
        <w:rPr>
          <w:szCs w:val="24"/>
        </w:rPr>
      </w:pPr>
    </w:p>
    <w:p w:rsidR="001B6C93" w:rsidRPr="00C75F6E" w:rsidRDefault="001B6C93" w:rsidP="001B6C93">
      <w:pPr>
        <w:rPr>
          <w:szCs w:val="24"/>
        </w:rPr>
      </w:pPr>
    </w:p>
    <w:p w:rsidR="00F30A5C" w:rsidRPr="00C75F6E" w:rsidRDefault="00F30A5C" w:rsidP="00F30A5C">
      <w:pPr>
        <w:rPr>
          <w:szCs w:val="24"/>
        </w:rPr>
      </w:pPr>
    </w:p>
    <w:p w:rsidR="00F30A5C" w:rsidRPr="00C75F6E" w:rsidRDefault="00F30A5C" w:rsidP="00F30A5C">
      <w:pPr>
        <w:rPr>
          <w:szCs w:val="24"/>
        </w:rPr>
      </w:pPr>
    </w:p>
    <w:p w:rsidR="00F30A5C" w:rsidRPr="00C75F6E" w:rsidRDefault="00F30A5C" w:rsidP="00F30A5C">
      <w:pPr>
        <w:rPr>
          <w:szCs w:val="24"/>
        </w:rPr>
      </w:pPr>
    </w:p>
    <w:p w:rsidR="00F30A5C" w:rsidRPr="00C75F6E" w:rsidRDefault="00F30A5C" w:rsidP="00F30A5C">
      <w:pPr>
        <w:rPr>
          <w:szCs w:val="24"/>
        </w:rPr>
      </w:pPr>
    </w:p>
    <w:p w:rsidR="00F30A5C" w:rsidRPr="00C75F6E" w:rsidRDefault="00F30A5C" w:rsidP="00F30A5C">
      <w:pPr>
        <w:rPr>
          <w:szCs w:val="24"/>
        </w:rPr>
      </w:pPr>
    </w:p>
    <w:p w:rsidR="00F30A5C" w:rsidRPr="00C75F6E" w:rsidRDefault="00F30A5C" w:rsidP="00F30A5C">
      <w:pPr>
        <w:rPr>
          <w:szCs w:val="24"/>
        </w:rPr>
      </w:pPr>
    </w:p>
    <w:p w:rsidR="00F30A5C" w:rsidRPr="00C75F6E" w:rsidRDefault="00F30A5C" w:rsidP="00F30A5C">
      <w:pPr>
        <w:rPr>
          <w:szCs w:val="24"/>
        </w:rPr>
      </w:pPr>
    </w:p>
    <w:p w:rsidR="003C3194" w:rsidRPr="00C75F6E" w:rsidRDefault="003C3194" w:rsidP="00DC6F6B">
      <w:pPr>
        <w:keepNext/>
        <w:keepLines/>
        <w:tabs>
          <w:tab w:val="clear" w:pos="1440"/>
        </w:tabs>
        <w:rPr>
          <w:b/>
        </w:rPr>
      </w:pPr>
    </w:p>
    <w:p w:rsidR="00457793" w:rsidRPr="00C75F6E" w:rsidRDefault="00457793" w:rsidP="00457793">
      <w:pPr>
        <w:keepNext/>
        <w:keepLines/>
        <w:tabs>
          <w:tab w:val="clear" w:pos="1440"/>
        </w:tabs>
        <w:jc w:val="center"/>
        <w:rPr>
          <w:b/>
        </w:rPr>
      </w:pPr>
      <w:r w:rsidRPr="00C75F6E">
        <w:rPr>
          <w:b/>
        </w:rPr>
        <w:t>Кадровски капацитет</w:t>
      </w:r>
    </w:p>
    <w:p w:rsidR="003C3194" w:rsidRPr="00C75F6E" w:rsidRDefault="003C3194" w:rsidP="00457793">
      <w:pPr>
        <w:keepNext/>
        <w:keepLines/>
        <w:tabs>
          <w:tab w:val="clear" w:pos="1440"/>
        </w:tabs>
        <w:jc w:val="center"/>
        <w:rPr>
          <w:b/>
        </w:rPr>
      </w:pPr>
    </w:p>
    <w:p w:rsidR="00151AA5" w:rsidRPr="00C75F6E" w:rsidRDefault="00151AA5" w:rsidP="00151AA5">
      <w:pPr>
        <w:jc w:val="center"/>
        <w:rPr>
          <w:b/>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68"/>
        <w:gridCol w:w="5122"/>
        <w:gridCol w:w="2700"/>
      </w:tblGrid>
      <w:tr w:rsidR="003C3194" w:rsidRPr="00C75F6E" w:rsidTr="00F05964">
        <w:tc>
          <w:tcPr>
            <w:tcW w:w="1268" w:type="dxa"/>
            <w:tcBorders>
              <w:top w:val="single" w:sz="4" w:space="0" w:color="000000"/>
              <w:left w:val="single" w:sz="4" w:space="0" w:color="000000"/>
              <w:bottom w:val="single" w:sz="4" w:space="0" w:color="000000"/>
              <w:right w:val="single" w:sz="4" w:space="0" w:color="000000"/>
            </w:tcBorders>
            <w:vAlign w:val="center"/>
          </w:tcPr>
          <w:p w:rsidR="003C3194" w:rsidRPr="00C75F6E" w:rsidRDefault="003C3194" w:rsidP="00A47117">
            <w:pPr>
              <w:keepNext/>
              <w:keepLines/>
              <w:tabs>
                <w:tab w:val="left" w:pos="1320"/>
              </w:tabs>
              <w:jc w:val="center"/>
              <w:rPr>
                <w:b/>
                <w:szCs w:val="24"/>
              </w:rPr>
            </w:pPr>
            <w:r w:rsidRPr="00C75F6E">
              <w:rPr>
                <w:b/>
                <w:szCs w:val="24"/>
              </w:rPr>
              <w:t>Редни</w:t>
            </w:r>
          </w:p>
          <w:p w:rsidR="003C3194" w:rsidRPr="00C75F6E" w:rsidRDefault="003C3194" w:rsidP="00A47117">
            <w:pPr>
              <w:keepNext/>
              <w:keepLines/>
              <w:tabs>
                <w:tab w:val="left" w:pos="1320"/>
              </w:tabs>
              <w:jc w:val="center"/>
              <w:rPr>
                <w:b/>
                <w:szCs w:val="24"/>
              </w:rPr>
            </w:pPr>
            <w:r w:rsidRPr="00C75F6E">
              <w:rPr>
                <w:b/>
                <w:szCs w:val="24"/>
              </w:rPr>
              <w:t>број</w:t>
            </w:r>
          </w:p>
        </w:tc>
        <w:tc>
          <w:tcPr>
            <w:tcW w:w="5122" w:type="dxa"/>
            <w:tcBorders>
              <w:top w:val="single" w:sz="4" w:space="0" w:color="000000"/>
              <w:left w:val="single" w:sz="4" w:space="0" w:color="000000"/>
              <w:bottom w:val="single" w:sz="4" w:space="0" w:color="000000"/>
              <w:right w:val="single" w:sz="4" w:space="0" w:color="auto"/>
            </w:tcBorders>
            <w:vAlign w:val="center"/>
          </w:tcPr>
          <w:p w:rsidR="003C3194" w:rsidRPr="00C75F6E" w:rsidRDefault="003C3194" w:rsidP="00F67772">
            <w:pPr>
              <w:keepNext/>
              <w:keepLines/>
              <w:tabs>
                <w:tab w:val="left" w:pos="1320"/>
              </w:tabs>
              <w:jc w:val="center"/>
              <w:rPr>
                <w:b/>
                <w:szCs w:val="24"/>
              </w:rPr>
            </w:pPr>
            <w:r w:rsidRPr="00C75F6E">
              <w:rPr>
                <w:b/>
                <w:szCs w:val="24"/>
              </w:rPr>
              <w:t>Име и презиме дипломираног</w:t>
            </w:r>
            <w:r w:rsidR="004B7CA4">
              <w:rPr>
                <w:b/>
                <w:szCs w:val="24"/>
                <w:lang w:val="sr-Cyrl-RS"/>
              </w:rPr>
              <w:t xml:space="preserve"> електро</w:t>
            </w:r>
            <w:r w:rsidRPr="00C75F6E">
              <w:rPr>
                <w:b/>
                <w:szCs w:val="24"/>
              </w:rPr>
              <w:t xml:space="preserve"> инжењера </w:t>
            </w:r>
            <w:r w:rsidRPr="00C75F6E">
              <w:rPr>
                <w:szCs w:val="24"/>
              </w:rPr>
              <w:t xml:space="preserve"> </w:t>
            </w:r>
            <w:r w:rsidRPr="00C75F6E">
              <w:rPr>
                <w:b/>
                <w:szCs w:val="24"/>
              </w:rPr>
              <w:t xml:space="preserve">са лиценцом </w:t>
            </w:r>
            <w:r w:rsidR="004B7CA4">
              <w:rPr>
                <w:b/>
                <w:szCs w:val="24"/>
              </w:rPr>
              <w:t>број 450 или 453</w:t>
            </w:r>
          </w:p>
        </w:tc>
        <w:tc>
          <w:tcPr>
            <w:tcW w:w="2700" w:type="dxa"/>
            <w:tcBorders>
              <w:top w:val="single" w:sz="4" w:space="0" w:color="000000"/>
              <w:left w:val="single" w:sz="4" w:space="0" w:color="auto"/>
              <w:bottom w:val="single" w:sz="4" w:space="0" w:color="000000"/>
              <w:right w:val="single" w:sz="4" w:space="0" w:color="000000"/>
            </w:tcBorders>
            <w:vAlign w:val="center"/>
          </w:tcPr>
          <w:p w:rsidR="003C3194" w:rsidRPr="00C75F6E" w:rsidRDefault="003C3194" w:rsidP="00A47117">
            <w:pPr>
              <w:keepNext/>
              <w:keepLines/>
              <w:tabs>
                <w:tab w:val="left" w:pos="1320"/>
              </w:tabs>
              <w:jc w:val="center"/>
              <w:rPr>
                <w:b/>
                <w:szCs w:val="24"/>
              </w:rPr>
            </w:pPr>
            <w:r w:rsidRPr="00C75F6E">
              <w:rPr>
                <w:b/>
                <w:szCs w:val="24"/>
              </w:rPr>
              <w:t>Број и датум важења лиценце</w:t>
            </w:r>
          </w:p>
        </w:tc>
      </w:tr>
      <w:tr w:rsidR="003C3194" w:rsidRPr="00C75F6E" w:rsidTr="00F05964">
        <w:tc>
          <w:tcPr>
            <w:tcW w:w="1268" w:type="dxa"/>
            <w:tcBorders>
              <w:top w:val="single" w:sz="4" w:space="0" w:color="000000"/>
              <w:left w:val="single" w:sz="4" w:space="0" w:color="000000"/>
              <w:bottom w:val="single" w:sz="4" w:space="0" w:color="000000"/>
              <w:right w:val="single" w:sz="4" w:space="0" w:color="000000"/>
            </w:tcBorders>
            <w:vAlign w:val="center"/>
          </w:tcPr>
          <w:p w:rsidR="003C3194" w:rsidRPr="00C75F6E" w:rsidRDefault="003C3194" w:rsidP="00A47117">
            <w:pPr>
              <w:keepNext/>
              <w:keepLines/>
              <w:tabs>
                <w:tab w:val="left" w:pos="1320"/>
              </w:tabs>
              <w:jc w:val="center"/>
              <w:rPr>
                <w:sz w:val="20"/>
              </w:rPr>
            </w:pPr>
            <w:r w:rsidRPr="00C75F6E">
              <w:rPr>
                <w:sz w:val="20"/>
              </w:rPr>
              <w:t>1</w:t>
            </w:r>
          </w:p>
        </w:tc>
        <w:tc>
          <w:tcPr>
            <w:tcW w:w="5122" w:type="dxa"/>
            <w:tcBorders>
              <w:top w:val="single" w:sz="4" w:space="0" w:color="000000"/>
              <w:left w:val="single" w:sz="4" w:space="0" w:color="000000"/>
              <w:bottom w:val="single" w:sz="4" w:space="0" w:color="000000"/>
              <w:right w:val="single" w:sz="4" w:space="0" w:color="auto"/>
            </w:tcBorders>
            <w:vAlign w:val="center"/>
          </w:tcPr>
          <w:p w:rsidR="003C3194" w:rsidRPr="00C75F6E" w:rsidRDefault="003C3194" w:rsidP="00A47117">
            <w:pPr>
              <w:keepNext/>
              <w:keepLines/>
              <w:tabs>
                <w:tab w:val="left" w:pos="1320"/>
              </w:tabs>
              <w:jc w:val="center"/>
              <w:rPr>
                <w:sz w:val="20"/>
              </w:rPr>
            </w:pPr>
            <w:r w:rsidRPr="00C75F6E">
              <w:rPr>
                <w:sz w:val="20"/>
              </w:rPr>
              <w:t>2</w:t>
            </w:r>
          </w:p>
        </w:tc>
        <w:tc>
          <w:tcPr>
            <w:tcW w:w="2700" w:type="dxa"/>
            <w:tcBorders>
              <w:top w:val="single" w:sz="4" w:space="0" w:color="000000"/>
              <w:left w:val="single" w:sz="4" w:space="0" w:color="auto"/>
              <w:bottom w:val="single" w:sz="4" w:space="0" w:color="000000"/>
              <w:right w:val="single" w:sz="4" w:space="0" w:color="000000"/>
            </w:tcBorders>
            <w:vAlign w:val="center"/>
          </w:tcPr>
          <w:p w:rsidR="003C3194" w:rsidRPr="00C75F6E" w:rsidRDefault="003C3194" w:rsidP="00A47117">
            <w:pPr>
              <w:keepNext/>
              <w:keepLines/>
              <w:tabs>
                <w:tab w:val="left" w:pos="1320"/>
              </w:tabs>
              <w:jc w:val="center"/>
              <w:rPr>
                <w:sz w:val="20"/>
              </w:rPr>
            </w:pPr>
            <w:r w:rsidRPr="00C75F6E">
              <w:rPr>
                <w:sz w:val="20"/>
              </w:rPr>
              <w:t>3</w:t>
            </w:r>
          </w:p>
        </w:tc>
      </w:tr>
      <w:tr w:rsidR="003C3194" w:rsidRPr="00C75F6E" w:rsidTr="00F05964">
        <w:trPr>
          <w:trHeight w:val="510"/>
        </w:trPr>
        <w:tc>
          <w:tcPr>
            <w:tcW w:w="1268" w:type="dxa"/>
            <w:tcBorders>
              <w:top w:val="single" w:sz="4" w:space="0" w:color="000000"/>
              <w:left w:val="single" w:sz="4" w:space="0" w:color="000000"/>
              <w:bottom w:val="single" w:sz="4" w:space="0" w:color="000000"/>
              <w:right w:val="single" w:sz="4" w:space="0" w:color="000000"/>
            </w:tcBorders>
            <w:vAlign w:val="center"/>
          </w:tcPr>
          <w:p w:rsidR="003C3194" w:rsidRPr="00C75F6E" w:rsidRDefault="003C3194" w:rsidP="00A47117">
            <w:pPr>
              <w:keepNext/>
              <w:keepLines/>
              <w:tabs>
                <w:tab w:val="left" w:pos="1320"/>
              </w:tabs>
              <w:jc w:val="center"/>
              <w:rPr>
                <w:b/>
                <w:szCs w:val="24"/>
              </w:rPr>
            </w:pPr>
            <w:r w:rsidRPr="00C75F6E">
              <w:rPr>
                <w:b/>
                <w:szCs w:val="24"/>
              </w:rPr>
              <w:t>1.</w:t>
            </w:r>
          </w:p>
        </w:tc>
        <w:tc>
          <w:tcPr>
            <w:tcW w:w="5122" w:type="dxa"/>
            <w:tcBorders>
              <w:top w:val="single" w:sz="4" w:space="0" w:color="000000"/>
              <w:left w:val="single" w:sz="4" w:space="0" w:color="000000"/>
              <w:bottom w:val="single" w:sz="4" w:space="0" w:color="000000"/>
              <w:right w:val="single" w:sz="4" w:space="0" w:color="auto"/>
            </w:tcBorders>
          </w:tcPr>
          <w:p w:rsidR="003C3194" w:rsidRPr="00C75F6E" w:rsidRDefault="003C3194" w:rsidP="00A47117">
            <w:pPr>
              <w:keepNext/>
              <w:keepLines/>
              <w:tabs>
                <w:tab w:val="left" w:pos="1320"/>
              </w:tabs>
              <w:jc w:val="center"/>
              <w:rPr>
                <w:b/>
                <w:i/>
                <w:szCs w:val="24"/>
              </w:rPr>
            </w:pPr>
          </w:p>
        </w:tc>
        <w:tc>
          <w:tcPr>
            <w:tcW w:w="2700" w:type="dxa"/>
            <w:tcBorders>
              <w:top w:val="single" w:sz="4" w:space="0" w:color="000000"/>
              <w:left w:val="single" w:sz="4" w:space="0" w:color="auto"/>
              <w:bottom w:val="single" w:sz="4" w:space="0" w:color="000000"/>
              <w:right w:val="single" w:sz="4" w:space="0" w:color="000000"/>
            </w:tcBorders>
          </w:tcPr>
          <w:p w:rsidR="003C3194" w:rsidRPr="00C75F6E" w:rsidRDefault="003C3194" w:rsidP="00A47117">
            <w:pPr>
              <w:keepNext/>
              <w:keepLines/>
              <w:tabs>
                <w:tab w:val="left" w:pos="1320"/>
              </w:tabs>
              <w:jc w:val="center"/>
              <w:rPr>
                <w:b/>
                <w:i/>
                <w:szCs w:val="24"/>
              </w:rPr>
            </w:pPr>
          </w:p>
        </w:tc>
      </w:tr>
    </w:tbl>
    <w:p w:rsidR="00151AA5" w:rsidRPr="00C75F6E" w:rsidRDefault="00151AA5" w:rsidP="00151AA5">
      <w:pPr>
        <w:jc w:val="center"/>
        <w:rPr>
          <w:b/>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68"/>
        <w:gridCol w:w="5122"/>
        <w:gridCol w:w="2700"/>
      </w:tblGrid>
      <w:tr w:rsidR="004B7CA4" w:rsidRPr="00C75F6E" w:rsidTr="00985680">
        <w:tc>
          <w:tcPr>
            <w:tcW w:w="1268" w:type="dxa"/>
            <w:tcBorders>
              <w:top w:val="single" w:sz="4" w:space="0" w:color="000000"/>
              <w:left w:val="single" w:sz="4" w:space="0" w:color="000000"/>
              <w:bottom w:val="single" w:sz="4" w:space="0" w:color="000000"/>
              <w:right w:val="single" w:sz="4" w:space="0" w:color="000000"/>
            </w:tcBorders>
            <w:vAlign w:val="center"/>
          </w:tcPr>
          <w:p w:rsidR="004B7CA4" w:rsidRPr="00C75F6E" w:rsidRDefault="004B7CA4" w:rsidP="00985680">
            <w:pPr>
              <w:keepNext/>
              <w:keepLines/>
              <w:tabs>
                <w:tab w:val="left" w:pos="1320"/>
              </w:tabs>
              <w:jc w:val="center"/>
              <w:rPr>
                <w:b/>
                <w:szCs w:val="24"/>
              </w:rPr>
            </w:pPr>
            <w:r w:rsidRPr="00C75F6E">
              <w:rPr>
                <w:b/>
                <w:szCs w:val="24"/>
              </w:rPr>
              <w:t>Редни</w:t>
            </w:r>
          </w:p>
          <w:p w:rsidR="004B7CA4" w:rsidRPr="00C75F6E" w:rsidRDefault="004B7CA4" w:rsidP="00985680">
            <w:pPr>
              <w:keepNext/>
              <w:keepLines/>
              <w:tabs>
                <w:tab w:val="left" w:pos="1320"/>
              </w:tabs>
              <w:jc w:val="center"/>
              <w:rPr>
                <w:b/>
                <w:szCs w:val="24"/>
              </w:rPr>
            </w:pPr>
            <w:r w:rsidRPr="00C75F6E">
              <w:rPr>
                <w:b/>
                <w:szCs w:val="24"/>
              </w:rPr>
              <w:t>број</w:t>
            </w:r>
          </w:p>
        </w:tc>
        <w:tc>
          <w:tcPr>
            <w:tcW w:w="5122" w:type="dxa"/>
            <w:tcBorders>
              <w:top w:val="single" w:sz="4" w:space="0" w:color="000000"/>
              <w:left w:val="single" w:sz="4" w:space="0" w:color="000000"/>
              <w:bottom w:val="single" w:sz="4" w:space="0" w:color="000000"/>
              <w:right w:val="single" w:sz="4" w:space="0" w:color="auto"/>
            </w:tcBorders>
            <w:vAlign w:val="center"/>
          </w:tcPr>
          <w:p w:rsidR="004B7CA4" w:rsidRPr="004B7CA4" w:rsidRDefault="004B7CA4" w:rsidP="004B7CA4">
            <w:pPr>
              <w:keepNext/>
              <w:keepLines/>
              <w:tabs>
                <w:tab w:val="left" w:pos="1320"/>
              </w:tabs>
              <w:jc w:val="center"/>
              <w:rPr>
                <w:b/>
                <w:szCs w:val="24"/>
              </w:rPr>
            </w:pPr>
            <w:r w:rsidRPr="004B7CA4">
              <w:rPr>
                <w:b/>
                <w:szCs w:val="24"/>
              </w:rPr>
              <w:t>Име и пе резиминжењер</w:t>
            </w:r>
            <w:r w:rsidRPr="004B7CA4">
              <w:rPr>
                <w:b/>
                <w:szCs w:val="24"/>
                <w:lang w:val="sr-Cyrl-RS"/>
              </w:rPr>
              <w:t>а</w:t>
            </w:r>
            <w:r w:rsidRPr="004B7CA4">
              <w:rPr>
                <w:b/>
                <w:szCs w:val="24"/>
              </w:rPr>
              <w:t xml:space="preserve"> безбедности и заштите на раду са положеним стручним испитом</w:t>
            </w:r>
          </w:p>
        </w:tc>
        <w:tc>
          <w:tcPr>
            <w:tcW w:w="2700" w:type="dxa"/>
            <w:tcBorders>
              <w:top w:val="single" w:sz="4" w:space="0" w:color="000000"/>
              <w:left w:val="single" w:sz="4" w:space="0" w:color="auto"/>
              <w:bottom w:val="single" w:sz="4" w:space="0" w:color="000000"/>
              <w:right w:val="single" w:sz="4" w:space="0" w:color="000000"/>
            </w:tcBorders>
            <w:vAlign w:val="center"/>
          </w:tcPr>
          <w:p w:rsidR="004B7CA4" w:rsidRPr="00C75F6E" w:rsidRDefault="004B7CA4" w:rsidP="004B7CA4">
            <w:pPr>
              <w:keepNext/>
              <w:keepLines/>
              <w:tabs>
                <w:tab w:val="left" w:pos="1320"/>
              </w:tabs>
              <w:jc w:val="center"/>
              <w:rPr>
                <w:b/>
                <w:szCs w:val="24"/>
              </w:rPr>
            </w:pPr>
            <w:r w:rsidRPr="00C75F6E">
              <w:rPr>
                <w:b/>
                <w:szCs w:val="24"/>
              </w:rPr>
              <w:t xml:space="preserve">Број </w:t>
            </w:r>
          </w:p>
        </w:tc>
      </w:tr>
      <w:tr w:rsidR="004B7CA4" w:rsidRPr="00C75F6E" w:rsidTr="00985680">
        <w:tc>
          <w:tcPr>
            <w:tcW w:w="1268" w:type="dxa"/>
            <w:tcBorders>
              <w:top w:val="single" w:sz="4" w:space="0" w:color="000000"/>
              <w:left w:val="single" w:sz="4" w:space="0" w:color="000000"/>
              <w:bottom w:val="single" w:sz="4" w:space="0" w:color="000000"/>
              <w:right w:val="single" w:sz="4" w:space="0" w:color="000000"/>
            </w:tcBorders>
            <w:vAlign w:val="center"/>
          </w:tcPr>
          <w:p w:rsidR="004B7CA4" w:rsidRPr="00C75F6E" w:rsidRDefault="004B7CA4" w:rsidP="00985680">
            <w:pPr>
              <w:keepNext/>
              <w:keepLines/>
              <w:tabs>
                <w:tab w:val="left" w:pos="1320"/>
              </w:tabs>
              <w:jc w:val="center"/>
              <w:rPr>
                <w:sz w:val="20"/>
              </w:rPr>
            </w:pPr>
            <w:r w:rsidRPr="00C75F6E">
              <w:rPr>
                <w:sz w:val="20"/>
              </w:rPr>
              <w:t>1</w:t>
            </w:r>
          </w:p>
        </w:tc>
        <w:tc>
          <w:tcPr>
            <w:tcW w:w="5122" w:type="dxa"/>
            <w:tcBorders>
              <w:top w:val="single" w:sz="4" w:space="0" w:color="000000"/>
              <w:left w:val="single" w:sz="4" w:space="0" w:color="000000"/>
              <w:bottom w:val="single" w:sz="4" w:space="0" w:color="000000"/>
              <w:right w:val="single" w:sz="4" w:space="0" w:color="auto"/>
            </w:tcBorders>
            <w:vAlign w:val="center"/>
          </w:tcPr>
          <w:p w:rsidR="004B7CA4" w:rsidRPr="00C75F6E" w:rsidRDefault="004B7CA4" w:rsidP="00985680">
            <w:pPr>
              <w:keepNext/>
              <w:keepLines/>
              <w:tabs>
                <w:tab w:val="left" w:pos="1320"/>
              </w:tabs>
              <w:jc w:val="center"/>
              <w:rPr>
                <w:sz w:val="20"/>
              </w:rPr>
            </w:pPr>
            <w:r w:rsidRPr="00C75F6E">
              <w:rPr>
                <w:sz w:val="20"/>
              </w:rPr>
              <w:t>2</w:t>
            </w:r>
          </w:p>
        </w:tc>
        <w:tc>
          <w:tcPr>
            <w:tcW w:w="2700" w:type="dxa"/>
            <w:tcBorders>
              <w:top w:val="single" w:sz="4" w:space="0" w:color="000000"/>
              <w:left w:val="single" w:sz="4" w:space="0" w:color="auto"/>
              <w:bottom w:val="single" w:sz="4" w:space="0" w:color="000000"/>
              <w:right w:val="single" w:sz="4" w:space="0" w:color="000000"/>
            </w:tcBorders>
            <w:vAlign w:val="center"/>
          </w:tcPr>
          <w:p w:rsidR="004B7CA4" w:rsidRPr="00C75F6E" w:rsidRDefault="004B7CA4" w:rsidP="00985680">
            <w:pPr>
              <w:keepNext/>
              <w:keepLines/>
              <w:tabs>
                <w:tab w:val="left" w:pos="1320"/>
              </w:tabs>
              <w:jc w:val="center"/>
              <w:rPr>
                <w:sz w:val="20"/>
              </w:rPr>
            </w:pPr>
            <w:r w:rsidRPr="00C75F6E">
              <w:rPr>
                <w:sz w:val="20"/>
              </w:rPr>
              <w:t>3</w:t>
            </w:r>
          </w:p>
        </w:tc>
      </w:tr>
      <w:tr w:rsidR="004B7CA4" w:rsidRPr="00C75F6E" w:rsidTr="00985680">
        <w:trPr>
          <w:trHeight w:val="510"/>
        </w:trPr>
        <w:tc>
          <w:tcPr>
            <w:tcW w:w="1268" w:type="dxa"/>
            <w:tcBorders>
              <w:top w:val="single" w:sz="4" w:space="0" w:color="000000"/>
              <w:left w:val="single" w:sz="4" w:space="0" w:color="000000"/>
              <w:bottom w:val="single" w:sz="4" w:space="0" w:color="000000"/>
              <w:right w:val="single" w:sz="4" w:space="0" w:color="000000"/>
            </w:tcBorders>
            <w:vAlign w:val="center"/>
          </w:tcPr>
          <w:p w:rsidR="004B7CA4" w:rsidRPr="00C75F6E" w:rsidRDefault="004B7CA4" w:rsidP="00985680">
            <w:pPr>
              <w:keepNext/>
              <w:keepLines/>
              <w:tabs>
                <w:tab w:val="left" w:pos="1320"/>
              </w:tabs>
              <w:jc w:val="center"/>
              <w:rPr>
                <w:b/>
                <w:szCs w:val="24"/>
              </w:rPr>
            </w:pPr>
            <w:r w:rsidRPr="00C75F6E">
              <w:rPr>
                <w:b/>
                <w:szCs w:val="24"/>
              </w:rPr>
              <w:t>1.</w:t>
            </w:r>
          </w:p>
        </w:tc>
        <w:tc>
          <w:tcPr>
            <w:tcW w:w="5122" w:type="dxa"/>
            <w:tcBorders>
              <w:top w:val="single" w:sz="4" w:space="0" w:color="000000"/>
              <w:left w:val="single" w:sz="4" w:space="0" w:color="000000"/>
              <w:bottom w:val="single" w:sz="4" w:space="0" w:color="000000"/>
              <w:right w:val="single" w:sz="4" w:space="0" w:color="auto"/>
            </w:tcBorders>
          </w:tcPr>
          <w:p w:rsidR="004B7CA4" w:rsidRPr="00C75F6E" w:rsidRDefault="004B7CA4" w:rsidP="00985680">
            <w:pPr>
              <w:keepNext/>
              <w:keepLines/>
              <w:tabs>
                <w:tab w:val="left" w:pos="1320"/>
              </w:tabs>
              <w:jc w:val="center"/>
              <w:rPr>
                <w:b/>
                <w:i/>
                <w:szCs w:val="24"/>
              </w:rPr>
            </w:pPr>
          </w:p>
        </w:tc>
        <w:tc>
          <w:tcPr>
            <w:tcW w:w="2700" w:type="dxa"/>
            <w:tcBorders>
              <w:top w:val="single" w:sz="4" w:space="0" w:color="000000"/>
              <w:left w:val="single" w:sz="4" w:space="0" w:color="auto"/>
              <w:bottom w:val="single" w:sz="4" w:space="0" w:color="000000"/>
              <w:right w:val="single" w:sz="4" w:space="0" w:color="000000"/>
            </w:tcBorders>
          </w:tcPr>
          <w:p w:rsidR="004B7CA4" w:rsidRPr="00C75F6E" w:rsidRDefault="004B7CA4" w:rsidP="00985680">
            <w:pPr>
              <w:keepNext/>
              <w:keepLines/>
              <w:tabs>
                <w:tab w:val="left" w:pos="1320"/>
              </w:tabs>
              <w:jc w:val="center"/>
              <w:rPr>
                <w:b/>
                <w:i/>
                <w:szCs w:val="24"/>
              </w:rPr>
            </w:pPr>
          </w:p>
        </w:tc>
      </w:tr>
    </w:tbl>
    <w:p w:rsidR="003C3194" w:rsidRPr="00C75F6E" w:rsidRDefault="003C3194" w:rsidP="004B7CA4">
      <w:pPr>
        <w:rPr>
          <w:b/>
          <w:szCs w:val="24"/>
        </w:rPr>
      </w:pPr>
    </w:p>
    <w:tbl>
      <w:tblPr>
        <w:tblpPr w:leftFromText="180" w:rightFromText="180" w:vertAnchor="text" w:horzAnchor="margin" w:tblpX="198" w:tblpY="325"/>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16"/>
        <w:gridCol w:w="7774"/>
      </w:tblGrid>
      <w:tr w:rsidR="003C3194" w:rsidRPr="00C75F6E" w:rsidTr="00F05964">
        <w:tc>
          <w:tcPr>
            <w:tcW w:w="1316" w:type="dxa"/>
            <w:tcBorders>
              <w:top w:val="single" w:sz="4" w:space="0" w:color="000000"/>
              <w:left w:val="single" w:sz="4" w:space="0" w:color="000000"/>
              <w:bottom w:val="single" w:sz="4" w:space="0" w:color="000000"/>
              <w:right w:val="single" w:sz="4" w:space="0" w:color="000000"/>
            </w:tcBorders>
            <w:vAlign w:val="center"/>
          </w:tcPr>
          <w:p w:rsidR="003C3194" w:rsidRPr="00C75F6E" w:rsidRDefault="003C3194" w:rsidP="00F05964">
            <w:pPr>
              <w:keepNext/>
              <w:keepLines/>
              <w:tabs>
                <w:tab w:val="left" w:pos="1320"/>
              </w:tabs>
              <w:jc w:val="center"/>
              <w:rPr>
                <w:b/>
                <w:szCs w:val="24"/>
              </w:rPr>
            </w:pPr>
            <w:r w:rsidRPr="00C75F6E">
              <w:rPr>
                <w:b/>
                <w:szCs w:val="24"/>
              </w:rPr>
              <w:t>Редни</w:t>
            </w:r>
          </w:p>
          <w:p w:rsidR="003C3194" w:rsidRPr="00C75F6E" w:rsidRDefault="003C3194" w:rsidP="00F05964">
            <w:pPr>
              <w:keepNext/>
              <w:keepLines/>
              <w:tabs>
                <w:tab w:val="left" w:pos="1320"/>
              </w:tabs>
              <w:jc w:val="center"/>
              <w:rPr>
                <w:b/>
                <w:szCs w:val="24"/>
              </w:rPr>
            </w:pPr>
            <w:r w:rsidRPr="00C75F6E">
              <w:rPr>
                <w:b/>
                <w:szCs w:val="24"/>
              </w:rPr>
              <w:t>број</w:t>
            </w:r>
          </w:p>
        </w:tc>
        <w:tc>
          <w:tcPr>
            <w:tcW w:w="7774" w:type="dxa"/>
            <w:tcBorders>
              <w:top w:val="single" w:sz="4" w:space="0" w:color="000000"/>
              <w:left w:val="single" w:sz="4" w:space="0" w:color="000000"/>
              <w:bottom w:val="single" w:sz="4" w:space="0" w:color="000000"/>
              <w:right w:val="single" w:sz="4" w:space="0" w:color="000000"/>
            </w:tcBorders>
            <w:vAlign w:val="center"/>
          </w:tcPr>
          <w:p w:rsidR="003C3194" w:rsidRPr="00C75F6E" w:rsidRDefault="00F67772" w:rsidP="004B7CA4">
            <w:pPr>
              <w:keepNext/>
              <w:keepLines/>
              <w:tabs>
                <w:tab w:val="left" w:pos="1320"/>
              </w:tabs>
              <w:jc w:val="center"/>
              <w:rPr>
                <w:b/>
                <w:szCs w:val="24"/>
              </w:rPr>
            </w:pPr>
            <w:r w:rsidRPr="00C75F6E">
              <w:rPr>
                <w:b/>
                <w:szCs w:val="24"/>
              </w:rPr>
              <w:t>Име и презиме запослених</w:t>
            </w:r>
            <w:r w:rsidR="003C3194" w:rsidRPr="00C75F6E">
              <w:rPr>
                <w:b/>
                <w:szCs w:val="24"/>
              </w:rPr>
              <w:t xml:space="preserve"> </w:t>
            </w:r>
            <w:r w:rsidR="00755431">
              <w:rPr>
                <w:b/>
                <w:szCs w:val="24"/>
              </w:rPr>
              <w:t>р</w:t>
            </w:r>
            <w:r w:rsidR="004B7CA4">
              <w:rPr>
                <w:b/>
                <w:szCs w:val="24"/>
                <w:lang w:val="sr-Cyrl-RS"/>
              </w:rPr>
              <w:t>а</w:t>
            </w:r>
            <w:r w:rsidR="00755431">
              <w:rPr>
                <w:b/>
                <w:szCs w:val="24"/>
              </w:rPr>
              <w:t xml:space="preserve">дника </w:t>
            </w:r>
            <w:r w:rsidR="004B7CA4">
              <w:rPr>
                <w:b/>
                <w:szCs w:val="24"/>
                <w:lang w:val="sr-Cyrl-RS"/>
              </w:rPr>
              <w:t>електро</w:t>
            </w:r>
            <w:r w:rsidRPr="00C75F6E">
              <w:rPr>
                <w:b/>
                <w:szCs w:val="24"/>
              </w:rPr>
              <w:t xml:space="preserve"> струке</w:t>
            </w:r>
          </w:p>
        </w:tc>
      </w:tr>
      <w:tr w:rsidR="003C3194" w:rsidRPr="00C75F6E" w:rsidTr="00F05964">
        <w:tc>
          <w:tcPr>
            <w:tcW w:w="1316" w:type="dxa"/>
            <w:tcBorders>
              <w:top w:val="single" w:sz="4" w:space="0" w:color="000000"/>
              <w:left w:val="single" w:sz="4" w:space="0" w:color="000000"/>
              <w:bottom w:val="single" w:sz="4" w:space="0" w:color="000000"/>
              <w:right w:val="single" w:sz="4" w:space="0" w:color="000000"/>
            </w:tcBorders>
            <w:vAlign w:val="center"/>
          </w:tcPr>
          <w:p w:rsidR="003C3194" w:rsidRPr="00C75F6E" w:rsidRDefault="003C3194" w:rsidP="00F05964">
            <w:pPr>
              <w:keepNext/>
              <w:keepLines/>
              <w:tabs>
                <w:tab w:val="left" w:pos="1320"/>
              </w:tabs>
              <w:jc w:val="center"/>
              <w:rPr>
                <w:sz w:val="20"/>
              </w:rPr>
            </w:pPr>
            <w:r w:rsidRPr="00C75F6E">
              <w:rPr>
                <w:sz w:val="20"/>
              </w:rPr>
              <w:t>1</w:t>
            </w:r>
          </w:p>
        </w:tc>
        <w:tc>
          <w:tcPr>
            <w:tcW w:w="7774" w:type="dxa"/>
            <w:tcBorders>
              <w:top w:val="single" w:sz="4" w:space="0" w:color="000000"/>
              <w:left w:val="single" w:sz="4" w:space="0" w:color="000000"/>
              <w:bottom w:val="single" w:sz="4" w:space="0" w:color="000000"/>
              <w:right w:val="single" w:sz="4" w:space="0" w:color="000000"/>
            </w:tcBorders>
            <w:vAlign w:val="center"/>
          </w:tcPr>
          <w:p w:rsidR="003C3194" w:rsidRPr="00C75F6E" w:rsidRDefault="003C3194" w:rsidP="00F05964">
            <w:pPr>
              <w:keepNext/>
              <w:keepLines/>
              <w:tabs>
                <w:tab w:val="left" w:pos="1320"/>
              </w:tabs>
              <w:jc w:val="center"/>
              <w:rPr>
                <w:sz w:val="20"/>
              </w:rPr>
            </w:pPr>
            <w:r w:rsidRPr="00C75F6E">
              <w:rPr>
                <w:sz w:val="20"/>
              </w:rPr>
              <w:t>2</w:t>
            </w:r>
          </w:p>
        </w:tc>
      </w:tr>
      <w:tr w:rsidR="003C3194" w:rsidRPr="00C75F6E" w:rsidTr="00F05964">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3C3194" w:rsidRPr="00C75F6E" w:rsidRDefault="003C3194" w:rsidP="00F05964">
            <w:pPr>
              <w:keepNext/>
              <w:keepLines/>
              <w:tabs>
                <w:tab w:val="left" w:pos="1320"/>
              </w:tabs>
              <w:jc w:val="center"/>
              <w:rPr>
                <w:b/>
                <w:szCs w:val="24"/>
              </w:rPr>
            </w:pPr>
            <w:r w:rsidRPr="00C75F6E">
              <w:rPr>
                <w:b/>
                <w:szCs w:val="24"/>
              </w:rPr>
              <w:t>1.</w:t>
            </w:r>
          </w:p>
        </w:tc>
        <w:tc>
          <w:tcPr>
            <w:tcW w:w="7774" w:type="dxa"/>
            <w:tcBorders>
              <w:top w:val="single" w:sz="4" w:space="0" w:color="000000"/>
              <w:left w:val="single" w:sz="4" w:space="0" w:color="000000"/>
              <w:bottom w:val="single" w:sz="4" w:space="0" w:color="000000"/>
              <w:right w:val="single" w:sz="4" w:space="0" w:color="000000"/>
            </w:tcBorders>
          </w:tcPr>
          <w:p w:rsidR="003C3194" w:rsidRPr="00C75F6E" w:rsidRDefault="003C3194" w:rsidP="00F05964">
            <w:pPr>
              <w:keepNext/>
              <w:keepLines/>
              <w:tabs>
                <w:tab w:val="left" w:pos="1320"/>
              </w:tabs>
              <w:jc w:val="center"/>
              <w:rPr>
                <w:b/>
                <w:i/>
                <w:szCs w:val="24"/>
              </w:rPr>
            </w:pPr>
          </w:p>
        </w:tc>
      </w:tr>
      <w:tr w:rsidR="003C3194" w:rsidRPr="00C75F6E" w:rsidTr="00F05964">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3C3194" w:rsidRPr="00C75F6E" w:rsidRDefault="003C3194" w:rsidP="00F05964">
            <w:pPr>
              <w:keepNext/>
              <w:keepLines/>
              <w:tabs>
                <w:tab w:val="left" w:pos="1320"/>
              </w:tabs>
              <w:jc w:val="center"/>
              <w:rPr>
                <w:b/>
                <w:szCs w:val="24"/>
              </w:rPr>
            </w:pPr>
            <w:r w:rsidRPr="00C75F6E">
              <w:rPr>
                <w:b/>
                <w:szCs w:val="24"/>
              </w:rPr>
              <w:t>2.</w:t>
            </w:r>
          </w:p>
        </w:tc>
        <w:tc>
          <w:tcPr>
            <w:tcW w:w="7774" w:type="dxa"/>
            <w:tcBorders>
              <w:top w:val="single" w:sz="4" w:space="0" w:color="000000"/>
              <w:left w:val="single" w:sz="4" w:space="0" w:color="000000"/>
              <w:bottom w:val="single" w:sz="4" w:space="0" w:color="000000"/>
              <w:right w:val="single" w:sz="4" w:space="0" w:color="000000"/>
            </w:tcBorders>
          </w:tcPr>
          <w:p w:rsidR="003C3194" w:rsidRPr="00C75F6E" w:rsidRDefault="003C3194" w:rsidP="00F05964">
            <w:pPr>
              <w:keepNext/>
              <w:keepLines/>
              <w:tabs>
                <w:tab w:val="left" w:pos="1320"/>
              </w:tabs>
              <w:jc w:val="center"/>
              <w:rPr>
                <w:b/>
                <w:i/>
                <w:szCs w:val="24"/>
              </w:rPr>
            </w:pPr>
          </w:p>
          <w:p w:rsidR="003C3194" w:rsidRPr="00C75F6E" w:rsidRDefault="003C3194" w:rsidP="00F05964">
            <w:pPr>
              <w:keepNext/>
              <w:keepLines/>
              <w:tabs>
                <w:tab w:val="left" w:pos="1320"/>
              </w:tabs>
              <w:jc w:val="center"/>
              <w:rPr>
                <w:b/>
                <w:i/>
                <w:szCs w:val="24"/>
              </w:rPr>
            </w:pPr>
          </w:p>
        </w:tc>
      </w:tr>
      <w:tr w:rsidR="003C3194" w:rsidRPr="00C75F6E" w:rsidTr="00F05964">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3C3194" w:rsidRPr="00C75F6E" w:rsidRDefault="003C3194" w:rsidP="00F05964">
            <w:pPr>
              <w:keepNext/>
              <w:keepLines/>
              <w:tabs>
                <w:tab w:val="left" w:pos="1320"/>
              </w:tabs>
              <w:jc w:val="center"/>
              <w:rPr>
                <w:b/>
                <w:szCs w:val="24"/>
              </w:rPr>
            </w:pPr>
            <w:r w:rsidRPr="00C75F6E">
              <w:rPr>
                <w:b/>
                <w:szCs w:val="24"/>
              </w:rPr>
              <w:t>3.</w:t>
            </w:r>
          </w:p>
        </w:tc>
        <w:tc>
          <w:tcPr>
            <w:tcW w:w="7774" w:type="dxa"/>
            <w:tcBorders>
              <w:top w:val="single" w:sz="4" w:space="0" w:color="000000"/>
              <w:left w:val="single" w:sz="4" w:space="0" w:color="000000"/>
              <w:bottom w:val="single" w:sz="4" w:space="0" w:color="000000"/>
              <w:right w:val="single" w:sz="4" w:space="0" w:color="000000"/>
            </w:tcBorders>
          </w:tcPr>
          <w:p w:rsidR="003C3194" w:rsidRPr="00C75F6E" w:rsidRDefault="003C3194" w:rsidP="00F05964">
            <w:pPr>
              <w:keepNext/>
              <w:keepLines/>
              <w:tabs>
                <w:tab w:val="left" w:pos="1320"/>
              </w:tabs>
              <w:jc w:val="center"/>
              <w:rPr>
                <w:b/>
                <w:i/>
                <w:szCs w:val="24"/>
              </w:rPr>
            </w:pPr>
          </w:p>
        </w:tc>
      </w:tr>
      <w:tr w:rsidR="003C3194" w:rsidRPr="00C75F6E" w:rsidTr="00F05964">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3C3194" w:rsidRPr="00C75F6E" w:rsidRDefault="003C3194" w:rsidP="00F05964">
            <w:pPr>
              <w:keepNext/>
              <w:keepLines/>
              <w:tabs>
                <w:tab w:val="left" w:pos="1320"/>
              </w:tabs>
              <w:jc w:val="center"/>
              <w:rPr>
                <w:b/>
                <w:szCs w:val="24"/>
              </w:rPr>
            </w:pPr>
            <w:r w:rsidRPr="00C75F6E">
              <w:rPr>
                <w:b/>
                <w:szCs w:val="24"/>
              </w:rPr>
              <w:t>4.</w:t>
            </w:r>
          </w:p>
        </w:tc>
        <w:tc>
          <w:tcPr>
            <w:tcW w:w="7774" w:type="dxa"/>
            <w:tcBorders>
              <w:top w:val="single" w:sz="4" w:space="0" w:color="000000"/>
              <w:left w:val="single" w:sz="4" w:space="0" w:color="000000"/>
              <w:bottom w:val="single" w:sz="4" w:space="0" w:color="000000"/>
              <w:right w:val="single" w:sz="4" w:space="0" w:color="000000"/>
            </w:tcBorders>
          </w:tcPr>
          <w:p w:rsidR="003C3194" w:rsidRPr="00C75F6E" w:rsidRDefault="003C3194" w:rsidP="00F05964">
            <w:pPr>
              <w:keepNext/>
              <w:keepLines/>
              <w:tabs>
                <w:tab w:val="left" w:pos="1320"/>
              </w:tabs>
              <w:jc w:val="center"/>
              <w:rPr>
                <w:b/>
                <w:i/>
                <w:szCs w:val="24"/>
              </w:rPr>
            </w:pPr>
          </w:p>
        </w:tc>
      </w:tr>
      <w:tr w:rsidR="003C3194" w:rsidRPr="00C75F6E" w:rsidTr="00F05964">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3C3194" w:rsidRPr="00C75F6E" w:rsidRDefault="003C3194" w:rsidP="00F05964">
            <w:pPr>
              <w:keepNext/>
              <w:keepLines/>
              <w:tabs>
                <w:tab w:val="left" w:pos="1320"/>
              </w:tabs>
              <w:jc w:val="center"/>
              <w:rPr>
                <w:b/>
                <w:szCs w:val="24"/>
              </w:rPr>
            </w:pPr>
            <w:r w:rsidRPr="00C75F6E">
              <w:rPr>
                <w:b/>
                <w:szCs w:val="24"/>
              </w:rPr>
              <w:t>5.</w:t>
            </w:r>
          </w:p>
        </w:tc>
        <w:tc>
          <w:tcPr>
            <w:tcW w:w="7774" w:type="dxa"/>
            <w:tcBorders>
              <w:top w:val="single" w:sz="4" w:space="0" w:color="000000"/>
              <w:left w:val="single" w:sz="4" w:space="0" w:color="000000"/>
              <w:bottom w:val="single" w:sz="4" w:space="0" w:color="000000"/>
              <w:right w:val="single" w:sz="4" w:space="0" w:color="000000"/>
            </w:tcBorders>
          </w:tcPr>
          <w:p w:rsidR="003C3194" w:rsidRPr="00C75F6E" w:rsidRDefault="003C3194" w:rsidP="00F05964">
            <w:pPr>
              <w:keepNext/>
              <w:keepLines/>
              <w:tabs>
                <w:tab w:val="left" w:pos="1320"/>
              </w:tabs>
              <w:jc w:val="center"/>
              <w:rPr>
                <w:b/>
                <w:i/>
                <w:szCs w:val="24"/>
              </w:rPr>
            </w:pPr>
          </w:p>
        </w:tc>
      </w:tr>
    </w:tbl>
    <w:tbl>
      <w:tblPr>
        <w:tblpPr w:leftFromText="180" w:rightFromText="180" w:vertAnchor="text" w:horzAnchor="margin" w:tblpY="4345"/>
        <w:tblW w:w="0" w:type="auto"/>
        <w:tblLook w:val="01E0" w:firstRow="1" w:lastRow="1" w:firstColumn="1" w:lastColumn="1" w:noHBand="0" w:noVBand="0"/>
      </w:tblPr>
      <w:tblGrid>
        <w:gridCol w:w="1668"/>
        <w:gridCol w:w="4020"/>
      </w:tblGrid>
      <w:tr w:rsidR="003C3194" w:rsidRPr="00C75F6E" w:rsidTr="003C3194">
        <w:tc>
          <w:tcPr>
            <w:tcW w:w="1668" w:type="dxa"/>
            <w:hideMark/>
          </w:tcPr>
          <w:p w:rsidR="003C3194" w:rsidRPr="00C75F6E" w:rsidRDefault="003C3194" w:rsidP="003C3194">
            <w:pPr>
              <w:keepNext/>
              <w:keepLines/>
              <w:spacing w:line="276" w:lineRule="auto"/>
              <w:rPr>
                <w:b/>
                <w:szCs w:val="24"/>
              </w:rPr>
            </w:pPr>
            <w:r w:rsidRPr="00C75F6E">
              <w:rPr>
                <w:b/>
                <w:szCs w:val="24"/>
              </w:rPr>
              <w:t>Напомена:</w:t>
            </w:r>
          </w:p>
        </w:tc>
        <w:tc>
          <w:tcPr>
            <w:tcW w:w="4020" w:type="dxa"/>
            <w:hideMark/>
          </w:tcPr>
          <w:p w:rsidR="003C3194" w:rsidRPr="00C75F6E" w:rsidRDefault="003C3194" w:rsidP="003C3194">
            <w:pPr>
              <w:keepNext/>
              <w:keepLines/>
              <w:spacing w:line="276" w:lineRule="auto"/>
              <w:rPr>
                <w:b/>
                <w:szCs w:val="24"/>
              </w:rPr>
            </w:pPr>
            <w:r w:rsidRPr="00C75F6E">
              <w:rPr>
                <w:b/>
                <w:szCs w:val="24"/>
              </w:rPr>
              <w:t>Уписати потребне податке</w:t>
            </w:r>
          </w:p>
        </w:tc>
      </w:tr>
    </w:tbl>
    <w:tbl>
      <w:tblPr>
        <w:tblpPr w:leftFromText="180" w:rightFromText="180" w:vertAnchor="text" w:horzAnchor="margin" w:tblpXSpec="right" w:tblpY="5830"/>
        <w:tblW w:w="5537" w:type="dxa"/>
        <w:tblLook w:val="01E0" w:firstRow="1" w:lastRow="1" w:firstColumn="1" w:lastColumn="1" w:noHBand="0" w:noVBand="0"/>
      </w:tblPr>
      <w:tblGrid>
        <w:gridCol w:w="2390"/>
        <w:gridCol w:w="3147"/>
      </w:tblGrid>
      <w:tr w:rsidR="00F67772" w:rsidRPr="00C75F6E" w:rsidTr="00F67772">
        <w:trPr>
          <w:trHeight w:val="231"/>
        </w:trPr>
        <w:tc>
          <w:tcPr>
            <w:tcW w:w="2390" w:type="dxa"/>
          </w:tcPr>
          <w:p w:rsidR="00F67772" w:rsidRPr="00C75F6E" w:rsidRDefault="00F67772" w:rsidP="00F67772">
            <w:pPr>
              <w:keepNext/>
              <w:keepLines/>
              <w:spacing w:line="276" w:lineRule="auto"/>
              <w:jc w:val="center"/>
              <w:rPr>
                <w:b/>
                <w:szCs w:val="24"/>
              </w:rPr>
            </w:pPr>
          </w:p>
        </w:tc>
        <w:tc>
          <w:tcPr>
            <w:tcW w:w="3147" w:type="dxa"/>
            <w:hideMark/>
          </w:tcPr>
          <w:p w:rsidR="00F67772" w:rsidRPr="00C75F6E" w:rsidRDefault="00F67772" w:rsidP="00F67772">
            <w:pPr>
              <w:keepNext/>
              <w:keepLines/>
              <w:spacing w:line="276" w:lineRule="auto"/>
              <w:jc w:val="center"/>
              <w:rPr>
                <w:b/>
                <w:szCs w:val="24"/>
              </w:rPr>
            </w:pPr>
            <w:r w:rsidRPr="00C75F6E">
              <w:rPr>
                <w:b/>
                <w:szCs w:val="24"/>
              </w:rPr>
              <w:t>Потпис овлашћеног лица</w:t>
            </w:r>
          </w:p>
        </w:tc>
      </w:tr>
      <w:tr w:rsidR="00F67772" w:rsidRPr="00C75F6E" w:rsidTr="00F67772">
        <w:trPr>
          <w:trHeight w:val="231"/>
        </w:trPr>
        <w:tc>
          <w:tcPr>
            <w:tcW w:w="2390" w:type="dxa"/>
            <w:hideMark/>
          </w:tcPr>
          <w:p w:rsidR="00F67772" w:rsidRPr="00C75F6E" w:rsidRDefault="00F67772" w:rsidP="00F67772">
            <w:pPr>
              <w:keepNext/>
              <w:keepLines/>
              <w:spacing w:line="276" w:lineRule="auto"/>
              <w:jc w:val="center"/>
              <w:rPr>
                <w:b/>
                <w:szCs w:val="24"/>
              </w:rPr>
            </w:pPr>
            <w:r w:rsidRPr="00C75F6E">
              <w:rPr>
                <w:b/>
                <w:szCs w:val="24"/>
              </w:rPr>
              <w:t>М.П.</w:t>
            </w:r>
          </w:p>
        </w:tc>
        <w:tc>
          <w:tcPr>
            <w:tcW w:w="3147" w:type="dxa"/>
          </w:tcPr>
          <w:p w:rsidR="00F67772" w:rsidRPr="00C75F6E" w:rsidRDefault="00F67772" w:rsidP="00F67772">
            <w:pPr>
              <w:keepNext/>
              <w:keepLines/>
              <w:spacing w:line="276" w:lineRule="auto"/>
              <w:jc w:val="center"/>
              <w:rPr>
                <w:b/>
                <w:szCs w:val="24"/>
              </w:rPr>
            </w:pPr>
          </w:p>
        </w:tc>
      </w:tr>
      <w:tr w:rsidR="00F67772" w:rsidRPr="00C75F6E" w:rsidTr="00F67772">
        <w:trPr>
          <w:trHeight w:val="80"/>
        </w:trPr>
        <w:tc>
          <w:tcPr>
            <w:tcW w:w="2390" w:type="dxa"/>
          </w:tcPr>
          <w:p w:rsidR="00F67772" w:rsidRPr="00C75F6E" w:rsidRDefault="00F67772" w:rsidP="00F67772">
            <w:pPr>
              <w:keepNext/>
              <w:keepLines/>
              <w:spacing w:line="276" w:lineRule="auto"/>
              <w:jc w:val="center"/>
              <w:rPr>
                <w:szCs w:val="24"/>
              </w:rPr>
            </w:pPr>
          </w:p>
        </w:tc>
        <w:tc>
          <w:tcPr>
            <w:tcW w:w="3147" w:type="dxa"/>
            <w:tcBorders>
              <w:top w:val="nil"/>
              <w:left w:val="nil"/>
              <w:bottom w:val="single" w:sz="4" w:space="0" w:color="auto"/>
              <w:right w:val="nil"/>
            </w:tcBorders>
          </w:tcPr>
          <w:p w:rsidR="00F67772" w:rsidRPr="00C75F6E" w:rsidRDefault="00F67772" w:rsidP="00F67772">
            <w:pPr>
              <w:keepNext/>
              <w:keepLines/>
              <w:spacing w:line="276" w:lineRule="auto"/>
              <w:jc w:val="center"/>
              <w:rPr>
                <w:szCs w:val="24"/>
              </w:rPr>
            </w:pPr>
          </w:p>
        </w:tc>
      </w:tr>
    </w:tbl>
    <w:p w:rsidR="003C3194" w:rsidRPr="00C75F6E" w:rsidRDefault="003C3194" w:rsidP="00151AA5">
      <w:pPr>
        <w:jc w:val="center"/>
        <w:rPr>
          <w:b/>
          <w:szCs w:val="24"/>
        </w:rPr>
      </w:pPr>
    </w:p>
    <w:p w:rsidR="00457793" w:rsidRPr="00C75F6E" w:rsidRDefault="00457793" w:rsidP="00457793">
      <w:pPr>
        <w:keepNext/>
        <w:keepLines/>
        <w:rPr>
          <w:szCs w:val="24"/>
        </w:rPr>
      </w:pPr>
    </w:p>
    <w:p w:rsidR="00F67772" w:rsidRPr="00C75F6E" w:rsidRDefault="00F67772" w:rsidP="00457793">
      <w:pPr>
        <w:keepNext/>
        <w:keepLines/>
        <w:rPr>
          <w:szCs w:val="24"/>
        </w:rPr>
      </w:pPr>
    </w:p>
    <w:p w:rsidR="00F67772" w:rsidRPr="00C75F6E" w:rsidRDefault="00F67772" w:rsidP="00457793">
      <w:pPr>
        <w:keepNext/>
        <w:keepLines/>
        <w:rPr>
          <w:szCs w:val="24"/>
        </w:rPr>
      </w:pPr>
    </w:p>
    <w:p w:rsidR="00F67772" w:rsidRPr="00C75F6E" w:rsidRDefault="00F67772" w:rsidP="00457793">
      <w:pPr>
        <w:keepNext/>
        <w:keepLines/>
        <w:rPr>
          <w:szCs w:val="24"/>
        </w:rPr>
      </w:pPr>
    </w:p>
    <w:p w:rsidR="00F67772" w:rsidRPr="00C75F6E" w:rsidRDefault="00F67772" w:rsidP="00457793">
      <w:pPr>
        <w:keepNext/>
        <w:keepLines/>
        <w:rPr>
          <w:szCs w:val="24"/>
        </w:rPr>
      </w:pPr>
    </w:p>
    <w:p w:rsidR="00457793" w:rsidRPr="00C75F6E" w:rsidRDefault="00457793" w:rsidP="00457793">
      <w:pPr>
        <w:keepNext/>
        <w:keepLines/>
        <w:rPr>
          <w:b/>
          <w:szCs w:val="24"/>
        </w:rPr>
      </w:pPr>
    </w:p>
    <w:p w:rsidR="003C3194" w:rsidRPr="00C75F6E" w:rsidRDefault="003C3194" w:rsidP="003C3194">
      <w:pPr>
        <w:widowControl/>
        <w:tabs>
          <w:tab w:val="clear" w:pos="1440"/>
        </w:tabs>
        <w:autoSpaceDE w:val="0"/>
        <w:autoSpaceDN w:val="0"/>
        <w:adjustRightInd w:val="0"/>
        <w:rPr>
          <w:b/>
          <w:sz w:val="32"/>
          <w:szCs w:val="32"/>
        </w:rPr>
      </w:pPr>
    </w:p>
    <w:p w:rsidR="00F67772" w:rsidRPr="00C75F6E" w:rsidRDefault="00F67772" w:rsidP="003C3194">
      <w:pPr>
        <w:widowControl/>
        <w:tabs>
          <w:tab w:val="clear" w:pos="1440"/>
        </w:tabs>
        <w:autoSpaceDE w:val="0"/>
        <w:autoSpaceDN w:val="0"/>
        <w:adjustRightInd w:val="0"/>
        <w:rPr>
          <w:b/>
          <w:sz w:val="32"/>
          <w:szCs w:val="32"/>
        </w:rPr>
      </w:pPr>
    </w:p>
    <w:p w:rsidR="00F67772" w:rsidRPr="00C75F6E" w:rsidRDefault="00F67772" w:rsidP="003C3194">
      <w:pPr>
        <w:widowControl/>
        <w:tabs>
          <w:tab w:val="clear" w:pos="1440"/>
        </w:tabs>
        <w:autoSpaceDE w:val="0"/>
        <w:autoSpaceDN w:val="0"/>
        <w:adjustRightInd w:val="0"/>
        <w:rPr>
          <w:b/>
          <w:sz w:val="32"/>
          <w:szCs w:val="32"/>
        </w:rPr>
      </w:pPr>
    </w:p>
    <w:p w:rsidR="00F67772" w:rsidRPr="00C75F6E" w:rsidRDefault="00F67772" w:rsidP="003C3194">
      <w:pPr>
        <w:widowControl/>
        <w:tabs>
          <w:tab w:val="clear" w:pos="1440"/>
        </w:tabs>
        <w:autoSpaceDE w:val="0"/>
        <w:autoSpaceDN w:val="0"/>
        <w:adjustRightInd w:val="0"/>
        <w:rPr>
          <w:b/>
          <w:sz w:val="32"/>
          <w:szCs w:val="32"/>
        </w:rPr>
      </w:pPr>
    </w:p>
    <w:p w:rsidR="00F67772" w:rsidRPr="00C75F6E" w:rsidRDefault="00F67772" w:rsidP="003C3194">
      <w:pPr>
        <w:widowControl/>
        <w:tabs>
          <w:tab w:val="clear" w:pos="1440"/>
        </w:tabs>
        <w:autoSpaceDE w:val="0"/>
        <w:autoSpaceDN w:val="0"/>
        <w:adjustRightInd w:val="0"/>
        <w:rPr>
          <w:b/>
          <w:sz w:val="32"/>
          <w:szCs w:val="32"/>
        </w:rPr>
      </w:pPr>
    </w:p>
    <w:p w:rsidR="00103458" w:rsidRPr="00C75F6E" w:rsidRDefault="00103458" w:rsidP="003C3194">
      <w:pPr>
        <w:widowControl/>
        <w:tabs>
          <w:tab w:val="clear" w:pos="1440"/>
        </w:tabs>
        <w:autoSpaceDE w:val="0"/>
        <w:autoSpaceDN w:val="0"/>
        <w:adjustRightInd w:val="0"/>
        <w:rPr>
          <w:b/>
          <w:bCs/>
          <w:szCs w:val="24"/>
        </w:rPr>
      </w:pPr>
    </w:p>
    <w:p w:rsidR="00C531C7" w:rsidRPr="00C75F6E" w:rsidRDefault="00C531C7" w:rsidP="003C3194">
      <w:pPr>
        <w:widowControl/>
        <w:tabs>
          <w:tab w:val="clear" w:pos="1440"/>
        </w:tabs>
        <w:autoSpaceDE w:val="0"/>
        <w:autoSpaceDN w:val="0"/>
        <w:adjustRightInd w:val="0"/>
        <w:rPr>
          <w:b/>
          <w:bCs/>
          <w:szCs w:val="24"/>
        </w:rPr>
      </w:pPr>
    </w:p>
    <w:p w:rsidR="00C531C7" w:rsidRPr="00C75F6E" w:rsidRDefault="00C531C7" w:rsidP="003C3194">
      <w:pPr>
        <w:widowControl/>
        <w:tabs>
          <w:tab w:val="clear" w:pos="1440"/>
        </w:tabs>
        <w:autoSpaceDE w:val="0"/>
        <w:autoSpaceDN w:val="0"/>
        <w:adjustRightInd w:val="0"/>
        <w:rPr>
          <w:b/>
          <w:bCs/>
          <w:szCs w:val="24"/>
        </w:rPr>
      </w:pPr>
    </w:p>
    <w:p w:rsidR="00103458" w:rsidRPr="00C75F6E" w:rsidRDefault="00103458" w:rsidP="003C3194">
      <w:pPr>
        <w:widowControl/>
        <w:tabs>
          <w:tab w:val="clear" w:pos="1440"/>
        </w:tabs>
        <w:autoSpaceDE w:val="0"/>
        <w:autoSpaceDN w:val="0"/>
        <w:adjustRightInd w:val="0"/>
        <w:rPr>
          <w:b/>
          <w:bCs/>
          <w:szCs w:val="24"/>
        </w:rPr>
      </w:pPr>
    </w:p>
    <w:p w:rsidR="001C1A5F" w:rsidRPr="00C75F6E" w:rsidRDefault="001C1A5F" w:rsidP="00103458">
      <w:pPr>
        <w:pStyle w:val="Standard"/>
        <w:jc w:val="center"/>
        <w:outlineLvl w:val="0"/>
        <w:rPr>
          <w:b/>
          <w:color w:val="auto"/>
        </w:rPr>
      </w:pPr>
    </w:p>
    <w:p w:rsidR="001C1A5F" w:rsidRPr="00C75F6E" w:rsidRDefault="001C1A5F" w:rsidP="00103458">
      <w:pPr>
        <w:pStyle w:val="Standard"/>
        <w:jc w:val="center"/>
        <w:outlineLvl w:val="0"/>
        <w:rPr>
          <w:b/>
          <w:color w:val="auto"/>
        </w:rPr>
      </w:pPr>
    </w:p>
    <w:p w:rsidR="001C1A5F" w:rsidRPr="00C75F6E" w:rsidRDefault="001C1A5F" w:rsidP="00103458">
      <w:pPr>
        <w:pStyle w:val="Standard"/>
        <w:jc w:val="center"/>
        <w:outlineLvl w:val="0"/>
        <w:rPr>
          <w:b/>
          <w:color w:val="auto"/>
        </w:rPr>
      </w:pPr>
    </w:p>
    <w:p w:rsidR="001C1A5F" w:rsidRPr="00C75F6E" w:rsidRDefault="001C1A5F" w:rsidP="00103458">
      <w:pPr>
        <w:pStyle w:val="Standard"/>
        <w:jc w:val="center"/>
        <w:outlineLvl w:val="0"/>
        <w:rPr>
          <w:b/>
          <w:color w:val="auto"/>
        </w:rPr>
      </w:pPr>
    </w:p>
    <w:p w:rsidR="001C1A5F" w:rsidRPr="00C75F6E" w:rsidRDefault="001C1A5F" w:rsidP="00103458">
      <w:pPr>
        <w:pStyle w:val="Standard"/>
        <w:jc w:val="center"/>
        <w:outlineLvl w:val="0"/>
        <w:rPr>
          <w:b/>
          <w:color w:val="auto"/>
        </w:rPr>
      </w:pPr>
    </w:p>
    <w:p w:rsidR="009941AE" w:rsidRPr="00C75F6E" w:rsidRDefault="009941AE" w:rsidP="00103458">
      <w:pPr>
        <w:pStyle w:val="Standard"/>
        <w:jc w:val="center"/>
        <w:outlineLvl w:val="0"/>
        <w:rPr>
          <w:b/>
          <w:color w:val="auto"/>
        </w:rPr>
      </w:pPr>
    </w:p>
    <w:p w:rsidR="009941AE" w:rsidRPr="00C75F6E" w:rsidRDefault="009941AE" w:rsidP="00103458">
      <w:pPr>
        <w:pStyle w:val="Standard"/>
        <w:jc w:val="center"/>
        <w:outlineLvl w:val="0"/>
        <w:rPr>
          <w:b/>
          <w:color w:val="auto"/>
        </w:rPr>
      </w:pPr>
    </w:p>
    <w:p w:rsidR="009941AE" w:rsidRPr="00C75F6E" w:rsidRDefault="009941AE" w:rsidP="00103458">
      <w:pPr>
        <w:pStyle w:val="Standard"/>
        <w:jc w:val="center"/>
        <w:outlineLvl w:val="0"/>
        <w:rPr>
          <w:b/>
          <w:color w:val="auto"/>
        </w:rPr>
      </w:pPr>
    </w:p>
    <w:p w:rsidR="00103458" w:rsidRPr="00C75F6E" w:rsidRDefault="00103458" w:rsidP="00103458">
      <w:pPr>
        <w:pStyle w:val="Standard"/>
        <w:jc w:val="center"/>
        <w:outlineLvl w:val="0"/>
        <w:rPr>
          <w:b/>
          <w:color w:val="auto"/>
        </w:rPr>
      </w:pPr>
      <w:r w:rsidRPr="00C75F6E">
        <w:rPr>
          <w:b/>
          <w:color w:val="auto"/>
        </w:rPr>
        <w:t>И З Ј А В А</w:t>
      </w:r>
    </w:p>
    <w:p w:rsidR="00F67772" w:rsidRPr="00C75F6E" w:rsidRDefault="00F67772" w:rsidP="003C3194">
      <w:pPr>
        <w:spacing w:line="360" w:lineRule="auto"/>
        <w:jc w:val="center"/>
        <w:outlineLvl w:val="0"/>
        <w:rPr>
          <w:b/>
          <w:szCs w:val="24"/>
        </w:rPr>
      </w:pPr>
    </w:p>
    <w:p w:rsidR="00F67772" w:rsidRPr="00C75F6E" w:rsidRDefault="00F67772" w:rsidP="003C3194">
      <w:pPr>
        <w:spacing w:line="360" w:lineRule="auto"/>
        <w:jc w:val="center"/>
        <w:outlineLvl w:val="0"/>
        <w:rPr>
          <w:b/>
          <w:szCs w:val="24"/>
        </w:rPr>
      </w:pPr>
    </w:p>
    <w:p w:rsidR="003C3194" w:rsidRPr="00C75F6E" w:rsidRDefault="003C3194" w:rsidP="003C3194">
      <w:pPr>
        <w:spacing w:line="360" w:lineRule="auto"/>
        <w:jc w:val="center"/>
        <w:outlineLvl w:val="0"/>
        <w:rPr>
          <w:b/>
          <w:szCs w:val="24"/>
        </w:rPr>
      </w:pPr>
      <w:r w:rsidRPr="00C75F6E">
        <w:rPr>
          <w:b/>
          <w:szCs w:val="24"/>
        </w:rPr>
        <w:t xml:space="preserve">Техничка и кадровска оспособљеност </w:t>
      </w:r>
    </w:p>
    <w:p w:rsidR="003C3194" w:rsidRPr="00C75F6E" w:rsidRDefault="003C3194" w:rsidP="003C3194">
      <w:pPr>
        <w:jc w:val="center"/>
        <w:outlineLvl w:val="0"/>
        <w:rPr>
          <w:b/>
          <w:szCs w:val="24"/>
        </w:rPr>
      </w:pPr>
    </w:p>
    <w:p w:rsidR="003C3194" w:rsidRPr="00C75F6E" w:rsidRDefault="003C3194" w:rsidP="003C3194">
      <w:pPr>
        <w:jc w:val="center"/>
        <w:outlineLvl w:val="0"/>
        <w:rPr>
          <w:b/>
          <w:szCs w:val="24"/>
        </w:rPr>
      </w:pPr>
    </w:p>
    <w:p w:rsidR="003C3194" w:rsidRPr="00C75F6E" w:rsidRDefault="003C3194" w:rsidP="003C3194">
      <w:pPr>
        <w:rPr>
          <w:b/>
          <w:szCs w:val="24"/>
        </w:rPr>
      </w:pPr>
    </w:p>
    <w:p w:rsidR="003C3194" w:rsidRPr="00C75F6E" w:rsidRDefault="003C3194" w:rsidP="003C3194">
      <w:pPr>
        <w:widowControl/>
        <w:tabs>
          <w:tab w:val="clear" w:pos="1440"/>
        </w:tabs>
        <w:autoSpaceDE w:val="0"/>
        <w:autoSpaceDN w:val="0"/>
        <w:adjustRightInd w:val="0"/>
        <w:ind w:firstLine="1440"/>
        <w:rPr>
          <w:szCs w:val="24"/>
          <w:lang w:val="ru-RU"/>
        </w:rPr>
      </w:pPr>
      <w:r w:rsidRPr="00C75F6E">
        <w:rPr>
          <w:szCs w:val="24"/>
          <w:lang w:val="ru-RU"/>
        </w:rPr>
        <w:t xml:space="preserve">Изјављујем да располажем техничким и кадровским капацитетима за </w:t>
      </w:r>
      <w:r w:rsidR="00755431">
        <w:rPr>
          <w:szCs w:val="24"/>
          <w:lang w:val="ru-RU"/>
        </w:rPr>
        <w:t xml:space="preserve">извођење радова </w:t>
      </w:r>
      <w:r w:rsidR="006C7064">
        <w:rPr>
          <w:lang w:val="sr-Cyrl-RS"/>
        </w:rPr>
        <w:t xml:space="preserve"> </w:t>
      </w:r>
      <w:r w:rsidR="00620F4C" w:rsidRPr="00620F4C">
        <w:rPr>
          <w:lang w:val="sr-Cyrl-RS"/>
        </w:rPr>
        <w:t xml:space="preserve">  на отклањању недостатака на електроинсталацијама ниског напона</w:t>
      </w:r>
      <w:r w:rsidR="000A35F4">
        <w:rPr>
          <w:lang w:val="sr-Cyrl-RS"/>
        </w:rPr>
        <w:t xml:space="preserve"> </w:t>
      </w:r>
      <w:r w:rsidR="00620F4C" w:rsidRPr="00620F4C">
        <w:rPr>
          <w:lang w:val="sr-Cyrl-RS"/>
        </w:rPr>
        <w:t xml:space="preserve">  на управној згради у Царинарници Вршац</w:t>
      </w:r>
      <w:r w:rsidRPr="00620F4C">
        <w:rPr>
          <w:szCs w:val="24"/>
          <w:lang w:val="ru-RU"/>
        </w:rPr>
        <w:t>.</w:t>
      </w:r>
    </w:p>
    <w:p w:rsidR="003C3194" w:rsidRPr="00C75F6E" w:rsidRDefault="003C3194" w:rsidP="003C3194">
      <w:pPr>
        <w:widowControl/>
        <w:tabs>
          <w:tab w:val="clear" w:pos="1440"/>
        </w:tabs>
        <w:autoSpaceDE w:val="0"/>
        <w:autoSpaceDN w:val="0"/>
        <w:adjustRightInd w:val="0"/>
        <w:jc w:val="left"/>
        <w:rPr>
          <w:b/>
          <w:bCs/>
          <w:szCs w:val="24"/>
        </w:rPr>
      </w:pPr>
    </w:p>
    <w:p w:rsidR="003C3194" w:rsidRPr="00C75F6E" w:rsidRDefault="003C3194" w:rsidP="003C3194">
      <w:pPr>
        <w:widowControl/>
        <w:tabs>
          <w:tab w:val="clear" w:pos="1440"/>
        </w:tabs>
        <w:autoSpaceDE w:val="0"/>
        <w:autoSpaceDN w:val="0"/>
        <w:adjustRightInd w:val="0"/>
        <w:jc w:val="left"/>
        <w:rPr>
          <w:b/>
          <w:bCs/>
          <w:szCs w:val="24"/>
        </w:rPr>
      </w:pPr>
    </w:p>
    <w:p w:rsidR="003C3194" w:rsidRPr="00C75F6E" w:rsidRDefault="003C3194" w:rsidP="003C3194">
      <w:pPr>
        <w:widowControl/>
        <w:tabs>
          <w:tab w:val="clear" w:pos="1440"/>
        </w:tabs>
        <w:autoSpaceDE w:val="0"/>
        <w:autoSpaceDN w:val="0"/>
        <w:adjustRightInd w:val="0"/>
        <w:jc w:val="left"/>
        <w:rPr>
          <w:b/>
          <w:bCs/>
          <w:szCs w:val="24"/>
        </w:rPr>
      </w:pPr>
    </w:p>
    <w:p w:rsidR="003C3194" w:rsidRPr="00C75F6E" w:rsidRDefault="003C3194" w:rsidP="003C3194">
      <w:pPr>
        <w:widowControl/>
        <w:tabs>
          <w:tab w:val="clear" w:pos="1440"/>
        </w:tabs>
        <w:autoSpaceDE w:val="0"/>
        <w:autoSpaceDN w:val="0"/>
        <w:adjustRightInd w:val="0"/>
        <w:jc w:val="left"/>
        <w:rPr>
          <w:b/>
          <w:bCs/>
          <w:szCs w:val="24"/>
        </w:rPr>
      </w:pPr>
    </w:p>
    <w:p w:rsidR="003C3194" w:rsidRPr="00C75F6E" w:rsidRDefault="003C3194" w:rsidP="003C3194">
      <w:pPr>
        <w:widowControl/>
        <w:tabs>
          <w:tab w:val="clear" w:pos="1440"/>
        </w:tabs>
        <w:autoSpaceDE w:val="0"/>
        <w:autoSpaceDN w:val="0"/>
        <w:adjustRightInd w:val="0"/>
        <w:jc w:val="left"/>
        <w:rPr>
          <w:b/>
          <w:bCs/>
          <w:szCs w:val="24"/>
        </w:rPr>
      </w:pPr>
    </w:p>
    <w:tbl>
      <w:tblPr>
        <w:tblW w:w="0" w:type="auto"/>
        <w:jc w:val="right"/>
        <w:tblLook w:val="01E0" w:firstRow="1" w:lastRow="1" w:firstColumn="1" w:lastColumn="1" w:noHBand="0" w:noVBand="0"/>
      </w:tblPr>
      <w:tblGrid>
        <w:gridCol w:w="2520"/>
        <w:gridCol w:w="3318"/>
      </w:tblGrid>
      <w:tr w:rsidR="003C3194" w:rsidRPr="00C75F6E" w:rsidTr="00A47117">
        <w:trPr>
          <w:jc w:val="right"/>
        </w:trPr>
        <w:tc>
          <w:tcPr>
            <w:tcW w:w="2520" w:type="dxa"/>
          </w:tcPr>
          <w:p w:rsidR="003C3194" w:rsidRPr="00C75F6E" w:rsidRDefault="003C3194" w:rsidP="00A47117">
            <w:pPr>
              <w:jc w:val="center"/>
              <w:rPr>
                <w:b/>
                <w:szCs w:val="24"/>
              </w:rPr>
            </w:pPr>
          </w:p>
        </w:tc>
        <w:tc>
          <w:tcPr>
            <w:tcW w:w="3318" w:type="dxa"/>
          </w:tcPr>
          <w:p w:rsidR="003C3194" w:rsidRPr="00C75F6E" w:rsidRDefault="003C3194" w:rsidP="00A47117">
            <w:pPr>
              <w:jc w:val="center"/>
              <w:rPr>
                <w:b/>
                <w:szCs w:val="24"/>
              </w:rPr>
            </w:pPr>
            <w:r w:rsidRPr="00C75F6E">
              <w:rPr>
                <w:b/>
                <w:szCs w:val="24"/>
              </w:rPr>
              <w:t>Потпис овлашћеног лица</w:t>
            </w:r>
          </w:p>
        </w:tc>
      </w:tr>
      <w:tr w:rsidR="003C3194" w:rsidRPr="00C75F6E" w:rsidTr="00A47117">
        <w:trPr>
          <w:jc w:val="right"/>
        </w:trPr>
        <w:tc>
          <w:tcPr>
            <w:tcW w:w="2520" w:type="dxa"/>
          </w:tcPr>
          <w:p w:rsidR="003C3194" w:rsidRPr="00C75F6E" w:rsidRDefault="003C3194" w:rsidP="00A47117">
            <w:pPr>
              <w:jc w:val="center"/>
              <w:rPr>
                <w:b/>
                <w:szCs w:val="24"/>
              </w:rPr>
            </w:pPr>
            <w:r w:rsidRPr="00C75F6E">
              <w:rPr>
                <w:b/>
                <w:szCs w:val="24"/>
              </w:rPr>
              <w:t>М.П.</w:t>
            </w:r>
          </w:p>
        </w:tc>
        <w:tc>
          <w:tcPr>
            <w:tcW w:w="3318" w:type="dxa"/>
          </w:tcPr>
          <w:p w:rsidR="003C3194" w:rsidRPr="00C75F6E" w:rsidRDefault="003C3194" w:rsidP="00A47117">
            <w:pPr>
              <w:jc w:val="center"/>
              <w:rPr>
                <w:b/>
                <w:szCs w:val="24"/>
              </w:rPr>
            </w:pPr>
          </w:p>
        </w:tc>
      </w:tr>
      <w:tr w:rsidR="003C3194" w:rsidRPr="00C75F6E" w:rsidTr="00A47117">
        <w:trPr>
          <w:trHeight w:val="567"/>
          <w:jc w:val="right"/>
        </w:trPr>
        <w:tc>
          <w:tcPr>
            <w:tcW w:w="2520" w:type="dxa"/>
          </w:tcPr>
          <w:p w:rsidR="003C3194" w:rsidRPr="00C75F6E" w:rsidRDefault="003C3194" w:rsidP="00A47117">
            <w:pPr>
              <w:jc w:val="center"/>
              <w:rPr>
                <w:szCs w:val="24"/>
              </w:rPr>
            </w:pPr>
          </w:p>
        </w:tc>
        <w:tc>
          <w:tcPr>
            <w:tcW w:w="3318" w:type="dxa"/>
            <w:tcBorders>
              <w:top w:val="nil"/>
              <w:left w:val="nil"/>
              <w:bottom w:val="single" w:sz="4" w:space="0" w:color="auto"/>
              <w:right w:val="nil"/>
            </w:tcBorders>
          </w:tcPr>
          <w:p w:rsidR="003C3194" w:rsidRPr="00C75F6E" w:rsidRDefault="003C3194" w:rsidP="00A47117">
            <w:pPr>
              <w:jc w:val="center"/>
              <w:rPr>
                <w:szCs w:val="24"/>
              </w:rPr>
            </w:pPr>
          </w:p>
        </w:tc>
      </w:tr>
    </w:tbl>
    <w:p w:rsidR="003C3194" w:rsidRPr="00C75F6E" w:rsidRDefault="003C3194" w:rsidP="003C3194">
      <w:pPr>
        <w:rPr>
          <w:b/>
          <w:szCs w:val="24"/>
        </w:rPr>
      </w:pPr>
    </w:p>
    <w:p w:rsidR="003C3194" w:rsidRPr="00C75F6E" w:rsidRDefault="003C3194" w:rsidP="003C3194">
      <w:pPr>
        <w:widowControl/>
        <w:tabs>
          <w:tab w:val="clear" w:pos="1440"/>
        </w:tabs>
        <w:autoSpaceDE w:val="0"/>
        <w:autoSpaceDN w:val="0"/>
        <w:adjustRightInd w:val="0"/>
        <w:jc w:val="left"/>
        <w:rPr>
          <w:b/>
          <w:bCs/>
          <w:szCs w:val="24"/>
        </w:rPr>
      </w:pPr>
    </w:p>
    <w:p w:rsidR="003C3194" w:rsidRPr="00C75F6E" w:rsidRDefault="003C3194" w:rsidP="003C3194">
      <w:pPr>
        <w:rPr>
          <w:szCs w:val="24"/>
          <w:lang w:val="ru-RU"/>
        </w:rPr>
      </w:pPr>
    </w:p>
    <w:p w:rsidR="003C3194" w:rsidRPr="00C75F6E" w:rsidRDefault="003C3194" w:rsidP="003C3194">
      <w:pPr>
        <w:rPr>
          <w:szCs w:val="24"/>
          <w:lang w:val="ru-RU"/>
        </w:rPr>
      </w:pPr>
    </w:p>
    <w:p w:rsidR="003C3194" w:rsidRPr="00C75F6E" w:rsidRDefault="003C3194" w:rsidP="003C3194">
      <w:pPr>
        <w:rPr>
          <w:szCs w:val="24"/>
          <w:lang w:val="ru-RU"/>
        </w:rPr>
      </w:pPr>
    </w:p>
    <w:p w:rsidR="00751780" w:rsidRPr="00C75F6E" w:rsidRDefault="00751780" w:rsidP="003C3194">
      <w:pPr>
        <w:rPr>
          <w:b/>
        </w:rPr>
      </w:pPr>
    </w:p>
    <w:p w:rsidR="00751780" w:rsidRPr="00C75F6E" w:rsidRDefault="00751780" w:rsidP="00751780">
      <w:pPr>
        <w:rPr>
          <w:szCs w:val="24"/>
        </w:rPr>
      </w:pPr>
      <w:r w:rsidRPr="00C75F6E">
        <w:rPr>
          <w:szCs w:val="24"/>
        </w:rPr>
        <w:t>`</w:t>
      </w:r>
    </w:p>
    <w:p w:rsidR="00751780" w:rsidRPr="00C75F6E" w:rsidRDefault="00751780" w:rsidP="00751780">
      <w:pPr>
        <w:rPr>
          <w:szCs w:val="24"/>
          <w:lang w:val="en-US"/>
        </w:rPr>
      </w:pPr>
    </w:p>
    <w:p w:rsidR="00751780" w:rsidRPr="00C75F6E" w:rsidRDefault="00751780" w:rsidP="00751780">
      <w:pPr>
        <w:rPr>
          <w:sz w:val="22"/>
          <w:szCs w:val="22"/>
          <w:lang w:val="en-US"/>
        </w:rPr>
      </w:pPr>
    </w:p>
    <w:p w:rsidR="00751780" w:rsidRPr="00C75F6E" w:rsidRDefault="00751780" w:rsidP="00751780">
      <w:pPr>
        <w:rPr>
          <w:sz w:val="22"/>
          <w:szCs w:val="22"/>
          <w:lang w:val="en-US"/>
        </w:rPr>
      </w:pPr>
    </w:p>
    <w:p w:rsidR="00751780" w:rsidRPr="00C75F6E" w:rsidRDefault="00751780" w:rsidP="00751780">
      <w:pPr>
        <w:rPr>
          <w:sz w:val="22"/>
          <w:szCs w:val="22"/>
          <w:lang w:val="en-US"/>
        </w:rPr>
      </w:pPr>
    </w:p>
    <w:p w:rsidR="00751780" w:rsidRPr="00C75F6E" w:rsidRDefault="00751780" w:rsidP="00751780">
      <w:pPr>
        <w:rPr>
          <w:sz w:val="22"/>
          <w:szCs w:val="22"/>
        </w:rPr>
      </w:pPr>
    </w:p>
    <w:p w:rsidR="00751780" w:rsidRPr="00C75F6E" w:rsidRDefault="00751780" w:rsidP="00751780">
      <w:pPr>
        <w:rPr>
          <w:szCs w:val="24"/>
        </w:rPr>
      </w:pPr>
    </w:p>
    <w:p w:rsidR="00F67772" w:rsidRPr="00C75F6E" w:rsidRDefault="00F67772" w:rsidP="00751780">
      <w:pPr>
        <w:rPr>
          <w:szCs w:val="24"/>
        </w:rPr>
      </w:pPr>
    </w:p>
    <w:p w:rsidR="00F67772" w:rsidRPr="00C75F6E" w:rsidRDefault="00F67772" w:rsidP="00751780">
      <w:pPr>
        <w:rPr>
          <w:szCs w:val="24"/>
        </w:rPr>
      </w:pPr>
    </w:p>
    <w:p w:rsidR="00427770" w:rsidRPr="00C75F6E" w:rsidRDefault="00751780" w:rsidP="001C1A5F">
      <w:pPr>
        <w:rPr>
          <w:b/>
          <w:i/>
          <w:sz w:val="20"/>
        </w:rPr>
      </w:pPr>
      <w:r w:rsidRPr="00C75F6E">
        <w:rPr>
          <w:b/>
          <w:i/>
          <w:sz w:val="20"/>
        </w:rPr>
        <w:t>У случају потребе образац</w:t>
      </w:r>
      <w:r w:rsidR="001C1A5F" w:rsidRPr="00C75F6E">
        <w:rPr>
          <w:b/>
          <w:i/>
          <w:sz w:val="20"/>
        </w:rPr>
        <w:t xml:space="preserve"> копирати</w:t>
      </w:r>
    </w:p>
    <w:p w:rsidR="001C1A5F" w:rsidRPr="00C75F6E" w:rsidRDefault="001C1A5F" w:rsidP="001C1A5F">
      <w:pPr>
        <w:rPr>
          <w:b/>
          <w:i/>
          <w:sz w:val="20"/>
        </w:rPr>
      </w:pPr>
    </w:p>
    <w:p w:rsidR="001C1A5F" w:rsidRPr="00C75F6E" w:rsidRDefault="001C1A5F" w:rsidP="001C1A5F">
      <w:pPr>
        <w:rPr>
          <w:b/>
          <w:i/>
          <w:sz w:val="20"/>
        </w:rPr>
      </w:pPr>
    </w:p>
    <w:p w:rsidR="001C1A5F" w:rsidRPr="00C75F6E" w:rsidRDefault="001C1A5F" w:rsidP="001C1A5F">
      <w:pPr>
        <w:rPr>
          <w:b/>
          <w:i/>
          <w:sz w:val="20"/>
        </w:rPr>
      </w:pPr>
    </w:p>
    <w:p w:rsidR="001C1A5F" w:rsidRPr="00C75F6E" w:rsidRDefault="001C1A5F" w:rsidP="001C1A5F">
      <w:pPr>
        <w:rPr>
          <w:b/>
          <w:i/>
          <w:sz w:val="20"/>
        </w:rPr>
      </w:pPr>
    </w:p>
    <w:p w:rsidR="001C1A5F" w:rsidRPr="00C75F6E" w:rsidRDefault="001C1A5F" w:rsidP="001C1A5F">
      <w:pPr>
        <w:rPr>
          <w:b/>
          <w:i/>
          <w:sz w:val="20"/>
        </w:rPr>
      </w:pPr>
    </w:p>
    <w:p w:rsidR="001C1A5F" w:rsidRPr="00C75F6E" w:rsidRDefault="001C1A5F" w:rsidP="001C1A5F">
      <w:pPr>
        <w:rPr>
          <w:b/>
          <w:i/>
          <w:sz w:val="20"/>
        </w:rPr>
      </w:pPr>
    </w:p>
    <w:p w:rsidR="001C1A5F" w:rsidRPr="00C75F6E" w:rsidRDefault="001C1A5F" w:rsidP="001C1A5F">
      <w:pPr>
        <w:rPr>
          <w:b/>
          <w:i/>
          <w:sz w:val="20"/>
        </w:rPr>
      </w:pPr>
    </w:p>
    <w:p w:rsidR="001C1A5F" w:rsidRPr="00C75F6E" w:rsidRDefault="001C1A5F" w:rsidP="001C1A5F">
      <w:pPr>
        <w:rPr>
          <w:b/>
          <w:i/>
          <w:sz w:val="20"/>
        </w:rPr>
      </w:pPr>
    </w:p>
    <w:p w:rsidR="001C1A5F" w:rsidRPr="00C75F6E" w:rsidRDefault="001C1A5F" w:rsidP="001C1A5F">
      <w:pPr>
        <w:rPr>
          <w:b/>
          <w:i/>
          <w:sz w:val="20"/>
        </w:rPr>
      </w:pPr>
    </w:p>
    <w:p w:rsidR="001C1A5F" w:rsidRDefault="001C1A5F" w:rsidP="001C1A5F">
      <w:pPr>
        <w:rPr>
          <w:b/>
          <w:i/>
          <w:sz w:val="20"/>
        </w:rPr>
      </w:pPr>
    </w:p>
    <w:p w:rsidR="00D436D4" w:rsidRDefault="00D436D4" w:rsidP="001C1A5F">
      <w:pPr>
        <w:rPr>
          <w:b/>
          <w:i/>
          <w:sz w:val="20"/>
        </w:rPr>
      </w:pPr>
    </w:p>
    <w:p w:rsidR="00D436D4" w:rsidRDefault="00D436D4" w:rsidP="001C1A5F">
      <w:pPr>
        <w:rPr>
          <w:b/>
          <w:i/>
          <w:sz w:val="20"/>
        </w:rPr>
      </w:pPr>
    </w:p>
    <w:p w:rsidR="00D436D4" w:rsidRDefault="00D436D4" w:rsidP="001C1A5F">
      <w:pPr>
        <w:rPr>
          <w:b/>
          <w:i/>
          <w:sz w:val="20"/>
        </w:rPr>
      </w:pPr>
    </w:p>
    <w:p w:rsidR="00D436D4" w:rsidRDefault="00D436D4" w:rsidP="001C1A5F">
      <w:pPr>
        <w:rPr>
          <w:b/>
          <w:i/>
          <w:sz w:val="20"/>
        </w:rPr>
      </w:pPr>
    </w:p>
    <w:p w:rsidR="00D436D4" w:rsidRDefault="00D436D4" w:rsidP="00D436D4">
      <w:pPr>
        <w:pStyle w:val="Standard"/>
        <w:jc w:val="center"/>
        <w:outlineLvl w:val="0"/>
        <w:rPr>
          <w:b/>
          <w:color w:val="auto"/>
        </w:rPr>
      </w:pPr>
    </w:p>
    <w:p w:rsidR="00D436D4" w:rsidRPr="00C75F6E" w:rsidRDefault="00D436D4" w:rsidP="00D436D4">
      <w:pPr>
        <w:pStyle w:val="Standard"/>
        <w:jc w:val="center"/>
        <w:outlineLvl w:val="0"/>
        <w:rPr>
          <w:b/>
          <w:color w:val="auto"/>
        </w:rPr>
      </w:pPr>
    </w:p>
    <w:p w:rsidR="00D436D4" w:rsidRPr="00C75F6E" w:rsidRDefault="00D436D4" w:rsidP="00D436D4">
      <w:pPr>
        <w:pStyle w:val="Standard"/>
        <w:jc w:val="center"/>
        <w:outlineLvl w:val="0"/>
        <w:rPr>
          <w:b/>
          <w:color w:val="auto"/>
        </w:rPr>
      </w:pPr>
      <w:r w:rsidRPr="00C75F6E">
        <w:rPr>
          <w:b/>
          <w:color w:val="auto"/>
        </w:rPr>
        <w:t>И З Ј А В А</w:t>
      </w:r>
    </w:p>
    <w:p w:rsidR="00D436D4" w:rsidRPr="00C75F6E" w:rsidRDefault="00D436D4" w:rsidP="00D436D4">
      <w:pPr>
        <w:spacing w:line="360" w:lineRule="auto"/>
        <w:jc w:val="center"/>
        <w:outlineLvl w:val="0"/>
        <w:rPr>
          <w:b/>
          <w:szCs w:val="24"/>
        </w:rPr>
      </w:pPr>
    </w:p>
    <w:p w:rsidR="00D436D4" w:rsidRDefault="00D436D4" w:rsidP="00D436D4">
      <w:pPr>
        <w:spacing w:line="360" w:lineRule="auto"/>
        <w:jc w:val="center"/>
        <w:outlineLvl w:val="0"/>
        <w:rPr>
          <w:b/>
          <w:szCs w:val="24"/>
        </w:rPr>
      </w:pPr>
    </w:p>
    <w:p w:rsidR="00D436D4" w:rsidRPr="00C75F6E" w:rsidRDefault="00D436D4" w:rsidP="00D436D4">
      <w:pPr>
        <w:spacing w:line="360" w:lineRule="auto"/>
        <w:jc w:val="center"/>
        <w:outlineLvl w:val="0"/>
        <w:rPr>
          <w:b/>
          <w:szCs w:val="24"/>
        </w:rPr>
      </w:pPr>
    </w:p>
    <w:p w:rsidR="00D436D4" w:rsidRPr="00C75F6E" w:rsidRDefault="00D436D4" w:rsidP="00D436D4">
      <w:pPr>
        <w:tabs>
          <w:tab w:val="clear" w:pos="1440"/>
          <w:tab w:val="left" w:pos="1800"/>
        </w:tabs>
        <w:rPr>
          <w:szCs w:val="24"/>
        </w:rPr>
      </w:pPr>
      <w:r w:rsidRPr="00C75F6E">
        <w:rPr>
          <w:szCs w:val="24"/>
        </w:rPr>
        <w:t xml:space="preserve">којом понуђач: </w:t>
      </w:r>
      <w:r w:rsidRPr="00C75F6E">
        <w:rPr>
          <w:szCs w:val="24"/>
          <w:lang w:val="sr-Latn-CS"/>
        </w:rPr>
        <w:t>____________</w:t>
      </w:r>
      <w:r w:rsidRPr="00C75F6E">
        <w:rPr>
          <w:szCs w:val="24"/>
        </w:rPr>
        <w:t>_____________________________</w:t>
      </w:r>
      <w:r w:rsidRPr="00C75F6E">
        <w:rPr>
          <w:szCs w:val="24"/>
          <w:lang w:val="sr-Latn-CS"/>
        </w:rPr>
        <w:t>________________</w:t>
      </w:r>
    </w:p>
    <w:p w:rsidR="00D436D4" w:rsidRPr="00C75F6E" w:rsidRDefault="00D436D4" w:rsidP="00D436D4">
      <w:pPr>
        <w:tabs>
          <w:tab w:val="clear" w:pos="1440"/>
          <w:tab w:val="left" w:pos="1800"/>
        </w:tabs>
        <w:rPr>
          <w:szCs w:val="24"/>
        </w:rPr>
      </w:pPr>
      <w:r w:rsidRPr="00C75F6E">
        <w:rPr>
          <w:szCs w:val="24"/>
        </w:rPr>
        <w:t>(пословно име или скраћени назив понуђача)</w:t>
      </w:r>
    </w:p>
    <w:p w:rsidR="00D436D4" w:rsidRPr="00C75F6E" w:rsidRDefault="00D436D4" w:rsidP="00D436D4">
      <w:pPr>
        <w:tabs>
          <w:tab w:val="clear" w:pos="1440"/>
          <w:tab w:val="left" w:pos="1800"/>
        </w:tabs>
        <w:spacing w:line="360" w:lineRule="auto"/>
        <w:rPr>
          <w:szCs w:val="24"/>
        </w:rPr>
      </w:pPr>
    </w:p>
    <w:p w:rsidR="00D436D4" w:rsidRPr="00D436D4" w:rsidRDefault="00D436D4" w:rsidP="00D436D4">
      <w:pPr>
        <w:outlineLvl w:val="0"/>
        <w:rPr>
          <w:b/>
          <w:szCs w:val="24"/>
          <w:lang w:val="sr-Cyrl-RS"/>
        </w:rPr>
      </w:pPr>
      <w:r w:rsidRPr="00C75F6E">
        <w:rPr>
          <w:szCs w:val="24"/>
        </w:rPr>
        <w:t xml:space="preserve">из _____________________ под пуном материјалном и кривичном одговорношћу </w:t>
      </w:r>
      <w:r w:rsidRPr="00620F4C">
        <w:rPr>
          <w:szCs w:val="24"/>
        </w:rPr>
        <w:t>изјављује</w:t>
      </w:r>
      <w:r w:rsidRPr="00620F4C">
        <w:rPr>
          <w:szCs w:val="24"/>
          <w:lang w:val="sr-Cyrl-RS"/>
        </w:rPr>
        <w:t xml:space="preserve">м да имам ангажована лица оспособљена за рад на висини, који ће бити ангажовани на извођењу </w:t>
      </w:r>
      <w:r w:rsidR="006C7064" w:rsidRPr="00620F4C">
        <w:rPr>
          <w:lang w:val="sr-Cyrl-RS"/>
        </w:rPr>
        <w:t xml:space="preserve">радова </w:t>
      </w:r>
      <w:r w:rsidR="00620F4C" w:rsidRPr="00620F4C">
        <w:rPr>
          <w:lang w:val="sr-Cyrl-RS"/>
        </w:rPr>
        <w:t xml:space="preserve">  на отклањању недостатака на електроинсталацијама ниског напона</w:t>
      </w:r>
      <w:r w:rsidR="000A35F4">
        <w:rPr>
          <w:lang w:val="sr-Cyrl-RS"/>
        </w:rPr>
        <w:t xml:space="preserve"> </w:t>
      </w:r>
      <w:r w:rsidR="00620F4C" w:rsidRPr="00620F4C">
        <w:rPr>
          <w:lang w:val="sr-Cyrl-RS"/>
        </w:rPr>
        <w:t xml:space="preserve">  на управној згради у Царинарници Вршац</w:t>
      </w:r>
      <w:r w:rsidR="00671448">
        <w:rPr>
          <w:lang w:val="sr-Cyrl-RS"/>
        </w:rPr>
        <w:t>.</w:t>
      </w:r>
    </w:p>
    <w:p w:rsidR="00D436D4" w:rsidRPr="00C75F6E" w:rsidRDefault="00D436D4" w:rsidP="00D436D4">
      <w:pPr>
        <w:jc w:val="center"/>
        <w:outlineLvl w:val="0"/>
        <w:rPr>
          <w:b/>
          <w:szCs w:val="24"/>
        </w:rPr>
      </w:pPr>
    </w:p>
    <w:p w:rsidR="00D436D4" w:rsidRPr="00C75F6E" w:rsidRDefault="00D436D4" w:rsidP="00D436D4">
      <w:pPr>
        <w:rPr>
          <w:b/>
          <w:szCs w:val="24"/>
        </w:rPr>
      </w:pPr>
    </w:p>
    <w:p w:rsidR="00D436D4" w:rsidRPr="00C75F6E" w:rsidRDefault="00D436D4" w:rsidP="00D436D4">
      <w:pPr>
        <w:widowControl/>
        <w:tabs>
          <w:tab w:val="clear" w:pos="1440"/>
        </w:tabs>
        <w:autoSpaceDE w:val="0"/>
        <w:autoSpaceDN w:val="0"/>
        <w:adjustRightInd w:val="0"/>
        <w:jc w:val="left"/>
        <w:rPr>
          <w:b/>
          <w:bCs/>
          <w:szCs w:val="24"/>
        </w:rPr>
      </w:pPr>
    </w:p>
    <w:p w:rsidR="00D436D4" w:rsidRPr="00C75F6E" w:rsidRDefault="00D436D4" w:rsidP="00D436D4">
      <w:pPr>
        <w:widowControl/>
        <w:tabs>
          <w:tab w:val="clear" w:pos="1440"/>
        </w:tabs>
        <w:autoSpaceDE w:val="0"/>
        <w:autoSpaceDN w:val="0"/>
        <w:adjustRightInd w:val="0"/>
        <w:jc w:val="left"/>
        <w:rPr>
          <w:b/>
          <w:bCs/>
          <w:szCs w:val="24"/>
        </w:rPr>
      </w:pPr>
    </w:p>
    <w:p w:rsidR="00D436D4" w:rsidRPr="00C75F6E" w:rsidRDefault="00D436D4" w:rsidP="00D436D4">
      <w:pPr>
        <w:widowControl/>
        <w:tabs>
          <w:tab w:val="clear" w:pos="1440"/>
        </w:tabs>
        <w:autoSpaceDE w:val="0"/>
        <w:autoSpaceDN w:val="0"/>
        <w:adjustRightInd w:val="0"/>
        <w:jc w:val="left"/>
        <w:rPr>
          <w:b/>
          <w:bCs/>
          <w:szCs w:val="24"/>
        </w:rPr>
      </w:pPr>
    </w:p>
    <w:p w:rsidR="00D436D4" w:rsidRPr="00C75F6E" w:rsidRDefault="00D436D4" w:rsidP="00D436D4">
      <w:pPr>
        <w:widowControl/>
        <w:tabs>
          <w:tab w:val="clear" w:pos="1440"/>
        </w:tabs>
        <w:autoSpaceDE w:val="0"/>
        <w:autoSpaceDN w:val="0"/>
        <w:adjustRightInd w:val="0"/>
        <w:jc w:val="left"/>
        <w:rPr>
          <w:b/>
          <w:bCs/>
          <w:szCs w:val="24"/>
        </w:rPr>
      </w:pPr>
    </w:p>
    <w:p w:rsidR="00D436D4" w:rsidRPr="00C75F6E" w:rsidRDefault="00D436D4" w:rsidP="00D436D4">
      <w:pPr>
        <w:widowControl/>
        <w:tabs>
          <w:tab w:val="clear" w:pos="1440"/>
        </w:tabs>
        <w:autoSpaceDE w:val="0"/>
        <w:autoSpaceDN w:val="0"/>
        <w:adjustRightInd w:val="0"/>
        <w:jc w:val="left"/>
        <w:rPr>
          <w:b/>
          <w:bCs/>
          <w:szCs w:val="24"/>
        </w:rPr>
      </w:pPr>
    </w:p>
    <w:tbl>
      <w:tblPr>
        <w:tblW w:w="0" w:type="auto"/>
        <w:jc w:val="right"/>
        <w:tblLook w:val="01E0" w:firstRow="1" w:lastRow="1" w:firstColumn="1" w:lastColumn="1" w:noHBand="0" w:noVBand="0"/>
      </w:tblPr>
      <w:tblGrid>
        <w:gridCol w:w="2520"/>
        <w:gridCol w:w="3318"/>
      </w:tblGrid>
      <w:tr w:rsidR="00D436D4" w:rsidRPr="00C75F6E" w:rsidTr="00372E0B">
        <w:trPr>
          <w:jc w:val="right"/>
        </w:trPr>
        <w:tc>
          <w:tcPr>
            <w:tcW w:w="2520" w:type="dxa"/>
          </w:tcPr>
          <w:p w:rsidR="00D436D4" w:rsidRPr="00C75F6E" w:rsidRDefault="00D436D4" w:rsidP="00372E0B">
            <w:pPr>
              <w:jc w:val="center"/>
              <w:rPr>
                <w:b/>
                <w:szCs w:val="24"/>
              </w:rPr>
            </w:pPr>
          </w:p>
        </w:tc>
        <w:tc>
          <w:tcPr>
            <w:tcW w:w="3318" w:type="dxa"/>
          </w:tcPr>
          <w:p w:rsidR="00D436D4" w:rsidRPr="00C75F6E" w:rsidRDefault="00D436D4" w:rsidP="00372E0B">
            <w:pPr>
              <w:jc w:val="center"/>
              <w:rPr>
                <w:b/>
                <w:szCs w:val="24"/>
              </w:rPr>
            </w:pPr>
            <w:r w:rsidRPr="00C75F6E">
              <w:rPr>
                <w:b/>
                <w:szCs w:val="24"/>
              </w:rPr>
              <w:t>Потпис овлашћеног лица</w:t>
            </w:r>
          </w:p>
        </w:tc>
      </w:tr>
      <w:tr w:rsidR="00D436D4" w:rsidRPr="00C75F6E" w:rsidTr="00372E0B">
        <w:trPr>
          <w:jc w:val="right"/>
        </w:trPr>
        <w:tc>
          <w:tcPr>
            <w:tcW w:w="2520" w:type="dxa"/>
          </w:tcPr>
          <w:p w:rsidR="00D436D4" w:rsidRPr="00C75F6E" w:rsidRDefault="00D436D4" w:rsidP="00372E0B">
            <w:pPr>
              <w:jc w:val="center"/>
              <w:rPr>
                <w:b/>
                <w:szCs w:val="24"/>
              </w:rPr>
            </w:pPr>
            <w:r w:rsidRPr="00C75F6E">
              <w:rPr>
                <w:b/>
                <w:szCs w:val="24"/>
              </w:rPr>
              <w:t>М.П.</w:t>
            </w:r>
          </w:p>
        </w:tc>
        <w:tc>
          <w:tcPr>
            <w:tcW w:w="3318" w:type="dxa"/>
          </w:tcPr>
          <w:p w:rsidR="00D436D4" w:rsidRPr="00C75F6E" w:rsidRDefault="00D436D4" w:rsidP="00372E0B">
            <w:pPr>
              <w:jc w:val="center"/>
              <w:rPr>
                <w:b/>
                <w:szCs w:val="24"/>
              </w:rPr>
            </w:pPr>
          </w:p>
        </w:tc>
      </w:tr>
      <w:tr w:rsidR="00D436D4" w:rsidRPr="00C75F6E" w:rsidTr="00372E0B">
        <w:trPr>
          <w:trHeight w:val="567"/>
          <w:jc w:val="right"/>
        </w:trPr>
        <w:tc>
          <w:tcPr>
            <w:tcW w:w="2520" w:type="dxa"/>
          </w:tcPr>
          <w:p w:rsidR="00D436D4" w:rsidRPr="00C75F6E" w:rsidRDefault="00D436D4" w:rsidP="00372E0B">
            <w:pPr>
              <w:jc w:val="center"/>
              <w:rPr>
                <w:szCs w:val="24"/>
              </w:rPr>
            </w:pPr>
          </w:p>
        </w:tc>
        <w:tc>
          <w:tcPr>
            <w:tcW w:w="3318" w:type="dxa"/>
            <w:tcBorders>
              <w:top w:val="nil"/>
              <w:left w:val="nil"/>
              <w:bottom w:val="single" w:sz="4" w:space="0" w:color="auto"/>
              <w:right w:val="nil"/>
            </w:tcBorders>
          </w:tcPr>
          <w:p w:rsidR="00D436D4" w:rsidRPr="00C75F6E" w:rsidRDefault="00D436D4" w:rsidP="00372E0B">
            <w:pPr>
              <w:jc w:val="center"/>
              <w:rPr>
                <w:szCs w:val="24"/>
              </w:rPr>
            </w:pPr>
          </w:p>
        </w:tc>
      </w:tr>
    </w:tbl>
    <w:p w:rsidR="00D436D4" w:rsidRPr="00C75F6E" w:rsidRDefault="00D436D4" w:rsidP="00D436D4">
      <w:pPr>
        <w:rPr>
          <w:b/>
          <w:szCs w:val="24"/>
        </w:rPr>
      </w:pPr>
    </w:p>
    <w:p w:rsidR="00D436D4" w:rsidRPr="00C75F6E" w:rsidRDefault="00D436D4" w:rsidP="00D436D4">
      <w:pPr>
        <w:widowControl/>
        <w:tabs>
          <w:tab w:val="clear" w:pos="1440"/>
        </w:tabs>
        <w:autoSpaceDE w:val="0"/>
        <w:autoSpaceDN w:val="0"/>
        <w:adjustRightInd w:val="0"/>
        <w:jc w:val="left"/>
        <w:rPr>
          <w:b/>
          <w:bCs/>
          <w:szCs w:val="24"/>
        </w:rPr>
      </w:pPr>
    </w:p>
    <w:p w:rsidR="00D436D4" w:rsidRPr="00C75F6E" w:rsidRDefault="00D436D4" w:rsidP="00D436D4">
      <w:pPr>
        <w:rPr>
          <w:szCs w:val="24"/>
          <w:lang w:val="ru-RU"/>
        </w:rPr>
      </w:pPr>
    </w:p>
    <w:p w:rsidR="00D436D4" w:rsidRPr="00C75F6E" w:rsidRDefault="00D436D4" w:rsidP="00D436D4">
      <w:pPr>
        <w:rPr>
          <w:szCs w:val="24"/>
          <w:lang w:val="ru-RU"/>
        </w:rPr>
      </w:pPr>
    </w:p>
    <w:p w:rsidR="00D436D4" w:rsidRPr="00C75F6E" w:rsidRDefault="00D436D4" w:rsidP="00D436D4">
      <w:pPr>
        <w:rPr>
          <w:szCs w:val="24"/>
          <w:lang w:val="ru-RU"/>
        </w:rPr>
      </w:pPr>
    </w:p>
    <w:p w:rsidR="00D436D4" w:rsidRPr="00C75F6E" w:rsidRDefault="00D436D4" w:rsidP="00D436D4">
      <w:pPr>
        <w:rPr>
          <w:b/>
        </w:rPr>
      </w:pPr>
    </w:p>
    <w:p w:rsidR="00D436D4" w:rsidRPr="00C75F6E" w:rsidRDefault="00D436D4" w:rsidP="00D436D4">
      <w:pPr>
        <w:rPr>
          <w:szCs w:val="24"/>
        </w:rPr>
      </w:pPr>
      <w:r w:rsidRPr="00C75F6E">
        <w:rPr>
          <w:szCs w:val="24"/>
        </w:rPr>
        <w:t>`</w:t>
      </w:r>
    </w:p>
    <w:p w:rsidR="00D436D4" w:rsidRPr="00C75F6E" w:rsidRDefault="00D436D4" w:rsidP="00D436D4">
      <w:pPr>
        <w:rPr>
          <w:szCs w:val="24"/>
          <w:lang w:val="en-US"/>
        </w:rPr>
      </w:pPr>
    </w:p>
    <w:p w:rsidR="00D436D4" w:rsidRPr="00C75F6E" w:rsidRDefault="00D436D4" w:rsidP="00D436D4">
      <w:pPr>
        <w:rPr>
          <w:sz w:val="22"/>
          <w:szCs w:val="22"/>
          <w:lang w:val="en-US"/>
        </w:rPr>
      </w:pPr>
    </w:p>
    <w:p w:rsidR="00D436D4" w:rsidRPr="00C75F6E" w:rsidRDefault="00D436D4" w:rsidP="00D436D4">
      <w:pPr>
        <w:rPr>
          <w:sz w:val="22"/>
          <w:szCs w:val="22"/>
          <w:lang w:val="en-US"/>
        </w:rPr>
      </w:pPr>
    </w:p>
    <w:p w:rsidR="00D436D4" w:rsidRPr="00C75F6E" w:rsidRDefault="00D436D4" w:rsidP="00D436D4">
      <w:pPr>
        <w:rPr>
          <w:sz w:val="22"/>
          <w:szCs w:val="22"/>
          <w:lang w:val="en-US"/>
        </w:rPr>
      </w:pPr>
    </w:p>
    <w:p w:rsidR="00D436D4" w:rsidRPr="00C75F6E" w:rsidRDefault="00D436D4" w:rsidP="00D436D4">
      <w:pPr>
        <w:rPr>
          <w:sz w:val="22"/>
          <w:szCs w:val="22"/>
        </w:rPr>
      </w:pPr>
    </w:p>
    <w:p w:rsidR="00D436D4" w:rsidRPr="00C75F6E" w:rsidRDefault="00D436D4" w:rsidP="00D436D4">
      <w:pPr>
        <w:rPr>
          <w:szCs w:val="24"/>
        </w:rPr>
      </w:pPr>
    </w:p>
    <w:p w:rsidR="00D436D4" w:rsidRPr="00C75F6E" w:rsidRDefault="00D436D4" w:rsidP="00D436D4">
      <w:pPr>
        <w:rPr>
          <w:szCs w:val="24"/>
        </w:rPr>
      </w:pPr>
    </w:p>
    <w:p w:rsidR="00D436D4" w:rsidRPr="00C75F6E" w:rsidRDefault="00D436D4" w:rsidP="00D436D4">
      <w:pPr>
        <w:rPr>
          <w:szCs w:val="24"/>
        </w:rPr>
      </w:pPr>
    </w:p>
    <w:p w:rsidR="00D436D4" w:rsidRPr="00C75F6E" w:rsidRDefault="00D436D4" w:rsidP="001C1A5F">
      <w:pPr>
        <w:rPr>
          <w:b/>
          <w:i/>
          <w:sz w:val="20"/>
        </w:rPr>
      </w:pPr>
      <w:r w:rsidRPr="00C75F6E">
        <w:rPr>
          <w:b/>
          <w:i/>
          <w:sz w:val="20"/>
        </w:rPr>
        <w:t>У с</w:t>
      </w:r>
      <w:r w:rsidR="00671448">
        <w:rPr>
          <w:b/>
          <w:i/>
          <w:sz w:val="20"/>
        </w:rPr>
        <w:t>лучају потребе образац копирати</w:t>
      </w:r>
    </w:p>
    <w:p w:rsidR="001C1A5F" w:rsidRPr="00C75F6E" w:rsidRDefault="001C1A5F" w:rsidP="001C1A5F">
      <w:pPr>
        <w:rPr>
          <w:b/>
          <w:i/>
          <w:sz w:val="20"/>
        </w:rPr>
      </w:pPr>
    </w:p>
    <w:p w:rsidR="00457793" w:rsidRPr="00C75F6E" w:rsidRDefault="00457793" w:rsidP="00457793">
      <w:pPr>
        <w:keepNext/>
        <w:keepLines/>
        <w:tabs>
          <w:tab w:val="left" w:pos="240"/>
        </w:tabs>
        <w:jc w:val="right"/>
        <w:outlineLvl w:val="0"/>
        <w:rPr>
          <w:b/>
          <w:szCs w:val="24"/>
        </w:rPr>
      </w:pPr>
      <w:r w:rsidRPr="00C75F6E">
        <w:rPr>
          <w:b/>
          <w:szCs w:val="24"/>
        </w:rPr>
        <w:t>Образац бр. 1</w:t>
      </w:r>
    </w:p>
    <w:p w:rsidR="00457793" w:rsidRPr="00C75F6E" w:rsidRDefault="00457793" w:rsidP="00457793">
      <w:pPr>
        <w:keepNext/>
        <w:keepLines/>
        <w:jc w:val="right"/>
        <w:rPr>
          <w:b/>
          <w:szCs w:val="24"/>
        </w:rPr>
      </w:pPr>
    </w:p>
    <w:tbl>
      <w:tblPr>
        <w:tblW w:w="0" w:type="auto"/>
        <w:tblInd w:w="811" w:type="dxa"/>
        <w:tblLook w:val="01E0" w:firstRow="1" w:lastRow="1" w:firstColumn="1" w:lastColumn="1" w:noHBand="0" w:noVBand="0"/>
      </w:tblPr>
      <w:tblGrid>
        <w:gridCol w:w="1920"/>
        <w:gridCol w:w="4742"/>
      </w:tblGrid>
      <w:tr w:rsidR="00457793" w:rsidRPr="00C75F6E" w:rsidTr="00457793">
        <w:trPr>
          <w:trHeight w:val="420"/>
        </w:trPr>
        <w:tc>
          <w:tcPr>
            <w:tcW w:w="1920" w:type="dxa"/>
            <w:vAlign w:val="bottom"/>
            <w:hideMark/>
          </w:tcPr>
          <w:p w:rsidR="00457793" w:rsidRPr="00C75F6E" w:rsidRDefault="00457793" w:rsidP="00457793">
            <w:pPr>
              <w:keepNext/>
              <w:keepLines/>
              <w:jc w:val="left"/>
              <w:rPr>
                <w:b/>
                <w:szCs w:val="24"/>
              </w:rPr>
            </w:pPr>
            <w:r w:rsidRPr="00C75F6E">
              <w:rPr>
                <w:b/>
                <w:szCs w:val="24"/>
              </w:rPr>
              <w:t>Назив референтног наручиоца:</w:t>
            </w:r>
          </w:p>
        </w:tc>
        <w:tc>
          <w:tcPr>
            <w:tcW w:w="4742" w:type="dxa"/>
            <w:tcBorders>
              <w:top w:val="nil"/>
              <w:left w:val="nil"/>
              <w:bottom w:val="single" w:sz="4" w:space="0" w:color="auto"/>
              <w:right w:val="nil"/>
            </w:tcBorders>
            <w:vAlign w:val="bottom"/>
          </w:tcPr>
          <w:p w:rsidR="00457793" w:rsidRPr="00C75F6E" w:rsidRDefault="00457793" w:rsidP="00457793">
            <w:pPr>
              <w:keepNext/>
              <w:keepLines/>
              <w:jc w:val="left"/>
              <w:rPr>
                <w:b/>
                <w:szCs w:val="24"/>
              </w:rPr>
            </w:pPr>
          </w:p>
        </w:tc>
      </w:tr>
      <w:tr w:rsidR="00457793" w:rsidRPr="00C75F6E" w:rsidTr="00457793">
        <w:trPr>
          <w:trHeight w:val="420"/>
        </w:trPr>
        <w:tc>
          <w:tcPr>
            <w:tcW w:w="1920" w:type="dxa"/>
            <w:vAlign w:val="bottom"/>
            <w:hideMark/>
          </w:tcPr>
          <w:p w:rsidR="00457793" w:rsidRPr="00C75F6E" w:rsidRDefault="00457793" w:rsidP="00457793">
            <w:pPr>
              <w:keepNext/>
              <w:keepLines/>
              <w:jc w:val="left"/>
              <w:rPr>
                <w:b/>
                <w:szCs w:val="24"/>
              </w:rPr>
            </w:pPr>
            <w:r w:rsidRPr="00C75F6E">
              <w:rPr>
                <w:b/>
                <w:szCs w:val="24"/>
              </w:rPr>
              <w:t>Седиште:</w:t>
            </w:r>
          </w:p>
        </w:tc>
        <w:tc>
          <w:tcPr>
            <w:tcW w:w="4742" w:type="dxa"/>
            <w:tcBorders>
              <w:top w:val="single" w:sz="4" w:space="0" w:color="auto"/>
              <w:left w:val="nil"/>
              <w:bottom w:val="single" w:sz="4" w:space="0" w:color="auto"/>
              <w:right w:val="nil"/>
            </w:tcBorders>
            <w:vAlign w:val="bottom"/>
          </w:tcPr>
          <w:p w:rsidR="00457793" w:rsidRPr="00C75F6E" w:rsidRDefault="00457793" w:rsidP="00457793">
            <w:pPr>
              <w:keepNext/>
              <w:keepLines/>
              <w:jc w:val="left"/>
              <w:rPr>
                <w:b/>
                <w:szCs w:val="24"/>
              </w:rPr>
            </w:pPr>
          </w:p>
        </w:tc>
      </w:tr>
      <w:tr w:rsidR="00457793" w:rsidRPr="00C75F6E" w:rsidTr="00457793">
        <w:trPr>
          <w:trHeight w:val="420"/>
        </w:trPr>
        <w:tc>
          <w:tcPr>
            <w:tcW w:w="1920" w:type="dxa"/>
            <w:vAlign w:val="bottom"/>
            <w:hideMark/>
          </w:tcPr>
          <w:p w:rsidR="00457793" w:rsidRPr="00C75F6E" w:rsidRDefault="00457793" w:rsidP="00457793">
            <w:pPr>
              <w:keepNext/>
              <w:keepLines/>
              <w:jc w:val="left"/>
              <w:rPr>
                <w:b/>
                <w:szCs w:val="24"/>
              </w:rPr>
            </w:pPr>
            <w:r w:rsidRPr="00C75F6E">
              <w:rPr>
                <w:b/>
                <w:szCs w:val="24"/>
              </w:rPr>
              <w:t>Улица и број:</w:t>
            </w:r>
          </w:p>
        </w:tc>
        <w:tc>
          <w:tcPr>
            <w:tcW w:w="4742" w:type="dxa"/>
            <w:tcBorders>
              <w:top w:val="single" w:sz="4" w:space="0" w:color="auto"/>
              <w:left w:val="nil"/>
              <w:bottom w:val="single" w:sz="4" w:space="0" w:color="auto"/>
              <w:right w:val="nil"/>
            </w:tcBorders>
            <w:vAlign w:val="bottom"/>
          </w:tcPr>
          <w:p w:rsidR="00457793" w:rsidRPr="00C75F6E" w:rsidRDefault="00457793" w:rsidP="00457793">
            <w:pPr>
              <w:keepNext/>
              <w:keepLines/>
              <w:jc w:val="left"/>
              <w:rPr>
                <w:b/>
                <w:szCs w:val="24"/>
              </w:rPr>
            </w:pPr>
          </w:p>
        </w:tc>
      </w:tr>
      <w:tr w:rsidR="00457793" w:rsidRPr="00C75F6E" w:rsidTr="00457793">
        <w:trPr>
          <w:trHeight w:val="420"/>
        </w:trPr>
        <w:tc>
          <w:tcPr>
            <w:tcW w:w="1920" w:type="dxa"/>
            <w:vAlign w:val="bottom"/>
            <w:hideMark/>
          </w:tcPr>
          <w:p w:rsidR="00457793" w:rsidRPr="00C75F6E" w:rsidRDefault="00457793" w:rsidP="00457793">
            <w:pPr>
              <w:keepNext/>
              <w:keepLines/>
              <w:jc w:val="left"/>
              <w:rPr>
                <w:b/>
                <w:szCs w:val="24"/>
              </w:rPr>
            </w:pPr>
            <w:r w:rsidRPr="00C75F6E">
              <w:rPr>
                <w:b/>
                <w:szCs w:val="24"/>
              </w:rPr>
              <w:t>Телефон:</w:t>
            </w:r>
          </w:p>
        </w:tc>
        <w:tc>
          <w:tcPr>
            <w:tcW w:w="4742" w:type="dxa"/>
            <w:tcBorders>
              <w:top w:val="single" w:sz="4" w:space="0" w:color="auto"/>
              <w:left w:val="nil"/>
              <w:bottom w:val="single" w:sz="4" w:space="0" w:color="auto"/>
              <w:right w:val="nil"/>
            </w:tcBorders>
            <w:vAlign w:val="bottom"/>
          </w:tcPr>
          <w:p w:rsidR="00457793" w:rsidRPr="00C75F6E" w:rsidRDefault="00457793" w:rsidP="00457793">
            <w:pPr>
              <w:keepNext/>
              <w:keepLines/>
              <w:jc w:val="left"/>
              <w:rPr>
                <w:b/>
                <w:szCs w:val="24"/>
              </w:rPr>
            </w:pPr>
          </w:p>
        </w:tc>
      </w:tr>
      <w:tr w:rsidR="00457793" w:rsidRPr="00C75F6E" w:rsidTr="00457793">
        <w:trPr>
          <w:trHeight w:val="420"/>
        </w:trPr>
        <w:tc>
          <w:tcPr>
            <w:tcW w:w="1920" w:type="dxa"/>
            <w:vAlign w:val="bottom"/>
            <w:hideMark/>
          </w:tcPr>
          <w:p w:rsidR="00457793" w:rsidRPr="00C75F6E" w:rsidRDefault="00457793" w:rsidP="00457793">
            <w:pPr>
              <w:keepNext/>
              <w:keepLines/>
              <w:jc w:val="left"/>
              <w:rPr>
                <w:b/>
                <w:szCs w:val="24"/>
              </w:rPr>
            </w:pPr>
            <w:r w:rsidRPr="00C75F6E">
              <w:rPr>
                <w:b/>
                <w:szCs w:val="24"/>
              </w:rPr>
              <w:t>Матични број:</w:t>
            </w:r>
          </w:p>
        </w:tc>
        <w:tc>
          <w:tcPr>
            <w:tcW w:w="4742" w:type="dxa"/>
            <w:tcBorders>
              <w:top w:val="single" w:sz="4" w:space="0" w:color="auto"/>
              <w:left w:val="nil"/>
              <w:bottom w:val="single" w:sz="4" w:space="0" w:color="auto"/>
              <w:right w:val="nil"/>
            </w:tcBorders>
            <w:vAlign w:val="bottom"/>
          </w:tcPr>
          <w:p w:rsidR="00457793" w:rsidRPr="00C75F6E" w:rsidRDefault="00457793" w:rsidP="00457793">
            <w:pPr>
              <w:keepNext/>
              <w:keepLines/>
              <w:jc w:val="left"/>
              <w:rPr>
                <w:b/>
                <w:szCs w:val="24"/>
              </w:rPr>
            </w:pPr>
          </w:p>
        </w:tc>
      </w:tr>
      <w:tr w:rsidR="00457793" w:rsidRPr="00C75F6E" w:rsidTr="00457793">
        <w:trPr>
          <w:trHeight w:val="420"/>
        </w:trPr>
        <w:tc>
          <w:tcPr>
            <w:tcW w:w="1920" w:type="dxa"/>
            <w:vAlign w:val="bottom"/>
            <w:hideMark/>
          </w:tcPr>
          <w:p w:rsidR="00457793" w:rsidRPr="00C75F6E" w:rsidRDefault="00457793" w:rsidP="00457793">
            <w:pPr>
              <w:keepNext/>
              <w:keepLines/>
              <w:jc w:val="left"/>
              <w:rPr>
                <w:b/>
                <w:szCs w:val="24"/>
              </w:rPr>
            </w:pPr>
            <w:r w:rsidRPr="00C75F6E">
              <w:rPr>
                <w:b/>
                <w:szCs w:val="24"/>
              </w:rPr>
              <w:t>ПИБ:</w:t>
            </w:r>
          </w:p>
        </w:tc>
        <w:tc>
          <w:tcPr>
            <w:tcW w:w="4742" w:type="dxa"/>
            <w:tcBorders>
              <w:top w:val="single" w:sz="4" w:space="0" w:color="auto"/>
              <w:left w:val="nil"/>
              <w:bottom w:val="single" w:sz="4" w:space="0" w:color="auto"/>
              <w:right w:val="nil"/>
            </w:tcBorders>
            <w:vAlign w:val="bottom"/>
          </w:tcPr>
          <w:p w:rsidR="00457793" w:rsidRPr="00C75F6E" w:rsidRDefault="00457793" w:rsidP="00457793">
            <w:pPr>
              <w:keepNext/>
              <w:keepLines/>
              <w:jc w:val="left"/>
              <w:rPr>
                <w:b/>
                <w:szCs w:val="24"/>
              </w:rPr>
            </w:pPr>
          </w:p>
        </w:tc>
      </w:tr>
      <w:tr w:rsidR="0063360A" w:rsidRPr="00C75F6E" w:rsidTr="00457793">
        <w:trPr>
          <w:trHeight w:val="420"/>
        </w:trPr>
        <w:tc>
          <w:tcPr>
            <w:tcW w:w="1920" w:type="dxa"/>
            <w:vAlign w:val="bottom"/>
            <w:hideMark/>
          </w:tcPr>
          <w:p w:rsidR="0063360A" w:rsidRPr="00C75F6E" w:rsidRDefault="0063360A" w:rsidP="00457793">
            <w:pPr>
              <w:keepNext/>
              <w:keepLines/>
              <w:jc w:val="left"/>
              <w:rPr>
                <w:b/>
                <w:szCs w:val="24"/>
                <w:lang w:val="sr-Latn-CS"/>
              </w:rPr>
            </w:pPr>
            <w:r w:rsidRPr="00C75F6E">
              <w:rPr>
                <w:b/>
                <w:szCs w:val="24"/>
                <w:lang w:val="en-US"/>
              </w:rPr>
              <w:t>e-mail</w:t>
            </w:r>
            <w:r w:rsidRPr="00C75F6E">
              <w:rPr>
                <w:b/>
                <w:szCs w:val="24"/>
                <w:lang w:val="sr-Latn-CS"/>
              </w:rPr>
              <w:t>:</w:t>
            </w:r>
          </w:p>
        </w:tc>
        <w:tc>
          <w:tcPr>
            <w:tcW w:w="4742" w:type="dxa"/>
            <w:tcBorders>
              <w:top w:val="single" w:sz="4" w:space="0" w:color="auto"/>
              <w:left w:val="nil"/>
              <w:bottom w:val="single" w:sz="4" w:space="0" w:color="auto"/>
              <w:right w:val="nil"/>
            </w:tcBorders>
            <w:vAlign w:val="bottom"/>
          </w:tcPr>
          <w:p w:rsidR="0063360A" w:rsidRPr="00C75F6E" w:rsidRDefault="0063360A" w:rsidP="00457793">
            <w:pPr>
              <w:keepNext/>
              <w:keepLines/>
              <w:jc w:val="left"/>
              <w:rPr>
                <w:b/>
                <w:szCs w:val="24"/>
              </w:rPr>
            </w:pPr>
          </w:p>
        </w:tc>
      </w:tr>
    </w:tbl>
    <w:p w:rsidR="00457793" w:rsidRPr="00C75F6E" w:rsidRDefault="00457793" w:rsidP="00457793">
      <w:pPr>
        <w:keepNext/>
        <w:keepLines/>
        <w:rPr>
          <w:b/>
          <w:szCs w:val="24"/>
          <w:lang w:val="sr-Latn-CS"/>
        </w:rPr>
      </w:pPr>
    </w:p>
    <w:p w:rsidR="00457793" w:rsidRPr="00671448" w:rsidRDefault="00457793" w:rsidP="00671448">
      <w:pPr>
        <w:keepNext/>
        <w:keepLines/>
        <w:spacing w:line="360" w:lineRule="auto"/>
        <w:ind w:firstLine="720"/>
        <w:rPr>
          <w:szCs w:val="24"/>
        </w:rPr>
      </w:pPr>
      <w:r w:rsidRPr="00C75F6E">
        <w:rPr>
          <w:b/>
          <w:szCs w:val="24"/>
        </w:rPr>
        <w:tab/>
      </w:r>
      <w:r w:rsidRPr="00C75F6E">
        <w:rPr>
          <w:szCs w:val="24"/>
        </w:rPr>
        <w:t>У складу са чланом 77. став 2. тачка 2. подтачка 1) Закона о ј</w:t>
      </w:r>
      <w:r w:rsidR="00671448">
        <w:rPr>
          <w:szCs w:val="24"/>
        </w:rPr>
        <w:t>авним набавкама, достављамо вам</w:t>
      </w:r>
    </w:p>
    <w:p w:rsidR="00457793" w:rsidRPr="00C75F6E" w:rsidRDefault="00457793" w:rsidP="00457793">
      <w:pPr>
        <w:keepNext/>
        <w:keepLines/>
        <w:jc w:val="center"/>
        <w:outlineLvl w:val="0"/>
        <w:rPr>
          <w:b/>
          <w:szCs w:val="24"/>
        </w:rPr>
      </w:pPr>
      <w:r w:rsidRPr="00C75F6E">
        <w:rPr>
          <w:b/>
          <w:szCs w:val="24"/>
        </w:rPr>
        <w:t>П О Т В Р Д У</w:t>
      </w:r>
    </w:p>
    <w:p w:rsidR="00457793" w:rsidRPr="00C75F6E" w:rsidRDefault="00457793" w:rsidP="00457793">
      <w:pPr>
        <w:keepNext/>
        <w:keepLines/>
        <w:rPr>
          <w:szCs w:val="24"/>
        </w:rPr>
      </w:pPr>
    </w:p>
    <w:p w:rsidR="00457793" w:rsidRPr="00C75F6E" w:rsidRDefault="00457793" w:rsidP="00457793">
      <w:pPr>
        <w:keepNext/>
        <w:keepLines/>
        <w:spacing w:line="360" w:lineRule="auto"/>
        <w:rPr>
          <w:szCs w:val="24"/>
          <w:lang w:val="ru-RU"/>
        </w:rPr>
      </w:pPr>
      <w:r w:rsidRPr="00C75F6E">
        <w:rPr>
          <w:szCs w:val="24"/>
          <w:lang w:val="ru-RU"/>
        </w:rPr>
        <w:tab/>
      </w:r>
      <w:r w:rsidRPr="00C75F6E">
        <w:rPr>
          <w:szCs w:val="24"/>
        </w:rPr>
        <w:t>којом потврђујемо да је _____________________________________________</w:t>
      </w:r>
    </w:p>
    <w:p w:rsidR="00457793" w:rsidRPr="00C75F6E" w:rsidRDefault="00457793" w:rsidP="00457793">
      <w:pPr>
        <w:keepNext/>
        <w:keepLines/>
        <w:spacing w:line="360" w:lineRule="auto"/>
        <w:rPr>
          <w:szCs w:val="24"/>
        </w:rPr>
      </w:pPr>
      <w:r w:rsidRPr="00C75F6E">
        <w:rPr>
          <w:szCs w:val="24"/>
        </w:rPr>
        <w:t>у 201</w:t>
      </w:r>
      <w:r w:rsidR="003D3271">
        <w:rPr>
          <w:szCs w:val="24"/>
        </w:rPr>
        <w:t>7</w:t>
      </w:r>
      <w:r w:rsidRPr="00C75F6E">
        <w:rPr>
          <w:szCs w:val="24"/>
        </w:rPr>
        <w:t>, 201</w:t>
      </w:r>
      <w:r w:rsidR="003D3271">
        <w:rPr>
          <w:szCs w:val="24"/>
        </w:rPr>
        <w:t>8</w:t>
      </w:r>
      <w:r w:rsidRPr="00C75F6E">
        <w:rPr>
          <w:szCs w:val="24"/>
        </w:rPr>
        <w:t>. и 201</w:t>
      </w:r>
      <w:r w:rsidR="003D3271">
        <w:rPr>
          <w:szCs w:val="24"/>
        </w:rPr>
        <w:t>9</w:t>
      </w:r>
      <w:r w:rsidRPr="00C75F6E">
        <w:rPr>
          <w:szCs w:val="24"/>
        </w:rPr>
        <w:t xml:space="preserve">. години, извео </w:t>
      </w:r>
      <w:r w:rsidR="0061332F" w:rsidRPr="00C75F6E">
        <w:rPr>
          <w:rFonts w:eastAsiaTheme="minorHAnsi"/>
          <w:szCs w:val="24"/>
        </w:rPr>
        <w:t xml:space="preserve">радове на </w:t>
      </w:r>
      <w:r w:rsidR="00BE7B3F">
        <w:rPr>
          <w:rFonts w:eastAsiaTheme="minorHAnsi"/>
          <w:szCs w:val="24"/>
          <w:lang w:val="sr-Cyrl-RS"/>
        </w:rPr>
        <w:t>изради или реконструкцији електроинстслација</w:t>
      </w:r>
      <w:r w:rsidRPr="00C75F6E">
        <w:rPr>
          <w:rFonts w:eastAsiaTheme="minorHAnsi"/>
          <w:szCs w:val="24"/>
        </w:rPr>
        <w:t>,</w:t>
      </w:r>
      <w:r w:rsidRPr="00C75F6E">
        <w:rPr>
          <w:b/>
          <w:szCs w:val="24"/>
        </w:rPr>
        <w:t xml:space="preserve"> </w:t>
      </w:r>
      <w:r w:rsidRPr="00C75F6E">
        <w:rPr>
          <w:szCs w:val="24"/>
        </w:rPr>
        <w:t>у укупној вредности од ___________________ (словима: _____________________________________________________) динара, без ПДВ.</w:t>
      </w:r>
    </w:p>
    <w:p w:rsidR="00457793" w:rsidRPr="00C75F6E" w:rsidRDefault="00457793" w:rsidP="00457793">
      <w:pPr>
        <w:keepNext/>
        <w:keepLines/>
        <w:spacing w:line="360" w:lineRule="auto"/>
        <w:outlineLvl w:val="0"/>
        <w:rPr>
          <w:szCs w:val="24"/>
        </w:rPr>
      </w:pPr>
      <w:r w:rsidRPr="00C75F6E">
        <w:rPr>
          <w:szCs w:val="24"/>
        </w:rPr>
        <w:tab/>
        <w:t>Потврда се издаје на захтев __________________________________________</w:t>
      </w:r>
    </w:p>
    <w:p w:rsidR="0063360A" w:rsidRDefault="0061332F" w:rsidP="001D210D">
      <w:pPr>
        <w:pStyle w:val="NoSpacing"/>
        <w:rPr>
          <w:rFonts w:cs="Times New Roman"/>
        </w:rPr>
      </w:pPr>
      <w:r w:rsidRPr="00C75F6E">
        <w:rPr>
          <w:rFonts w:cs="Times New Roman"/>
        </w:rPr>
        <w:t xml:space="preserve">ради учешћа у </w:t>
      </w:r>
      <w:r w:rsidR="00457793" w:rsidRPr="00C75F6E">
        <w:rPr>
          <w:rFonts w:cs="Times New Roman"/>
        </w:rPr>
        <w:t xml:space="preserve"> поступку јавне набавке </w:t>
      </w:r>
      <w:r w:rsidRPr="00C75F6E">
        <w:rPr>
          <w:rFonts w:cs="Times New Roman"/>
          <w:lang w:val="sr-Cyrl-CS"/>
        </w:rPr>
        <w:t xml:space="preserve">мале вредности </w:t>
      </w:r>
      <w:r w:rsidR="00457793" w:rsidRPr="00C75F6E">
        <w:rPr>
          <w:rFonts w:cs="Times New Roman"/>
          <w:b/>
        </w:rPr>
        <w:t xml:space="preserve">број </w:t>
      </w:r>
      <w:r w:rsidR="003D3271">
        <w:rPr>
          <w:rFonts w:cs="Times New Roman"/>
          <w:b/>
          <w:lang w:val="sr-Latn-RS"/>
        </w:rPr>
        <w:t>57</w:t>
      </w:r>
      <w:r w:rsidR="00457793" w:rsidRPr="00C75F6E">
        <w:rPr>
          <w:rFonts w:cs="Times New Roman"/>
          <w:b/>
        </w:rPr>
        <w:t>/</w:t>
      </w:r>
      <w:r w:rsidR="00034F16" w:rsidRPr="00C75F6E">
        <w:rPr>
          <w:rFonts w:cs="Times New Roman"/>
          <w:b/>
        </w:rPr>
        <w:t>20</w:t>
      </w:r>
      <w:r w:rsidR="00457793" w:rsidRPr="00C75F6E">
        <w:rPr>
          <w:rFonts w:cs="Times New Roman"/>
        </w:rPr>
        <w:t xml:space="preserve">, чији </w:t>
      </w:r>
      <w:r w:rsidR="001D210D" w:rsidRPr="00C75F6E">
        <w:rPr>
          <w:rFonts w:cs="Times New Roman"/>
        </w:rPr>
        <w:t>је</w:t>
      </w:r>
      <w:r w:rsidR="00457793" w:rsidRPr="00C75F6E">
        <w:rPr>
          <w:rFonts w:cs="Times New Roman"/>
        </w:rPr>
        <w:t xml:space="preserve"> предмет </w:t>
      </w:r>
      <w:r w:rsidR="001D210D" w:rsidRPr="00C75F6E">
        <w:rPr>
          <w:rFonts w:cs="Times New Roman"/>
          <w:lang w:val="sr-Cyrl-CS"/>
        </w:rPr>
        <w:t>н</w:t>
      </w:r>
      <w:r w:rsidR="001D210D" w:rsidRPr="00C75F6E">
        <w:rPr>
          <w:rFonts w:cs="Times New Roman"/>
        </w:rPr>
        <w:t>абавка</w:t>
      </w:r>
      <w:r w:rsidR="001D210D" w:rsidRPr="00C75F6E">
        <w:rPr>
          <w:rFonts w:cs="Times New Roman"/>
          <w:lang w:val="ru-RU"/>
        </w:rPr>
        <w:t xml:space="preserve"> </w:t>
      </w:r>
      <w:r w:rsidR="006C7064">
        <w:rPr>
          <w:rFonts w:cs="Times New Roman"/>
          <w:lang w:val="sr-Cyrl-RS"/>
        </w:rPr>
        <w:t xml:space="preserve">радова </w:t>
      </w:r>
      <w:r w:rsidR="003D3271" w:rsidRPr="00620F4C">
        <w:rPr>
          <w:lang w:val="sr-Cyrl-RS"/>
        </w:rPr>
        <w:t xml:space="preserve">  на отклањању недостатака на електроинсталацијама ниског напона  на управној згради у Царинарници Вршац</w:t>
      </w:r>
      <w:r w:rsidR="003D3271" w:rsidRPr="00C75F6E">
        <w:rPr>
          <w:rFonts w:cs="Times New Roman"/>
        </w:rPr>
        <w:t xml:space="preserve"> </w:t>
      </w:r>
      <w:r w:rsidR="00457793" w:rsidRPr="00C75F6E">
        <w:rPr>
          <w:rFonts w:cs="Times New Roman"/>
        </w:rPr>
        <w:t>и у дру</w:t>
      </w:r>
      <w:r w:rsidR="00D436D4">
        <w:rPr>
          <w:rFonts w:cs="Times New Roman"/>
        </w:rPr>
        <w:t xml:space="preserve">ге сврхе се не може користити. </w:t>
      </w:r>
    </w:p>
    <w:tbl>
      <w:tblPr>
        <w:tblW w:w="0" w:type="auto"/>
        <w:tblInd w:w="594" w:type="dxa"/>
        <w:tblLook w:val="01E0" w:firstRow="1" w:lastRow="1" w:firstColumn="1" w:lastColumn="1" w:noHBand="0" w:noVBand="0"/>
      </w:tblPr>
      <w:tblGrid>
        <w:gridCol w:w="1080"/>
        <w:gridCol w:w="2640"/>
      </w:tblGrid>
      <w:tr w:rsidR="00671448" w:rsidRPr="00C75F6E" w:rsidTr="005235BE">
        <w:trPr>
          <w:trHeight w:val="495"/>
        </w:trPr>
        <w:tc>
          <w:tcPr>
            <w:tcW w:w="1080" w:type="dxa"/>
            <w:vAlign w:val="bottom"/>
            <w:hideMark/>
          </w:tcPr>
          <w:p w:rsidR="00671448" w:rsidRPr="00C75F6E" w:rsidRDefault="00671448" w:rsidP="005235BE">
            <w:pPr>
              <w:keepNext/>
              <w:keepLines/>
              <w:jc w:val="center"/>
              <w:rPr>
                <w:b/>
                <w:szCs w:val="24"/>
              </w:rPr>
            </w:pPr>
            <w:r w:rsidRPr="00C75F6E">
              <w:rPr>
                <w:b/>
                <w:szCs w:val="24"/>
              </w:rPr>
              <w:t>Место</w:t>
            </w:r>
          </w:p>
        </w:tc>
        <w:tc>
          <w:tcPr>
            <w:tcW w:w="2640" w:type="dxa"/>
            <w:tcBorders>
              <w:top w:val="nil"/>
              <w:left w:val="nil"/>
              <w:bottom w:val="single" w:sz="4" w:space="0" w:color="auto"/>
              <w:right w:val="nil"/>
            </w:tcBorders>
            <w:vAlign w:val="bottom"/>
          </w:tcPr>
          <w:p w:rsidR="00671448" w:rsidRPr="00C75F6E" w:rsidRDefault="00671448" w:rsidP="005235BE">
            <w:pPr>
              <w:keepNext/>
              <w:keepLines/>
              <w:jc w:val="center"/>
              <w:rPr>
                <w:b/>
                <w:szCs w:val="24"/>
              </w:rPr>
            </w:pPr>
          </w:p>
        </w:tc>
      </w:tr>
      <w:tr w:rsidR="00671448" w:rsidRPr="00C75F6E" w:rsidTr="005235BE">
        <w:trPr>
          <w:trHeight w:val="495"/>
        </w:trPr>
        <w:tc>
          <w:tcPr>
            <w:tcW w:w="1080" w:type="dxa"/>
            <w:vAlign w:val="bottom"/>
            <w:hideMark/>
          </w:tcPr>
          <w:p w:rsidR="00671448" w:rsidRPr="00C75F6E" w:rsidRDefault="00671448" w:rsidP="005235BE">
            <w:pPr>
              <w:keepNext/>
              <w:keepLines/>
              <w:jc w:val="center"/>
              <w:rPr>
                <w:b/>
                <w:szCs w:val="24"/>
              </w:rPr>
            </w:pPr>
            <w:r w:rsidRPr="00C75F6E">
              <w:rPr>
                <w:b/>
                <w:szCs w:val="24"/>
              </w:rPr>
              <w:t>Датум:</w:t>
            </w:r>
          </w:p>
        </w:tc>
        <w:tc>
          <w:tcPr>
            <w:tcW w:w="2640" w:type="dxa"/>
            <w:tcBorders>
              <w:top w:val="single" w:sz="4" w:space="0" w:color="auto"/>
              <w:left w:val="nil"/>
              <w:bottom w:val="single" w:sz="4" w:space="0" w:color="auto"/>
              <w:right w:val="nil"/>
            </w:tcBorders>
            <w:vAlign w:val="center"/>
          </w:tcPr>
          <w:p w:rsidR="00671448" w:rsidRPr="00C75F6E" w:rsidRDefault="00671448" w:rsidP="005235BE">
            <w:pPr>
              <w:keepNext/>
              <w:keepLines/>
              <w:jc w:val="left"/>
              <w:rPr>
                <w:b/>
                <w:szCs w:val="24"/>
              </w:rPr>
            </w:pPr>
          </w:p>
        </w:tc>
      </w:tr>
    </w:tbl>
    <w:p w:rsidR="00671448" w:rsidRPr="00C75F6E" w:rsidRDefault="00671448" w:rsidP="00671448">
      <w:pPr>
        <w:keepNext/>
        <w:keepLines/>
        <w:spacing w:line="360" w:lineRule="auto"/>
        <w:rPr>
          <w:szCs w:val="24"/>
        </w:rPr>
      </w:pPr>
    </w:p>
    <w:tbl>
      <w:tblPr>
        <w:tblW w:w="0" w:type="auto"/>
        <w:tblInd w:w="1449" w:type="dxa"/>
        <w:tblLook w:val="01E0" w:firstRow="1" w:lastRow="1" w:firstColumn="1" w:lastColumn="1" w:noHBand="0" w:noVBand="0"/>
      </w:tblPr>
      <w:tblGrid>
        <w:gridCol w:w="2270"/>
        <w:gridCol w:w="2093"/>
        <w:gridCol w:w="3548"/>
      </w:tblGrid>
      <w:tr w:rsidR="00671448" w:rsidRPr="00C75F6E" w:rsidTr="005235BE">
        <w:tc>
          <w:tcPr>
            <w:tcW w:w="2508" w:type="dxa"/>
          </w:tcPr>
          <w:p w:rsidR="00671448" w:rsidRPr="00C75F6E" w:rsidRDefault="00671448" w:rsidP="005235BE">
            <w:pPr>
              <w:keepNext/>
              <w:keepLines/>
              <w:spacing w:line="360" w:lineRule="auto"/>
              <w:rPr>
                <w:szCs w:val="24"/>
              </w:rPr>
            </w:pPr>
          </w:p>
        </w:tc>
        <w:tc>
          <w:tcPr>
            <w:tcW w:w="2311" w:type="dxa"/>
          </w:tcPr>
          <w:p w:rsidR="00671448" w:rsidRPr="00C75F6E" w:rsidRDefault="00671448" w:rsidP="005235BE">
            <w:pPr>
              <w:keepNext/>
              <w:keepLines/>
              <w:spacing w:line="360" w:lineRule="auto"/>
              <w:rPr>
                <w:szCs w:val="24"/>
              </w:rPr>
            </w:pPr>
          </w:p>
        </w:tc>
        <w:tc>
          <w:tcPr>
            <w:tcW w:w="3785" w:type="dxa"/>
            <w:tcBorders>
              <w:top w:val="nil"/>
              <w:left w:val="nil"/>
              <w:bottom w:val="single" w:sz="4" w:space="0" w:color="auto"/>
              <w:right w:val="nil"/>
            </w:tcBorders>
          </w:tcPr>
          <w:p w:rsidR="00671448" w:rsidRPr="00C75F6E" w:rsidRDefault="00671448" w:rsidP="005235BE">
            <w:pPr>
              <w:keepNext/>
              <w:keepLines/>
              <w:spacing w:line="360" w:lineRule="auto"/>
              <w:jc w:val="center"/>
              <w:rPr>
                <w:b/>
                <w:szCs w:val="24"/>
              </w:rPr>
            </w:pPr>
            <w:r w:rsidRPr="00C75F6E">
              <w:rPr>
                <w:b/>
                <w:szCs w:val="24"/>
              </w:rPr>
              <w:t>Референтни наручилац</w:t>
            </w:r>
          </w:p>
          <w:p w:rsidR="00671448" w:rsidRPr="00C75F6E" w:rsidRDefault="00671448" w:rsidP="005235BE">
            <w:pPr>
              <w:keepNext/>
              <w:keepLines/>
              <w:spacing w:line="360" w:lineRule="auto"/>
              <w:jc w:val="center"/>
              <w:rPr>
                <w:szCs w:val="24"/>
              </w:rPr>
            </w:pPr>
          </w:p>
        </w:tc>
      </w:tr>
      <w:tr w:rsidR="00671448" w:rsidRPr="00C75F6E" w:rsidTr="005235BE">
        <w:tc>
          <w:tcPr>
            <w:tcW w:w="2508" w:type="dxa"/>
          </w:tcPr>
          <w:p w:rsidR="00671448" w:rsidRPr="00C75F6E" w:rsidRDefault="00671448" w:rsidP="005235BE">
            <w:pPr>
              <w:keepNext/>
              <w:keepLines/>
              <w:spacing w:line="360" w:lineRule="auto"/>
              <w:rPr>
                <w:szCs w:val="24"/>
              </w:rPr>
            </w:pPr>
          </w:p>
        </w:tc>
        <w:tc>
          <w:tcPr>
            <w:tcW w:w="2311" w:type="dxa"/>
          </w:tcPr>
          <w:p w:rsidR="00671448" w:rsidRPr="00C75F6E" w:rsidRDefault="00671448" w:rsidP="005235BE">
            <w:pPr>
              <w:keepNext/>
              <w:keepLines/>
              <w:spacing w:line="360" w:lineRule="auto"/>
              <w:rPr>
                <w:szCs w:val="24"/>
              </w:rPr>
            </w:pPr>
          </w:p>
        </w:tc>
        <w:tc>
          <w:tcPr>
            <w:tcW w:w="3785" w:type="dxa"/>
            <w:tcBorders>
              <w:top w:val="single" w:sz="4" w:space="0" w:color="auto"/>
              <w:left w:val="nil"/>
              <w:bottom w:val="nil"/>
              <w:right w:val="nil"/>
            </w:tcBorders>
            <w:hideMark/>
          </w:tcPr>
          <w:p w:rsidR="00671448" w:rsidRPr="00C75F6E" w:rsidRDefault="00671448" w:rsidP="005235BE">
            <w:pPr>
              <w:keepNext/>
              <w:keepLines/>
              <w:spacing w:line="360" w:lineRule="auto"/>
              <w:jc w:val="center"/>
              <w:rPr>
                <w:szCs w:val="22"/>
              </w:rPr>
            </w:pPr>
            <w:r w:rsidRPr="00C75F6E">
              <w:rPr>
                <w:sz w:val="22"/>
                <w:szCs w:val="22"/>
              </w:rPr>
              <w:t>(потпис и печат овлашћеног лица)</w:t>
            </w:r>
          </w:p>
        </w:tc>
      </w:tr>
    </w:tbl>
    <w:p w:rsidR="00671448" w:rsidRPr="00C75F6E" w:rsidRDefault="00671448" w:rsidP="00671448">
      <w:pPr>
        <w:keepNext/>
        <w:keepLines/>
        <w:rPr>
          <w:szCs w:val="24"/>
          <w:lang w:val="ru-RU"/>
        </w:rPr>
      </w:pPr>
    </w:p>
    <w:tbl>
      <w:tblPr>
        <w:tblW w:w="0" w:type="auto"/>
        <w:tblInd w:w="1001" w:type="dxa"/>
        <w:tblLook w:val="01E0" w:firstRow="1" w:lastRow="1" w:firstColumn="1" w:lastColumn="1" w:noHBand="0" w:noVBand="0"/>
      </w:tblPr>
      <w:tblGrid>
        <w:gridCol w:w="1668"/>
        <w:gridCol w:w="5040"/>
      </w:tblGrid>
      <w:tr w:rsidR="00671448" w:rsidRPr="00C75F6E" w:rsidTr="005235BE">
        <w:tc>
          <w:tcPr>
            <w:tcW w:w="1668" w:type="dxa"/>
            <w:hideMark/>
          </w:tcPr>
          <w:p w:rsidR="00671448" w:rsidRPr="00C75F6E" w:rsidRDefault="00671448" w:rsidP="005235BE">
            <w:pPr>
              <w:keepNext/>
              <w:keepLines/>
              <w:rPr>
                <w:b/>
                <w:szCs w:val="24"/>
              </w:rPr>
            </w:pPr>
            <w:r w:rsidRPr="00C75F6E">
              <w:rPr>
                <w:b/>
                <w:szCs w:val="24"/>
              </w:rPr>
              <w:t>Напомена:</w:t>
            </w:r>
          </w:p>
        </w:tc>
        <w:tc>
          <w:tcPr>
            <w:tcW w:w="5040" w:type="dxa"/>
            <w:hideMark/>
          </w:tcPr>
          <w:p w:rsidR="00671448" w:rsidRPr="00C75F6E" w:rsidRDefault="00671448" w:rsidP="005235BE">
            <w:pPr>
              <w:keepNext/>
              <w:keepLines/>
              <w:rPr>
                <w:b/>
                <w:szCs w:val="24"/>
              </w:rPr>
            </w:pPr>
            <w:r w:rsidRPr="00C75F6E">
              <w:rPr>
                <w:b/>
                <w:szCs w:val="24"/>
              </w:rPr>
              <w:t>Образац потврде копирати и доставити за све наручиоце-купце из референтне листе</w:t>
            </w:r>
          </w:p>
        </w:tc>
      </w:tr>
    </w:tbl>
    <w:p w:rsidR="00671448" w:rsidRPr="00D436D4" w:rsidRDefault="00671448" w:rsidP="001D210D">
      <w:pPr>
        <w:pStyle w:val="NoSpacing"/>
        <w:rPr>
          <w:rFonts w:cs="Times New Roman"/>
        </w:rPr>
      </w:pPr>
    </w:p>
    <w:p w:rsidR="001D210D" w:rsidRPr="00C75F6E" w:rsidRDefault="001D210D" w:rsidP="001D210D">
      <w:pPr>
        <w:keepNext/>
        <w:keepLines/>
        <w:tabs>
          <w:tab w:val="left" w:pos="1080"/>
        </w:tabs>
        <w:rPr>
          <w:b/>
          <w:szCs w:val="24"/>
          <w:lang w:val="ru-RU"/>
        </w:rPr>
      </w:pPr>
    </w:p>
    <w:p w:rsidR="001D210D" w:rsidRPr="00C75F6E" w:rsidRDefault="001D210D" w:rsidP="001D210D">
      <w:pPr>
        <w:pStyle w:val="NoSpacing"/>
        <w:rPr>
          <w:rFonts w:cs="Times New Roman"/>
          <w:lang w:val="sr-Cyrl-CS"/>
        </w:rPr>
      </w:pPr>
    </w:p>
    <w:p w:rsidR="00457793" w:rsidRPr="00C75F6E" w:rsidRDefault="00457793" w:rsidP="00457793">
      <w:pPr>
        <w:keepNext/>
        <w:keepLines/>
        <w:tabs>
          <w:tab w:val="left" w:pos="1080"/>
        </w:tabs>
        <w:jc w:val="center"/>
        <w:rPr>
          <w:b/>
          <w:szCs w:val="24"/>
          <w:lang w:val="ru-RU"/>
        </w:rPr>
      </w:pPr>
    </w:p>
    <w:p w:rsidR="00457793" w:rsidRPr="00C75F6E" w:rsidRDefault="00457793" w:rsidP="00457793">
      <w:pPr>
        <w:keepNext/>
        <w:keepLines/>
        <w:tabs>
          <w:tab w:val="left" w:pos="1080"/>
        </w:tabs>
        <w:jc w:val="center"/>
        <w:rPr>
          <w:b/>
          <w:szCs w:val="24"/>
          <w:lang w:val="ru-RU"/>
        </w:rPr>
      </w:pPr>
    </w:p>
    <w:p w:rsidR="00457793" w:rsidRPr="00C75F6E" w:rsidRDefault="00457793" w:rsidP="00457793">
      <w:pPr>
        <w:keepNext/>
        <w:keepLines/>
        <w:tabs>
          <w:tab w:val="left" w:pos="1080"/>
        </w:tabs>
        <w:jc w:val="center"/>
        <w:outlineLvl w:val="0"/>
        <w:rPr>
          <w:b/>
          <w:szCs w:val="24"/>
        </w:rPr>
      </w:pPr>
      <w:r w:rsidRPr="00C75F6E">
        <w:rPr>
          <w:b/>
          <w:szCs w:val="24"/>
        </w:rPr>
        <w:t>Списак референтних наручилаца</w:t>
      </w:r>
    </w:p>
    <w:p w:rsidR="00457793" w:rsidRPr="00C75F6E" w:rsidRDefault="00457793" w:rsidP="00457793">
      <w:pPr>
        <w:keepNext/>
        <w:keepLines/>
        <w:tabs>
          <w:tab w:val="left" w:pos="1080"/>
        </w:tabs>
        <w:jc w:val="center"/>
        <w:rPr>
          <w:b/>
          <w:szCs w:val="24"/>
        </w:rPr>
      </w:pPr>
    </w:p>
    <w:p w:rsidR="00457793" w:rsidRPr="00C75F6E" w:rsidRDefault="00457793" w:rsidP="00457793">
      <w:pPr>
        <w:keepNext/>
        <w:keepLines/>
        <w:rPr>
          <w:b/>
          <w:szCs w:val="24"/>
        </w:rPr>
      </w:pPr>
    </w:p>
    <w:tbl>
      <w:tblPr>
        <w:tblW w:w="8101" w:type="dxa"/>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457793" w:rsidRPr="00C75F6E" w:rsidTr="00457793">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457793" w:rsidRPr="00C75F6E" w:rsidRDefault="00457793" w:rsidP="00457793">
            <w:pPr>
              <w:keepNext/>
              <w:keepLines/>
              <w:ind w:left="-109"/>
              <w:jc w:val="center"/>
              <w:rPr>
                <w:b/>
                <w:szCs w:val="22"/>
              </w:rPr>
            </w:pPr>
            <w:r w:rsidRPr="00C75F6E">
              <w:rPr>
                <w:b/>
                <w:sz w:val="22"/>
                <w:szCs w:val="22"/>
              </w:rPr>
              <w:t xml:space="preserve">Редни </w:t>
            </w:r>
          </w:p>
          <w:p w:rsidR="00457793" w:rsidRPr="00C75F6E" w:rsidRDefault="00457793" w:rsidP="00457793">
            <w:pPr>
              <w:keepNext/>
              <w:keepLines/>
              <w:ind w:left="-109"/>
              <w:jc w:val="center"/>
              <w:rPr>
                <w:b/>
                <w:szCs w:val="24"/>
              </w:rPr>
            </w:pPr>
            <w:r w:rsidRPr="00C75F6E">
              <w:rPr>
                <w:b/>
                <w:sz w:val="22"/>
                <w:szCs w:val="22"/>
              </w:rPr>
              <w:t>број</w:t>
            </w:r>
          </w:p>
        </w:tc>
        <w:tc>
          <w:tcPr>
            <w:tcW w:w="4847" w:type="dxa"/>
            <w:tcBorders>
              <w:top w:val="single" w:sz="4" w:space="0" w:color="auto"/>
              <w:left w:val="single" w:sz="4" w:space="0" w:color="auto"/>
              <w:bottom w:val="single" w:sz="4" w:space="0" w:color="auto"/>
              <w:right w:val="single" w:sz="4" w:space="0" w:color="auto"/>
            </w:tcBorders>
            <w:vAlign w:val="center"/>
            <w:hideMark/>
          </w:tcPr>
          <w:p w:rsidR="00457793" w:rsidRPr="00C75F6E" w:rsidRDefault="00457793" w:rsidP="00457793">
            <w:pPr>
              <w:keepNext/>
              <w:keepLines/>
              <w:jc w:val="center"/>
              <w:rPr>
                <w:b/>
                <w:szCs w:val="24"/>
              </w:rPr>
            </w:pPr>
            <w:r w:rsidRPr="00C75F6E">
              <w:rPr>
                <w:b/>
                <w:szCs w:val="24"/>
              </w:rPr>
              <w:t xml:space="preserve">Списак референтних наручилаца </w:t>
            </w:r>
          </w:p>
        </w:tc>
        <w:tc>
          <w:tcPr>
            <w:tcW w:w="2520" w:type="dxa"/>
            <w:tcBorders>
              <w:top w:val="single" w:sz="4" w:space="0" w:color="auto"/>
              <w:left w:val="single" w:sz="4" w:space="0" w:color="auto"/>
              <w:bottom w:val="single" w:sz="4" w:space="0" w:color="auto"/>
              <w:right w:val="single" w:sz="4" w:space="0" w:color="auto"/>
            </w:tcBorders>
            <w:vAlign w:val="center"/>
            <w:hideMark/>
          </w:tcPr>
          <w:p w:rsidR="00457793" w:rsidRPr="00C75F6E" w:rsidRDefault="00457793" w:rsidP="00457793">
            <w:pPr>
              <w:keepNext/>
              <w:keepLines/>
              <w:jc w:val="center"/>
              <w:rPr>
                <w:b/>
                <w:szCs w:val="24"/>
              </w:rPr>
            </w:pPr>
            <w:r w:rsidRPr="00C75F6E">
              <w:rPr>
                <w:b/>
                <w:szCs w:val="24"/>
              </w:rPr>
              <w:t xml:space="preserve">Вредност </w:t>
            </w:r>
          </w:p>
          <w:p w:rsidR="00457793" w:rsidRPr="00C75F6E" w:rsidRDefault="00457793" w:rsidP="00457793">
            <w:pPr>
              <w:keepNext/>
              <w:keepLines/>
              <w:jc w:val="center"/>
              <w:rPr>
                <w:b/>
                <w:szCs w:val="24"/>
              </w:rPr>
            </w:pPr>
            <w:r w:rsidRPr="00C75F6E">
              <w:rPr>
                <w:b/>
                <w:szCs w:val="24"/>
              </w:rPr>
              <w:t>извршених услуга</w:t>
            </w:r>
          </w:p>
          <w:p w:rsidR="00457793" w:rsidRPr="00C75F6E" w:rsidRDefault="00457793" w:rsidP="00457793">
            <w:pPr>
              <w:keepNext/>
              <w:keepLines/>
              <w:jc w:val="center"/>
              <w:rPr>
                <w:b/>
                <w:szCs w:val="24"/>
              </w:rPr>
            </w:pPr>
            <w:r w:rsidRPr="00C75F6E">
              <w:rPr>
                <w:b/>
                <w:szCs w:val="24"/>
              </w:rPr>
              <w:t>без ПДВ</w:t>
            </w:r>
          </w:p>
        </w:tc>
      </w:tr>
      <w:tr w:rsidR="00457793" w:rsidRPr="00C75F6E" w:rsidTr="00457793">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457793" w:rsidRPr="00C75F6E" w:rsidRDefault="00457793" w:rsidP="00457793">
            <w:pPr>
              <w:keepNext/>
              <w:keepLines/>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457793" w:rsidRPr="00C75F6E" w:rsidRDefault="00457793" w:rsidP="00457793">
            <w:pPr>
              <w:keepNext/>
              <w:keepLines/>
              <w:jc w:val="center"/>
              <w:rPr>
                <w:szCs w:val="22"/>
              </w:rPr>
            </w:pPr>
            <w:r w:rsidRPr="00C75F6E">
              <w:rPr>
                <w:sz w:val="22"/>
                <w:szCs w:val="22"/>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457793" w:rsidRPr="00C75F6E" w:rsidRDefault="00457793" w:rsidP="00457793">
            <w:pPr>
              <w:keepNext/>
              <w:keepLines/>
              <w:jc w:val="center"/>
              <w:rPr>
                <w:szCs w:val="22"/>
              </w:rPr>
            </w:pPr>
            <w:r w:rsidRPr="00C75F6E">
              <w:rPr>
                <w:sz w:val="22"/>
                <w:szCs w:val="22"/>
              </w:rPr>
              <w:t>2</w:t>
            </w:r>
          </w:p>
        </w:tc>
      </w:tr>
      <w:tr w:rsidR="00457793" w:rsidRPr="00C75F6E"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C75F6E" w:rsidRDefault="00457793" w:rsidP="00457793">
            <w:pPr>
              <w:keepNext/>
              <w:keepLines/>
              <w:jc w:val="center"/>
              <w:rPr>
                <w:b/>
                <w:szCs w:val="24"/>
              </w:rPr>
            </w:pPr>
            <w:r w:rsidRPr="00C75F6E">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C75F6E"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457793" w:rsidRPr="00C75F6E" w:rsidRDefault="00457793" w:rsidP="00457793">
            <w:pPr>
              <w:keepNext/>
              <w:keepLines/>
              <w:jc w:val="center"/>
              <w:rPr>
                <w:b/>
                <w:szCs w:val="24"/>
              </w:rPr>
            </w:pPr>
          </w:p>
        </w:tc>
      </w:tr>
      <w:tr w:rsidR="00457793" w:rsidRPr="00C75F6E"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C75F6E" w:rsidRDefault="00457793" w:rsidP="00457793">
            <w:pPr>
              <w:keepNext/>
              <w:keepLines/>
              <w:jc w:val="center"/>
              <w:rPr>
                <w:b/>
                <w:szCs w:val="24"/>
              </w:rPr>
            </w:pPr>
            <w:r w:rsidRPr="00C75F6E">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C75F6E"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C75F6E" w:rsidRDefault="00457793" w:rsidP="00457793">
            <w:pPr>
              <w:keepNext/>
              <w:keepLines/>
              <w:jc w:val="center"/>
              <w:rPr>
                <w:b/>
                <w:szCs w:val="24"/>
              </w:rPr>
            </w:pPr>
          </w:p>
        </w:tc>
      </w:tr>
      <w:tr w:rsidR="00457793" w:rsidRPr="00C75F6E"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C75F6E" w:rsidRDefault="00457793" w:rsidP="00457793">
            <w:pPr>
              <w:keepNext/>
              <w:keepLines/>
              <w:jc w:val="center"/>
              <w:rPr>
                <w:b/>
                <w:szCs w:val="24"/>
              </w:rPr>
            </w:pPr>
            <w:r w:rsidRPr="00C75F6E">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C75F6E"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C75F6E" w:rsidRDefault="00457793" w:rsidP="00457793">
            <w:pPr>
              <w:keepNext/>
              <w:keepLines/>
              <w:jc w:val="center"/>
              <w:rPr>
                <w:b/>
                <w:szCs w:val="24"/>
              </w:rPr>
            </w:pPr>
          </w:p>
        </w:tc>
      </w:tr>
      <w:tr w:rsidR="00457793" w:rsidRPr="00C75F6E"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C75F6E" w:rsidRDefault="00457793" w:rsidP="00457793">
            <w:pPr>
              <w:keepNext/>
              <w:keepLines/>
              <w:jc w:val="center"/>
              <w:rPr>
                <w:b/>
                <w:szCs w:val="24"/>
              </w:rPr>
            </w:pPr>
            <w:r w:rsidRPr="00C75F6E">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C75F6E"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C75F6E" w:rsidRDefault="00457793" w:rsidP="00457793">
            <w:pPr>
              <w:keepNext/>
              <w:keepLines/>
              <w:jc w:val="center"/>
              <w:rPr>
                <w:b/>
                <w:szCs w:val="24"/>
              </w:rPr>
            </w:pPr>
          </w:p>
        </w:tc>
      </w:tr>
      <w:tr w:rsidR="00457793" w:rsidRPr="00C75F6E"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C75F6E" w:rsidRDefault="00457793" w:rsidP="00457793">
            <w:pPr>
              <w:keepNext/>
              <w:keepLines/>
              <w:jc w:val="center"/>
              <w:rPr>
                <w:b/>
                <w:szCs w:val="24"/>
              </w:rPr>
            </w:pPr>
            <w:r w:rsidRPr="00C75F6E">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C75F6E"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C75F6E" w:rsidRDefault="00457793" w:rsidP="00457793">
            <w:pPr>
              <w:keepNext/>
              <w:keepLines/>
              <w:jc w:val="center"/>
              <w:rPr>
                <w:b/>
                <w:szCs w:val="24"/>
              </w:rPr>
            </w:pPr>
          </w:p>
        </w:tc>
      </w:tr>
      <w:tr w:rsidR="00457793" w:rsidRPr="00C75F6E"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C75F6E" w:rsidRDefault="00457793" w:rsidP="00457793">
            <w:pPr>
              <w:keepNext/>
              <w:keepLines/>
              <w:jc w:val="center"/>
              <w:rPr>
                <w:b/>
                <w:szCs w:val="24"/>
              </w:rPr>
            </w:pPr>
            <w:r w:rsidRPr="00C75F6E">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C75F6E"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C75F6E" w:rsidRDefault="00457793" w:rsidP="00457793">
            <w:pPr>
              <w:keepNext/>
              <w:keepLines/>
              <w:jc w:val="center"/>
              <w:rPr>
                <w:b/>
                <w:szCs w:val="24"/>
              </w:rPr>
            </w:pPr>
          </w:p>
        </w:tc>
      </w:tr>
      <w:tr w:rsidR="00457793" w:rsidRPr="00C75F6E"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C75F6E" w:rsidRDefault="00457793" w:rsidP="00457793">
            <w:pPr>
              <w:keepNext/>
              <w:keepLines/>
              <w:jc w:val="center"/>
              <w:rPr>
                <w:b/>
                <w:szCs w:val="24"/>
              </w:rPr>
            </w:pPr>
            <w:r w:rsidRPr="00C75F6E">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C75F6E"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C75F6E" w:rsidRDefault="00457793" w:rsidP="00457793">
            <w:pPr>
              <w:keepNext/>
              <w:keepLines/>
              <w:jc w:val="center"/>
              <w:rPr>
                <w:b/>
                <w:szCs w:val="24"/>
              </w:rPr>
            </w:pPr>
          </w:p>
        </w:tc>
      </w:tr>
      <w:tr w:rsidR="00457793" w:rsidRPr="00C75F6E"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C75F6E" w:rsidRDefault="00457793" w:rsidP="00457793">
            <w:pPr>
              <w:keepNext/>
              <w:keepLines/>
              <w:jc w:val="center"/>
              <w:rPr>
                <w:b/>
                <w:szCs w:val="24"/>
              </w:rPr>
            </w:pPr>
            <w:r w:rsidRPr="00C75F6E">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C75F6E"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C75F6E" w:rsidRDefault="00457793" w:rsidP="00457793">
            <w:pPr>
              <w:keepNext/>
              <w:keepLines/>
              <w:jc w:val="center"/>
              <w:rPr>
                <w:b/>
                <w:szCs w:val="24"/>
              </w:rPr>
            </w:pPr>
          </w:p>
        </w:tc>
      </w:tr>
      <w:tr w:rsidR="00457793" w:rsidRPr="00C75F6E"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C75F6E" w:rsidRDefault="00457793" w:rsidP="00457793">
            <w:pPr>
              <w:keepNext/>
              <w:keepLines/>
              <w:jc w:val="center"/>
              <w:rPr>
                <w:b/>
                <w:szCs w:val="24"/>
              </w:rPr>
            </w:pPr>
            <w:r w:rsidRPr="00C75F6E">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C75F6E"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C75F6E" w:rsidRDefault="00457793" w:rsidP="00457793">
            <w:pPr>
              <w:keepNext/>
              <w:keepLines/>
              <w:jc w:val="center"/>
              <w:rPr>
                <w:b/>
                <w:szCs w:val="24"/>
              </w:rPr>
            </w:pPr>
          </w:p>
        </w:tc>
      </w:tr>
      <w:tr w:rsidR="00457793" w:rsidRPr="00C75F6E"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C75F6E" w:rsidRDefault="00457793" w:rsidP="00457793">
            <w:pPr>
              <w:keepNext/>
              <w:keepLines/>
              <w:jc w:val="center"/>
              <w:rPr>
                <w:b/>
                <w:szCs w:val="24"/>
              </w:rPr>
            </w:pPr>
            <w:r w:rsidRPr="00C75F6E">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C75F6E"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C75F6E" w:rsidRDefault="00457793" w:rsidP="00457793">
            <w:pPr>
              <w:keepNext/>
              <w:keepLines/>
              <w:jc w:val="center"/>
              <w:rPr>
                <w:b/>
                <w:szCs w:val="24"/>
              </w:rPr>
            </w:pPr>
          </w:p>
        </w:tc>
      </w:tr>
      <w:tr w:rsidR="00457793" w:rsidRPr="00C75F6E" w:rsidTr="00457793">
        <w:trPr>
          <w:trHeight w:val="585"/>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457793" w:rsidRPr="00C75F6E" w:rsidRDefault="00457793" w:rsidP="00457793">
            <w:pPr>
              <w:keepNext/>
              <w:keepLines/>
              <w:jc w:val="right"/>
              <w:rPr>
                <w:b/>
                <w:szCs w:val="24"/>
              </w:rPr>
            </w:pPr>
            <w:r w:rsidRPr="00C75F6E">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457793" w:rsidRPr="00C75F6E" w:rsidRDefault="00457793" w:rsidP="00457793">
            <w:pPr>
              <w:keepNext/>
              <w:keepLines/>
              <w:jc w:val="center"/>
              <w:rPr>
                <w:b/>
                <w:szCs w:val="24"/>
              </w:rPr>
            </w:pPr>
          </w:p>
        </w:tc>
      </w:tr>
    </w:tbl>
    <w:p w:rsidR="00457793" w:rsidRPr="00C75F6E" w:rsidRDefault="00457793" w:rsidP="00457793">
      <w:pPr>
        <w:keepNext/>
        <w:keepLines/>
        <w:jc w:val="center"/>
        <w:rPr>
          <w:szCs w:val="24"/>
        </w:rPr>
      </w:pPr>
    </w:p>
    <w:p w:rsidR="00457793" w:rsidRPr="00C75F6E" w:rsidRDefault="00457793" w:rsidP="00457793">
      <w:pPr>
        <w:keepNext/>
        <w:keepLines/>
        <w:jc w:val="center"/>
        <w:rPr>
          <w:szCs w:val="24"/>
        </w:rPr>
      </w:pPr>
    </w:p>
    <w:p w:rsidR="00457793" w:rsidRPr="00C75F6E" w:rsidRDefault="00457793" w:rsidP="00457793">
      <w:pPr>
        <w:keepNext/>
        <w:keepLines/>
        <w:outlineLvl w:val="0"/>
        <w:rPr>
          <w:szCs w:val="24"/>
        </w:rPr>
      </w:pPr>
      <w:r w:rsidRPr="00C75F6E">
        <w:rPr>
          <w:szCs w:val="24"/>
        </w:rPr>
        <w:tab/>
        <w:t xml:space="preserve">Потврде Наручилаца које се прилажу као докази могу бити оригинали или копије. </w:t>
      </w:r>
    </w:p>
    <w:p w:rsidR="00457793" w:rsidRPr="00C75F6E" w:rsidRDefault="00457793" w:rsidP="00457793">
      <w:pPr>
        <w:keepNext/>
        <w:keepLines/>
        <w:rPr>
          <w:szCs w:val="24"/>
        </w:rPr>
      </w:pPr>
    </w:p>
    <w:p w:rsidR="00457793" w:rsidRPr="00C75F6E" w:rsidRDefault="00457793" w:rsidP="00457793">
      <w:pPr>
        <w:keepNext/>
        <w:keepLines/>
        <w:rPr>
          <w:szCs w:val="24"/>
        </w:rPr>
      </w:pPr>
    </w:p>
    <w:tbl>
      <w:tblPr>
        <w:tblW w:w="0" w:type="auto"/>
        <w:tblInd w:w="1464" w:type="dxa"/>
        <w:tblLook w:val="01E0" w:firstRow="1" w:lastRow="1" w:firstColumn="1" w:lastColumn="1" w:noHBand="0" w:noVBand="0"/>
      </w:tblPr>
      <w:tblGrid>
        <w:gridCol w:w="1890"/>
        <w:gridCol w:w="6006"/>
      </w:tblGrid>
      <w:tr w:rsidR="00457793" w:rsidRPr="00C75F6E" w:rsidTr="00457793">
        <w:tc>
          <w:tcPr>
            <w:tcW w:w="1893" w:type="dxa"/>
            <w:hideMark/>
          </w:tcPr>
          <w:p w:rsidR="00457793" w:rsidRPr="00C75F6E" w:rsidRDefault="00457793" w:rsidP="00457793">
            <w:pPr>
              <w:keepNext/>
              <w:keepLines/>
              <w:jc w:val="center"/>
              <w:rPr>
                <w:b/>
                <w:szCs w:val="24"/>
              </w:rPr>
            </w:pPr>
            <w:r w:rsidRPr="00C75F6E">
              <w:rPr>
                <w:b/>
                <w:szCs w:val="24"/>
              </w:rPr>
              <w:t>НАПОМЕНА:</w:t>
            </w:r>
          </w:p>
        </w:tc>
        <w:tc>
          <w:tcPr>
            <w:tcW w:w="6135" w:type="dxa"/>
            <w:hideMark/>
          </w:tcPr>
          <w:p w:rsidR="00457793" w:rsidRPr="00C75F6E" w:rsidRDefault="00457793" w:rsidP="00457793">
            <w:pPr>
              <w:keepNext/>
              <w:keepLines/>
              <w:rPr>
                <w:szCs w:val="24"/>
              </w:rPr>
            </w:pPr>
            <w:r w:rsidRPr="00C75F6E">
              <w:rPr>
                <w:szCs w:val="24"/>
              </w:rPr>
              <w:t>- У случају већег броја референтних наручилаца-купаца ову табелу и образац бр. 1 – копирати.</w:t>
            </w:r>
          </w:p>
        </w:tc>
      </w:tr>
    </w:tbl>
    <w:p w:rsidR="00457793" w:rsidRPr="00C75F6E" w:rsidRDefault="00457793" w:rsidP="00457793">
      <w:pPr>
        <w:keepNext/>
        <w:keepLines/>
        <w:jc w:val="center"/>
        <w:rPr>
          <w:szCs w:val="24"/>
        </w:rPr>
      </w:pPr>
    </w:p>
    <w:p w:rsidR="00457793" w:rsidRPr="00C75F6E" w:rsidRDefault="00457793" w:rsidP="00457793">
      <w:pPr>
        <w:keepNext/>
        <w:keepLines/>
        <w:jc w:val="center"/>
        <w:rPr>
          <w:szCs w:val="24"/>
        </w:rPr>
      </w:pPr>
    </w:p>
    <w:tbl>
      <w:tblPr>
        <w:tblW w:w="5838" w:type="dxa"/>
        <w:jc w:val="right"/>
        <w:tblLook w:val="01E0" w:firstRow="1" w:lastRow="1" w:firstColumn="1" w:lastColumn="1" w:noHBand="0" w:noVBand="0"/>
      </w:tblPr>
      <w:tblGrid>
        <w:gridCol w:w="2520"/>
        <w:gridCol w:w="3318"/>
      </w:tblGrid>
      <w:tr w:rsidR="00457793" w:rsidRPr="00C75F6E" w:rsidTr="00457793">
        <w:trPr>
          <w:jc w:val="right"/>
        </w:trPr>
        <w:tc>
          <w:tcPr>
            <w:tcW w:w="2520" w:type="dxa"/>
          </w:tcPr>
          <w:p w:rsidR="00457793" w:rsidRPr="00C75F6E" w:rsidRDefault="00457793" w:rsidP="00457793">
            <w:pPr>
              <w:keepNext/>
              <w:keepLines/>
              <w:jc w:val="center"/>
              <w:rPr>
                <w:b/>
                <w:szCs w:val="24"/>
              </w:rPr>
            </w:pPr>
          </w:p>
        </w:tc>
        <w:tc>
          <w:tcPr>
            <w:tcW w:w="3318" w:type="dxa"/>
            <w:hideMark/>
          </w:tcPr>
          <w:p w:rsidR="00457793" w:rsidRPr="00C75F6E" w:rsidRDefault="00457793" w:rsidP="00457793">
            <w:pPr>
              <w:keepNext/>
              <w:keepLines/>
              <w:jc w:val="center"/>
              <w:rPr>
                <w:b/>
                <w:szCs w:val="24"/>
              </w:rPr>
            </w:pPr>
            <w:r w:rsidRPr="00C75F6E">
              <w:rPr>
                <w:b/>
                <w:szCs w:val="24"/>
                <w:lang w:val="en-US"/>
              </w:rPr>
              <w:t>Потпис овлашћеног лица</w:t>
            </w:r>
          </w:p>
        </w:tc>
      </w:tr>
      <w:tr w:rsidR="00457793" w:rsidRPr="00C75F6E" w:rsidTr="00457793">
        <w:trPr>
          <w:jc w:val="right"/>
        </w:trPr>
        <w:tc>
          <w:tcPr>
            <w:tcW w:w="2520" w:type="dxa"/>
            <w:hideMark/>
          </w:tcPr>
          <w:p w:rsidR="00457793" w:rsidRPr="00C75F6E" w:rsidRDefault="00457793" w:rsidP="00457793">
            <w:pPr>
              <w:keepNext/>
              <w:keepLines/>
              <w:jc w:val="center"/>
              <w:rPr>
                <w:b/>
                <w:szCs w:val="24"/>
              </w:rPr>
            </w:pPr>
            <w:r w:rsidRPr="00C75F6E">
              <w:rPr>
                <w:b/>
                <w:szCs w:val="24"/>
              </w:rPr>
              <w:t>М.П.</w:t>
            </w:r>
          </w:p>
        </w:tc>
        <w:tc>
          <w:tcPr>
            <w:tcW w:w="3318" w:type="dxa"/>
          </w:tcPr>
          <w:p w:rsidR="00457793" w:rsidRPr="00C75F6E" w:rsidRDefault="00457793" w:rsidP="00457793">
            <w:pPr>
              <w:keepNext/>
              <w:keepLines/>
              <w:jc w:val="center"/>
              <w:rPr>
                <w:b/>
                <w:szCs w:val="24"/>
              </w:rPr>
            </w:pPr>
          </w:p>
        </w:tc>
      </w:tr>
      <w:tr w:rsidR="00457793" w:rsidRPr="00C75F6E" w:rsidTr="00457793">
        <w:trPr>
          <w:trHeight w:val="363"/>
          <w:jc w:val="right"/>
        </w:trPr>
        <w:tc>
          <w:tcPr>
            <w:tcW w:w="2520" w:type="dxa"/>
          </w:tcPr>
          <w:p w:rsidR="00457793" w:rsidRPr="00C75F6E" w:rsidRDefault="00457793" w:rsidP="00457793">
            <w:pPr>
              <w:keepNext/>
              <w:keepLines/>
              <w:jc w:val="center"/>
              <w:rPr>
                <w:szCs w:val="24"/>
              </w:rPr>
            </w:pPr>
          </w:p>
        </w:tc>
        <w:tc>
          <w:tcPr>
            <w:tcW w:w="3318" w:type="dxa"/>
            <w:tcBorders>
              <w:top w:val="nil"/>
              <w:left w:val="nil"/>
              <w:bottom w:val="single" w:sz="4" w:space="0" w:color="auto"/>
              <w:right w:val="nil"/>
            </w:tcBorders>
          </w:tcPr>
          <w:p w:rsidR="00457793" w:rsidRPr="00C75F6E" w:rsidRDefault="00457793" w:rsidP="00457793">
            <w:pPr>
              <w:keepNext/>
              <w:keepLines/>
              <w:jc w:val="center"/>
              <w:rPr>
                <w:szCs w:val="24"/>
              </w:rPr>
            </w:pPr>
          </w:p>
        </w:tc>
      </w:tr>
    </w:tbl>
    <w:p w:rsidR="00457793" w:rsidRPr="00C75F6E" w:rsidRDefault="00457793" w:rsidP="006772C4">
      <w:pPr>
        <w:keepNext/>
        <w:keepLines/>
        <w:spacing w:before="100" w:beforeAutospacing="1" w:line="210" w:lineRule="atLeast"/>
        <w:outlineLvl w:val="0"/>
        <w:rPr>
          <w:b/>
          <w:sz w:val="32"/>
          <w:szCs w:val="32"/>
        </w:rPr>
      </w:pPr>
    </w:p>
    <w:p w:rsidR="00F30A5C" w:rsidRPr="00C75F6E" w:rsidRDefault="00F30A5C" w:rsidP="007B287E">
      <w:pPr>
        <w:keepNext/>
        <w:keepLines/>
        <w:spacing w:before="100" w:beforeAutospacing="1" w:line="210" w:lineRule="atLeast"/>
        <w:jc w:val="center"/>
        <w:rPr>
          <w:b/>
          <w:sz w:val="32"/>
          <w:szCs w:val="32"/>
          <w:lang w:val="sr-Latn-CS"/>
        </w:rPr>
      </w:pPr>
      <w:r w:rsidRPr="00C75F6E">
        <w:rPr>
          <w:b/>
          <w:sz w:val="32"/>
          <w:szCs w:val="32"/>
          <w:lang w:val="sr-Latn-CS"/>
        </w:rPr>
        <w:lastRenderedPageBreak/>
        <w:t>V</w:t>
      </w:r>
    </w:p>
    <w:p w:rsidR="00F30A5C" w:rsidRPr="00C75F6E" w:rsidRDefault="00F30A5C" w:rsidP="0031170A">
      <w:pPr>
        <w:keepNext/>
        <w:keepLines/>
        <w:spacing w:before="100" w:beforeAutospacing="1" w:line="210" w:lineRule="atLeast"/>
        <w:jc w:val="center"/>
        <w:rPr>
          <w:b/>
          <w:szCs w:val="24"/>
        </w:rPr>
      </w:pPr>
      <w:r w:rsidRPr="00C75F6E">
        <w:rPr>
          <w:b/>
          <w:szCs w:val="24"/>
        </w:rPr>
        <w:t>УПУТСТВО</w:t>
      </w:r>
    </w:p>
    <w:p w:rsidR="00F30A5C" w:rsidRPr="00C75F6E" w:rsidRDefault="00F30A5C" w:rsidP="0031170A">
      <w:pPr>
        <w:keepNext/>
        <w:keepLines/>
        <w:jc w:val="center"/>
        <w:rPr>
          <w:b/>
          <w:szCs w:val="24"/>
        </w:rPr>
      </w:pPr>
      <w:r w:rsidRPr="00C75F6E">
        <w:rPr>
          <w:b/>
          <w:szCs w:val="24"/>
        </w:rPr>
        <w:t>ПОНУЂАЧИМА КАКО ДА САЧИНЕ ПОНУДУ</w:t>
      </w:r>
    </w:p>
    <w:p w:rsidR="00095C0F" w:rsidRPr="00C75F6E" w:rsidRDefault="00095C0F" w:rsidP="0031170A">
      <w:pPr>
        <w:keepNext/>
        <w:keepLines/>
        <w:jc w:val="center"/>
        <w:rPr>
          <w:b/>
          <w:szCs w:val="24"/>
        </w:rPr>
      </w:pPr>
    </w:p>
    <w:p w:rsidR="00253DF8" w:rsidRPr="00C75F6E" w:rsidRDefault="0069512F" w:rsidP="007B287E">
      <w:pPr>
        <w:pStyle w:val="Standard"/>
        <w:ind w:firstLine="1440"/>
        <w:rPr>
          <w:b/>
          <w:color w:val="auto"/>
          <w:lang w:val="ru-RU"/>
        </w:rPr>
      </w:pPr>
      <w:r w:rsidRPr="00C75F6E">
        <w:rPr>
          <w:b/>
          <w:color w:val="auto"/>
          <w:lang w:val="ru-RU"/>
        </w:rPr>
        <w:t xml:space="preserve">1. </w:t>
      </w:r>
      <w:r w:rsidR="00253DF8" w:rsidRPr="00C75F6E">
        <w:rPr>
          <w:b/>
          <w:color w:val="auto"/>
          <w:lang w:val="ru-RU"/>
        </w:rPr>
        <w:t>Подаци о језику</w:t>
      </w:r>
    </w:p>
    <w:p w:rsidR="00253DF8" w:rsidRPr="00C75F6E" w:rsidRDefault="00253DF8" w:rsidP="007B287E">
      <w:pPr>
        <w:pStyle w:val="Standard"/>
        <w:rPr>
          <w:color w:val="auto"/>
          <w:lang w:val="ru-RU"/>
        </w:rPr>
      </w:pPr>
      <w:r w:rsidRPr="00C75F6E">
        <w:rPr>
          <w:color w:val="auto"/>
          <w:lang w:val="ru-RU"/>
        </w:rPr>
        <w:tab/>
        <w:t>Понуда мора бити сачињена на српском језику.</w:t>
      </w:r>
    </w:p>
    <w:p w:rsidR="00253DF8" w:rsidRPr="00C75F6E" w:rsidRDefault="00253DF8" w:rsidP="007B287E">
      <w:pPr>
        <w:pStyle w:val="Standard"/>
        <w:rPr>
          <w:color w:val="auto"/>
          <w:lang w:val="ru-RU"/>
        </w:rPr>
      </w:pPr>
      <w:r w:rsidRPr="00C75F6E">
        <w:rPr>
          <w:color w:val="auto"/>
          <w:lang w:val="ru-RU"/>
        </w:rPr>
        <w:tab/>
        <w:t>Сва документа у понуди морају бити на српском језику.</w:t>
      </w:r>
    </w:p>
    <w:p w:rsidR="00253DF8" w:rsidRPr="00C75F6E" w:rsidRDefault="00253DF8" w:rsidP="007B287E">
      <w:pPr>
        <w:pStyle w:val="Standard"/>
        <w:rPr>
          <w:color w:val="auto"/>
          <w:lang w:val="ru-RU"/>
        </w:rPr>
      </w:pPr>
      <w:r w:rsidRPr="00C75F6E">
        <w:rPr>
          <w:color w:val="auto"/>
          <w:lang w:val="ru-RU"/>
        </w:rPr>
        <w:tab/>
        <w:t>Уколико је документ на страном језику, мора бити преведен на српски језик и оверен од стране овлашћеног судског тумача.</w:t>
      </w:r>
    </w:p>
    <w:p w:rsidR="00253DF8" w:rsidRPr="00C75F6E" w:rsidRDefault="00253DF8" w:rsidP="007B287E">
      <w:pPr>
        <w:pStyle w:val="Standard"/>
        <w:rPr>
          <w:b/>
          <w:color w:val="auto"/>
          <w:lang w:val="ru-RU"/>
        </w:rPr>
      </w:pPr>
    </w:p>
    <w:p w:rsidR="00253DF8" w:rsidRPr="00C75F6E" w:rsidRDefault="00253DF8" w:rsidP="007B287E">
      <w:pPr>
        <w:pStyle w:val="Standard"/>
        <w:rPr>
          <w:b/>
          <w:color w:val="auto"/>
          <w:lang w:val="ru-RU"/>
        </w:rPr>
      </w:pPr>
      <w:r w:rsidRPr="00C75F6E">
        <w:rPr>
          <w:b/>
          <w:color w:val="auto"/>
          <w:lang w:val="ru-RU"/>
        </w:rPr>
        <w:tab/>
        <w:t>2. Посебни захтеви Наручиоца у погледу начина припремања понуде</w:t>
      </w:r>
    </w:p>
    <w:p w:rsidR="00253DF8" w:rsidRPr="00C75F6E" w:rsidRDefault="00253DF8" w:rsidP="007B287E">
      <w:pPr>
        <w:pStyle w:val="Standard"/>
        <w:rPr>
          <w:color w:val="auto"/>
          <w:lang w:val="ru-RU"/>
        </w:rPr>
      </w:pPr>
      <w:r w:rsidRPr="00C75F6E">
        <w:rPr>
          <w:color w:val="auto"/>
          <w:lang w:val="ru-RU"/>
        </w:rPr>
        <w:tab/>
        <w:t>Понуда се саставља тако што понуђач уписује тражене податке у обрасце који су саставни део конкурсне документације.</w:t>
      </w:r>
    </w:p>
    <w:p w:rsidR="00253DF8" w:rsidRPr="00C75F6E" w:rsidRDefault="00253DF8" w:rsidP="007B287E">
      <w:pPr>
        <w:pStyle w:val="Standard"/>
        <w:rPr>
          <w:color w:val="auto"/>
          <w:lang w:val="ru-RU"/>
        </w:rPr>
      </w:pPr>
      <w:r w:rsidRPr="00C75F6E">
        <w:rPr>
          <w:color w:val="auto"/>
          <w:lang w:val="ru-RU"/>
        </w:rPr>
        <w:tab/>
      </w:r>
      <w:r w:rsidRPr="00C75F6E">
        <w:rPr>
          <w:b/>
          <w:color w:val="auto"/>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53DF8" w:rsidRPr="00C75F6E" w:rsidRDefault="00253DF8" w:rsidP="007B287E">
      <w:pPr>
        <w:pStyle w:val="Standard"/>
        <w:rPr>
          <w:color w:val="auto"/>
          <w:lang w:val="ru-RU"/>
        </w:rPr>
      </w:pPr>
      <w:r w:rsidRPr="00C75F6E">
        <w:rPr>
          <w:color w:val="auto"/>
          <w:lang w:val="ru-RU"/>
        </w:rPr>
        <w:tab/>
        <w:t>Понуђач је дужан да у понуди наведе да ли ће извршење јавне набавке делимично поверити подизвођачу.</w:t>
      </w:r>
    </w:p>
    <w:p w:rsidR="00253DF8" w:rsidRPr="00C75F6E" w:rsidRDefault="00253DF8" w:rsidP="007B287E">
      <w:pPr>
        <w:pStyle w:val="Standard"/>
        <w:rPr>
          <w:color w:val="auto"/>
          <w:lang w:val="ru-RU"/>
        </w:rPr>
      </w:pPr>
      <w:r w:rsidRPr="00C75F6E">
        <w:rPr>
          <w:color w:val="auto"/>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53DF8" w:rsidRPr="00C75F6E" w:rsidRDefault="00253DF8" w:rsidP="007B287E">
      <w:pPr>
        <w:pStyle w:val="Standard"/>
        <w:rPr>
          <w:color w:val="auto"/>
          <w:lang w:val="ru-RU"/>
        </w:rPr>
      </w:pPr>
      <w:r w:rsidRPr="00C75F6E">
        <w:rPr>
          <w:color w:val="auto"/>
          <w:lang w:val="ru-RU"/>
        </w:rPr>
        <w:t>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53DF8" w:rsidRPr="00C75F6E" w:rsidRDefault="00253DF8" w:rsidP="001B4F02">
      <w:pPr>
        <w:pStyle w:val="ListParagraph"/>
        <w:numPr>
          <w:ilvl w:val="0"/>
          <w:numId w:val="7"/>
        </w:numPr>
        <w:tabs>
          <w:tab w:val="left" w:pos="1800"/>
        </w:tabs>
        <w:suppressAutoHyphens/>
        <w:spacing w:after="0" w:line="240" w:lineRule="auto"/>
        <w:contextualSpacing w:val="0"/>
        <w:jc w:val="both"/>
        <w:rPr>
          <w:rFonts w:ascii="Times New Roman" w:hAnsi="Times New Roman"/>
          <w:sz w:val="24"/>
          <w:szCs w:val="24"/>
          <w:lang w:val="ru-RU"/>
        </w:rPr>
      </w:pPr>
      <w:r w:rsidRPr="00C75F6E">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53DF8" w:rsidRPr="00C75F6E" w:rsidRDefault="00253DF8" w:rsidP="001B4F02">
      <w:pPr>
        <w:pStyle w:val="ListParagraph"/>
        <w:numPr>
          <w:ilvl w:val="0"/>
          <w:numId w:val="7"/>
        </w:numPr>
        <w:tabs>
          <w:tab w:val="left" w:pos="1800"/>
        </w:tabs>
        <w:suppressAutoHyphens/>
        <w:spacing w:after="0" w:line="240" w:lineRule="auto"/>
        <w:contextualSpacing w:val="0"/>
        <w:jc w:val="both"/>
        <w:rPr>
          <w:rFonts w:ascii="Times New Roman" w:hAnsi="Times New Roman"/>
          <w:sz w:val="24"/>
          <w:szCs w:val="24"/>
          <w:lang w:val="ru-RU"/>
        </w:rPr>
      </w:pPr>
      <w:r w:rsidRPr="00C75F6E">
        <w:rPr>
          <w:rFonts w:ascii="Times New Roman" w:hAnsi="Times New Roman"/>
          <w:sz w:val="24"/>
          <w:szCs w:val="24"/>
          <w:lang w:val="ru-RU"/>
        </w:rPr>
        <w:t>опис послова сваког од понуђача из групе понуђача у извршењу уговора.</w:t>
      </w:r>
    </w:p>
    <w:p w:rsidR="00253DF8" w:rsidRPr="00C75F6E" w:rsidRDefault="00253DF8" w:rsidP="007B287E">
      <w:pPr>
        <w:pStyle w:val="Standard"/>
        <w:tabs>
          <w:tab w:val="left" w:pos="1800"/>
        </w:tabs>
        <w:rPr>
          <w:color w:val="auto"/>
          <w:lang w:val="ru-RU"/>
        </w:rPr>
      </w:pPr>
      <w:r w:rsidRPr="00C75F6E">
        <w:rPr>
          <w:color w:val="auto"/>
          <w:lang w:val="ru-RU"/>
        </w:rPr>
        <w:tab/>
        <w:t>Споразумом се уређују и друга питања која Наручилац одреди конкурсном документацијом.</w:t>
      </w:r>
    </w:p>
    <w:p w:rsidR="00253DF8" w:rsidRPr="00C75F6E" w:rsidRDefault="00253DF8" w:rsidP="007B287E">
      <w:pPr>
        <w:pStyle w:val="Standard"/>
        <w:rPr>
          <w:color w:val="auto"/>
          <w:lang w:val="ru-RU"/>
        </w:rPr>
      </w:pPr>
      <w:r w:rsidRPr="00C75F6E">
        <w:rPr>
          <w:color w:val="auto"/>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53DF8" w:rsidRPr="00C75F6E" w:rsidRDefault="00253DF8" w:rsidP="007B287E">
      <w:pPr>
        <w:pStyle w:val="Standard"/>
        <w:rPr>
          <w:color w:val="auto"/>
          <w:lang w:val="ru-RU"/>
        </w:rPr>
      </w:pPr>
      <w:r w:rsidRPr="00C75F6E">
        <w:rPr>
          <w:color w:val="auto"/>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253DF8" w:rsidRPr="00C75F6E" w:rsidRDefault="00253DF8" w:rsidP="007B287E">
      <w:pPr>
        <w:pStyle w:val="Standard"/>
        <w:rPr>
          <w:color w:val="auto"/>
          <w:lang w:val="ru-RU"/>
        </w:rPr>
      </w:pPr>
      <w:r w:rsidRPr="00C75F6E">
        <w:rPr>
          <w:color w:val="auto"/>
          <w:lang w:val="ru-RU"/>
        </w:rPr>
        <w:tab/>
        <w:t>Све изјаве дате под материјалном и кривичном одговорношћу попуњавају, потписују и оверавају сви чланови групе.</w:t>
      </w:r>
    </w:p>
    <w:p w:rsidR="00253DF8" w:rsidRPr="00C75F6E" w:rsidRDefault="00253DF8" w:rsidP="007B287E">
      <w:pPr>
        <w:pStyle w:val="Standard"/>
        <w:rPr>
          <w:color w:val="auto"/>
          <w:lang w:val="ru-RU"/>
        </w:rPr>
      </w:pPr>
    </w:p>
    <w:p w:rsidR="00253DF8" w:rsidRPr="00C75F6E" w:rsidRDefault="00253DF8" w:rsidP="007B287E">
      <w:pPr>
        <w:pStyle w:val="Standard"/>
        <w:rPr>
          <w:b/>
          <w:color w:val="auto"/>
          <w:lang w:val="ru-RU"/>
        </w:rPr>
      </w:pPr>
      <w:r w:rsidRPr="00C75F6E">
        <w:rPr>
          <w:b/>
          <w:color w:val="auto"/>
          <w:lang w:val="ru-RU"/>
        </w:rPr>
        <w:tab/>
        <w:t>3. Подношење понуде</w:t>
      </w:r>
    </w:p>
    <w:p w:rsidR="00253DF8" w:rsidRPr="00C75F6E" w:rsidRDefault="00253DF8" w:rsidP="007B287E">
      <w:pPr>
        <w:pStyle w:val="Standard"/>
        <w:rPr>
          <w:color w:val="auto"/>
          <w:lang w:val="ru-RU"/>
        </w:rPr>
      </w:pPr>
      <w:r w:rsidRPr="00C75F6E">
        <w:rPr>
          <w:b/>
          <w:color w:val="auto"/>
          <w:lang w:val="ru-RU"/>
        </w:rPr>
        <w:tab/>
      </w:r>
      <w:r w:rsidRPr="00C75F6E">
        <w:rPr>
          <w:color w:val="auto"/>
          <w:lang w:val="ru-RU"/>
        </w:rPr>
        <w:t>Понуђач понуду подноси непосредно или путем поште.</w:t>
      </w:r>
    </w:p>
    <w:p w:rsidR="007B287E" w:rsidRPr="00C75F6E" w:rsidRDefault="00253DF8" w:rsidP="007B287E">
      <w:pPr>
        <w:pStyle w:val="Standard"/>
        <w:rPr>
          <w:color w:val="auto"/>
          <w:lang w:val="ru-RU"/>
        </w:rPr>
      </w:pPr>
      <w:r w:rsidRPr="00C75F6E">
        <w:rPr>
          <w:color w:val="auto"/>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подношење понуде.</w:t>
      </w:r>
    </w:p>
    <w:p w:rsidR="00253DF8" w:rsidRPr="00C75F6E" w:rsidRDefault="007B287E" w:rsidP="007B287E">
      <w:pPr>
        <w:pStyle w:val="Standard"/>
        <w:rPr>
          <w:color w:val="auto"/>
          <w:lang w:val="ru-RU"/>
        </w:rPr>
      </w:pPr>
      <w:r w:rsidRPr="00C75F6E">
        <w:rPr>
          <w:color w:val="auto"/>
          <w:lang w:val="ru-RU"/>
        </w:rPr>
        <w:tab/>
      </w:r>
      <w:r w:rsidR="00253DF8" w:rsidRPr="00C75F6E">
        <w:rPr>
          <w:color w:val="auto"/>
          <w:lang w:val="ru-RU"/>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53DF8" w:rsidRPr="00C75F6E" w:rsidRDefault="00253DF8" w:rsidP="007B287E">
      <w:pPr>
        <w:pStyle w:val="Standard"/>
        <w:tabs>
          <w:tab w:val="clear" w:pos="1440"/>
          <w:tab w:val="left" w:pos="0"/>
        </w:tabs>
        <w:rPr>
          <w:color w:val="auto"/>
          <w:lang w:val="ru-RU"/>
        </w:rPr>
      </w:pPr>
      <w:r w:rsidRPr="00C75F6E">
        <w:rPr>
          <w:color w:val="auto"/>
          <w:lang w:val="ru-RU"/>
        </w:rPr>
        <w:t xml:space="preserve">                        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w:t>
      </w:r>
      <w:r w:rsidRPr="00C75F6E">
        <w:rPr>
          <w:color w:val="auto"/>
          <w:lang w:val="ru-RU"/>
        </w:rPr>
        <w:lastRenderedPageBreak/>
        <w:t xml:space="preserve">мора имати писани текст </w:t>
      </w:r>
      <w:r w:rsidRPr="00C75F6E">
        <w:rPr>
          <w:b/>
          <w:color w:val="auto"/>
          <w:lang w:val="ru-RU"/>
        </w:rPr>
        <w:t>„ПОНУДА – НЕ ОТВАРАЈ”, назив и број јавне набавке, а на полеђини назив, број телефона и адресу понуђача</w:t>
      </w:r>
      <w:r w:rsidRPr="00C75F6E">
        <w:rPr>
          <w:color w:val="auto"/>
          <w:lang w:val="ru-RU"/>
        </w:rPr>
        <w:t xml:space="preserve">. </w:t>
      </w:r>
      <w:r w:rsidRPr="00C75F6E">
        <w:rPr>
          <w:color w:val="auto"/>
          <w:lang w:val="ru-RU"/>
        </w:rPr>
        <w:tab/>
      </w:r>
      <w:r w:rsidRPr="00C75F6E">
        <w:rPr>
          <w:color w:val="auto"/>
          <w:lang w:val="ru-RU"/>
        </w:rPr>
        <w:tab/>
      </w:r>
    </w:p>
    <w:p w:rsidR="00253DF8" w:rsidRPr="00C75F6E" w:rsidRDefault="00253DF8" w:rsidP="007B287E">
      <w:pPr>
        <w:pStyle w:val="Standard"/>
        <w:tabs>
          <w:tab w:val="clear" w:pos="1440"/>
          <w:tab w:val="left" w:pos="0"/>
        </w:tabs>
        <w:ind w:firstLine="1440"/>
        <w:rPr>
          <w:color w:val="auto"/>
          <w:lang w:val="ru-RU"/>
        </w:rPr>
      </w:pPr>
      <w:r w:rsidRPr="00C75F6E">
        <w:rPr>
          <w:color w:val="auto"/>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253DF8" w:rsidRPr="00C75F6E" w:rsidRDefault="00253DF8" w:rsidP="007B287E">
      <w:pPr>
        <w:pStyle w:val="Standard"/>
        <w:rPr>
          <w:color w:val="auto"/>
          <w:lang w:val="ru-RU"/>
        </w:rPr>
      </w:pPr>
      <w:r w:rsidRPr="00C75F6E">
        <w:rPr>
          <w:color w:val="auto"/>
          <w:lang w:val="ru-RU"/>
        </w:rPr>
        <w:tab/>
        <w:t xml:space="preserve">Наручилац ће, по </w:t>
      </w:r>
      <w:r w:rsidRPr="00C75F6E">
        <w:rPr>
          <w:color w:val="auto"/>
        </w:rPr>
        <w:t>o</w:t>
      </w:r>
      <w:r w:rsidRPr="00C75F6E">
        <w:rPr>
          <w:color w:val="auto"/>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53DF8" w:rsidRPr="00C75F6E" w:rsidRDefault="00253DF8" w:rsidP="007B287E">
      <w:pPr>
        <w:pStyle w:val="Standard"/>
        <w:rPr>
          <w:color w:val="auto"/>
          <w:lang w:val="ru-RU"/>
        </w:rPr>
      </w:pPr>
      <w:r w:rsidRPr="00C75F6E">
        <w:rPr>
          <w:color w:val="auto"/>
          <w:lang w:val="ru-RU"/>
        </w:rPr>
        <w:tab/>
        <w:t>Понуђач може да поднесе само једну понуду.</w:t>
      </w:r>
    </w:p>
    <w:p w:rsidR="00253DF8" w:rsidRPr="00C75F6E" w:rsidRDefault="00253DF8" w:rsidP="007B287E">
      <w:pPr>
        <w:pStyle w:val="Standard"/>
        <w:rPr>
          <w:color w:val="auto"/>
          <w:lang w:val="ru-RU"/>
        </w:rPr>
      </w:pPr>
    </w:p>
    <w:p w:rsidR="00253DF8" w:rsidRPr="00C75F6E" w:rsidRDefault="00253DF8" w:rsidP="007B287E">
      <w:pPr>
        <w:pStyle w:val="Standard"/>
        <w:ind w:left="1440"/>
        <w:rPr>
          <w:b/>
          <w:color w:val="auto"/>
          <w:lang w:val="ru-RU"/>
        </w:rPr>
      </w:pPr>
      <w:r w:rsidRPr="00C75F6E">
        <w:rPr>
          <w:b/>
          <w:color w:val="auto"/>
          <w:lang w:val="ru-RU"/>
        </w:rPr>
        <w:t>4. Понуда са варијантама није дозвољена</w:t>
      </w:r>
    </w:p>
    <w:p w:rsidR="00253DF8" w:rsidRPr="00C75F6E" w:rsidRDefault="00253DF8" w:rsidP="007B287E">
      <w:pPr>
        <w:pStyle w:val="Standard"/>
        <w:ind w:left="1440"/>
        <w:rPr>
          <w:b/>
          <w:color w:val="auto"/>
          <w:lang w:val="ru-RU"/>
        </w:rPr>
      </w:pPr>
    </w:p>
    <w:p w:rsidR="00253DF8" w:rsidRPr="00C75F6E" w:rsidRDefault="00253DF8" w:rsidP="007B287E">
      <w:pPr>
        <w:pStyle w:val="Standard"/>
        <w:spacing w:before="28"/>
        <w:rPr>
          <w:b/>
          <w:color w:val="auto"/>
          <w:lang w:val="ru-RU"/>
        </w:rPr>
      </w:pPr>
      <w:r w:rsidRPr="00C75F6E">
        <w:rPr>
          <w:b/>
          <w:color w:val="auto"/>
          <w:lang w:val="ru-RU"/>
        </w:rPr>
        <w:tab/>
        <w:t>5. Начин измене, допуне и опозива понуде</w:t>
      </w:r>
    </w:p>
    <w:p w:rsidR="00253DF8" w:rsidRPr="00C75F6E" w:rsidRDefault="00253DF8" w:rsidP="007B287E">
      <w:pPr>
        <w:pStyle w:val="Standard"/>
        <w:rPr>
          <w:color w:val="auto"/>
          <w:lang w:val="ru-RU"/>
        </w:rPr>
      </w:pPr>
      <w:r w:rsidRPr="00C75F6E">
        <w:rPr>
          <w:color w:val="auto"/>
          <w:lang w:val="ru-RU"/>
        </w:rPr>
        <w:tab/>
        <w:t>Понуђач може у року за подношење понуде да измени, допуни или опозове своју понуду и то непосредно или путем поште.</w:t>
      </w:r>
    </w:p>
    <w:p w:rsidR="00253DF8" w:rsidRPr="00C75F6E" w:rsidRDefault="00253DF8" w:rsidP="007B287E">
      <w:pPr>
        <w:pStyle w:val="Standard"/>
        <w:rPr>
          <w:color w:val="auto"/>
          <w:lang w:val="ru-RU"/>
        </w:rPr>
      </w:pPr>
      <w:r w:rsidRPr="00C75F6E">
        <w:rPr>
          <w:color w:val="auto"/>
          <w:lang w:val="ru-RU"/>
        </w:rPr>
        <w:tab/>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53DF8" w:rsidRPr="00C75F6E" w:rsidRDefault="00253DF8" w:rsidP="007B287E">
      <w:pPr>
        <w:pStyle w:val="Standard"/>
        <w:rPr>
          <w:color w:val="auto"/>
          <w:lang w:val="ru-RU"/>
        </w:rPr>
      </w:pPr>
      <w:r w:rsidRPr="00C75F6E">
        <w:rPr>
          <w:color w:val="auto"/>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C75F6E">
        <w:rPr>
          <w:color w:val="auto"/>
          <w:lang w:val="ru-RU"/>
        </w:rPr>
        <w:tab/>
      </w:r>
    </w:p>
    <w:p w:rsidR="00253DF8" w:rsidRPr="00C75F6E" w:rsidRDefault="00253DF8" w:rsidP="007B287E">
      <w:pPr>
        <w:pStyle w:val="NoSpacing"/>
      </w:pPr>
      <w:r w:rsidRPr="00C75F6E">
        <w:tab/>
      </w:r>
      <w:r w:rsidRPr="00C75F6E">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53DF8" w:rsidRPr="00C75F6E" w:rsidRDefault="00253DF8" w:rsidP="007B287E">
      <w:pPr>
        <w:pStyle w:val="NoSpacing"/>
        <w:ind w:firstLine="720"/>
      </w:pPr>
      <w:r w:rsidRPr="00C75F6E">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C75F6E">
        <w:rPr>
          <w:b/>
        </w:rPr>
        <w:t xml:space="preserve">„ИЗМЕНА или ДОПУНА или ПОВЛАЧЕЊЕ ПОНУДЕ за јавну набавку мале вредности </w:t>
      </w:r>
      <w:r w:rsidR="00F67772" w:rsidRPr="00C75F6E">
        <w:rPr>
          <w:b/>
          <w:bCs/>
          <w:iCs/>
          <w:lang w:val="ru-RU"/>
        </w:rPr>
        <w:t xml:space="preserve">број </w:t>
      </w:r>
      <w:r w:rsidR="00C26F5C">
        <w:rPr>
          <w:b/>
          <w:bCs/>
          <w:iCs/>
          <w:lang w:val="ru-RU"/>
        </w:rPr>
        <w:t>57</w:t>
      </w:r>
      <w:r w:rsidR="007B396B" w:rsidRPr="00C75F6E">
        <w:rPr>
          <w:b/>
          <w:bCs/>
          <w:iCs/>
          <w:lang w:val="sr-Cyrl-CS"/>
        </w:rPr>
        <w:t xml:space="preserve"> </w:t>
      </w:r>
      <w:r w:rsidR="00034F16" w:rsidRPr="00C75F6E">
        <w:rPr>
          <w:b/>
          <w:bCs/>
          <w:iCs/>
          <w:lang w:val="ru-RU"/>
        </w:rPr>
        <w:t>за 2020</w:t>
      </w:r>
      <w:r w:rsidR="00F67772" w:rsidRPr="00C75F6E">
        <w:rPr>
          <w:b/>
          <w:bCs/>
          <w:iCs/>
          <w:lang w:val="ru-RU"/>
        </w:rPr>
        <w:t>. годину</w:t>
      </w:r>
      <w:r w:rsidR="00F67772" w:rsidRPr="00C75F6E">
        <w:rPr>
          <w:bCs/>
          <w:iCs/>
          <w:lang w:val="ru-RU"/>
        </w:rPr>
        <w:t xml:space="preserve">, </w:t>
      </w:r>
      <w:r w:rsidR="00F67772" w:rsidRPr="00C75F6E">
        <w:rPr>
          <w:b/>
          <w:bCs/>
          <w:iCs/>
          <w:lang w:val="ru-RU"/>
        </w:rPr>
        <w:t xml:space="preserve">чији је предмет </w:t>
      </w:r>
      <w:r w:rsidR="00F67772" w:rsidRPr="00C75F6E">
        <w:rPr>
          <w:b/>
          <w:lang w:val="ru-RU"/>
        </w:rPr>
        <w:t xml:space="preserve">набавка </w:t>
      </w:r>
      <w:r w:rsidR="00403CD5">
        <w:rPr>
          <w:b/>
          <w:lang w:val="ru-RU"/>
        </w:rPr>
        <w:t xml:space="preserve">радова </w:t>
      </w:r>
      <w:r w:rsidR="00C26F5C" w:rsidRPr="00C26F5C">
        <w:rPr>
          <w:b/>
          <w:lang w:val="sr-Cyrl-RS"/>
        </w:rPr>
        <w:t>на отклањању недостатака на електроинсталацијама ниског напона  на управној згради у Царинарници Вршац</w:t>
      </w:r>
      <w:r w:rsidR="00C26F5C" w:rsidRPr="00C75F6E">
        <w:rPr>
          <w:rFonts w:cs="Times New Roman"/>
        </w:rPr>
        <w:t xml:space="preserve"> </w:t>
      </w:r>
      <w:r w:rsidRPr="00C75F6E">
        <w:rPr>
          <w:b/>
        </w:rPr>
        <w:t>– КОМИСИЈСКИ ОТВОРИТИ”.</w:t>
      </w:r>
    </w:p>
    <w:p w:rsidR="00253DF8" w:rsidRPr="00C75F6E" w:rsidRDefault="00253DF8" w:rsidP="007B287E">
      <w:pPr>
        <w:pStyle w:val="NoSpacing"/>
        <w:rPr>
          <w:w w:val="101"/>
          <w:lang w:val="sr-Cyrl-CS"/>
        </w:rPr>
      </w:pPr>
      <w:r w:rsidRPr="00C75F6E">
        <w:rPr>
          <w:w w:val="101"/>
        </w:rPr>
        <w:tab/>
        <w:t xml:space="preserve"> Понуда се не може допунити, изменити или опозвати након истека рока за подношење понуда.</w:t>
      </w:r>
    </w:p>
    <w:p w:rsidR="00253DF8" w:rsidRPr="00C75F6E" w:rsidRDefault="00253DF8" w:rsidP="007B287E">
      <w:pPr>
        <w:pStyle w:val="NoSpacing"/>
        <w:rPr>
          <w:w w:val="101"/>
          <w:lang w:val="sr-Cyrl-CS"/>
        </w:rPr>
      </w:pPr>
    </w:p>
    <w:p w:rsidR="00253DF8" w:rsidRPr="00C75F6E" w:rsidRDefault="00253DF8" w:rsidP="007B287E">
      <w:pPr>
        <w:pStyle w:val="Standard"/>
        <w:ind w:firstLine="1440"/>
        <w:rPr>
          <w:b/>
          <w:color w:val="auto"/>
          <w:lang w:val="ru-RU"/>
        </w:rPr>
      </w:pPr>
      <w:r w:rsidRPr="00C75F6E">
        <w:rPr>
          <w:b/>
          <w:color w:val="auto"/>
          <w:lang w:val="ru-RU"/>
        </w:rPr>
        <w:t>6. Обавештење понуђачу у вези подношења понуде</w:t>
      </w:r>
    </w:p>
    <w:p w:rsidR="00253DF8" w:rsidRPr="00C75F6E" w:rsidRDefault="00253DF8" w:rsidP="007B287E">
      <w:pPr>
        <w:pStyle w:val="Standard"/>
        <w:rPr>
          <w:color w:val="auto"/>
          <w:lang w:val="ru-RU"/>
        </w:rPr>
      </w:pPr>
      <w:r w:rsidRPr="00C75F6E">
        <w:rPr>
          <w:color w:val="auto"/>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53DF8" w:rsidRPr="00C75F6E" w:rsidRDefault="00253DF8" w:rsidP="007B287E">
      <w:pPr>
        <w:pStyle w:val="Standard"/>
        <w:rPr>
          <w:b/>
          <w:color w:val="auto"/>
          <w:lang w:val="ru-RU"/>
        </w:rPr>
      </w:pPr>
    </w:p>
    <w:p w:rsidR="00253DF8" w:rsidRPr="00C75F6E" w:rsidRDefault="00253DF8" w:rsidP="007B287E">
      <w:pPr>
        <w:pStyle w:val="Standard"/>
        <w:ind w:left="1440"/>
        <w:rPr>
          <w:b/>
          <w:color w:val="auto"/>
          <w:lang w:val="ru-RU"/>
        </w:rPr>
      </w:pPr>
      <w:r w:rsidRPr="00C75F6E">
        <w:rPr>
          <w:b/>
          <w:color w:val="auto"/>
          <w:lang w:val="ru-RU"/>
        </w:rPr>
        <w:t>7. Подизвођач</w:t>
      </w:r>
    </w:p>
    <w:p w:rsidR="00253DF8" w:rsidRPr="00C75F6E" w:rsidRDefault="00253DF8" w:rsidP="007B287E">
      <w:pPr>
        <w:rPr>
          <w:szCs w:val="24"/>
        </w:rPr>
      </w:pPr>
      <w:r w:rsidRPr="00C75F6E">
        <w:tab/>
      </w:r>
      <w:r w:rsidRPr="00C75F6E">
        <w:rPr>
          <w:szCs w:val="24"/>
        </w:rPr>
        <w:t xml:space="preserve">Понуђач је дужан да у понуди наведе да ли ће извршење јавне набавке делимично поверити подизвођачу. </w:t>
      </w:r>
    </w:p>
    <w:p w:rsidR="00253DF8" w:rsidRPr="00C75F6E" w:rsidRDefault="00253DF8" w:rsidP="007B287E">
      <w:pPr>
        <w:rPr>
          <w:szCs w:val="24"/>
        </w:rPr>
      </w:pPr>
      <w:r w:rsidRPr="00C75F6E">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53DF8" w:rsidRPr="00C75F6E" w:rsidRDefault="00253DF8" w:rsidP="007B287E">
      <w:pPr>
        <w:rPr>
          <w:szCs w:val="24"/>
        </w:rPr>
      </w:pPr>
      <w:r w:rsidRPr="00C75F6E">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53DF8" w:rsidRPr="00C75F6E" w:rsidRDefault="00253DF8" w:rsidP="007B287E">
      <w:pPr>
        <w:rPr>
          <w:szCs w:val="24"/>
          <w:lang w:val="ru-RU"/>
        </w:rPr>
      </w:pPr>
      <w:r w:rsidRPr="00C75F6E">
        <w:rPr>
          <w:szCs w:val="24"/>
        </w:rPr>
        <w:tab/>
        <w:t>Понуђач је дужан да наручиоцу, на његов захтев, омогући приступ код подизвођача ради утврђивања испуњености услова.</w:t>
      </w:r>
    </w:p>
    <w:p w:rsidR="00253DF8" w:rsidRPr="00C75F6E" w:rsidRDefault="00253DF8" w:rsidP="007B287E">
      <w:pPr>
        <w:rPr>
          <w:szCs w:val="24"/>
          <w:lang w:val="sr-Latn-CS"/>
        </w:rPr>
      </w:pPr>
      <w:r w:rsidRPr="00C75F6E">
        <w:rPr>
          <w:w w:val="101"/>
        </w:rPr>
        <w:tab/>
      </w:r>
      <w:r w:rsidRPr="00C75F6E">
        <w:rPr>
          <w:szCs w:val="24"/>
        </w:rPr>
        <w:t xml:space="preserve">Понуђач је дужан да за подизвођаче достави доказе о испуњености обавезних </w:t>
      </w:r>
      <w:r w:rsidRPr="00C75F6E">
        <w:rPr>
          <w:szCs w:val="24"/>
        </w:rPr>
        <w:lastRenderedPageBreak/>
        <w:t xml:space="preserve">услова Поглавља </w:t>
      </w:r>
      <w:r w:rsidRPr="00C75F6E">
        <w:rPr>
          <w:szCs w:val="24"/>
          <w:lang w:val="sr-Latn-CS"/>
        </w:rPr>
        <w:t>IV</w:t>
      </w:r>
      <w:r w:rsidRPr="00C75F6E">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C75F6E">
        <w:rPr>
          <w:szCs w:val="24"/>
          <w:lang w:val="sr-Latn-CS"/>
        </w:rPr>
        <w:t>.</w:t>
      </w:r>
    </w:p>
    <w:p w:rsidR="00253DF8" w:rsidRPr="00C75F6E" w:rsidRDefault="00253DF8" w:rsidP="007B287E">
      <w:pPr>
        <w:rPr>
          <w:szCs w:val="24"/>
          <w:lang w:val="ru-RU"/>
        </w:rPr>
      </w:pPr>
      <w:r w:rsidRPr="00C75F6E">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253DF8" w:rsidRPr="00C75F6E" w:rsidRDefault="00253DF8" w:rsidP="007B287E">
      <w:pPr>
        <w:rPr>
          <w:szCs w:val="24"/>
        </w:rPr>
      </w:pPr>
      <w:r w:rsidRPr="00C75F6E">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53DF8" w:rsidRPr="00C75F6E" w:rsidRDefault="00253DF8" w:rsidP="007B287E">
      <w:pPr>
        <w:rPr>
          <w:szCs w:val="24"/>
        </w:rPr>
      </w:pPr>
      <w:r w:rsidRPr="00C75F6E">
        <w:rPr>
          <w:lang w:val="ru-RU"/>
        </w:rPr>
        <w:tab/>
      </w:r>
      <w:r w:rsidRPr="00C75F6E">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53DF8" w:rsidRPr="00C75F6E" w:rsidRDefault="00253DF8" w:rsidP="007B287E">
      <w:pPr>
        <w:rPr>
          <w:szCs w:val="24"/>
        </w:rPr>
      </w:pPr>
      <w:r w:rsidRPr="00C75F6E">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253DF8" w:rsidRPr="00C75F6E" w:rsidRDefault="00253DF8" w:rsidP="007B287E">
      <w:pPr>
        <w:rPr>
          <w:spacing w:val="-6"/>
          <w:szCs w:val="24"/>
        </w:rPr>
      </w:pPr>
      <w:r w:rsidRPr="00C75F6E">
        <w:rPr>
          <w:b/>
          <w:szCs w:val="24"/>
        </w:rPr>
        <w:tab/>
      </w:r>
      <w:r w:rsidRPr="00C75F6E">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53DF8" w:rsidRPr="00C75F6E" w:rsidRDefault="00253DF8" w:rsidP="007B287E">
      <w:pPr>
        <w:rPr>
          <w:spacing w:val="-6"/>
          <w:szCs w:val="24"/>
        </w:rPr>
      </w:pPr>
      <w:r w:rsidRPr="00C75F6E">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253DF8" w:rsidRPr="00C75F6E" w:rsidRDefault="00253DF8" w:rsidP="007B287E">
      <w:pPr>
        <w:rPr>
          <w:spacing w:val="-6"/>
          <w:szCs w:val="24"/>
        </w:rPr>
      </w:pPr>
    </w:p>
    <w:p w:rsidR="00253DF8" w:rsidRPr="00C75F6E" w:rsidRDefault="00253DF8" w:rsidP="007B287E">
      <w:pPr>
        <w:pStyle w:val="Standard"/>
        <w:ind w:firstLine="1440"/>
        <w:rPr>
          <w:color w:val="auto"/>
          <w:lang w:val="ru-RU"/>
        </w:rPr>
      </w:pPr>
      <w:r w:rsidRPr="00C75F6E">
        <w:rPr>
          <w:b/>
          <w:color w:val="auto"/>
          <w:lang w:val="ru-RU"/>
        </w:rPr>
        <w:t>8. Обавештење о саставном делу заједничке понуде</w:t>
      </w:r>
    </w:p>
    <w:p w:rsidR="00253DF8" w:rsidRPr="00C75F6E" w:rsidRDefault="00253DF8" w:rsidP="007B287E">
      <w:pPr>
        <w:pStyle w:val="Standard"/>
        <w:rPr>
          <w:color w:val="auto"/>
          <w:lang w:val="ru-RU"/>
        </w:rPr>
      </w:pPr>
      <w:r w:rsidRPr="00C75F6E">
        <w:rPr>
          <w:color w:val="auto"/>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53DF8" w:rsidRPr="00C75F6E" w:rsidRDefault="00253DF8" w:rsidP="001B4F02">
      <w:pPr>
        <w:pStyle w:val="ListParagraph"/>
        <w:numPr>
          <w:ilvl w:val="0"/>
          <w:numId w:val="8"/>
        </w:numPr>
        <w:tabs>
          <w:tab w:val="left" w:pos="1800"/>
        </w:tabs>
        <w:suppressAutoHyphens/>
        <w:spacing w:after="0" w:line="240" w:lineRule="auto"/>
        <w:contextualSpacing w:val="0"/>
        <w:jc w:val="both"/>
        <w:rPr>
          <w:rFonts w:ascii="Times New Roman" w:hAnsi="Times New Roman"/>
          <w:sz w:val="24"/>
          <w:szCs w:val="24"/>
          <w:lang w:val="ru-RU"/>
        </w:rPr>
      </w:pPr>
      <w:r w:rsidRPr="00C75F6E">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53DF8" w:rsidRPr="00C75F6E" w:rsidRDefault="00253DF8" w:rsidP="001B4F02">
      <w:pPr>
        <w:pStyle w:val="ListParagraph"/>
        <w:numPr>
          <w:ilvl w:val="0"/>
          <w:numId w:val="8"/>
        </w:numPr>
        <w:tabs>
          <w:tab w:val="left" w:pos="1800"/>
        </w:tabs>
        <w:suppressAutoHyphens/>
        <w:spacing w:after="0" w:line="240" w:lineRule="auto"/>
        <w:contextualSpacing w:val="0"/>
        <w:jc w:val="both"/>
        <w:rPr>
          <w:rFonts w:ascii="Times New Roman" w:hAnsi="Times New Roman"/>
          <w:sz w:val="24"/>
          <w:szCs w:val="24"/>
          <w:lang w:val="ru-RU"/>
        </w:rPr>
      </w:pPr>
      <w:r w:rsidRPr="00C75F6E">
        <w:rPr>
          <w:rFonts w:ascii="Times New Roman" w:hAnsi="Times New Roman"/>
          <w:sz w:val="24"/>
          <w:szCs w:val="24"/>
          <w:lang w:val="ru-RU"/>
        </w:rPr>
        <w:t>опис послова сваког од понуђача из групе понуђача у извршењу уговора.</w:t>
      </w:r>
    </w:p>
    <w:p w:rsidR="00253DF8" w:rsidRPr="00C75F6E" w:rsidRDefault="00253DF8" w:rsidP="007B287E">
      <w:pPr>
        <w:pStyle w:val="Standard"/>
        <w:rPr>
          <w:color w:val="auto"/>
          <w:lang w:val="ru-RU"/>
        </w:rPr>
      </w:pPr>
      <w:r w:rsidRPr="00C75F6E">
        <w:rPr>
          <w:color w:val="auto"/>
          <w:lang w:val="ru-RU"/>
        </w:rPr>
        <w:tab/>
        <w:t>Споразумом се уређују и друга питања која Наручилац одреди конкурсном документацијом.</w:t>
      </w:r>
    </w:p>
    <w:p w:rsidR="00253DF8" w:rsidRPr="00C75F6E" w:rsidRDefault="00253DF8" w:rsidP="007B287E">
      <w:pPr>
        <w:pStyle w:val="Standard"/>
        <w:rPr>
          <w:color w:val="auto"/>
          <w:lang w:val="ru-RU"/>
        </w:rPr>
      </w:pPr>
      <w:r w:rsidRPr="00C75F6E">
        <w:rPr>
          <w:color w:val="auto"/>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103458" w:rsidRPr="00C75F6E" w:rsidRDefault="00253DF8" w:rsidP="007B287E">
      <w:pPr>
        <w:rPr>
          <w:szCs w:val="24"/>
        </w:rPr>
      </w:pPr>
      <w:r w:rsidRPr="00C75F6E">
        <w:rPr>
          <w:b/>
          <w:szCs w:val="24"/>
        </w:rPr>
        <w:tab/>
      </w:r>
      <w:r w:rsidRPr="00C75F6E">
        <w:rPr>
          <w:szCs w:val="24"/>
        </w:rPr>
        <w:t>Понуђачи који поднесу заједничку понуду одговарају неограничено солидарно према наручиоцу.</w:t>
      </w:r>
    </w:p>
    <w:p w:rsidR="00103458" w:rsidRPr="00C75F6E" w:rsidRDefault="00103458" w:rsidP="007B287E">
      <w:pPr>
        <w:pStyle w:val="Standard"/>
        <w:rPr>
          <w:color w:val="auto"/>
          <w:lang w:val="ru-RU"/>
        </w:rPr>
      </w:pPr>
    </w:p>
    <w:p w:rsidR="009C76BA" w:rsidRPr="00D436D4" w:rsidRDefault="00253DF8" w:rsidP="001B4F02">
      <w:pPr>
        <w:pStyle w:val="Standard"/>
        <w:numPr>
          <w:ilvl w:val="0"/>
          <w:numId w:val="9"/>
        </w:numPr>
        <w:rPr>
          <w:b/>
          <w:color w:val="auto"/>
          <w:lang w:val="ru-RU"/>
        </w:rPr>
      </w:pPr>
      <w:r w:rsidRPr="00D436D4">
        <w:rPr>
          <w:b/>
          <w:color w:val="auto"/>
          <w:lang w:val="ru-RU"/>
        </w:rPr>
        <w:t>Валута и цена</w:t>
      </w:r>
    </w:p>
    <w:p w:rsidR="004519D6" w:rsidRPr="00DC4EEA" w:rsidRDefault="00B56EBA" w:rsidP="004519D6">
      <w:pPr>
        <w:outlineLvl w:val="0"/>
        <w:rPr>
          <w:szCs w:val="24"/>
        </w:rPr>
      </w:pPr>
      <w:r w:rsidRPr="00D436D4">
        <w:rPr>
          <w:lang w:val="ru-RU"/>
        </w:rPr>
        <w:tab/>
      </w:r>
      <w:r w:rsidR="004519D6" w:rsidRPr="00DC4EEA">
        <w:rPr>
          <w:noProof/>
          <w:szCs w:val="24"/>
        </w:rPr>
        <w:t xml:space="preserve">Цена мора бити </w:t>
      </w:r>
      <w:r w:rsidR="004519D6" w:rsidRPr="00DC4EEA">
        <w:rPr>
          <w:szCs w:val="24"/>
          <w:lang w:val="ru-RU"/>
        </w:rPr>
        <w:t>изражена у динарима, без пореза на додату вредност, у складу са захтевима из обрасца понуде</w:t>
      </w:r>
      <w:r w:rsidR="004519D6" w:rsidRPr="00DC4EEA">
        <w:rPr>
          <w:szCs w:val="24"/>
        </w:rPr>
        <w:t>.</w:t>
      </w:r>
    </w:p>
    <w:p w:rsidR="004519D6" w:rsidRPr="00DC4EEA" w:rsidRDefault="004519D6" w:rsidP="004519D6">
      <w:pPr>
        <w:widowControl/>
        <w:tabs>
          <w:tab w:val="clear" w:pos="1440"/>
        </w:tabs>
        <w:autoSpaceDE w:val="0"/>
        <w:autoSpaceDN w:val="0"/>
        <w:adjustRightInd w:val="0"/>
        <w:ind w:firstLine="1440"/>
        <w:rPr>
          <w:rFonts w:eastAsia="Calibri"/>
          <w:szCs w:val="24"/>
        </w:rPr>
      </w:pPr>
      <w:r w:rsidRPr="00DC4EEA">
        <w:rPr>
          <w:rFonts w:eastAsia="Calibri"/>
          <w:szCs w:val="24"/>
        </w:rPr>
        <w:t>Ц</w:t>
      </w:r>
      <w:r w:rsidRPr="00DC4EEA">
        <w:rPr>
          <w:rFonts w:eastAsia="Calibri"/>
          <w:szCs w:val="24"/>
          <w:lang w:val="ru-RU"/>
        </w:rPr>
        <w:t xml:space="preserve">енама </w:t>
      </w:r>
      <w:r w:rsidRPr="00DC4EEA">
        <w:rPr>
          <w:rFonts w:eastAsia="Calibri"/>
          <w:szCs w:val="24"/>
        </w:rPr>
        <w:t xml:space="preserve">морају бити </w:t>
      </w:r>
      <w:r w:rsidRPr="00DC4EEA">
        <w:rPr>
          <w:rFonts w:eastAsia="Calibri"/>
          <w:szCs w:val="24"/>
          <w:lang w:val="ru-RU"/>
        </w:rPr>
        <w:t xml:space="preserve">обухваћене све таксе, материјал, опрема и остали зависни трошкови </w:t>
      </w:r>
      <w:r w:rsidRPr="00DC4EEA">
        <w:rPr>
          <w:rFonts w:eastAsia="Calibri"/>
          <w:szCs w:val="24"/>
        </w:rPr>
        <w:t>који се односе на</w:t>
      </w:r>
      <w:r w:rsidRPr="00DC4EEA">
        <w:rPr>
          <w:rFonts w:eastAsia="Calibri"/>
          <w:szCs w:val="24"/>
          <w:lang w:val="ru-RU"/>
        </w:rPr>
        <w:t xml:space="preserve"> реализацију обавезе из ов</w:t>
      </w:r>
      <w:r w:rsidRPr="00DC4EEA">
        <w:rPr>
          <w:rFonts w:eastAsia="Calibri"/>
          <w:szCs w:val="24"/>
        </w:rPr>
        <w:t>е</w:t>
      </w:r>
      <w:r w:rsidRPr="00DC4EEA">
        <w:rPr>
          <w:rFonts w:eastAsia="Calibri"/>
          <w:szCs w:val="24"/>
          <w:lang w:val="ru-RU"/>
        </w:rPr>
        <w:t xml:space="preserve"> </w:t>
      </w:r>
      <w:r w:rsidRPr="00DC4EEA">
        <w:rPr>
          <w:rFonts w:eastAsia="Calibri"/>
          <w:szCs w:val="24"/>
        </w:rPr>
        <w:t>набавке</w:t>
      </w:r>
      <w:r w:rsidRPr="00DC4EEA">
        <w:rPr>
          <w:rFonts w:eastAsia="Calibri"/>
          <w:szCs w:val="24"/>
          <w:lang w:val="ru-RU"/>
        </w:rPr>
        <w:t xml:space="preserve">. </w:t>
      </w:r>
    </w:p>
    <w:p w:rsidR="004519D6" w:rsidRDefault="004519D6" w:rsidP="004519D6">
      <w:pPr>
        <w:pStyle w:val="Default"/>
        <w:jc w:val="both"/>
        <w:rPr>
          <w:rFonts w:eastAsia="Calibri"/>
          <w:color w:val="auto"/>
          <w:lang w:val="ru-RU"/>
        </w:rPr>
      </w:pPr>
      <w:r w:rsidRPr="00DC4EEA">
        <w:rPr>
          <w:color w:val="auto"/>
          <w:lang w:val="ru-RU"/>
        </w:rPr>
        <w:tab/>
      </w:r>
      <w:r w:rsidRPr="00DC4EEA">
        <w:rPr>
          <w:color w:val="auto"/>
          <w:lang w:val="ru-RU"/>
        </w:rPr>
        <w:tab/>
      </w:r>
      <w:r w:rsidRPr="00DC4EEA">
        <w:rPr>
          <w:rFonts w:eastAsia="Calibri"/>
          <w:color w:val="auto"/>
          <w:lang w:val="ru-RU"/>
        </w:rPr>
        <w:t>У цену урачунати све потребне активности за извршење наведених радова</w:t>
      </w:r>
      <w:r w:rsidRPr="00DC4EEA">
        <w:rPr>
          <w:rFonts w:eastAsia="Calibri"/>
          <w:color w:val="auto"/>
          <w:lang w:val="sr-Cyrl-CS"/>
        </w:rPr>
        <w:t>:</w:t>
      </w:r>
      <w:r w:rsidRPr="00DC4EEA">
        <w:rPr>
          <w:color w:val="auto"/>
          <w:lang w:val="ru-RU"/>
        </w:rPr>
        <w:t xml:space="preserve"> сви припремни радови, делимично изношење, померање намештаја за потребе прилагођавања извођењу радова и осталих елемената које су тренутно у просторијама са враћањем на првобитно место. </w:t>
      </w:r>
      <w:r w:rsidRPr="00DC4EEA">
        <w:rPr>
          <w:rFonts w:eastAsia="Calibri"/>
          <w:color w:val="auto"/>
          <w:lang w:val="ru-RU"/>
        </w:rPr>
        <w:t xml:space="preserve">Коначна цена изведених радова утврдиће се на основу количина стварно изведених предметних радова, уписаних и оверених од стране Надзорног органа Наручиоца у грађевинској књизи и јединичних цена из усвојене понуде Накнадно обрачунате трошкове од стране понуђача, Наручилац неће узети у обзир. </w:t>
      </w:r>
    </w:p>
    <w:p w:rsidR="004519D6" w:rsidRPr="00DC4EEA" w:rsidRDefault="004519D6" w:rsidP="004519D6">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lastRenderedPageBreak/>
        <w:t xml:space="preserve">Уколико су количине стварно изведених радова уписаних у грађевинској књизи и оверених од стране Надзорног органа Наручиоца веће од количина предвиђених у Обрасцу </w:t>
      </w:r>
      <w:r w:rsidRPr="00DC4EEA">
        <w:rPr>
          <w:rFonts w:eastAsia="Calibri"/>
          <w:szCs w:val="24"/>
        </w:rPr>
        <w:t>понуде</w:t>
      </w:r>
      <w:r w:rsidRPr="00DC4EEA">
        <w:rPr>
          <w:rFonts w:eastAsia="Calibri"/>
          <w:szCs w:val="24"/>
          <w:lang w:val="ru-RU"/>
        </w:rPr>
        <w:t xml:space="preserve"> (предмеру радова) из усвојене понуде, исте ће се сматрати вишком радова. </w:t>
      </w:r>
    </w:p>
    <w:p w:rsidR="00B77A77" w:rsidRPr="004519D6" w:rsidRDefault="004519D6" w:rsidP="004519D6">
      <w:pPr>
        <w:tabs>
          <w:tab w:val="left" w:pos="990"/>
        </w:tabs>
        <w:rPr>
          <w:b/>
          <w:bCs/>
          <w:i/>
          <w:iCs/>
          <w:szCs w:val="24"/>
        </w:rPr>
      </w:pPr>
      <w:r w:rsidRPr="00DC4EEA">
        <w:rPr>
          <w:rFonts w:eastAsia="Calibri"/>
          <w:szCs w:val="24"/>
        </w:rPr>
        <w:tab/>
      </w:r>
      <w:r w:rsidRPr="00DC4EEA">
        <w:rPr>
          <w:rFonts w:eastAsia="Calibri"/>
          <w:szCs w:val="24"/>
        </w:rPr>
        <w:tab/>
      </w:r>
      <w:r w:rsidRPr="00DC4EEA">
        <w:rPr>
          <w:rFonts w:eastAsia="Calibri"/>
          <w:szCs w:val="24"/>
          <w:lang w:val="ru-RU"/>
        </w:rPr>
        <w:t xml:space="preserve">Уколико су количине стварно изведених радова уписаних у грађевинској књизи и оверених од стране Надзорног органа Наручиоца мање од количина предвиђених у Обрасцу </w:t>
      </w:r>
      <w:r w:rsidRPr="00DC4EEA">
        <w:rPr>
          <w:rFonts w:eastAsia="Calibri"/>
          <w:szCs w:val="24"/>
        </w:rPr>
        <w:t>понуде</w:t>
      </w:r>
      <w:r w:rsidRPr="00DC4EEA">
        <w:rPr>
          <w:rFonts w:eastAsia="Calibri"/>
          <w:szCs w:val="24"/>
          <w:lang w:val="ru-RU"/>
        </w:rPr>
        <w:t xml:space="preserve"> (предмеру радова) из усвојене понуде, Наручилац ће платити понуђачу само стварно изведене радове на основу јединичних цена из понуде.</w:t>
      </w:r>
    </w:p>
    <w:p w:rsidR="00DB1D6B" w:rsidRPr="00D436D4" w:rsidRDefault="00B77A77" w:rsidP="00B77A77">
      <w:pPr>
        <w:keepNext/>
        <w:keepLines/>
        <w:rPr>
          <w:rFonts w:eastAsia="Calibri"/>
          <w:szCs w:val="24"/>
          <w:lang w:val="sr-Cyrl-RS"/>
        </w:rPr>
      </w:pPr>
      <w:r w:rsidRPr="00D436D4">
        <w:rPr>
          <w:rFonts w:eastAsia="Calibri"/>
          <w:szCs w:val="24"/>
          <w:lang w:val="ru-RU"/>
        </w:rPr>
        <w:tab/>
        <w:t>Понуђач</w:t>
      </w:r>
      <w:r w:rsidR="00DB1D6B" w:rsidRPr="00D436D4">
        <w:rPr>
          <w:rFonts w:eastAsia="Calibri"/>
          <w:szCs w:val="24"/>
          <w:lang w:val="ru-RU"/>
        </w:rPr>
        <w:t xml:space="preserve"> је дужан да за пружене услуге изврши</w:t>
      </w:r>
      <w:r w:rsidR="00DB1D6B" w:rsidRPr="00D436D4">
        <w:rPr>
          <w:rFonts w:eastAsia="Calibri"/>
          <w:szCs w:val="24"/>
          <w:lang w:val="sr-Latn-RS"/>
        </w:rPr>
        <w:t xml:space="preserve"> </w:t>
      </w:r>
      <w:r w:rsidR="00DB1D6B" w:rsidRPr="00D436D4">
        <w:rPr>
          <w:rFonts w:eastAsia="Calibri"/>
          <w:szCs w:val="24"/>
          <w:lang w:val="sr-Cyrl-RS"/>
        </w:rPr>
        <w:t>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w:t>
      </w:r>
      <w:r w:rsidR="00DB1D6B" w:rsidRPr="00D436D4">
        <w:rPr>
          <w:lang w:val="sr-Cyrl-RS"/>
        </w:rPr>
        <w:t xml:space="preserve"> </w:t>
      </w:r>
      <w:r w:rsidR="00DB1D6B" w:rsidRPr="00D436D4">
        <w:rPr>
          <w:rFonts w:eastAsia="Calibri"/>
          <w:szCs w:val="24"/>
          <w:lang w:val="sr-Cyrl-RS"/>
        </w:rPr>
        <w:t>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број 7/2018). Фактура понуђача мора бити предата у два примерка на Писарници Наручиоца – Управе царина у року који не може бити дужи од 3 дана, од дана извршене регистрације у Централном регистру фактура.</w:t>
      </w:r>
    </w:p>
    <w:p w:rsidR="00DB1D6B" w:rsidRPr="00D436D4" w:rsidRDefault="00DB1D6B" w:rsidP="00DB1D6B">
      <w:pPr>
        <w:keepNext/>
        <w:keepLines/>
        <w:widowControl/>
        <w:tabs>
          <w:tab w:val="left" w:pos="720"/>
        </w:tabs>
        <w:autoSpaceDE w:val="0"/>
        <w:autoSpaceDN w:val="0"/>
        <w:adjustRightInd w:val="0"/>
        <w:ind w:firstLine="1440"/>
        <w:rPr>
          <w:rFonts w:eastAsia="Calibri"/>
          <w:szCs w:val="24"/>
          <w:lang w:val="sr-Cyrl-RS"/>
        </w:rPr>
      </w:pPr>
      <w:r w:rsidRPr="00D436D4">
        <w:rPr>
          <w:rFonts w:eastAsia="Calibri"/>
          <w:szCs w:val="24"/>
          <w:lang w:val="sr-Cyrl-RS"/>
        </w:rPr>
        <w:t>Наручилац ће извршити плаћање само ако су фактуре исправно регистроване у Централном регистру фактура и достављене Наручиоцу у року и</w:t>
      </w:r>
      <w:r w:rsidR="00B77A77" w:rsidRPr="00D436D4">
        <w:rPr>
          <w:rFonts w:eastAsia="Calibri"/>
          <w:szCs w:val="24"/>
          <w:lang w:val="sr-Cyrl-RS"/>
        </w:rPr>
        <w:t>з става 5</w:t>
      </w:r>
      <w:r w:rsidRPr="00D436D4">
        <w:rPr>
          <w:rFonts w:eastAsia="Calibri"/>
          <w:szCs w:val="24"/>
          <w:lang w:val="sr-Cyrl-RS"/>
        </w:rPr>
        <w:t>. ове тачке, у супротном понуђач је дужан да откаже фактуру.</w:t>
      </w:r>
    </w:p>
    <w:p w:rsidR="00DB1D6B" w:rsidRPr="00D436D4" w:rsidRDefault="00DB1D6B" w:rsidP="00DB1D6B">
      <w:pPr>
        <w:keepNext/>
        <w:keepLines/>
        <w:widowControl/>
        <w:tabs>
          <w:tab w:val="left" w:pos="720"/>
        </w:tabs>
        <w:autoSpaceDE w:val="0"/>
        <w:autoSpaceDN w:val="0"/>
        <w:adjustRightInd w:val="0"/>
        <w:ind w:firstLine="1440"/>
        <w:rPr>
          <w:rFonts w:eastAsia="Calibri"/>
          <w:szCs w:val="24"/>
          <w:lang w:val="sr-Cyrl-RS"/>
        </w:rPr>
      </w:pPr>
      <w:r w:rsidRPr="00D436D4">
        <w:rPr>
          <w:rFonts w:eastAsia="Calibri"/>
          <w:szCs w:val="24"/>
          <w:lang w:val="sr-Cyrl-RS"/>
        </w:rPr>
        <w:t>Свака достављена фактура мора да садржи тачне идентификационе податке о Наручиоцу, адресу-место извршене услуге.</w:t>
      </w:r>
    </w:p>
    <w:p w:rsidR="00271ADA" w:rsidRPr="00D436D4" w:rsidRDefault="00DB1D6B" w:rsidP="00DB1D6B">
      <w:r w:rsidRPr="00D436D4">
        <w:tab/>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r w:rsidRPr="00D436D4">
        <w:rPr>
          <w:rFonts w:eastAsiaTheme="minorHAnsi"/>
          <w:szCs w:val="24"/>
          <w:lang w:val="ru-RU"/>
        </w:rPr>
        <w:t xml:space="preserve"> </w:t>
      </w:r>
    </w:p>
    <w:p w:rsidR="00253DF8" w:rsidRPr="002D2EEF" w:rsidRDefault="00F05964" w:rsidP="007B287E">
      <w:pPr>
        <w:rPr>
          <w:color w:val="FF0000"/>
          <w:lang w:val="ru-RU"/>
        </w:rPr>
      </w:pPr>
      <w:r w:rsidRPr="00D436D4">
        <w:rPr>
          <w:lang w:val="ru-RU"/>
        </w:rPr>
        <w:t xml:space="preserve">               </w:t>
      </w:r>
      <w:r w:rsidR="00DB1D6B" w:rsidRPr="00D436D4">
        <w:rPr>
          <w:lang w:val="ru-RU"/>
        </w:rPr>
        <w:t xml:space="preserve">         </w:t>
      </w:r>
      <w:r w:rsidR="00253DF8" w:rsidRPr="00D436D4">
        <w:rPr>
          <w:lang w:val="ru-RU"/>
        </w:rPr>
        <w:t xml:space="preserve"> Ако је у понуди исказана неуобичајено ниска цена Наручилац ће поступити у складу са чланом 92. Закона о јавним набавкама</w:t>
      </w:r>
      <w:r w:rsidR="00253DF8" w:rsidRPr="002D2EEF">
        <w:rPr>
          <w:color w:val="FF0000"/>
          <w:lang w:val="ru-RU"/>
        </w:rPr>
        <w:t>.</w:t>
      </w:r>
    </w:p>
    <w:p w:rsidR="00253DF8" w:rsidRPr="00C75F6E" w:rsidRDefault="00253DF8" w:rsidP="007B287E">
      <w:pPr>
        <w:pStyle w:val="Standard"/>
        <w:rPr>
          <w:color w:val="auto"/>
          <w:lang w:val="ru-RU"/>
        </w:rPr>
      </w:pPr>
    </w:p>
    <w:p w:rsidR="00253DF8" w:rsidRPr="00C75F6E" w:rsidRDefault="00253DF8" w:rsidP="007B287E">
      <w:pPr>
        <w:pStyle w:val="Standard"/>
        <w:rPr>
          <w:color w:val="auto"/>
          <w:lang w:val="ru-RU"/>
        </w:rPr>
      </w:pPr>
      <w:r w:rsidRPr="00C75F6E">
        <w:rPr>
          <w:b/>
          <w:color w:val="auto"/>
          <w:lang w:val="ru-RU"/>
        </w:rPr>
        <w:tab/>
        <w:t>10. Захтеви у погледу начина и услова плаћања</w:t>
      </w:r>
      <w:r w:rsidRPr="00C75F6E">
        <w:rPr>
          <w:color w:val="auto"/>
          <w:lang w:val="ru-RU"/>
        </w:rPr>
        <w:tab/>
      </w:r>
    </w:p>
    <w:p w:rsidR="00253DF8" w:rsidRDefault="00253DF8" w:rsidP="007B287E">
      <w:pPr>
        <w:pStyle w:val="Standard"/>
        <w:rPr>
          <w:color w:val="auto"/>
          <w:lang w:val="ru-RU"/>
        </w:rPr>
      </w:pPr>
      <w:r w:rsidRPr="00DB6CE0">
        <w:rPr>
          <w:color w:val="auto"/>
          <w:lang w:val="ru-RU"/>
        </w:rPr>
        <w:tab/>
        <w:t xml:space="preserve"> Рок плаћања не може бити дужи од 45 дана од дана службеног пријема </w:t>
      </w:r>
      <w:r w:rsidR="008C0665" w:rsidRPr="00AD60C9">
        <w:rPr>
          <w:noProof/>
          <w:color w:val="auto"/>
          <w:lang w:val="ru-RU"/>
        </w:rPr>
        <w:t xml:space="preserve"> привремених ситуација и окончане ситуације, сачињених на основу оверене грађевинске књиге изведених радова и јединичних цена из понуде, потписаним од стране стручног надзора</w:t>
      </w:r>
      <w:r w:rsidRPr="00DB6CE0">
        <w:rPr>
          <w:color w:val="auto"/>
          <w:lang w:val="ru-RU"/>
        </w:rPr>
        <w:t>.</w:t>
      </w:r>
    </w:p>
    <w:p w:rsidR="0082237A" w:rsidRPr="00DB6CE0" w:rsidRDefault="00BD3954" w:rsidP="0082237A">
      <w:pPr>
        <w:pStyle w:val="Standard"/>
        <w:rPr>
          <w:color w:val="auto"/>
          <w:lang w:val="ru-RU"/>
        </w:rPr>
      </w:pPr>
      <w:r>
        <w:rPr>
          <w:color w:val="auto"/>
          <w:lang w:val="ru-RU"/>
        </w:rPr>
        <w:t xml:space="preserve">                        Овлашћено </w:t>
      </w:r>
      <w:r w:rsidR="0082237A">
        <w:rPr>
          <w:color w:val="auto"/>
          <w:lang w:val="ru-RU"/>
        </w:rPr>
        <w:t>лице Н</w:t>
      </w:r>
      <w:r>
        <w:rPr>
          <w:color w:val="auto"/>
          <w:lang w:val="ru-RU"/>
        </w:rPr>
        <w:t>аручиоца ће у року не дужем од 5 дана од п</w:t>
      </w:r>
      <w:r w:rsidR="000F0C06">
        <w:rPr>
          <w:color w:val="auto"/>
          <w:lang w:val="ru-RU"/>
        </w:rPr>
        <w:t xml:space="preserve">ријема </w:t>
      </w:r>
      <w:r w:rsidR="0029384A">
        <w:rPr>
          <w:color w:val="auto"/>
          <w:lang w:val="ru-RU"/>
        </w:rPr>
        <w:t>ситуација</w:t>
      </w:r>
      <w:r w:rsidR="000F0C06">
        <w:rPr>
          <w:color w:val="auto"/>
          <w:lang w:val="ru-RU"/>
        </w:rPr>
        <w:t xml:space="preserve"> </w:t>
      </w:r>
      <w:r w:rsidR="0029384A">
        <w:rPr>
          <w:color w:val="auto"/>
          <w:lang w:val="ru-RU"/>
        </w:rPr>
        <w:t>исте оверити</w:t>
      </w:r>
      <w:r w:rsidR="000F0C06">
        <w:rPr>
          <w:color w:val="auto"/>
          <w:lang w:val="ru-RU"/>
        </w:rPr>
        <w:t xml:space="preserve"> или</w:t>
      </w:r>
      <w:r>
        <w:rPr>
          <w:color w:val="auto"/>
          <w:lang w:val="ru-RU"/>
        </w:rPr>
        <w:t xml:space="preserve"> уколико </w:t>
      </w:r>
      <w:r w:rsidR="0029384A">
        <w:rPr>
          <w:color w:val="auto"/>
          <w:lang w:val="ru-RU"/>
        </w:rPr>
        <w:t>ситуација није исправна</w:t>
      </w:r>
      <w:r>
        <w:rPr>
          <w:color w:val="auto"/>
          <w:lang w:val="ru-RU"/>
        </w:rPr>
        <w:t>, ис</w:t>
      </w:r>
      <w:r w:rsidR="0082237A">
        <w:rPr>
          <w:color w:val="auto"/>
          <w:lang w:val="ru-RU"/>
        </w:rPr>
        <w:t>т</w:t>
      </w:r>
      <w:r w:rsidR="0029384A">
        <w:rPr>
          <w:color w:val="auto"/>
          <w:lang w:val="ru-RU"/>
        </w:rPr>
        <w:t>у</w:t>
      </w:r>
      <w:r>
        <w:rPr>
          <w:color w:val="auto"/>
          <w:lang w:val="ru-RU"/>
        </w:rPr>
        <w:t xml:space="preserve"> вратити Понуђачу. </w:t>
      </w:r>
      <w:r w:rsidR="0082237A">
        <w:rPr>
          <w:color w:val="auto"/>
          <w:lang w:val="ru-RU"/>
        </w:rPr>
        <w:t xml:space="preserve">Наручилац задржава право да обустави исплату </w:t>
      </w:r>
      <w:r w:rsidR="0029384A">
        <w:rPr>
          <w:color w:val="auto"/>
          <w:lang w:val="ru-RU"/>
        </w:rPr>
        <w:t>ситуације</w:t>
      </w:r>
      <w:r w:rsidR="0082237A">
        <w:rPr>
          <w:color w:val="auto"/>
          <w:lang w:val="ru-RU"/>
        </w:rPr>
        <w:t xml:space="preserve"> уколико Понуђач не отклони примедбе наведене  у записнику о примопредаји изведених радова.</w:t>
      </w:r>
    </w:p>
    <w:p w:rsidR="00BD3954" w:rsidRPr="00DB6CE0" w:rsidRDefault="000F0C06" w:rsidP="007B287E">
      <w:pPr>
        <w:pStyle w:val="Standard"/>
        <w:rPr>
          <w:color w:val="auto"/>
          <w:lang w:val="ru-RU"/>
        </w:rPr>
      </w:pPr>
      <w:r>
        <w:rPr>
          <w:color w:val="auto"/>
          <w:lang w:val="ru-RU"/>
        </w:rPr>
        <w:tab/>
      </w:r>
      <w:r w:rsidR="00BD3954">
        <w:rPr>
          <w:color w:val="auto"/>
          <w:lang w:val="ru-RU"/>
        </w:rPr>
        <w:t xml:space="preserve">Датум издавања </w:t>
      </w:r>
      <w:r w:rsidR="0029384A">
        <w:rPr>
          <w:color w:val="auto"/>
          <w:lang w:val="ru-RU"/>
        </w:rPr>
        <w:t>ситуаије</w:t>
      </w:r>
      <w:r w:rsidR="00BD3954">
        <w:rPr>
          <w:color w:val="auto"/>
          <w:lang w:val="ru-RU"/>
        </w:rPr>
        <w:t xml:space="preserve"> и датум овере овлашћеног лица Наручиоца морају бити у истом календарском месецу.</w:t>
      </w:r>
      <w:r w:rsidR="0082237A">
        <w:rPr>
          <w:color w:val="auto"/>
          <w:lang w:val="ru-RU"/>
        </w:rPr>
        <w:t xml:space="preserve"> </w:t>
      </w:r>
    </w:p>
    <w:p w:rsidR="00034F16" w:rsidRPr="00DB6CE0" w:rsidRDefault="00034F16" w:rsidP="00034F16">
      <w:pPr>
        <w:keepNext/>
        <w:keepLines/>
        <w:widowControl/>
        <w:tabs>
          <w:tab w:val="left" w:pos="720"/>
        </w:tabs>
        <w:autoSpaceDE w:val="0"/>
        <w:autoSpaceDN w:val="0"/>
        <w:adjustRightInd w:val="0"/>
        <w:ind w:firstLine="1440"/>
        <w:rPr>
          <w:rFonts w:eastAsia="Calibri"/>
          <w:szCs w:val="24"/>
          <w:lang w:val="ru-RU"/>
        </w:rPr>
      </w:pPr>
      <w:r w:rsidRPr="00DB6CE0">
        <w:rPr>
          <w:rFonts w:eastAsia="Calibri"/>
          <w:szCs w:val="24"/>
          <w:lang w:val="ru-RU"/>
        </w:rPr>
        <w:t xml:space="preserve">Уколико је плаћање авансно, на основу извршене авансне уплате, Наручиоцу се издаје </w:t>
      </w:r>
      <w:r w:rsidRPr="00DB6CE0">
        <w:rPr>
          <w:rFonts w:eastAsia="Calibri"/>
          <w:szCs w:val="24"/>
        </w:rPr>
        <w:t>авансни рачун.</w:t>
      </w:r>
      <w:r w:rsidRPr="00DB6CE0">
        <w:rPr>
          <w:rFonts w:eastAsia="Calibri"/>
          <w:szCs w:val="24"/>
          <w:lang w:val="ru-RU"/>
        </w:rPr>
        <w:t xml:space="preserve"> </w:t>
      </w:r>
    </w:p>
    <w:p w:rsidR="00034F16" w:rsidRPr="00DB6CE0" w:rsidRDefault="00034F16" w:rsidP="00034F16">
      <w:pPr>
        <w:keepNext/>
        <w:keepLines/>
        <w:widowControl/>
        <w:tabs>
          <w:tab w:val="clear" w:pos="1440"/>
        </w:tabs>
        <w:autoSpaceDE w:val="0"/>
        <w:autoSpaceDN w:val="0"/>
        <w:adjustRightInd w:val="0"/>
        <w:ind w:firstLine="1440"/>
        <w:rPr>
          <w:rFonts w:eastAsia="Calibri"/>
          <w:szCs w:val="24"/>
          <w:lang w:val="ru-RU"/>
        </w:rPr>
      </w:pPr>
      <w:r w:rsidRPr="00DB6CE0">
        <w:rPr>
          <w:rFonts w:eastAsia="Calibri"/>
          <w:szCs w:val="24"/>
          <w:lang w:val="ru-RU"/>
        </w:rPr>
        <w:t xml:space="preserve">Уколико се изврши авансно плаћање, Понуђач је дужан да након </w:t>
      </w:r>
      <w:r w:rsidR="0029384A">
        <w:rPr>
          <w:rFonts w:eastAsia="Calibri"/>
          <w:szCs w:val="24"/>
          <w:lang w:val="sr-Cyrl-RS"/>
        </w:rPr>
        <w:t xml:space="preserve">изведених радова </w:t>
      </w:r>
      <w:r w:rsidRPr="00DB6CE0">
        <w:rPr>
          <w:rFonts w:eastAsia="Calibri"/>
          <w:szCs w:val="24"/>
          <w:lang w:val="ru-RU"/>
        </w:rPr>
        <w:t xml:space="preserve">достави коначну фактуру која служи за „затварање” аванса.     </w:t>
      </w:r>
    </w:p>
    <w:p w:rsidR="00735AC8" w:rsidRPr="00DB6CE0" w:rsidRDefault="00735AC8" w:rsidP="007B287E">
      <w:pPr>
        <w:ind w:firstLine="1440"/>
      </w:pPr>
      <w:r w:rsidRPr="00DB6CE0">
        <w:rPr>
          <w:lang w:val="ru-RU"/>
        </w:rPr>
        <w:t>Обавезе које ће доспевати по предметној набавци до истека временског ограничења набавке, биће реализоване највише до износа средстава која су одобрена у тој буџетској години.</w:t>
      </w:r>
    </w:p>
    <w:p w:rsidR="00253DF8" w:rsidRPr="002D2EEF" w:rsidRDefault="00253DF8" w:rsidP="007B287E">
      <w:pPr>
        <w:pStyle w:val="Standard"/>
        <w:tabs>
          <w:tab w:val="clear" w:pos="1440"/>
          <w:tab w:val="left" w:pos="0"/>
        </w:tabs>
        <w:rPr>
          <w:color w:val="FF0000"/>
          <w:lang w:val="ru-RU"/>
        </w:rPr>
      </w:pPr>
      <w:r w:rsidRPr="00DB6CE0">
        <w:rPr>
          <w:color w:val="auto"/>
          <w:lang w:val="ru-RU"/>
        </w:rPr>
        <w:t xml:space="preserve">                      </w:t>
      </w:r>
      <w:r w:rsidRPr="00DB6CE0">
        <w:rPr>
          <w:color w:val="auto"/>
          <w:lang w:val="ru-RU"/>
        </w:rPr>
        <w:tab/>
      </w:r>
      <w:r w:rsidRPr="00DB6CE0">
        <w:rPr>
          <w:iCs/>
          <w:color w:val="auto"/>
          <w:lang w:val="ru-RU"/>
        </w:rPr>
        <w:t>Плаћање се врши уплатом на рачун понуђача</w:t>
      </w:r>
      <w:r w:rsidRPr="002D2EEF">
        <w:rPr>
          <w:iCs/>
          <w:color w:val="FF0000"/>
          <w:lang w:val="ru-RU"/>
        </w:rPr>
        <w:t>.</w:t>
      </w:r>
    </w:p>
    <w:p w:rsidR="00253DF8" w:rsidRDefault="00253DF8" w:rsidP="007B287E">
      <w:pPr>
        <w:pStyle w:val="Standard"/>
        <w:rPr>
          <w:iCs/>
          <w:color w:val="auto"/>
          <w:lang w:val="ru-RU"/>
        </w:rPr>
      </w:pPr>
      <w:r w:rsidRPr="00C75F6E">
        <w:rPr>
          <w:iCs/>
          <w:color w:val="auto"/>
          <w:lang w:val="ru-RU"/>
        </w:rPr>
        <w:tab/>
      </w:r>
    </w:p>
    <w:p w:rsidR="00671448" w:rsidRDefault="00671448" w:rsidP="007B287E">
      <w:pPr>
        <w:pStyle w:val="Standard"/>
        <w:rPr>
          <w:iCs/>
          <w:color w:val="auto"/>
          <w:lang w:val="ru-RU"/>
        </w:rPr>
      </w:pPr>
    </w:p>
    <w:p w:rsidR="00671448" w:rsidRPr="00C75F6E" w:rsidRDefault="00671448" w:rsidP="007B287E">
      <w:pPr>
        <w:pStyle w:val="Standard"/>
        <w:rPr>
          <w:iCs/>
          <w:color w:val="auto"/>
          <w:lang w:val="ru-RU"/>
        </w:rPr>
      </w:pPr>
    </w:p>
    <w:p w:rsidR="00253DF8" w:rsidRPr="00C75F6E" w:rsidRDefault="00253DF8" w:rsidP="007B287E">
      <w:pPr>
        <w:pStyle w:val="Standard"/>
        <w:rPr>
          <w:color w:val="auto"/>
          <w:lang w:val="ru-RU"/>
        </w:rPr>
      </w:pPr>
      <w:r w:rsidRPr="00C75F6E">
        <w:rPr>
          <w:b/>
          <w:color w:val="auto"/>
          <w:lang w:val="ru-RU"/>
        </w:rPr>
        <w:lastRenderedPageBreak/>
        <w:t xml:space="preserve">                 </w:t>
      </w:r>
      <w:r w:rsidRPr="00C75F6E">
        <w:rPr>
          <w:b/>
          <w:bCs/>
          <w:iCs/>
          <w:color w:val="auto"/>
          <w:lang w:val="ru-RU"/>
        </w:rPr>
        <w:tab/>
        <w:t xml:space="preserve">11. </w:t>
      </w:r>
      <w:r w:rsidRPr="00C75F6E">
        <w:rPr>
          <w:b/>
          <w:iCs/>
          <w:color w:val="auto"/>
          <w:lang w:val="ru-RU"/>
        </w:rPr>
        <w:t>Захтев у погледу рока важења понуде</w:t>
      </w:r>
    </w:p>
    <w:p w:rsidR="00253DF8" w:rsidRPr="00C75F6E" w:rsidRDefault="00253DF8" w:rsidP="007B287E">
      <w:pPr>
        <w:pStyle w:val="Standard"/>
        <w:rPr>
          <w:iCs/>
          <w:color w:val="auto"/>
          <w:lang w:val="ru-RU"/>
        </w:rPr>
      </w:pPr>
      <w:r w:rsidRPr="00C75F6E">
        <w:rPr>
          <w:iCs/>
          <w:color w:val="auto"/>
          <w:lang w:val="ru-RU"/>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253DF8" w:rsidRPr="00C75F6E" w:rsidRDefault="00253DF8" w:rsidP="007B287E">
      <w:pPr>
        <w:pStyle w:val="Standard"/>
        <w:rPr>
          <w:iCs/>
          <w:color w:val="auto"/>
          <w:lang w:val="ru-RU"/>
        </w:rPr>
      </w:pPr>
      <w:r w:rsidRPr="00C75F6E">
        <w:rPr>
          <w:iCs/>
          <w:color w:val="auto"/>
          <w:lang w:val="ru-RU"/>
        </w:rPr>
        <w:tab/>
        <w:t>Понуђач који прихвати захтев за продужење рока важења понуде не може мењати понуду.</w:t>
      </w:r>
    </w:p>
    <w:p w:rsidR="00DB1D6B" w:rsidRDefault="001C1A5F" w:rsidP="001C1A5F">
      <w:pPr>
        <w:pStyle w:val="Standard"/>
        <w:rPr>
          <w:color w:val="auto"/>
          <w:lang w:val="ru-RU"/>
        </w:rPr>
      </w:pPr>
      <w:r w:rsidRPr="00C75F6E">
        <w:rPr>
          <w:color w:val="auto"/>
          <w:lang w:val="ru-RU"/>
        </w:rPr>
        <w:tab/>
      </w:r>
    </w:p>
    <w:p w:rsidR="00BF271A" w:rsidRPr="00C75F6E" w:rsidRDefault="00BF271A" w:rsidP="001C1A5F">
      <w:pPr>
        <w:pStyle w:val="Standard"/>
        <w:rPr>
          <w:color w:val="auto"/>
          <w:lang w:val="ru-RU"/>
        </w:rPr>
      </w:pPr>
    </w:p>
    <w:p w:rsidR="00253DF8" w:rsidRPr="00C75F6E" w:rsidRDefault="00DB1D6B" w:rsidP="007B287E">
      <w:pPr>
        <w:rPr>
          <w:b/>
          <w:lang w:val="ru-RU"/>
        </w:rPr>
      </w:pPr>
      <w:r w:rsidRPr="00C75F6E">
        <w:rPr>
          <w:lang w:val="ru-RU"/>
        </w:rPr>
        <w:t xml:space="preserve">                      </w:t>
      </w:r>
      <w:r w:rsidR="00253DF8" w:rsidRPr="00C75F6E">
        <w:rPr>
          <w:b/>
          <w:lang w:val="ru-RU"/>
        </w:rPr>
        <w:t>12. Средства финансијског обезбеђења</w:t>
      </w:r>
    </w:p>
    <w:p w:rsidR="00253DF8" w:rsidRPr="00C75F6E" w:rsidRDefault="00253DF8" w:rsidP="007B287E">
      <w:pPr>
        <w:pStyle w:val="Standard"/>
        <w:ind w:firstLine="1440"/>
        <w:outlineLvl w:val="0"/>
        <w:rPr>
          <w:color w:val="auto"/>
          <w:lang w:val="ru-RU"/>
        </w:rPr>
      </w:pPr>
      <w:r w:rsidRPr="00C75F6E">
        <w:rPr>
          <w:b/>
          <w:color w:val="auto"/>
          <w:lang w:val="ru-RU"/>
        </w:rPr>
        <w:t>12.1.</w:t>
      </w:r>
      <w:r w:rsidRPr="00C75F6E">
        <w:rPr>
          <w:color w:val="auto"/>
          <w:lang w:val="ru-RU"/>
        </w:rPr>
        <w:t xml:space="preserve"> Понуђач је дужан да уз понуду достави:</w:t>
      </w:r>
    </w:p>
    <w:p w:rsidR="00253DF8" w:rsidRPr="00C75F6E" w:rsidRDefault="00253DF8" w:rsidP="007B287E">
      <w:pPr>
        <w:pStyle w:val="Standard"/>
        <w:rPr>
          <w:color w:val="auto"/>
          <w:lang w:val="ru-RU"/>
        </w:rPr>
      </w:pPr>
      <w:r w:rsidRPr="00C75F6E">
        <w:rPr>
          <w:b/>
          <w:color w:val="auto"/>
          <w:lang w:val="ru-RU"/>
        </w:rPr>
        <w:tab/>
      </w:r>
      <w:r w:rsidRPr="00C75F6E">
        <w:rPr>
          <w:color w:val="auto"/>
          <w:lang w:val="ru-RU"/>
        </w:rPr>
        <w:t>-</w:t>
      </w:r>
      <w:r w:rsidRPr="00C75F6E">
        <w:rPr>
          <w:b/>
          <w:color w:val="auto"/>
          <w:lang w:val="ru-RU"/>
        </w:rPr>
        <w:t xml:space="preserve">  </w:t>
      </w:r>
      <w:r w:rsidRPr="00C75F6E">
        <w:rPr>
          <w:b/>
          <w:color w:val="auto"/>
          <w:spacing w:val="-4"/>
          <w:lang w:val="ru-RU"/>
        </w:rPr>
        <w:t>Мениц</w:t>
      </w:r>
      <w:r w:rsidRPr="00C75F6E">
        <w:rPr>
          <w:b/>
          <w:color w:val="auto"/>
          <w:spacing w:val="-4"/>
          <w:lang w:val="sr-Cyrl-CS"/>
        </w:rPr>
        <w:t>у</w:t>
      </w:r>
      <w:r w:rsidRPr="00C75F6E">
        <w:rPr>
          <w:b/>
          <w:color w:val="auto"/>
          <w:spacing w:val="-4"/>
          <w:lang w:val="ru-RU"/>
        </w:rPr>
        <w:t xml:space="preserve"> за озбиљност понуде </w:t>
      </w:r>
      <w:r w:rsidRPr="00C75F6E">
        <w:rPr>
          <w:color w:val="auto"/>
          <w:spacing w:val="-4"/>
          <w:lang w:val="ru-RU"/>
        </w:rPr>
        <w:t xml:space="preserve">са назначеним номиналним износом </w:t>
      </w:r>
      <w:r w:rsidRPr="00C75F6E">
        <w:rPr>
          <w:color w:val="auto"/>
          <w:lang w:val="ru-RU"/>
        </w:rPr>
        <w:t xml:space="preserve">у висини </w:t>
      </w:r>
      <w:r w:rsidR="006F1F5F" w:rsidRPr="00C75F6E">
        <w:rPr>
          <w:color w:val="auto"/>
          <w:lang w:val="ru-RU"/>
        </w:rPr>
        <w:t xml:space="preserve">од </w:t>
      </w:r>
      <w:r w:rsidR="0029384A">
        <w:rPr>
          <w:color w:val="auto"/>
          <w:lang w:val="ru-RU"/>
        </w:rPr>
        <w:t>75</w:t>
      </w:r>
      <w:r w:rsidRPr="00C75F6E">
        <w:rPr>
          <w:color w:val="auto"/>
          <w:lang w:val="ru-RU"/>
        </w:rPr>
        <w:t>.000,00 динара</w:t>
      </w:r>
      <w:r w:rsidRPr="00C75F6E">
        <w:rPr>
          <w:color w:val="auto"/>
          <w:spacing w:val="-4"/>
          <w:lang w:val="ru-RU"/>
        </w:rPr>
        <w:t xml:space="preserve">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139/2014</w:t>
      </w:r>
      <w:r w:rsidR="00EB298F" w:rsidRPr="00AD60C9">
        <w:rPr>
          <w:color w:val="auto"/>
          <w:spacing w:val="-4"/>
          <w:lang w:val="ru-RU"/>
        </w:rPr>
        <w:t xml:space="preserve"> – </w:t>
      </w:r>
      <w:r w:rsidR="00EB298F" w:rsidRPr="00C75F6E">
        <w:rPr>
          <w:color w:val="auto"/>
          <w:spacing w:val="-4"/>
          <w:lang w:val="sr-Cyrl-RS"/>
        </w:rPr>
        <w:t>др.закон</w:t>
      </w:r>
      <w:r w:rsidRPr="00C75F6E">
        <w:rPr>
          <w:color w:val="auto"/>
          <w:spacing w:val="-4"/>
          <w:lang w:val="ru-RU"/>
        </w:rPr>
        <w:t>) и Одлуком НБС о ближим условима, садржини и начину вођења Регистра меница и овлашћења („Службени гласник РС“, бр. 56/2011</w:t>
      </w:r>
      <w:r w:rsidR="005F5131" w:rsidRPr="00C75F6E">
        <w:rPr>
          <w:color w:val="auto"/>
          <w:spacing w:val="-4"/>
          <w:lang w:val="ru-RU"/>
        </w:rPr>
        <w:t>,</w:t>
      </w:r>
      <w:r w:rsidRPr="00C75F6E">
        <w:rPr>
          <w:color w:val="auto"/>
          <w:spacing w:val="-4"/>
          <w:lang w:val="ru-RU"/>
        </w:rPr>
        <w:t xml:space="preserve"> </w:t>
      </w:r>
      <w:r w:rsidR="005F5131" w:rsidRPr="00C75F6E">
        <w:rPr>
          <w:color w:val="auto"/>
          <w:lang w:val="ru-RU"/>
        </w:rPr>
        <w:t>80/2015 и 76/2016</w:t>
      </w:r>
      <w:r w:rsidRPr="00C75F6E">
        <w:rPr>
          <w:color w:val="auto"/>
          <w:spacing w:val="-4"/>
          <w:lang w:val="ru-RU"/>
        </w:rPr>
        <w:t>), која мора да траје најмање колико и рок важења понуде, који понуђач уписује у обрасцу понуде (</w:t>
      </w:r>
      <w:r w:rsidRPr="00C75F6E">
        <w:rPr>
          <w:b/>
          <w:color w:val="auto"/>
          <w:spacing w:val="-4"/>
          <w:lang w:val="ru-RU"/>
        </w:rPr>
        <w:t>Рок важења</w:t>
      </w:r>
      <w:r w:rsidRPr="00C75F6E">
        <w:rPr>
          <w:b/>
          <w:color w:val="auto"/>
          <w:lang w:val="ru-RU"/>
        </w:rPr>
        <w:t xml:space="preserve"> понуде).</w:t>
      </w:r>
    </w:p>
    <w:p w:rsidR="00253DF8" w:rsidRPr="00C75F6E" w:rsidRDefault="00253DF8" w:rsidP="007B287E">
      <w:pPr>
        <w:pStyle w:val="Standard"/>
        <w:rPr>
          <w:color w:val="auto"/>
          <w:lang w:val="ru-RU"/>
        </w:rPr>
      </w:pPr>
      <w:r w:rsidRPr="00C75F6E">
        <w:rPr>
          <w:color w:val="auto"/>
          <w:lang w:val="ru-RU"/>
        </w:rPr>
        <w:tab/>
        <w:t>- Менично овлашћење да се мениц</w:t>
      </w:r>
      <w:r w:rsidRPr="00C75F6E">
        <w:rPr>
          <w:color w:val="auto"/>
        </w:rPr>
        <w:t>a</w:t>
      </w:r>
      <w:r w:rsidRPr="00C75F6E">
        <w:rPr>
          <w:color w:val="auto"/>
          <w:lang w:val="ru-RU"/>
        </w:rPr>
        <w:t xml:space="preserve"> </w:t>
      </w:r>
      <w:r w:rsidR="006F1F5F" w:rsidRPr="00C75F6E">
        <w:rPr>
          <w:color w:val="auto"/>
          <w:lang w:val="ru-RU"/>
        </w:rPr>
        <w:t xml:space="preserve">у износу од </w:t>
      </w:r>
      <w:r w:rsidR="005C430C" w:rsidRPr="00C75F6E">
        <w:rPr>
          <w:color w:val="auto"/>
          <w:lang w:val="ru-RU"/>
        </w:rPr>
        <w:t>7</w:t>
      </w:r>
      <w:r w:rsidR="00391ECC" w:rsidRPr="00C75F6E">
        <w:rPr>
          <w:color w:val="auto"/>
          <w:lang w:val="ru-RU"/>
        </w:rPr>
        <w:t>5</w:t>
      </w:r>
      <w:r w:rsidRPr="00C75F6E">
        <w:rPr>
          <w:color w:val="auto"/>
          <w:lang w:val="ru-RU"/>
        </w:rPr>
        <w:t xml:space="preserve">.000,00 </w:t>
      </w:r>
      <w:r w:rsidRPr="00C75F6E">
        <w:rPr>
          <w:color w:val="auto"/>
          <w:lang w:val="sr-Cyrl-CS"/>
        </w:rPr>
        <w:t>динара</w:t>
      </w:r>
      <w:r w:rsidRPr="00C75F6E">
        <w:rPr>
          <w:color w:val="auto"/>
          <w:lang w:val="ru-RU"/>
        </w:rPr>
        <w:t xml:space="preserve"> без ПДВ, без сагласности понуђача може поднети на наплату </w:t>
      </w:r>
      <w:r w:rsidRPr="00C75F6E">
        <w:rPr>
          <w:rStyle w:val="Emphasis"/>
          <w:i w:val="0"/>
          <w:color w:val="auto"/>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C75F6E">
        <w:rPr>
          <w:color w:val="auto"/>
          <w:lang w:val="ru-RU"/>
        </w:rPr>
        <w:t>;</w:t>
      </w:r>
    </w:p>
    <w:p w:rsidR="00253DF8" w:rsidRPr="00C75F6E" w:rsidRDefault="00253DF8" w:rsidP="007B287E">
      <w:pPr>
        <w:ind w:firstLine="1260"/>
        <w:rPr>
          <w:szCs w:val="24"/>
        </w:rPr>
      </w:pPr>
      <w:r w:rsidRPr="00C75F6E">
        <w:rPr>
          <w:szCs w:val="24"/>
        </w:rPr>
        <w:t xml:space="preserve">   - текст меничног овлашћења је потребно урадити у складу са достављеном меницом;</w:t>
      </w:r>
    </w:p>
    <w:p w:rsidR="00253DF8" w:rsidRPr="00C75F6E" w:rsidRDefault="00253DF8" w:rsidP="007B287E">
      <w:pPr>
        <w:ind w:firstLine="1260"/>
        <w:rPr>
          <w:szCs w:val="24"/>
        </w:rPr>
      </w:pPr>
      <w:r w:rsidRPr="00C75F6E">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253DF8" w:rsidRPr="00C75F6E" w:rsidRDefault="00253DF8" w:rsidP="007B287E">
      <w:pPr>
        <w:pStyle w:val="Standard"/>
        <w:rPr>
          <w:color w:val="auto"/>
          <w:lang w:val="ru-RU"/>
        </w:rPr>
      </w:pPr>
      <w:r w:rsidRPr="00C75F6E">
        <w:rPr>
          <w:color w:val="auto"/>
          <w:lang w:val="ru-RU"/>
        </w:rPr>
        <w:tab/>
        <w:t>- Потврду о регистрацији менице,</w:t>
      </w:r>
    </w:p>
    <w:p w:rsidR="00253DF8" w:rsidRPr="00C75F6E" w:rsidRDefault="00253DF8" w:rsidP="007B287E">
      <w:pPr>
        <w:pStyle w:val="Standard"/>
        <w:rPr>
          <w:color w:val="auto"/>
          <w:lang w:val="ru-RU"/>
        </w:rPr>
      </w:pPr>
      <w:r w:rsidRPr="00C75F6E">
        <w:rPr>
          <w:color w:val="auto"/>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отварања понуда).</w:t>
      </w:r>
    </w:p>
    <w:p w:rsidR="00253DF8" w:rsidRPr="00C75F6E" w:rsidRDefault="00253DF8" w:rsidP="007B287E">
      <w:pPr>
        <w:pStyle w:val="Standard"/>
        <w:tabs>
          <w:tab w:val="left" w:pos="720"/>
        </w:tabs>
        <w:ind w:firstLine="1440"/>
        <w:rPr>
          <w:color w:val="auto"/>
          <w:lang w:val="ru-RU"/>
        </w:rPr>
      </w:pPr>
      <w:r w:rsidRPr="00C75F6E">
        <w:rPr>
          <w:color w:val="auto"/>
          <w:lang w:val="ru-RU"/>
        </w:rPr>
        <w:t>Потпис овлашћеног лица на меници и меничном овлашћењу мора бити идентичан са потписом у картону депонованих потписа.</w:t>
      </w:r>
    </w:p>
    <w:p w:rsidR="00253DF8" w:rsidRPr="00C75F6E" w:rsidRDefault="00253DF8" w:rsidP="007B287E">
      <w:pPr>
        <w:pStyle w:val="Standard"/>
        <w:tabs>
          <w:tab w:val="left" w:pos="720"/>
        </w:tabs>
        <w:ind w:firstLine="1440"/>
        <w:rPr>
          <w:color w:val="auto"/>
          <w:lang w:val="ru-RU"/>
        </w:rPr>
      </w:pPr>
      <w:r w:rsidRPr="00C75F6E">
        <w:rPr>
          <w:color w:val="auto"/>
          <w:lang w:val="ru-RU"/>
        </w:rPr>
        <w:t>У случају промене лица овлашћеног за заступање, менично овлашћење остаје на снази.</w:t>
      </w:r>
    </w:p>
    <w:p w:rsidR="00253DF8" w:rsidRPr="00C75F6E" w:rsidRDefault="00253DF8" w:rsidP="007B287E">
      <w:pPr>
        <w:pStyle w:val="Standard"/>
        <w:rPr>
          <w:color w:val="auto"/>
          <w:lang w:val="ru-RU"/>
        </w:rPr>
      </w:pPr>
      <w:r w:rsidRPr="00C75F6E">
        <w:rPr>
          <w:color w:val="auto"/>
          <w:lang w:val="ru-RU"/>
        </w:rPr>
        <w:tab/>
        <w:t>По завршеном послу Наручилац ће предметну меницу вратити, на писани захтев понуђача.</w:t>
      </w:r>
    </w:p>
    <w:p w:rsidR="00253DF8" w:rsidRPr="00C75F6E" w:rsidRDefault="00253DF8" w:rsidP="007B287E">
      <w:pPr>
        <w:pStyle w:val="Standard"/>
        <w:rPr>
          <w:color w:val="auto"/>
          <w:lang w:val="sr-Latn-CS"/>
        </w:rPr>
      </w:pPr>
    </w:p>
    <w:p w:rsidR="00253DF8" w:rsidRPr="00C75F6E" w:rsidRDefault="00253DF8" w:rsidP="007B287E">
      <w:pPr>
        <w:shd w:val="clear" w:color="auto" w:fill="FFFFFF"/>
        <w:ind w:firstLine="1440"/>
        <w:rPr>
          <w:szCs w:val="24"/>
        </w:rPr>
      </w:pPr>
      <w:r w:rsidRPr="00C75F6E">
        <w:rPr>
          <w:b/>
          <w:lang w:val="ru-RU"/>
        </w:rPr>
        <w:t>12.2.</w:t>
      </w:r>
      <w:r w:rsidRPr="00C75F6E">
        <w:rPr>
          <w:lang w:val="ru-RU"/>
        </w:rPr>
        <w:t xml:space="preserve"> </w:t>
      </w:r>
      <w:r w:rsidRPr="00C75F6E">
        <w:rPr>
          <w:szCs w:val="24"/>
        </w:rPr>
        <w:t>Понуђач коме буде додељен Уговор дужан је да у року од 15 дана од дана закључења уговора достави Наручиоцу:</w:t>
      </w:r>
    </w:p>
    <w:p w:rsidR="00253DF8" w:rsidRPr="00C75F6E" w:rsidRDefault="00253DF8" w:rsidP="007B287E">
      <w:pPr>
        <w:rPr>
          <w:szCs w:val="24"/>
        </w:rPr>
      </w:pPr>
      <w:r w:rsidRPr="00C75F6E">
        <w:rPr>
          <w:szCs w:val="24"/>
        </w:rPr>
        <w:tab/>
        <w:t xml:space="preserve">- </w:t>
      </w:r>
      <w:r w:rsidRPr="00C75F6E">
        <w:rPr>
          <w:b/>
          <w:szCs w:val="24"/>
        </w:rPr>
        <w:t>меницу за добро извршење посла</w:t>
      </w:r>
      <w:r w:rsidRPr="00C75F6E">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C75F6E">
        <w:rPr>
          <w:spacing w:val="-4"/>
          <w:lang w:val="ru-RU"/>
        </w:rPr>
        <w:t xml:space="preserve">111/2009 </w:t>
      </w:r>
      <w:r w:rsidRPr="00C75F6E">
        <w:rPr>
          <w:szCs w:val="24"/>
          <w:lang w:val="ru-RU"/>
        </w:rPr>
        <w:t xml:space="preserve">, </w:t>
      </w:r>
      <w:r w:rsidRPr="00C75F6E">
        <w:rPr>
          <w:szCs w:val="24"/>
        </w:rPr>
        <w:t>31/2011</w:t>
      </w:r>
      <w:r w:rsidRPr="00C75F6E">
        <w:rPr>
          <w:spacing w:val="-4"/>
          <w:lang w:val="ru-RU"/>
        </w:rPr>
        <w:t xml:space="preserve"> и 139/2014</w:t>
      </w:r>
      <w:r w:rsidR="00391ECC" w:rsidRPr="00C75F6E">
        <w:rPr>
          <w:spacing w:val="-4"/>
          <w:lang w:val="ru-RU"/>
        </w:rPr>
        <w:t xml:space="preserve"> –др.закон</w:t>
      </w:r>
      <w:r w:rsidRPr="00C75F6E">
        <w:rPr>
          <w:szCs w:val="24"/>
        </w:rPr>
        <w:t>) и Одлуком НБС о ближим условима, садржини и начину вођења Регистра меница и овлашћења („Службени гласник РС”, бр. 56/2011</w:t>
      </w:r>
      <w:r w:rsidR="005F5131" w:rsidRPr="00C75F6E">
        <w:rPr>
          <w:spacing w:val="-4"/>
          <w:lang w:val="ru-RU"/>
        </w:rPr>
        <w:t xml:space="preserve">, </w:t>
      </w:r>
      <w:r w:rsidR="005F5131" w:rsidRPr="00C75F6E">
        <w:rPr>
          <w:lang w:val="ru-RU"/>
        </w:rPr>
        <w:t>80/2015 и 76/2016</w:t>
      </w:r>
      <w:r w:rsidRPr="00C75F6E">
        <w:rPr>
          <w:szCs w:val="24"/>
        </w:rPr>
        <w:t>), са роком важења најмање 5 дана дуже  од истека рока важности уговора.</w:t>
      </w:r>
    </w:p>
    <w:p w:rsidR="00253DF8" w:rsidRPr="00C75F6E" w:rsidRDefault="00253DF8" w:rsidP="007B287E">
      <w:pPr>
        <w:rPr>
          <w:szCs w:val="24"/>
        </w:rPr>
      </w:pPr>
      <w:r w:rsidRPr="00C75F6E">
        <w:rPr>
          <w:szCs w:val="24"/>
        </w:rPr>
        <w:tab/>
        <w:t>- Менично овлашћење да се мениц</w:t>
      </w:r>
      <w:r w:rsidRPr="00C75F6E">
        <w:rPr>
          <w:szCs w:val="24"/>
          <w:lang w:val="en-US"/>
        </w:rPr>
        <w:t>a</w:t>
      </w:r>
      <w:r w:rsidRPr="00C75F6E">
        <w:rPr>
          <w:szCs w:val="24"/>
        </w:rPr>
        <w:t xml:space="preserve"> у износу од 10% од вредности уговора без ПДВ, може поднети на наплату без сагласности понуђача у случају неизвршења </w:t>
      </w:r>
      <w:r w:rsidRPr="00C75F6E">
        <w:rPr>
          <w:szCs w:val="24"/>
        </w:rPr>
        <w:lastRenderedPageBreak/>
        <w:t>уговорних обавеза по закљученом уговору;</w:t>
      </w:r>
    </w:p>
    <w:p w:rsidR="00253DF8" w:rsidRPr="00C75F6E" w:rsidRDefault="00253DF8" w:rsidP="007B287E">
      <w:pPr>
        <w:ind w:firstLine="1260"/>
        <w:rPr>
          <w:szCs w:val="24"/>
        </w:rPr>
      </w:pPr>
      <w:r w:rsidRPr="00C75F6E">
        <w:rPr>
          <w:szCs w:val="24"/>
        </w:rPr>
        <w:t>- Текст меничног овлашћења је потребно урадити у складу са достављеном меницом;</w:t>
      </w:r>
    </w:p>
    <w:p w:rsidR="00253DF8" w:rsidRPr="00C75F6E" w:rsidRDefault="00253DF8" w:rsidP="007B287E">
      <w:pPr>
        <w:rPr>
          <w:szCs w:val="24"/>
        </w:rPr>
      </w:pPr>
      <w:r w:rsidRPr="00C75F6E">
        <w:rPr>
          <w:szCs w:val="24"/>
        </w:rPr>
        <w:tab/>
        <w:t xml:space="preserve">- Потврду о регистрацији менице; </w:t>
      </w:r>
    </w:p>
    <w:p w:rsidR="00253DF8" w:rsidRPr="00C75F6E" w:rsidRDefault="00253DF8" w:rsidP="007B287E">
      <w:pPr>
        <w:rPr>
          <w:szCs w:val="24"/>
        </w:rPr>
      </w:pPr>
      <w:r w:rsidRPr="00C75F6E">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253DF8" w:rsidRPr="00C75F6E" w:rsidRDefault="00253DF8" w:rsidP="007B287E">
      <w:pPr>
        <w:widowControl/>
        <w:tabs>
          <w:tab w:val="left" w:pos="720"/>
        </w:tabs>
        <w:autoSpaceDE w:val="0"/>
        <w:autoSpaceDN w:val="0"/>
        <w:adjustRightInd w:val="0"/>
        <w:ind w:firstLine="1440"/>
        <w:rPr>
          <w:szCs w:val="24"/>
        </w:rPr>
      </w:pPr>
      <w:r w:rsidRPr="00C75F6E">
        <w:rPr>
          <w:szCs w:val="24"/>
        </w:rPr>
        <w:t>Потпис овлашћеног лица на мениц</w:t>
      </w:r>
      <w:r w:rsidRPr="00C75F6E">
        <w:rPr>
          <w:szCs w:val="24"/>
          <w:lang w:val="ru-RU"/>
        </w:rPr>
        <w:t>и</w:t>
      </w:r>
      <w:r w:rsidRPr="00C75F6E">
        <w:rPr>
          <w:szCs w:val="24"/>
        </w:rPr>
        <w:t xml:space="preserve"> и меничном овлашћењу мора бити идентичан са потписом у картону депонованих потписа. </w:t>
      </w:r>
    </w:p>
    <w:p w:rsidR="00253DF8" w:rsidRPr="00C75F6E" w:rsidRDefault="00253DF8" w:rsidP="007B287E">
      <w:pPr>
        <w:widowControl/>
        <w:tabs>
          <w:tab w:val="left" w:pos="720"/>
        </w:tabs>
        <w:autoSpaceDE w:val="0"/>
        <w:autoSpaceDN w:val="0"/>
        <w:adjustRightInd w:val="0"/>
        <w:ind w:firstLine="1440"/>
        <w:rPr>
          <w:szCs w:val="24"/>
        </w:rPr>
      </w:pPr>
      <w:r w:rsidRPr="00C75F6E">
        <w:rPr>
          <w:szCs w:val="24"/>
        </w:rPr>
        <w:t xml:space="preserve">У случају промене лица овлашћеног за заступање, менично овлашћење остаје на снази. </w:t>
      </w:r>
    </w:p>
    <w:p w:rsidR="00253DF8" w:rsidRDefault="00253DF8" w:rsidP="007B287E">
      <w:pPr>
        <w:rPr>
          <w:szCs w:val="24"/>
        </w:rPr>
      </w:pPr>
      <w:r w:rsidRPr="00C75F6E">
        <w:rPr>
          <w:szCs w:val="24"/>
        </w:rPr>
        <w:tab/>
        <w:t>По завршеном послу Наручилац ће предметну меницу вратити, на писани захтев понуђача.</w:t>
      </w:r>
    </w:p>
    <w:p w:rsidR="009330B1" w:rsidRPr="00AD60C9" w:rsidRDefault="009330B1" w:rsidP="007B287E">
      <w:pPr>
        <w:rPr>
          <w:szCs w:val="24"/>
        </w:rPr>
      </w:pPr>
      <w:r w:rsidRPr="00AD60C9">
        <w:rPr>
          <w:szCs w:val="24"/>
        </w:rPr>
        <w:t xml:space="preserve">                      </w:t>
      </w:r>
    </w:p>
    <w:p w:rsidR="00011E50" w:rsidRPr="00011E50" w:rsidRDefault="00011E50" w:rsidP="00011E50">
      <w:pPr>
        <w:ind w:firstLine="1440"/>
        <w:rPr>
          <w:rFonts w:eastAsia="Malgun Gothic"/>
          <w:szCs w:val="24"/>
        </w:rPr>
      </w:pPr>
      <w:r w:rsidRPr="00011E50">
        <w:rPr>
          <w:rFonts w:eastAsia="Malgun Gothic"/>
          <w:b/>
          <w:szCs w:val="24"/>
        </w:rPr>
        <w:t>12.3.</w:t>
      </w:r>
      <w:r w:rsidRPr="00011E50">
        <w:rPr>
          <w:rFonts w:eastAsia="Malgun Gothic"/>
          <w:szCs w:val="24"/>
        </w:rPr>
        <w:t xml:space="preserve"> </w:t>
      </w:r>
      <w:r w:rsidRPr="00011E50">
        <w:rPr>
          <w:rFonts w:eastAsia="Malgun Gothic"/>
          <w:b/>
          <w:szCs w:val="24"/>
        </w:rPr>
        <w:t xml:space="preserve">Понуђач коме буде додељен Уговор дужан је да </w:t>
      </w:r>
      <w:r w:rsidRPr="00011E50">
        <w:rPr>
          <w:rFonts w:eastAsia="Malgun Gothic"/>
          <w:szCs w:val="24"/>
        </w:rPr>
        <w:t>у року од 15 дана</w:t>
      </w:r>
      <w:r w:rsidRPr="00011E50">
        <w:rPr>
          <w:rFonts w:eastAsia="Malgun Gothic"/>
          <w:b/>
          <w:szCs w:val="24"/>
        </w:rPr>
        <w:t xml:space="preserve"> од закључења уговора достави</w:t>
      </w:r>
      <w:r w:rsidRPr="00011E50">
        <w:rPr>
          <w:rFonts w:eastAsia="Malgun Gothic"/>
          <w:szCs w:val="24"/>
        </w:rPr>
        <w:t>:</w:t>
      </w:r>
    </w:p>
    <w:p w:rsidR="00011E50" w:rsidRPr="00011E50" w:rsidRDefault="00011E50" w:rsidP="00011E50">
      <w:pPr>
        <w:widowControl/>
        <w:ind w:firstLine="1350"/>
        <w:rPr>
          <w:rFonts w:eastAsia="Batang" w:cs="Tahoma"/>
          <w:szCs w:val="24"/>
          <w:lang w:val="ru-RU"/>
        </w:rPr>
      </w:pPr>
      <w:r w:rsidRPr="00011E50">
        <w:rPr>
          <w:rFonts w:eastAsia="Batang" w:cs="Tahoma"/>
          <w:szCs w:val="24"/>
          <w:lang w:val="sr-Latn-CS"/>
        </w:rPr>
        <w:tab/>
        <w:t xml:space="preserve">- </w:t>
      </w:r>
      <w:r w:rsidRPr="00011E50">
        <w:rPr>
          <w:rFonts w:eastAsia="Batang" w:cs="Tahoma"/>
          <w:b/>
          <w:szCs w:val="24"/>
          <w:lang w:val="sr-Latn-CS"/>
        </w:rPr>
        <w:t xml:space="preserve">меницу за повраћај авансног плаћања </w:t>
      </w:r>
      <w:r w:rsidRPr="00011E50">
        <w:rPr>
          <w:rFonts w:eastAsia="Batang" w:cs="Tahoma"/>
          <w:szCs w:val="24"/>
          <w:lang w:val="ru-RU"/>
        </w:rPr>
        <w:t>попуњену на износ номиналне вредности предвиђеног аванса, која мора бити евидентирана у Регистру меница и овлашћења Народне банке Србије. Меница за повраћај авансног плаћања издаје се у висини аванса са ПДВ, и мора да траје 3 (три) дана дуже од истека рока важности уговора. Меница за повраћај авансног плаћања мора бити оверена печатом и потписана од стране лица овлашћеног за заступање, а уз исту мора бити достављено попуњено и оверено менично овлашћење – писмо. Уз меницу мора бити достављена копија депонованих потписа који је издат од стране пословне банке коју понуђач наводи у меничном овлашћењу – писму.</w:t>
      </w:r>
    </w:p>
    <w:p w:rsidR="00011E50" w:rsidRPr="00011E50" w:rsidRDefault="00011E50" w:rsidP="00011E50">
      <w:pPr>
        <w:widowControl/>
        <w:ind w:firstLine="1440"/>
        <w:rPr>
          <w:rFonts w:eastAsia="Batang" w:cs="Tahoma"/>
          <w:szCs w:val="24"/>
          <w:lang w:val="ru-RU"/>
        </w:rPr>
      </w:pPr>
      <w:r w:rsidRPr="00011E50">
        <w:rPr>
          <w:rFonts w:eastAsia="Batang" w:cs="Tahoma"/>
          <w:szCs w:val="24"/>
          <w:lang w:val="ru-RU"/>
        </w:rPr>
        <w:t>Наручилац неће уплатити ниједан износ пре него што прими тражено средство обезбеђења за повраћај авансног плаћања.</w:t>
      </w:r>
    </w:p>
    <w:p w:rsidR="00011E50" w:rsidRPr="00011E50" w:rsidRDefault="00011E50" w:rsidP="00011E50">
      <w:pPr>
        <w:widowControl/>
        <w:ind w:firstLine="1440"/>
        <w:rPr>
          <w:rFonts w:eastAsia="Batang" w:cs="Tahoma"/>
          <w:szCs w:val="24"/>
          <w:lang w:val="ru-RU"/>
        </w:rPr>
      </w:pPr>
      <w:r w:rsidRPr="00011E50">
        <w:rPr>
          <w:rFonts w:eastAsia="Batang" w:cs="Tahoma"/>
          <w:szCs w:val="24"/>
          <w:lang w:val="ru-RU"/>
        </w:rPr>
        <w:t>Предата меница не може да садржи додатне услове за исплату, краће рокове од оних које одреди Наручилац, мањи износ од оног који одреди Наручилац или промењену месну надлежност за решавање спорова.</w:t>
      </w:r>
    </w:p>
    <w:p w:rsidR="002D2EEF" w:rsidRPr="00AD60C9" w:rsidRDefault="002D2EEF" w:rsidP="009330B1">
      <w:pPr>
        <w:keepNext/>
        <w:keepLines/>
        <w:autoSpaceDN w:val="0"/>
        <w:rPr>
          <w:rFonts w:eastAsia="Malgun Gothic"/>
          <w:bCs/>
          <w:szCs w:val="24"/>
        </w:rPr>
      </w:pPr>
    </w:p>
    <w:p w:rsidR="0069512F" w:rsidRPr="00C75F6E" w:rsidRDefault="0069512F" w:rsidP="007B287E">
      <w:pPr>
        <w:rPr>
          <w:b/>
        </w:rPr>
      </w:pPr>
      <w:r w:rsidRPr="00C75F6E">
        <w:tab/>
      </w:r>
      <w:r w:rsidRPr="00C75F6E">
        <w:rPr>
          <w:b/>
        </w:rPr>
        <w:t xml:space="preserve">13. Реализација средстава финансијског обезбеђења </w:t>
      </w:r>
    </w:p>
    <w:p w:rsidR="005C430C" w:rsidRPr="00C75F6E" w:rsidRDefault="0069512F" w:rsidP="0014325C">
      <w:pPr>
        <w:pStyle w:val="Standard"/>
        <w:shd w:val="clear" w:color="auto" w:fill="FFFFFF"/>
        <w:rPr>
          <w:color w:val="auto"/>
          <w:lang w:val="ru-RU"/>
        </w:rPr>
      </w:pPr>
      <w:r w:rsidRPr="00C75F6E">
        <w:rPr>
          <w:color w:val="auto"/>
          <w:lang w:val="ru-RU"/>
        </w:rPr>
        <w:tab/>
      </w:r>
      <w:r w:rsidR="00253DF8" w:rsidRPr="00C75F6E">
        <w:rPr>
          <w:color w:val="auto"/>
          <w:lang w:val="ru-RU"/>
        </w:rPr>
        <w:t>Наручилац може да реализује средств</w:t>
      </w:r>
      <w:r w:rsidR="00253DF8" w:rsidRPr="00C75F6E">
        <w:rPr>
          <w:color w:val="auto"/>
          <w:lang w:val="sr-Latn-CS"/>
        </w:rPr>
        <w:t>a</w:t>
      </w:r>
      <w:r w:rsidR="00253DF8" w:rsidRPr="00C75F6E">
        <w:rPr>
          <w:color w:val="auto"/>
          <w:lang w:val="ru-RU"/>
        </w:rPr>
        <w:t xml:space="preserve"> финансијског обезбеђења уколико понуђач не извршава обавезе из поступка јавне набавке односно не испуњава уговорне обавезе.</w:t>
      </w:r>
    </w:p>
    <w:p w:rsidR="0014325C" w:rsidRPr="00C75F6E" w:rsidRDefault="0014325C" w:rsidP="0014325C">
      <w:pPr>
        <w:pStyle w:val="Standard"/>
        <w:shd w:val="clear" w:color="auto" w:fill="FFFFFF"/>
        <w:rPr>
          <w:rStyle w:val="Emphasis"/>
          <w:i w:val="0"/>
          <w:iCs w:val="0"/>
          <w:color w:val="auto"/>
          <w:lang w:val="ru-RU"/>
        </w:rPr>
      </w:pPr>
    </w:p>
    <w:p w:rsidR="0069512F" w:rsidRPr="00C75F6E" w:rsidRDefault="0069512F" w:rsidP="007B287E">
      <w:pPr>
        <w:rPr>
          <w:b/>
        </w:rPr>
      </w:pPr>
      <w:r w:rsidRPr="00C75F6E">
        <w:tab/>
      </w:r>
      <w:r w:rsidRPr="00C75F6E">
        <w:rPr>
          <w:b/>
        </w:rPr>
        <w:t>14. Заштита података Наручиоца</w:t>
      </w:r>
    </w:p>
    <w:p w:rsidR="00253DF8" w:rsidRPr="00C75F6E" w:rsidRDefault="0069512F" w:rsidP="007B287E">
      <w:pPr>
        <w:pStyle w:val="Standard"/>
        <w:rPr>
          <w:color w:val="auto"/>
          <w:lang w:val="ru-RU"/>
        </w:rPr>
      </w:pPr>
      <w:r w:rsidRPr="00C75F6E">
        <w:rPr>
          <w:color w:val="auto"/>
          <w:lang w:val="ru-RU"/>
        </w:rPr>
        <w:tab/>
      </w:r>
      <w:r w:rsidR="00253DF8" w:rsidRPr="00C75F6E">
        <w:rPr>
          <w:color w:val="auto"/>
          <w:lang w:val="ru-RU"/>
        </w:rPr>
        <w:t>Наручилац ће захтевати заштиту поверљивости података које понуђачима ставља на располагање, укључујући и њихове подизвођаче.</w:t>
      </w:r>
    </w:p>
    <w:p w:rsidR="00253DF8" w:rsidRPr="00C75F6E" w:rsidRDefault="00253DF8" w:rsidP="007B287E">
      <w:pPr>
        <w:pStyle w:val="Standard"/>
        <w:rPr>
          <w:color w:val="auto"/>
          <w:lang w:val="ru-RU"/>
        </w:rPr>
      </w:pPr>
      <w:r w:rsidRPr="00C75F6E">
        <w:rPr>
          <w:color w:val="auto"/>
          <w:lang w:val="ru-RU"/>
        </w:rPr>
        <w:tab/>
        <w:t>Саставни део конкурсне документације је изјава о чувању поверљивих података.</w:t>
      </w:r>
    </w:p>
    <w:p w:rsidR="00253DF8" w:rsidRPr="00C75F6E" w:rsidRDefault="00253DF8" w:rsidP="00253DF8">
      <w:pPr>
        <w:pStyle w:val="Standard"/>
        <w:rPr>
          <w:color w:val="auto"/>
          <w:lang w:val="ru-RU"/>
        </w:rPr>
      </w:pPr>
      <w:r w:rsidRPr="00C75F6E">
        <w:rPr>
          <w:color w:val="auto"/>
          <w:lang w:val="ru-RU"/>
        </w:rPr>
        <w:tab/>
        <w:t>Лице које је примило податке одређене као поверљиве дужно је да их чува и штити, без обзира на степен те поверљивости.</w:t>
      </w:r>
    </w:p>
    <w:p w:rsidR="00650686" w:rsidRPr="00C75F6E" w:rsidRDefault="00650686" w:rsidP="00253DF8">
      <w:pPr>
        <w:pStyle w:val="Standard"/>
        <w:rPr>
          <w:color w:val="auto"/>
          <w:lang w:val="ru-RU"/>
        </w:rPr>
      </w:pPr>
    </w:p>
    <w:p w:rsidR="00650686" w:rsidRPr="00C75F6E" w:rsidRDefault="00650686" w:rsidP="00650686">
      <w:pPr>
        <w:pStyle w:val="Standard"/>
        <w:ind w:firstLine="1440"/>
        <w:outlineLvl w:val="0"/>
        <w:rPr>
          <w:b/>
          <w:color w:val="auto"/>
          <w:lang w:val="ru-RU"/>
        </w:rPr>
      </w:pPr>
      <w:r w:rsidRPr="00C75F6E">
        <w:rPr>
          <w:b/>
          <w:color w:val="auto"/>
          <w:lang w:val="ru-RU"/>
        </w:rPr>
        <w:t>15. Заштита података понуђача</w:t>
      </w:r>
    </w:p>
    <w:p w:rsidR="00650686" w:rsidRPr="00C75F6E" w:rsidRDefault="00650686" w:rsidP="00650686">
      <w:pPr>
        <w:pStyle w:val="Standard"/>
        <w:rPr>
          <w:color w:val="auto"/>
          <w:lang w:val="ru-RU"/>
        </w:rPr>
      </w:pPr>
      <w:r w:rsidRPr="00C75F6E">
        <w:rPr>
          <w:color w:val="auto"/>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650686" w:rsidRPr="00C75F6E" w:rsidRDefault="00650686" w:rsidP="00650686">
      <w:pPr>
        <w:pStyle w:val="Standard"/>
        <w:rPr>
          <w:color w:val="auto"/>
          <w:lang w:val="ru-RU"/>
        </w:rPr>
      </w:pPr>
      <w:r w:rsidRPr="00C75F6E">
        <w:rPr>
          <w:color w:val="auto"/>
          <w:lang w:val="ru-RU"/>
        </w:rPr>
        <w:lastRenderedPageBreak/>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650686" w:rsidRPr="00C75F6E" w:rsidRDefault="00650686" w:rsidP="00650686">
      <w:pPr>
        <w:pStyle w:val="Standard"/>
        <w:rPr>
          <w:color w:val="auto"/>
          <w:lang w:val="ru-RU"/>
        </w:rPr>
      </w:pPr>
    </w:p>
    <w:p w:rsidR="00650686" w:rsidRPr="00C75F6E" w:rsidRDefault="00650686" w:rsidP="00650686">
      <w:pPr>
        <w:pStyle w:val="Standard"/>
        <w:ind w:firstLine="1440"/>
        <w:outlineLvl w:val="0"/>
        <w:rPr>
          <w:color w:val="auto"/>
          <w:lang w:val="ru-RU"/>
        </w:rPr>
      </w:pPr>
      <w:r w:rsidRPr="00C75F6E">
        <w:rPr>
          <w:b/>
          <w:color w:val="auto"/>
          <w:lang w:val="ru-RU"/>
        </w:rPr>
        <w:t>16. Додатне информације или појашњења у вези са припремањем понуд</w:t>
      </w:r>
      <w:r w:rsidRPr="00C75F6E">
        <w:rPr>
          <w:b/>
          <w:color w:val="auto"/>
        </w:rPr>
        <w:t>e</w:t>
      </w:r>
    </w:p>
    <w:p w:rsidR="00650686" w:rsidRPr="00C75F6E" w:rsidRDefault="00650686" w:rsidP="00650686">
      <w:pPr>
        <w:rPr>
          <w:szCs w:val="24"/>
        </w:rPr>
      </w:pPr>
      <w:r w:rsidRPr="00C75F6E">
        <w:rPr>
          <w:lang w:val="ru-RU"/>
        </w:rPr>
        <w:tab/>
      </w:r>
      <w:r w:rsidRPr="00C75F6E">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650686" w:rsidRPr="00C75F6E" w:rsidRDefault="00650686" w:rsidP="00650686">
      <w:pPr>
        <w:ind w:firstLine="1440"/>
        <w:rPr>
          <w:w w:val="101"/>
        </w:rPr>
      </w:pPr>
      <w:r w:rsidRPr="00C75F6E">
        <w:rPr>
          <w:w w:val="101"/>
        </w:rPr>
        <w:t>Сва комуникација у поступку јавне набавке врши се писаним путем на начин одређен чланом 20. Закона.</w:t>
      </w:r>
    </w:p>
    <w:p w:rsidR="00650686" w:rsidRPr="00C75F6E" w:rsidRDefault="00650686" w:rsidP="00650686">
      <w:pPr>
        <w:rPr>
          <w:szCs w:val="24"/>
          <w:lang w:val="ru-RU"/>
        </w:rPr>
      </w:pPr>
      <w:r w:rsidRPr="00C75F6E">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650686" w:rsidRPr="00C75F6E" w:rsidRDefault="00650686" w:rsidP="00650686">
      <w:pPr>
        <w:rPr>
          <w:szCs w:val="24"/>
        </w:rPr>
      </w:pPr>
      <w:r w:rsidRPr="00C75F6E">
        <w:rPr>
          <w:szCs w:val="24"/>
          <w:lang w:val="ru-RU"/>
        </w:rPr>
        <w:tab/>
      </w:r>
      <w:r w:rsidRPr="00C75F6E">
        <w:rPr>
          <w:szCs w:val="24"/>
        </w:rPr>
        <w:t>Наручилац у року од три дана од дана пријема захтева, одговор објавити на Порталу јавних набавки и на својој интернет страници.</w:t>
      </w:r>
    </w:p>
    <w:p w:rsidR="00650686" w:rsidRPr="00C75F6E" w:rsidRDefault="00650686" w:rsidP="00650686">
      <w:pPr>
        <w:rPr>
          <w:szCs w:val="24"/>
          <w:lang w:val="ru-RU"/>
        </w:rPr>
      </w:pPr>
      <w:r w:rsidRPr="00C75F6E">
        <w:rPr>
          <w:szCs w:val="24"/>
        </w:rPr>
        <w:tab/>
        <w:t xml:space="preserve">Питања треба упутити на адресу Управа царина, Булевар Зорана Ђинђића 155а, Нови Београд уз напомену </w:t>
      </w:r>
      <w:r w:rsidR="005C430C" w:rsidRPr="00C75F6E">
        <w:rPr>
          <w:b/>
          <w:szCs w:val="24"/>
        </w:rPr>
        <w:t>„Објашњење</w:t>
      </w:r>
      <w:r w:rsidRPr="00C75F6E">
        <w:rPr>
          <w:b/>
          <w:szCs w:val="24"/>
        </w:rPr>
        <w:t xml:space="preserve"> – јавна набавка мале вредности</w:t>
      </w:r>
      <w:r w:rsidRPr="00C75F6E">
        <w:rPr>
          <w:szCs w:val="24"/>
        </w:rPr>
        <w:t xml:space="preserve"> </w:t>
      </w:r>
      <w:r w:rsidR="00F67772" w:rsidRPr="00C75F6E">
        <w:rPr>
          <w:b/>
          <w:bCs/>
          <w:iCs/>
          <w:lang w:val="ru-RU"/>
        </w:rPr>
        <w:t xml:space="preserve">број </w:t>
      </w:r>
      <w:r w:rsidR="00671448">
        <w:rPr>
          <w:b/>
          <w:bCs/>
          <w:iCs/>
          <w:lang w:val="ru-RU"/>
        </w:rPr>
        <w:t>57</w:t>
      </w:r>
      <w:r w:rsidR="00271ADA" w:rsidRPr="00C75F6E">
        <w:rPr>
          <w:b/>
          <w:bCs/>
          <w:iCs/>
          <w:lang w:val="ru-RU"/>
        </w:rPr>
        <w:t xml:space="preserve"> за 2020</w:t>
      </w:r>
      <w:r w:rsidR="00F67772" w:rsidRPr="00C75F6E">
        <w:rPr>
          <w:b/>
          <w:bCs/>
          <w:iCs/>
          <w:lang w:val="ru-RU"/>
        </w:rPr>
        <w:t>. годину</w:t>
      </w:r>
      <w:r w:rsidR="00F67772" w:rsidRPr="00C75F6E">
        <w:rPr>
          <w:bCs/>
          <w:iCs/>
          <w:lang w:val="ru-RU"/>
        </w:rPr>
        <w:t xml:space="preserve">, </w:t>
      </w:r>
      <w:r w:rsidR="00F67772" w:rsidRPr="00C75F6E">
        <w:rPr>
          <w:b/>
          <w:bCs/>
          <w:iCs/>
          <w:lang w:val="ru-RU"/>
        </w:rPr>
        <w:t xml:space="preserve">чији је предмет </w:t>
      </w:r>
      <w:r w:rsidR="00F67772" w:rsidRPr="00C75F6E">
        <w:rPr>
          <w:b/>
          <w:lang w:val="ru-RU"/>
        </w:rPr>
        <w:t xml:space="preserve">набавка </w:t>
      </w:r>
      <w:r w:rsidR="002D2EEF">
        <w:rPr>
          <w:b/>
          <w:lang w:val="ru-RU"/>
        </w:rPr>
        <w:t xml:space="preserve">радова </w:t>
      </w:r>
      <w:r w:rsidR="00671448" w:rsidRPr="00620F4C">
        <w:rPr>
          <w:lang w:val="sr-Cyrl-RS"/>
        </w:rPr>
        <w:t xml:space="preserve"> </w:t>
      </w:r>
      <w:r w:rsidR="00671448" w:rsidRPr="00671448">
        <w:rPr>
          <w:b/>
          <w:lang w:val="sr-Cyrl-RS"/>
        </w:rPr>
        <w:t>на отклањању недостатака на електроинсталацијама ниског напона  на управној згради у Царинарници Вршац.</w:t>
      </w:r>
      <w:r w:rsidRPr="00671448">
        <w:rPr>
          <w:b/>
          <w:szCs w:val="24"/>
        </w:rPr>
        <w:t xml:space="preserve">”, </w:t>
      </w:r>
      <w:r w:rsidRPr="00C75F6E">
        <w:rPr>
          <w:szCs w:val="24"/>
        </w:rPr>
        <w:t>предајом на писарници Наручиоца или путем факса на број 011/319-09-96 сваког радног дана од 07,30 до 15,</w:t>
      </w:r>
      <w:r w:rsidR="0027003D" w:rsidRPr="00C75F6E">
        <w:rPr>
          <w:szCs w:val="24"/>
          <w:lang w:val="sr-Cyrl-RS"/>
        </w:rPr>
        <w:t>0</w:t>
      </w:r>
      <w:r w:rsidRPr="00C75F6E">
        <w:rPr>
          <w:szCs w:val="24"/>
        </w:rPr>
        <w:t>0 часова.</w:t>
      </w:r>
    </w:p>
    <w:p w:rsidR="00DB1D6B" w:rsidRPr="00C75F6E" w:rsidRDefault="00650686" w:rsidP="00DB1D6B">
      <w:pPr>
        <w:pStyle w:val="Standard"/>
        <w:ind w:firstLine="1440"/>
        <w:rPr>
          <w:color w:val="auto"/>
          <w:lang w:val="ru-RU"/>
        </w:rPr>
      </w:pPr>
      <w:r w:rsidRPr="00C75F6E">
        <w:rPr>
          <w:color w:val="auto"/>
          <w:lang w:val="ru-RU"/>
        </w:rPr>
        <w:t>Тражење додатних информација и појашњења телефоном, у вези са конкурсном документацијом и пр</w:t>
      </w:r>
      <w:r w:rsidR="00DB1D6B" w:rsidRPr="00C75F6E">
        <w:rPr>
          <w:color w:val="auto"/>
          <w:lang w:val="ru-RU"/>
        </w:rPr>
        <w:t>ипремом понуде, није дозвољено.</w:t>
      </w:r>
    </w:p>
    <w:p w:rsidR="00DB1D6B" w:rsidRPr="00C75F6E" w:rsidRDefault="00DB1D6B" w:rsidP="00DB1D6B">
      <w:pPr>
        <w:pStyle w:val="Standard"/>
        <w:ind w:firstLine="1440"/>
        <w:rPr>
          <w:color w:val="auto"/>
          <w:lang w:val="ru-RU"/>
        </w:rPr>
      </w:pPr>
    </w:p>
    <w:p w:rsidR="00650686" w:rsidRPr="00C75F6E" w:rsidRDefault="00650686" w:rsidP="00650686">
      <w:pPr>
        <w:pStyle w:val="Standard"/>
        <w:ind w:firstLine="1440"/>
        <w:outlineLvl w:val="0"/>
        <w:rPr>
          <w:b/>
          <w:color w:val="auto"/>
          <w:lang w:val="ru-RU"/>
        </w:rPr>
      </w:pPr>
      <w:r w:rsidRPr="00C75F6E">
        <w:rPr>
          <w:b/>
          <w:color w:val="auto"/>
          <w:lang w:val="ru-RU"/>
        </w:rPr>
        <w:t>17. Додатна објашњења, контрола и допуштене исправке</w:t>
      </w:r>
    </w:p>
    <w:p w:rsidR="00650686" w:rsidRPr="00C75F6E" w:rsidRDefault="00650686" w:rsidP="00650686">
      <w:pPr>
        <w:pStyle w:val="Standard"/>
        <w:rPr>
          <w:color w:val="auto"/>
          <w:lang w:val="ru-RU"/>
        </w:rPr>
      </w:pPr>
      <w:r w:rsidRPr="00C75F6E">
        <w:rPr>
          <w:color w:val="auto"/>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650686" w:rsidRPr="00C75F6E" w:rsidRDefault="00650686" w:rsidP="00650686">
      <w:pPr>
        <w:pStyle w:val="Standard"/>
        <w:rPr>
          <w:color w:val="auto"/>
          <w:lang w:val="ru-RU"/>
        </w:rPr>
      </w:pPr>
      <w:r w:rsidRPr="00C75F6E">
        <w:rPr>
          <w:color w:val="auto"/>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650686" w:rsidRPr="00C75F6E" w:rsidRDefault="00650686" w:rsidP="00650686">
      <w:pPr>
        <w:pStyle w:val="Standard"/>
        <w:rPr>
          <w:color w:val="auto"/>
          <w:lang w:val="ru-RU"/>
        </w:rPr>
      </w:pPr>
      <w:r w:rsidRPr="00C75F6E">
        <w:rPr>
          <w:color w:val="auto"/>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650686" w:rsidRPr="00C75F6E" w:rsidRDefault="00650686" w:rsidP="00650686">
      <w:pPr>
        <w:pStyle w:val="Standard"/>
        <w:rPr>
          <w:color w:val="auto"/>
          <w:lang w:val="ru-RU"/>
        </w:rPr>
      </w:pPr>
      <w:r w:rsidRPr="00C75F6E">
        <w:rPr>
          <w:color w:val="auto"/>
          <w:lang w:val="ru-RU"/>
        </w:rPr>
        <w:tab/>
        <w:t>У случају разлике између јединичне и укупне цене, меродавна је јединична цена.</w:t>
      </w:r>
    </w:p>
    <w:p w:rsidR="0014325C" w:rsidRPr="00C75F6E" w:rsidRDefault="00650686" w:rsidP="002939A6">
      <w:pPr>
        <w:pStyle w:val="Standard"/>
        <w:rPr>
          <w:color w:val="auto"/>
          <w:lang w:val="ru-RU"/>
        </w:rPr>
      </w:pPr>
      <w:r w:rsidRPr="00C75F6E">
        <w:rPr>
          <w:color w:val="auto"/>
          <w:lang w:val="ru-RU"/>
        </w:rPr>
        <w:tab/>
        <w:t>Ако се понуђач не сагласи са исправком рачунских грешака, Наручилац ће његову понуду одбити као неприхватљиву.</w:t>
      </w:r>
    </w:p>
    <w:p w:rsidR="00DB1D6B" w:rsidRPr="00C75F6E" w:rsidRDefault="00DB1D6B" w:rsidP="002939A6">
      <w:pPr>
        <w:pStyle w:val="Standard"/>
        <w:rPr>
          <w:color w:val="auto"/>
          <w:lang w:val="ru-RU"/>
        </w:rPr>
      </w:pPr>
    </w:p>
    <w:p w:rsidR="00DB1D6B" w:rsidRPr="00C75F6E" w:rsidRDefault="00DB1D6B" w:rsidP="00DB1D6B">
      <w:pPr>
        <w:keepNext/>
        <w:keepLines/>
        <w:rPr>
          <w:b/>
        </w:rPr>
      </w:pPr>
      <w:r w:rsidRPr="00C75F6E">
        <w:rPr>
          <w:b/>
          <w:lang w:val="sr-Cyrl-RS"/>
        </w:rPr>
        <w:t xml:space="preserve">                        </w:t>
      </w:r>
      <w:r w:rsidRPr="00C75F6E">
        <w:rPr>
          <w:b/>
        </w:rPr>
        <w:t>18.  Критеријум за доделу уговора</w:t>
      </w:r>
    </w:p>
    <w:p w:rsidR="00B66C61" w:rsidRPr="00C75F6E" w:rsidRDefault="00DB1D6B" w:rsidP="00B66C61">
      <w:pPr>
        <w:keepNext/>
        <w:keepLines/>
        <w:rPr>
          <w:szCs w:val="24"/>
        </w:rPr>
      </w:pPr>
      <w:r w:rsidRPr="00C75F6E">
        <w:tab/>
      </w:r>
    </w:p>
    <w:p w:rsidR="00B66C61" w:rsidRPr="00C75F6E" w:rsidRDefault="00B66C61" w:rsidP="00B66C61">
      <w:pPr>
        <w:keepNext/>
        <w:keepLines/>
        <w:rPr>
          <w:szCs w:val="24"/>
        </w:rPr>
      </w:pPr>
      <w:r w:rsidRPr="00C75F6E">
        <w:rPr>
          <w:szCs w:val="24"/>
        </w:rPr>
        <w:tab/>
      </w:r>
      <w:r w:rsidRPr="00C75F6E">
        <w:rPr>
          <w:rFonts w:eastAsia="Malgun Gothic"/>
          <w:szCs w:val="24"/>
        </w:rPr>
        <w:t xml:space="preserve">Критеријум за оцењивање понуда је </w:t>
      </w:r>
      <w:r w:rsidRPr="00C75F6E">
        <w:rPr>
          <w:rFonts w:eastAsia="Malgun Gothic"/>
          <w:b/>
          <w:szCs w:val="24"/>
        </w:rPr>
        <w:t xml:space="preserve">најнижа понуђена цена, </w:t>
      </w:r>
      <w:r w:rsidRPr="00C75F6E">
        <w:rPr>
          <w:rFonts w:eastAsia="Malgun Gothic"/>
          <w:szCs w:val="24"/>
        </w:rPr>
        <w:t>тако што ће се упоређивати</w:t>
      </w:r>
      <w:r w:rsidRPr="00C75F6E">
        <w:rPr>
          <w:rFonts w:eastAsia="Malgun Gothic"/>
          <w:b/>
          <w:szCs w:val="24"/>
        </w:rPr>
        <w:t xml:space="preserve"> </w:t>
      </w:r>
      <w:r w:rsidRPr="00C75F6E">
        <w:rPr>
          <w:rFonts w:eastAsia="Calibri"/>
          <w:szCs w:val="24"/>
          <w:lang w:val="ru-RU"/>
        </w:rPr>
        <w:t>понуђене укупне цене без ПДВ</w:t>
      </w:r>
      <w:r w:rsidRPr="00C75F6E">
        <w:rPr>
          <w:rFonts w:eastAsia="Malgun Gothic"/>
          <w:b/>
          <w:szCs w:val="24"/>
        </w:rPr>
        <w:t xml:space="preserve">. </w:t>
      </w:r>
    </w:p>
    <w:p w:rsidR="00DB1D6B" w:rsidRPr="00C75F6E" w:rsidRDefault="00DB1D6B" w:rsidP="00DB1D6B">
      <w:pPr>
        <w:keepNext/>
        <w:keepLines/>
      </w:pPr>
    </w:p>
    <w:p w:rsidR="00DB1D6B" w:rsidRPr="00C75F6E" w:rsidRDefault="00DB1D6B" w:rsidP="002939A6">
      <w:pPr>
        <w:pStyle w:val="Standard"/>
        <w:rPr>
          <w:color w:val="auto"/>
          <w:lang w:val="ru-RU"/>
        </w:rPr>
      </w:pPr>
    </w:p>
    <w:p w:rsidR="00C66259" w:rsidRPr="0048228C" w:rsidRDefault="00EA3346" w:rsidP="00C66259">
      <w:pPr>
        <w:keepNext/>
        <w:keepLines/>
        <w:outlineLvl w:val="0"/>
        <w:rPr>
          <w:b/>
          <w:szCs w:val="24"/>
        </w:rPr>
      </w:pPr>
      <w:r w:rsidRPr="0048228C">
        <w:rPr>
          <w:b/>
          <w:szCs w:val="24"/>
        </w:rPr>
        <w:lastRenderedPageBreak/>
        <w:tab/>
        <w:t>19</w:t>
      </w:r>
      <w:r w:rsidR="00C66259" w:rsidRPr="0048228C">
        <w:rPr>
          <w:b/>
          <w:szCs w:val="24"/>
        </w:rPr>
        <w:t>. Понуде са истом понуђеном ценом</w:t>
      </w:r>
    </w:p>
    <w:p w:rsidR="00C66259" w:rsidRPr="0048228C" w:rsidRDefault="00C66259" w:rsidP="00C66259">
      <w:pPr>
        <w:keepNext/>
        <w:keepLines/>
        <w:ind w:firstLine="1440"/>
        <w:rPr>
          <w:szCs w:val="24"/>
        </w:rPr>
      </w:pPr>
      <w:r w:rsidRPr="0048228C">
        <w:rPr>
          <w:noProof/>
        </w:rPr>
        <w:t xml:space="preserve">Ако два или више понуђача имају </w:t>
      </w:r>
      <w:r w:rsidR="0048228C" w:rsidRPr="0048228C">
        <w:rPr>
          <w:noProof/>
          <w:lang w:val="sr-Cyrl-RS"/>
        </w:rPr>
        <w:t>исту понуђену цену</w:t>
      </w:r>
      <w:r w:rsidRPr="0048228C">
        <w:rPr>
          <w:noProof/>
        </w:rPr>
        <w:t xml:space="preserve">, </w:t>
      </w:r>
      <w:r w:rsidRPr="0048228C">
        <w:t xml:space="preserve">предност ће се дати понуђачу који је понудио мању </w:t>
      </w:r>
      <w:r w:rsidRPr="0048228C">
        <w:rPr>
          <w:szCs w:val="24"/>
        </w:rPr>
        <w:t xml:space="preserve"> јединичну цену </w:t>
      </w:r>
      <w:r w:rsidR="001F69F6" w:rsidRPr="0048228C">
        <w:rPr>
          <w:szCs w:val="24"/>
          <w:lang w:val="sr-Cyrl-RS"/>
        </w:rPr>
        <w:t xml:space="preserve">за </w:t>
      </w:r>
      <w:r w:rsidR="0048228C" w:rsidRPr="0048228C">
        <w:rPr>
          <w:szCs w:val="24"/>
          <w:lang w:val="sr-Cyrl-RS"/>
        </w:rPr>
        <w:t>извођење телекомуникационих и сигналних инсталација</w:t>
      </w:r>
      <w:r w:rsidRPr="0048228C">
        <w:t>.</w:t>
      </w:r>
      <w:r w:rsidRPr="0048228C">
        <w:rPr>
          <w:szCs w:val="24"/>
        </w:rPr>
        <w:t xml:space="preserve"> </w:t>
      </w:r>
    </w:p>
    <w:p w:rsidR="00650686" w:rsidRPr="00C75F6E" w:rsidRDefault="00650686" w:rsidP="00650686"/>
    <w:p w:rsidR="00650686" w:rsidRPr="00C75F6E" w:rsidRDefault="0063360A" w:rsidP="00650686">
      <w:pPr>
        <w:pStyle w:val="Standard"/>
        <w:ind w:firstLine="1440"/>
        <w:outlineLvl w:val="0"/>
        <w:rPr>
          <w:b/>
          <w:color w:val="auto"/>
          <w:lang w:val="ru-RU"/>
        </w:rPr>
      </w:pPr>
      <w:r w:rsidRPr="00C75F6E">
        <w:rPr>
          <w:b/>
          <w:color w:val="auto"/>
          <w:lang w:val="ru-RU"/>
        </w:rPr>
        <w:t>20</w:t>
      </w:r>
      <w:r w:rsidR="00650686" w:rsidRPr="00C75F6E">
        <w:rPr>
          <w:b/>
          <w:color w:val="auto"/>
          <w:lang w:val="ru-RU"/>
        </w:rPr>
        <w:t>. Обавештење о поштовању обавеза које произилазе из важећих прописа</w:t>
      </w:r>
    </w:p>
    <w:p w:rsidR="00650686" w:rsidRPr="00C75F6E" w:rsidRDefault="00650686" w:rsidP="00650686">
      <w:pPr>
        <w:tabs>
          <w:tab w:val="clear" w:pos="1440"/>
          <w:tab w:val="left" w:pos="1800"/>
        </w:tabs>
        <w:ind w:firstLine="1440"/>
        <w:rPr>
          <w:szCs w:val="24"/>
        </w:rPr>
      </w:pPr>
      <w:r w:rsidRPr="00C75F6E">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650686" w:rsidRPr="00C75F6E" w:rsidRDefault="00650686" w:rsidP="00650686">
      <w:pPr>
        <w:tabs>
          <w:tab w:val="clear" w:pos="1440"/>
          <w:tab w:val="left" w:pos="1800"/>
        </w:tabs>
        <w:ind w:firstLine="1440"/>
        <w:rPr>
          <w:szCs w:val="24"/>
        </w:rPr>
      </w:pPr>
    </w:p>
    <w:p w:rsidR="00650686" w:rsidRPr="00C75F6E" w:rsidRDefault="0063360A" w:rsidP="00650686">
      <w:pPr>
        <w:pStyle w:val="Standard"/>
        <w:ind w:firstLine="1440"/>
        <w:outlineLvl w:val="0"/>
        <w:rPr>
          <w:b/>
          <w:color w:val="auto"/>
          <w:lang w:val="sr-Cyrl-CS"/>
        </w:rPr>
      </w:pPr>
      <w:r w:rsidRPr="00C75F6E">
        <w:rPr>
          <w:b/>
          <w:color w:val="auto"/>
          <w:lang w:val="sr-Cyrl-CS"/>
        </w:rPr>
        <w:t>21</w:t>
      </w:r>
      <w:r w:rsidR="00650686" w:rsidRPr="00C75F6E">
        <w:rPr>
          <w:b/>
          <w:color w:val="auto"/>
          <w:lang w:val="sr-Cyrl-CS"/>
        </w:rPr>
        <w:t>. Накнада за коришћење патента</w:t>
      </w:r>
    </w:p>
    <w:p w:rsidR="00650686" w:rsidRPr="00C75F6E" w:rsidRDefault="00650686" w:rsidP="00650686">
      <w:pPr>
        <w:pStyle w:val="Standard"/>
        <w:rPr>
          <w:color w:val="auto"/>
          <w:lang w:val="sr-Cyrl-CS"/>
        </w:rPr>
      </w:pPr>
      <w:r w:rsidRPr="00C75F6E">
        <w:rPr>
          <w:color w:val="auto"/>
          <w:lang w:val="sr-Cyrl-CS"/>
        </w:rPr>
        <w:tab/>
        <w:t>Накнаду за к</w:t>
      </w:r>
      <w:r w:rsidRPr="00C75F6E">
        <w:rPr>
          <w:color w:val="auto"/>
        </w:rPr>
        <w:t>o</w:t>
      </w:r>
      <w:r w:rsidRPr="00C75F6E">
        <w:rPr>
          <w:color w:val="auto"/>
          <w:lang w:val="sr-Cyrl-CS"/>
        </w:rPr>
        <w:t>ришћ</w:t>
      </w:r>
      <w:r w:rsidRPr="00C75F6E">
        <w:rPr>
          <w:color w:val="auto"/>
        </w:rPr>
        <w:t>e</w:t>
      </w:r>
      <w:r w:rsidRPr="00C75F6E">
        <w:rPr>
          <w:color w:val="auto"/>
          <w:lang w:val="sr-Cyrl-CS"/>
        </w:rPr>
        <w:t>њ</w:t>
      </w:r>
      <w:r w:rsidRPr="00C75F6E">
        <w:rPr>
          <w:color w:val="auto"/>
        </w:rPr>
        <w:t>e</w:t>
      </w:r>
      <w:r w:rsidRPr="00C75F6E">
        <w:rPr>
          <w:color w:val="auto"/>
          <w:lang w:val="sr-Cyrl-CS"/>
        </w:rPr>
        <w:t xml:space="preserve"> п</w:t>
      </w:r>
      <w:r w:rsidRPr="00C75F6E">
        <w:rPr>
          <w:color w:val="auto"/>
        </w:rPr>
        <w:t>a</w:t>
      </w:r>
      <w:r w:rsidRPr="00C75F6E">
        <w:rPr>
          <w:color w:val="auto"/>
          <w:lang w:val="sr-Cyrl-CS"/>
        </w:rPr>
        <w:t>т</w:t>
      </w:r>
      <w:r w:rsidRPr="00C75F6E">
        <w:rPr>
          <w:color w:val="auto"/>
        </w:rPr>
        <w:t>e</w:t>
      </w:r>
      <w:r w:rsidRPr="00C75F6E">
        <w:rPr>
          <w:color w:val="auto"/>
          <w:lang w:val="sr-Cyrl-CS"/>
        </w:rPr>
        <w:t>н</w:t>
      </w:r>
      <w:r w:rsidRPr="00C75F6E">
        <w:rPr>
          <w:color w:val="auto"/>
        </w:rPr>
        <w:t>a</w:t>
      </w:r>
      <w:r w:rsidRPr="00C75F6E">
        <w:rPr>
          <w:color w:val="auto"/>
          <w:lang w:val="sr-Cyrl-CS"/>
        </w:rPr>
        <w:t>т</w:t>
      </w:r>
      <w:r w:rsidRPr="00C75F6E">
        <w:rPr>
          <w:color w:val="auto"/>
        </w:rPr>
        <w:t>a</w:t>
      </w:r>
      <w:r w:rsidRPr="00C75F6E">
        <w:rPr>
          <w:color w:val="auto"/>
          <w:lang w:val="sr-Cyrl-CS"/>
        </w:rPr>
        <w:t>, к</w:t>
      </w:r>
      <w:r w:rsidRPr="00C75F6E">
        <w:rPr>
          <w:color w:val="auto"/>
        </w:rPr>
        <w:t>ao</w:t>
      </w:r>
      <w:r w:rsidRPr="00C75F6E">
        <w:rPr>
          <w:color w:val="auto"/>
          <w:lang w:val="sr-Cyrl-CS"/>
        </w:rPr>
        <w:t xml:space="preserve"> и </w:t>
      </w:r>
      <w:r w:rsidRPr="00C75F6E">
        <w:rPr>
          <w:color w:val="auto"/>
        </w:rPr>
        <w:t>o</w:t>
      </w:r>
      <w:r w:rsidRPr="00C75F6E">
        <w:rPr>
          <w:color w:val="auto"/>
          <w:lang w:val="sr-Cyrl-CS"/>
        </w:rPr>
        <w:t>дг</w:t>
      </w:r>
      <w:r w:rsidRPr="00C75F6E">
        <w:rPr>
          <w:color w:val="auto"/>
        </w:rPr>
        <w:t>o</w:t>
      </w:r>
      <w:r w:rsidRPr="00C75F6E">
        <w:rPr>
          <w:color w:val="auto"/>
          <w:lang w:val="sr-Cyrl-CS"/>
        </w:rPr>
        <w:t>в</w:t>
      </w:r>
      <w:r w:rsidRPr="00C75F6E">
        <w:rPr>
          <w:color w:val="auto"/>
        </w:rPr>
        <w:t>o</w:t>
      </w:r>
      <w:r w:rsidRPr="00C75F6E">
        <w:rPr>
          <w:color w:val="auto"/>
          <w:lang w:val="sr-Cyrl-CS"/>
        </w:rPr>
        <w:t>рн</w:t>
      </w:r>
      <w:r w:rsidRPr="00C75F6E">
        <w:rPr>
          <w:color w:val="auto"/>
        </w:rPr>
        <w:t>o</w:t>
      </w:r>
      <w:r w:rsidRPr="00C75F6E">
        <w:rPr>
          <w:color w:val="auto"/>
          <w:lang w:val="sr-Cyrl-CS"/>
        </w:rPr>
        <w:t>ст з</w:t>
      </w:r>
      <w:r w:rsidRPr="00C75F6E">
        <w:rPr>
          <w:color w:val="auto"/>
        </w:rPr>
        <w:t>a</w:t>
      </w:r>
      <w:r w:rsidRPr="00C75F6E">
        <w:rPr>
          <w:color w:val="auto"/>
          <w:lang w:val="sr-Cyrl-CS"/>
        </w:rPr>
        <w:t xml:space="preserve"> п</w:t>
      </w:r>
      <w:r w:rsidRPr="00C75F6E">
        <w:rPr>
          <w:color w:val="auto"/>
        </w:rPr>
        <w:t>o</w:t>
      </w:r>
      <w:r w:rsidRPr="00C75F6E">
        <w:rPr>
          <w:color w:val="auto"/>
          <w:lang w:val="sr-Cyrl-CS"/>
        </w:rPr>
        <w:t>вр</w:t>
      </w:r>
      <w:r w:rsidRPr="00C75F6E">
        <w:rPr>
          <w:color w:val="auto"/>
        </w:rPr>
        <w:t>e</w:t>
      </w:r>
      <w:r w:rsidRPr="00C75F6E">
        <w:rPr>
          <w:color w:val="auto"/>
          <w:lang w:val="sr-Cyrl-CS"/>
        </w:rPr>
        <w:t>ду з</w:t>
      </w:r>
      <w:r w:rsidRPr="00C75F6E">
        <w:rPr>
          <w:color w:val="auto"/>
        </w:rPr>
        <w:t>a</w:t>
      </w:r>
      <w:r w:rsidRPr="00C75F6E">
        <w:rPr>
          <w:color w:val="auto"/>
          <w:lang w:val="sr-Cyrl-CS"/>
        </w:rPr>
        <w:t>штић</w:t>
      </w:r>
      <w:r w:rsidRPr="00C75F6E">
        <w:rPr>
          <w:color w:val="auto"/>
        </w:rPr>
        <w:t>e</w:t>
      </w:r>
      <w:r w:rsidRPr="00C75F6E">
        <w:rPr>
          <w:color w:val="auto"/>
          <w:lang w:val="sr-Cyrl-CS"/>
        </w:rPr>
        <w:t>них пр</w:t>
      </w:r>
      <w:r w:rsidRPr="00C75F6E">
        <w:rPr>
          <w:color w:val="auto"/>
        </w:rPr>
        <w:t>a</w:t>
      </w:r>
      <w:r w:rsidRPr="00C75F6E">
        <w:rPr>
          <w:color w:val="auto"/>
          <w:lang w:val="sr-Cyrl-CS"/>
        </w:rPr>
        <w:t>в</w:t>
      </w:r>
      <w:r w:rsidRPr="00C75F6E">
        <w:rPr>
          <w:color w:val="auto"/>
        </w:rPr>
        <w:t>a</w:t>
      </w:r>
      <w:r w:rsidRPr="00C75F6E">
        <w:rPr>
          <w:color w:val="auto"/>
          <w:lang w:val="sr-Cyrl-CS"/>
        </w:rPr>
        <w:t xml:space="preserve"> инт</w:t>
      </w:r>
      <w:r w:rsidRPr="00C75F6E">
        <w:rPr>
          <w:color w:val="auto"/>
        </w:rPr>
        <w:t>e</w:t>
      </w:r>
      <w:r w:rsidRPr="00C75F6E">
        <w:rPr>
          <w:color w:val="auto"/>
          <w:lang w:val="sr-Cyrl-CS"/>
        </w:rPr>
        <w:t>л</w:t>
      </w:r>
      <w:r w:rsidRPr="00C75F6E">
        <w:rPr>
          <w:color w:val="auto"/>
        </w:rPr>
        <w:t>e</w:t>
      </w:r>
      <w:r w:rsidRPr="00C75F6E">
        <w:rPr>
          <w:color w:val="auto"/>
          <w:lang w:val="sr-Cyrl-CS"/>
        </w:rPr>
        <w:t>кту</w:t>
      </w:r>
      <w:r w:rsidRPr="00C75F6E">
        <w:rPr>
          <w:color w:val="auto"/>
        </w:rPr>
        <w:t>a</w:t>
      </w:r>
      <w:r w:rsidRPr="00C75F6E">
        <w:rPr>
          <w:color w:val="auto"/>
          <w:lang w:val="sr-Cyrl-CS"/>
        </w:rPr>
        <w:t>лн</w:t>
      </w:r>
      <w:r w:rsidRPr="00C75F6E">
        <w:rPr>
          <w:color w:val="auto"/>
        </w:rPr>
        <w:t>e</w:t>
      </w:r>
      <w:r w:rsidRPr="00C75F6E">
        <w:rPr>
          <w:color w:val="auto"/>
          <w:lang w:val="sr-Cyrl-CS"/>
        </w:rPr>
        <w:t xml:space="preserve"> св</w:t>
      </w:r>
      <w:r w:rsidRPr="00C75F6E">
        <w:rPr>
          <w:color w:val="auto"/>
        </w:rPr>
        <w:t>oj</w:t>
      </w:r>
      <w:r w:rsidRPr="00C75F6E">
        <w:rPr>
          <w:color w:val="auto"/>
          <w:lang w:val="sr-Cyrl-CS"/>
        </w:rPr>
        <w:t>ин</w:t>
      </w:r>
      <w:r w:rsidRPr="00C75F6E">
        <w:rPr>
          <w:color w:val="auto"/>
        </w:rPr>
        <w:t>e</w:t>
      </w:r>
      <w:r w:rsidRPr="00C75F6E">
        <w:rPr>
          <w:color w:val="auto"/>
          <w:lang w:val="sr-Cyrl-CS"/>
        </w:rPr>
        <w:t xml:space="preserve"> тр</w:t>
      </w:r>
      <w:r w:rsidRPr="00C75F6E">
        <w:rPr>
          <w:color w:val="auto"/>
        </w:rPr>
        <w:t>e</w:t>
      </w:r>
      <w:r w:rsidRPr="00C75F6E">
        <w:rPr>
          <w:color w:val="auto"/>
          <w:lang w:val="sr-Cyrl-CS"/>
        </w:rPr>
        <w:t>ћих лиц</w:t>
      </w:r>
      <w:r w:rsidRPr="00C75F6E">
        <w:rPr>
          <w:color w:val="auto"/>
        </w:rPr>
        <w:t>a</w:t>
      </w:r>
      <w:r w:rsidRPr="00C75F6E">
        <w:rPr>
          <w:color w:val="auto"/>
          <w:lang w:val="sr-Cyrl-CS"/>
        </w:rPr>
        <w:t xml:space="preserve"> сн</w:t>
      </w:r>
      <w:r w:rsidRPr="00C75F6E">
        <w:rPr>
          <w:color w:val="auto"/>
        </w:rPr>
        <w:t>o</w:t>
      </w:r>
      <w:r w:rsidRPr="00C75F6E">
        <w:rPr>
          <w:color w:val="auto"/>
          <w:lang w:val="sr-Cyrl-CS"/>
        </w:rPr>
        <w:t>си п</w:t>
      </w:r>
      <w:r w:rsidRPr="00C75F6E">
        <w:rPr>
          <w:color w:val="auto"/>
        </w:rPr>
        <w:t>o</w:t>
      </w:r>
      <w:r w:rsidRPr="00C75F6E">
        <w:rPr>
          <w:color w:val="auto"/>
          <w:lang w:val="sr-Cyrl-CS"/>
        </w:rPr>
        <w:t>нуђ</w:t>
      </w:r>
      <w:r w:rsidRPr="00C75F6E">
        <w:rPr>
          <w:color w:val="auto"/>
        </w:rPr>
        <w:t>a</w:t>
      </w:r>
      <w:r w:rsidRPr="00C75F6E">
        <w:rPr>
          <w:color w:val="auto"/>
          <w:lang w:val="sr-Cyrl-CS"/>
        </w:rPr>
        <w:t>ч.</w:t>
      </w:r>
    </w:p>
    <w:p w:rsidR="00DB1D6B" w:rsidRPr="00C75F6E" w:rsidRDefault="00DB1D6B" w:rsidP="009330B1">
      <w:pPr>
        <w:pStyle w:val="Standard"/>
        <w:outlineLvl w:val="0"/>
        <w:rPr>
          <w:b/>
          <w:color w:val="auto"/>
          <w:lang w:val="ru-RU"/>
        </w:rPr>
      </w:pPr>
    </w:p>
    <w:p w:rsidR="005B6546" w:rsidRPr="00C75F6E" w:rsidRDefault="005B6546" w:rsidP="005B6546">
      <w:pPr>
        <w:pStyle w:val="Standard"/>
        <w:ind w:firstLine="1440"/>
        <w:outlineLvl w:val="0"/>
        <w:rPr>
          <w:b/>
          <w:color w:val="auto"/>
          <w:lang w:val="ru-RU"/>
        </w:rPr>
      </w:pPr>
      <w:r w:rsidRPr="00C75F6E">
        <w:rPr>
          <w:b/>
          <w:color w:val="auto"/>
          <w:lang w:val="ru-RU"/>
        </w:rPr>
        <w:t>2</w:t>
      </w:r>
      <w:r w:rsidR="0063360A" w:rsidRPr="00C75F6E">
        <w:rPr>
          <w:b/>
          <w:color w:val="auto"/>
          <w:lang w:val="sr-Cyrl-CS"/>
        </w:rPr>
        <w:t>2</w:t>
      </w:r>
      <w:r w:rsidRPr="00C75F6E">
        <w:rPr>
          <w:b/>
          <w:color w:val="auto"/>
          <w:lang w:val="ru-RU"/>
        </w:rPr>
        <w:t>. Захтев за заштиту права</w:t>
      </w:r>
    </w:p>
    <w:p w:rsidR="005B6546" w:rsidRPr="00C75F6E" w:rsidRDefault="005B6546" w:rsidP="005B6546">
      <w:pPr>
        <w:rPr>
          <w:szCs w:val="24"/>
        </w:rPr>
      </w:pPr>
      <w:r w:rsidRPr="00C75F6E">
        <w:tab/>
      </w:r>
      <w:r w:rsidRPr="00C75F6E">
        <w:rPr>
          <w:szCs w:val="24"/>
        </w:rPr>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5B6546" w:rsidRPr="00C75F6E" w:rsidRDefault="005B6546" w:rsidP="005B6546">
      <w:pPr>
        <w:rPr>
          <w:szCs w:val="24"/>
        </w:rPr>
      </w:pPr>
      <w:r w:rsidRPr="00C75F6E">
        <w:rPr>
          <w:szCs w:val="24"/>
        </w:rPr>
        <w:tab/>
        <w:t>Захтев за заштиту права подноси се наручиоцу, а копија се истовремено доставља Републичкој комисији.</w:t>
      </w:r>
    </w:p>
    <w:p w:rsidR="005B6546" w:rsidRPr="00C75F6E" w:rsidRDefault="005B6546" w:rsidP="005B6546">
      <w:pPr>
        <w:rPr>
          <w:szCs w:val="24"/>
        </w:rPr>
      </w:pPr>
      <w:r w:rsidRPr="00C75F6E">
        <w:rPr>
          <w:szCs w:val="24"/>
        </w:rPr>
        <w:tab/>
        <w:t>Захтев за заштиту права може се поднети у току целог поступка јавне набавке, против сваке радње Наручиоца.</w:t>
      </w:r>
    </w:p>
    <w:p w:rsidR="005B6546" w:rsidRPr="00C75F6E" w:rsidRDefault="005B6546" w:rsidP="005B6546">
      <w:pPr>
        <w:rPr>
          <w:szCs w:val="24"/>
        </w:rPr>
      </w:pPr>
      <w:r w:rsidRPr="00C75F6E">
        <w:rPr>
          <w:szCs w:val="24"/>
        </w:rPr>
        <w:tab/>
        <w:t xml:space="preserve">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w:t>
      </w:r>
      <w:r w:rsidRPr="00C75F6E">
        <w:rPr>
          <w:b/>
          <w:szCs w:val="24"/>
        </w:rPr>
        <w:t>три</w:t>
      </w:r>
      <w:r w:rsidRPr="00C75F6E">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5B6546" w:rsidRPr="00C75F6E" w:rsidRDefault="005B6546" w:rsidP="005B6546">
      <w:pPr>
        <w:rPr>
          <w:szCs w:val="24"/>
        </w:rPr>
      </w:pPr>
      <w:r w:rsidRPr="00C75F6E">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5B6546" w:rsidRPr="00C75F6E" w:rsidRDefault="005B6546" w:rsidP="005B6546">
      <w:pPr>
        <w:rPr>
          <w:szCs w:val="24"/>
        </w:rPr>
      </w:pPr>
      <w:r w:rsidRPr="00C75F6E">
        <w:rPr>
          <w:szCs w:val="24"/>
        </w:rPr>
        <w:tab/>
        <w:t xml:space="preserve">После доношења одлуке о додели уговора и одлуке о обустави поступка, рок за подношење захтева за заштиту права је </w:t>
      </w:r>
      <w:r w:rsidRPr="00C75F6E">
        <w:rPr>
          <w:b/>
          <w:szCs w:val="24"/>
        </w:rPr>
        <w:t>5 (пет)</w:t>
      </w:r>
      <w:r w:rsidRPr="00C75F6E">
        <w:rPr>
          <w:szCs w:val="24"/>
        </w:rPr>
        <w:t xml:space="preserve"> дана од дана објављивања одлуке на Порталу јавних набавки.</w:t>
      </w:r>
    </w:p>
    <w:p w:rsidR="005B6546" w:rsidRPr="00C75F6E" w:rsidRDefault="005B6546" w:rsidP="005B6546">
      <w:pPr>
        <w:rPr>
          <w:szCs w:val="24"/>
        </w:rPr>
      </w:pPr>
      <w:r w:rsidRPr="00C75F6E">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у складу са ст. 3. и 4. члана 149. Закона, а подносилац захтева га није поднео пре истека тог рока.</w:t>
      </w:r>
    </w:p>
    <w:p w:rsidR="005B6546" w:rsidRPr="00C75F6E" w:rsidRDefault="005B6546" w:rsidP="005B6546">
      <w:pPr>
        <w:rPr>
          <w:szCs w:val="24"/>
        </w:rPr>
      </w:pPr>
      <w:r w:rsidRPr="00C75F6E">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5B6546" w:rsidRPr="00C75F6E" w:rsidRDefault="005B6546" w:rsidP="005B6546">
      <w:pPr>
        <w:rPr>
          <w:strike/>
          <w:szCs w:val="24"/>
        </w:rPr>
      </w:pPr>
      <w:r w:rsidRPr="00C75F6E">
        <w:rPr>
          <w:b/>
          <w:szCs w:val="24"/>
        </w:rPr>
        <w:tab/>
      </w:r>
      <w:r w:rsidRPr="00C75F6E">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5B6546" w:rsidRPr="00C75F6E" w:rsidRDefault="005B6546" w:rsidP="005B6546">
      <w:pPr>
        <w:rPr>
          <w:rFonts w:eastAsia="Calibri"/>
          <w:bCs/>
          <w:szCs w:val="24"/>
        </w:rPr>
      </w:pPr>
      <w:r w:rsidRPr="00C75F6E">
        <w:rPr>
          <w:szCs w:val="24"/>
        </w:rPr>
        <w:tab/>
      </w:r>
      <w:r w:rsidRPr="00C75F6E">
        <w:rPr>
          <w:rFonts w:eastAsia="Calibri"/>
          <w:bCs/>
          <w:szCs w:val="24"/>
          <w:lang w:val="ru-RU"/>
        </w:rPr>
        <w:t>Као доказ о уплати таксе, у смислу члана 151. став 1. З</w:t>
      </w:r>
      <w:r w:rsidRPr="00C75F6E">
        <w:rPr>
          <w:rFonts w:eastAsia="Calibri"/>
          <w:bCs/>
          <w:szCs w:val="24"/>
        </w:rPr>
        <w:t xml:space="preserve">акона о јавним </w:t>
      </w:r>
      <w:r w:rsidRPr="00C75F6E">
        <w:rPr>
          <w:rFonts w:eastAsia="Calibri"/>
          <w:bCs/>
          <w:szCs w:val="24"/>
        </w:rPr>
        <w:lastRenderedPageBreak/>
        <w:t>набавкама („Службени гласник РС”, број 124/12, 14/15 и 68/15)</w:t>
      </w:r>
      <w:r w:rsidRPr="00C75F6E">
        <w:rPr>
          <w:rFonts w:eastAsia="Calibri"/>
          <w:bCs/>
          <w:szCs w:val="24"/>
          <w:lang w:val="ru-RU"/>
        </w:rPr>
        <w:t>, прихватиће се:</w:t>
      </w:r>
    </w:p>
    <w:p w:rsidR="005B6546" w:rsidRPr="00C75F6E" w:rsidRDefault="005B6546" w:rsidP="005B6546">
      <w:pPr>
        <w:rPr>
          <w:rFonts w:ascii="Times-Bold" w:eastAsia="Calibri" w:hAnsi="Times-Bold" w:cs="Times-Bold"/>
          <w:bCs/>
          <w:sz w:val="23"/>
          <w:szCs w:val="23"/>
          <w:lang w:val="ru-RU"/>
        </w:rPr>
      </w:pPr>
      <w:r w:rsidRPr="00C75F6E">
        <w:rPr>
          <w:rFonts w:eastAsia="Calibri"/>
          <w:bCs/>
          <w:szCs w:val="24"/>
        </w:rPr>
        <w:tab/>
      </w:r>
      <w:r w:rsidRPr="00C75F6E">
        <w:rPr>
          <w:rFonts w:eastAsia="Calibri"/>
          <w:b/>
          <w:bCs/>
          <w:szCs w:val="24"/>
        </w:rPr>
        <w:t>1.</w:t>
      </w:r>
      <w:r w:rsidRPr="00C75F6E">
        <w:rPr>
          <w:rFonts w:ascii="Calibri" w:eastAsia="Calibri" w:hAnsi="Calibri" w:cs="Times-Bold"/>
          <w:b/>
          <w:bCs/>
          <w:sz w:val="23"/>
          <w:szCs w:val="23"/>
        </w:rPr>
        <w:t xml:space="preserve"> </w:t>
      </w:r>
      <w:r w:rsidRPr="00C75F6E">
        <w:rPr>
          <w:rFonts w:ascii="TimesNewRoman,Bold" w:eastAsia="Calibri" w:hAnsi="TimesNewRoman,Bold" w:cs="TimesNewRoman,Bold"/>
          <w:b/>
          <w:bCs/>
          <w:szCs w:val="24"/>
          <w:lang w:val="ru-RU"/>
        </w:rPr>
        <w:t>Потврда о извршеној уплати таксе</w:t>
      </w:r>
      <w:r w:rsidRPr="00C75F6E">
        <w:rPr>
          <w:rFonts w:ascii="TimesNewRoman,Bold" w:eastAsia="Calibri" w:hAnsi="TimesNewRoman,Bold" w:cs="TimesNewRoman,Bold"/>
          <w:bCs/>
          <w:szCs w:val="24"/>
          <w:lang w:val="ru-RU"/>
        </w:rPr>
        <w:t xml:space="preserve"> из члана </w:t>
      </w:r>
      <w:r w:rsidRPr="00C75F6E">
        <w:rPr>
          <w:rFonts w:eastAsia="Calibri"/>
          <w:bCs/>
          <w:szCs w:val="24"/>
          <w:lang w:val="ru-RU"/>
        </w:rPr>
        <w:t>156.</w:t>
      </w:r>
      <w:r w:rsidRPr="00C75F6E">
        <w:rPr>
          <w:rFonts w:ascii="Times-Bold" w:eastAsia="Calibri" w:hAnsi="Times-Bold" w:cs="Times-Bold"/>
          <w:bCs/>
          <w:szCs w:val="24"/>
          <w:lang w:val="ru-RU"/>
        </w:rPr>
        <w:t xml:space="preserve"> </w:t>
      </w:r>
      <w:r w:rsidRPr="00C75F6E">
        <w:rPr>
          <w:rFonts w:ascii="TimesNewRoman,Bold" w:eastAsia="Calibri" w:hAnsi="TimesNewRoman,Bold" w:cs="TimesNewRoman,Bold"/>
          <w:bCs/>
          <w:szCs w:val="24"/>
          <w:lang w:val="ru-RU"/>
        </w:rPr>
        <w:t>З</w:t>
      </w:r>
      <w:r w:rsidRPr="00C75F6E">
        <w:rPr>
          <w:rFonts w:ascii="TimesNewRoman,Bold" w:eastAsia="Calibri" w:hAnsi="TimesNewRoman,Bold" w:cs="TimesNewRoman,Bold"/>
          <w:bCs/>
          <w:szCs w:val="24"/>
        </w:rPr>
        <w:t>акона</w:t>
      </w:r>
      <w:r w:rsidRPr="00C75F6E">
        <w:rPr>
          <w:rFonts w:ascii="TimesNewRoman,Bold" w:eastAsia="Calibri" w:hAnsi="TimesNewRoman,Bold" w:cs="TimesNewRoman,Bold"/>
          <w:bCs/>
          <w:szCs w:val="24"/>
          <w:lang w:val="ru-RU"/>
        </w:rPr>
        <w:t xml:space="preserve"> </w:t>
      </w:r>
      <w:r w:rsidRPr="00C75F6E">
        <w:rPr>
          <w:rFonts w:ascii="TimesNewRoman,Bold" w:eastAsia="Calibri" w:hAnsi="TimesNewRoman,Bold" w:cs="TimesNewRoman,Bold"/>
          <w:bCs/>
          <w:szCs w:val="24"/>
        </w:rPr>
        <w:t>која мора да садржи</w:t>
      </w:r>
      <w:r w:rsidRPr="00C75F6E">
        <w:rPr>
          <w:rFonts w:ascii="TimesNewRoman,Bold" w:eastAsia="Calibri" w:hAnsi="TimesNewRoman,Bold" w:cs="TimesNewRoman,Bold"/>
          <w:bCs/>
          <w:szCs w:val="24"/>
          <w:lang w:val="ru-RU"/>
        </w:rPr>
        <w:t xml:space="preserve"> следеће</w:t>
      </w:r>
      <w:r w:rsidRPr="00C75F6E">
        <w:rPr>
          <w:rFonts w:ascii="TimesNewRoman,Bold" w:eastAsia="Calibri" w:hAnsi="TimesNewRoman,Bold" w:cs="TimesNewRoman,Bold"/>
          <w:bCs/>
          <w:szCs w:val="24"/>
        </w:rPr>
        <w:t xml:space="preserve"> </w:t>
      </w:r>
      <w:r w:rsidRPr="00C75F6E">
        <w:rPr>
          <w:rFonts w:ascii="TimesNewRoman,Bold" w:eastAsia="Calibri" w:hAnsi="TimesNewRoman,Bold" w:cs="TimesNewRoman,Bold"/>
          <w:bCs/>
          <w:sz w:val="23"/>
          <w:szCs w:val="23"/>
          <w:lang w:val="ru-RU"/>
        </w:rPr>
        <w:t>елементе</w:t>
      </w:r>
      <w:r w:rsidRPr="00C75F6E">
        <w:rPr>
          <w:rFonts w:ascii="Times-Bold" w:eastAsia="Calibri" w:hAnsi="Times-Bold" w:cs="Times-Bold"/>
          <w:bCs/>
          <w:sz w:val="23"/>
          <w:szCs w:val="23"/>
          <w:lang w:val="ru-RU"/>
        </w:rPr>
        <w:t>:</w:t>
      </w:r>
    </w:p>
    <w:p w:rsidR="005B6546" w:rsidRPr="00C75F6E" w:rsidRDefault="005B6546" w:rsidP="005B6546">
      <w:pPr>
        <w:widowControl/>
        <w:tabs>
          <w:tab w:val="clear" w:pos="1440"/>
        </w:tabs>
        <w:autoSpaceDE w:val="0"/>
        <w:autoSpaceDN w:val="0"/>
        <w:adjustRightInd w:val="0"/>
        <w:ind w:left="720" w:firstLine="720"/>
        <w:rPr>
          <w:rFonts w:eastAsia="Calibri"/>
          <w:szCs w:val="24"/>
          <w:lang w:val="ru-RU"/>
        </w:rPr>
      </w:pPr>
      <w:r w:rsidRPr="00C75F6E">
        <w:rPr>
          <w:rFonts w:eastAsia="Calibri"/>
          <w:szCs w:val="24"/>
          <w:lang w:val="ru-RU"/>
        </w:rPr>
        <w:t>(1) да буде издата од стране банке и да садржи печат банке;</w:t>
      </w:r>
    </w:p>
    <w:p w:rsidR="005B6546" w:rsidRPr="00C75F6E" w:rsidRDefault="005B6546" w:rsidP="005B6546">
      <w:pPr>
        <w:widowControl/>
        <w:tabs>
          <w:tab w:val="clear" w:pos="1440"/>
        </w:tabs>
        <w:autoSpaceDE w:val="0"/>
        <w:autoSpaceDN w:val="0"/>
        <w:adjustRightInd w:val="0"/>
        <w:ind w:firstLine="1440"/>
        <w:rPr>
          <w:rFonts w:eastAsia="Calibri"/>
          <w:szCs w:val="24"/>
          <w:lang w:val="ru-RU"/>
        </w:rPr>
      </w:pPr>
      <w:r w:rsidRPr="00C75F6E">
        <w:rPr>
          <w:rFonts w:eastAsia="Calibri"/>
          <w:szCs w:val="24"/>
          <w:lang w:val="ru-RU"/>
        </w:rPr>
        <w:t>(2) да представља доказ о извршеној уплати таксе, што значи да потврда мора да</w:t>
      </w:r>
      <w:r w:rsidRPr="00C75F6E">
        <w:rPr>
          <w:rFonts w:eastAsia="Calibri"/>
          <w:szCs w:val="24"/>
        </w:rPr>
        <w:t xml:space="preserve"> </w:t>
      </w:r>
      <w:r w:rsidRPr="00C75F6E">
        <w:rPr>
          <w:rFonts w:eastAsia="Calibri"/>
          <w:szCs w:val="24"/>
          <w:lang w:val="ru-RU"/>
        </w:rPr>
        <w:t>садржи податак да је налог за уплату таксе, односно налог за пренос</w:t>
      </w:r>
      <w:r w:rsidRPr="00C75F6E">
        <w:rPr>
          <w:rFonts w:eastAsia="Calibri"/>
          <w:szCs w:val="24"/>
        </w:rPr>
        <w:t xml:space="preserve"> </w:t>
      </w:r>
      <w:r w:rsidRPr="00C75F6E">
        <w:rPr>
          <w:rFonts w:eastAsia="Calibri"/>
          <w:szCs w:val="24"/>
          <w:lang w:val="ru-RU"/>
        </w:rPr>
        <w:t>средстава реализован, као и датум извршења налога;</w:t>
      </w:r>
    </w:p>
    <w:p w:rsidR="005B6546" w:rsidRPr="00C75F6E" w:rsidRDefault="005B6546" w:rsidP="005B6546">
      <w:pPr>
        <w:widowControl/>
        <w:tabs>
          <w:tab w:val="clear" w:pos="1440"/>
        </w:tabs>
        <w:autoSpaceDE w:val="0"/>
        <w:autoSpaceDN w:val="0"/>
        <w:adjustRightInd w:val="0"/>
        <w:ind w:left="720" w:firstLine="720"/>
        <w:rPr>
          <w:rFonts w:eastAsia="Calibri"/>
          <w:szCs w:val="24"/>
          <w:lang w:val="ru-RU"/>
        </w:rPr>
      </w:pPr>
      <w:r w:rsidRPr="00C75F6E">
        <w:rPr>
          <w:rFonts w:eastAsia="Calibri"/>
          <w:szCs w:val="24"/>
          <w:lang w:val="ru-RU"/>
        </w:rPr>
        <w:t>(3) износ таксе из члана 156. З</w:t>
      </w:r>
      <w:r w:rsidRPr="00C75F6E">
        <w:rPr>
          <w:rFonts w:eastAsia="Calibri"/>
          <w:szCs w:val="24"/>
        </w:rPr>
        <w:t>акона</w:t>
      </w:r>
      <w:r w:rsidRPr="00C75F6E">
        <w:rPr>
          <w:rFonts w:eastAsia="Calibri"/>
          <w:szCs w:val="24"/>
          <w:lang w:val="ru-RU"/>
        </w:rPr>
        <w:t xml:space="preserve"> чија се уплата врши;</w:t>
      </w:r>
    </w:p>
    <w:p w:rsidR="005B6546" w:rsidRPr="00C75F6E" w:rsidRDefault="005B6546" w:rsidP="005B6546">
      <w:pPr>
        <w:widowControl/>
        <w:tabs>
          <w:tab w:val="clear" w:pos="1440"/>
        </w:tabs>
        <w:autoSpaceDE w:val="0"/>
        <w:autoSpaceDN w:val="0"/>
        <w:adjustRightInd w:val="0"/>
        <w:ind w:left="720" w:firstLine="720"/>
        <w:rPr>
          <w:rFonts w:eastAsia="Calibri"/>
          <w:szCs w:val="24"/>
          <w:lang w:val="ru-RU"/>
        </w:rPr>
      </w:pPr>
      <w:r w:rsidRPr="00C75F6E">
        <w:rPr>
          <w:rFonts w:eastAsia="Calibri"/>
          <w:szCs w:val="24"/>
          <w:lang w:val="ru-RU"/>
        </w:rPr>
        <w:t>(4) број рачуна: 840-30678845-06;</w:t>
      </w:r>
    </w:p>
    <w:p w:rsidR="005B6546" w:rsidRPr="00C75F6E" w:rsidRDefault="005B6546" w:rsidP="005B6546">
      <w:pPr>
        <w:widowControl/>
        <w:tabs>
          <w:tab w:val="clear" w:pos="1440"/>
        </w:tabs>
        <w:autoSpaceDE w:val="0"/>
        <w:autoSpaceDN w:val="0"/>
        <w:adjustRightInd w:val="0"/>
        <w:ind w:left="720" w:firstLine="720"/>
        <w:rPr>
          <w:rFonts w:eastAsia="Calibri"/>
          <w:szCs w:val="24"/>
          <w:lang w:val="ru-RU"/>
        </w:rPr>
      </w:pPr>
      <w:r w:rsidRPr="00C75F6E">
        <w:rPr>
          <w:rFonts w:eastAsia="Calibri"/>
          <w:szCs w:val="24"/>
          <w:lang w:val="ru-RU"/>
        </w:rPr>
        <w:t>(5) шифру плаћања: 153 или 253;</w:t>
      </w:r>
    </w:p>
    <w:p w:rsidR="005B6546" w:rsidRPr="00C75F6E" w:rsidRDefault="005B6546" w:rsidP="005B6546">
      <w:pPr>
        <w:ind w:firstLine="720"/>
        <w:rPr>
          <w:szCs w:val="24"/>
        </w:rPr>
      </w:pPr>
      <w:r w:rsidRPr="00C75F6E">
        <w:rPr>
          <w:rFonts w:eastAsia="Calibri"/>
          <w:szCs w:val="24"/>
        </w:rPr>
        <w:tab/>
      </w:r>
      <w:r w:rsidRPr="00C75F6E">
        <w:rPr>
          <w:rFonts w:eastAsia="Calibri"/>
          <w:szCs w:val="24"/>
          <w:lang w:val="ru-RU"/>
        </w:rPr>
        <w:t xml:space="preserve">(6) позив на број: подаци о броју </w:t>
      </w:r>
      <w:r w:rsidRPr="00C75F6E">
        <w:rPr>
          <w:rFonts w:eastAsia="Calibri"/>
          <w:szCs w:val="24"/>
        </w:rPr>
        <w:t xml:space="preserve">(позив на број </w:t>
      </w:r>
      <w:r w:rsidRPr="00C75F6E">
        <w:rPr>
          <w:szCs w:val="24"/>
        </w:rPr>
        <w:t>9750-016)</w:t>
      </w:r>
      <w:r w:rsidRPr="00C75F6E">
        <w:rPr>
          <w:rFonts w:eastAsia="Calibri"/>
          <w:szCs w:val="24"/>
        </w:rPr>
        <w:t xml:space="preserve"> и </w:t>
      </w:r>
      <w:r w:rsidRPr="00C75F6E">
        <w:rPr>
          <w:szCs w:val="24"/>
        </w:rPr>
        <w:t xml:space="preserve">јасно назначен број јавне набавке </w:t>
      </w:r>
      <w:r w:rsidRPr="00C75F6E">
        <w:rPr>
          <w:b/>
          <w:szCs w:val="24"/>
        </w:rPr>
        <w:t>(</w:t>
      </w:r>
      <w:r w:rsidR="00DC55DE">
        <w:rPr>
          <w:b/>
          <w:szCs w:val="24"/>
          <w:lang w:val="sr-Cyrl-RS"/>
        </w:rPr>
        <w:t>57</w:t>
      </w:r>
      <w:r w:rsidR="00271ADA" w:rsidRPr="00C75F6E">
        <w:rPr>
          <w:b/>
          <w:szCs w:val="24"/>
        </w:rPr>
        <w:t>/2020</w:t>
      </w:r>
      <w:r w:rsidRPr="00C75F6E">
        <w:rPr>
          <w:b/>
          <w:szCs w:val="24"/>
        </w:rPr>
        <w:t>)</w:t>
      </w:r>
      <w:r w:rsidRPr="00C75F6E">
        <w:rPr>
          <w:szCs w:val="24"/>
        </w:rPr>
        <w:t xml:space="preserve"> за коју се предметни захтев подноси;</w:t>
      </w:r>
    </w:p>
    <w:p w:rsidR="005B6546" w:rsidRPr="00C75F6E" w:rsidRDefault="005B6546" w:rsidP="00637DC0">
      <w:pPr>
        <w:widowControl/>
        <w:tabs>
          <w:tab w:val="clear" w:pos="1440"/>
        </w:tabs>
        <w:autoSpaceDE w:val="0"/>
        <w:autoSpaceDN w:val="0"/>
        <w:adjustRightInd w:val="0"/>
        <w:ind w:firstLine="1440"/>
        <w:rPr>
          <w:rFonts w:eastAsia="Calibri"/>
          <w:szCs w:val="24"/>
          <w:lang w:val="ru-RU"/>
        </w:rPr>
      </w:pPr>
      <w:r w:rsidRPr="00C75F6E">
        <w:rPr>
          <w:rFonts w:eastAsia="Calibri"/>
          <w:szCs w:val="24"/>
          <w:lang w:val="ru-RU"/>
        </w:rPr>
        <w:t>(7) сврха: такса за ЗЗП; назив наручиоца; број или ознак</w:t>
      </w:r>
      <w:r w:rsidRPr="00C75F6E">
        <w:rPr>
          <w:rFonts w:eastAsia="Calibri"/>
          <w:szCs w:val="24"/>
          <w:lang w:val="en-US"/>
        </w:rPr>
        <w:t>a</w:t>
      </w:r>
      <w:r w:rsidRPr="00C75F6E">
        <w:rPr>
          <w:rFonts w:eastAsia="Calibri"/>
          <w:szCs w:val="24"/>
          <w:lang w:val="ru-RU"/>
        </w:rPr>
        <w:t xml:space="preserve"> јавне набавке поводом</w:t>
      </w:r>
      <w:r w:rsidRPr="00C75F6E">
        <w:rPr>
          <w:rFonts w:eastAsia="Calibri"/>
          <w:szCs w:val="24"/>
        </w:rPr>
        <w:t xml:space="preserve"> </w:t>
      </w:r>
      <w:r w:rsidRPr="00C75F6E">
        <w:rPr>
          <w:rFonts w:eastAsia="Calibri"/>
          <w:szCs w:val="24"/>
          <w:lang w:val="ru-RU"/>
        </w:rPr>
        <w:t>које се подноси захтев за заштиту права;</w:t>
      </w:r>
    </w:p>
    <w:p w:rsidR="005B6546" w:rsidRPr="00C75F6E" w:rsidRDefault="005B6546" w:rsidP="00637DC0">
      <w:pPr>
        <w:widowControl/>
        <w:tabs>
          <w:tab w:val="clear" w:pos="1440"/>
        </w:tabs>
        <w:autoSpaceDE w:val="0"/>
        <w:autoSpaceDN w:val="0"/>
        <w:adjustRightInd w:val="0"/>
        <w:ind w:left="720" w:firstLine="720"/>
        <w:rPr>
          <w:rFonts w:eastAsia="Calibri"/>
          <w:szCs w:val="24"/>
          <w:lang w:val="ru-RU"/>
        </w:rPr>
      </w:pPr>
      <w:r w:rsidRPr="00C75F6E">
        <w:rPr>
          <w:rFonts w:eastAsia="Calibri"/>
          <w:szCs w:val="24"/>
          <w:lang w:val="ru-RU"/>
        </w:rPr>
        <w:t xml:space="preserve">(8) корисник: </w:t>
      </w:r>
      <w:r w:rsidRPr="00C75F6E">
        <w:rPr>
          <w:rFonts w:eastAsia="Calibri"/>
          <w:szCs w:val="24"/>
        </w:rPr>
        <w:t>Б</w:t>
      </w:r>
      <w:r w:rsidRPr="00C75F6E">
        <w:rPr>
          <w:rFonts w:eastAsia="Calibri"/>
          <w:szCs w:val="24"/>
          <w:lang w:val="ru-RU"/>
        </w:rPr>
        <w:t>уџет Републике Србије;</w:t>
      </w:r>
    </w:p>
    <w:p w:rsidR="005B6546" w:rsidRPr="00C75F6E" w:rsidRDefault="005B6546" w:rsidP="00637DC0">
      <w:pPr>
        <w:widowControl/>
        <w:tabs>
          <w:tab w:val="clear" w:pos="1440"/>
        </w:tabs>
        <w:autoSpaceDE w:val="0"/>
        <w:autoSpaceDN w:val="0"/>
        <w:adjustRightInd w:val="0"/>
        <w:ind w:firstLine="1440"/>
        <w:rPr>
          <w:rFonts w:eastAsia="Calibri"/>
          <w:szCs w:val="24"/>
          <w:lang w:val="ru-RU"/>
        </w:rPr>
      </w:pPr>
      <w:r w:rsidRPr="00C75F6E">
        <w:rPr>
          <w:rFonts w:eastAsia="Calibri"/>
          <w:szCs w:val="24"/>
          <w:lang w:val="ru-RU"/>
        </w:rPr>
        <w:t>(9) назив уплатиоца, односно назив подносиоца захтева за заштиту права за</w:t>
      </w:r>
      <w:r w:rsidRPr="00C75F6E">
        <w:rPr>
          <w:rFonts w:eastAsia="Calibri"/>
          <w:szCs w:val="24"/>
        </w:rPr>
        <w:t xml:space="preserve"> </w:t>
      </w:r>
      <w:r w:rsidRPr="00C75F6E">
        <w:rPr>
          <w:rFonts w:eastAsia="Calibri"/>
          <w:szCs w:val="24"/>
          <w:lang w:val="ru-RU"/>
        </w:rPr>
        <w:t>којег је извршена уплата таксе;</w:t>
      </w:r>
    </w:p>
    <w:p w:rsidR="005B6546" w:rsidRPr="00C75F6E" w:rsidRDefault="005B6546" w:rsidP="00637DC0">
      <w:pPr>
        <w:widowControl/>
        <w:tabs>
          <w:tab w:val="clear" w:pos="1440"/>
        </w:tabs>
        <w:autoSpaceDE w:val="0"/>
        <w:autoSpaceDN w:val="0"/>
        <w:adjustRightInd w:val="0"/>
        <w:ind w:left="720" w:firstLine="720"/>
        <w:rPr>
          <w:rFonts w:eastAsia="Calibri"/>
          <w:szCs w:val="24"/>
        </w:rPr>
      </w:pPr>
      <w:r w:rsidRPr="00C75F6E">
        <w:rPr>
          <w:rFonts w:eastAsia="Calibri"/>
          <w:szCs w:val="24"/>
          <w:lang w:val="ru-RU"/>
        </w:rPr>
        <w:t>(10) потпис овлашћеног лица банке</w:t>
      </w:r>
      <w:r w:rsidRPr="00C75F6E">
        <w:rPr>
          <w:rFonts w:eastAsia="Calibri"/>
          <w:szCs w:val="24"/>
        </w:rPr>
        <w:t>;</w:t>
      </w:r>
    </w:p>
    <w:p w:rsidR="005B6546" w:rsidRPr="00C75F6E" w:rsidRDefault="005B6546" w:rsidP="00637DC0">
      <w:pPr>
        <w:widowControl/>
        <w:tabs>
          <w:tab w:val="clear" w:pos="1440"/>
        </w:tabs>
        <w:autoSpaceDE w:val="0"/>
        <w:autoSpaceDN w:val="0"/>
        <w:adjustRightInd w:val="0"/>
        <w:ind w:firstLine="1440"/>
        <w:rPr>
          <w:rFonts w:eastAsia="Calibri"/>
          <w:szCs w:val="24"/>
        </w:rPr>
      </w:pPr>
      <w:r w:rsidRPr="00C75F6E">
        <w:rPr>
          <w:rFonts w:eastAsia="Calibri"/>
          <w:b/>
          <w:bCs/>
          <w:szCs w:val="24"/>
          <w:lang w:val="ru-RU"/>
        </w:rPr>
        <w:t>2.</w:t>
      </w:r>
      <w:r w:rsidRPr="00C75F6E">
        <w:rPr>
          <w:rFonts w:eastAsia="Calibri"/>
          <w:bCs/>
          <w:szCs w:val="24"/>
          <w:lang w:val="ru-RU"/>
        </w:rPr>
        <w:t xml:space="preserve"> </w:t>
      </w:r>
      <w:r w:rsidRPr="00C75F6E">
        <w:rPr>
          <w:rFonts w:eastAsia="Calibri"/>
          <w:b/>
          <w:bCs/>
          <w:szCs w:val="24"/>
          <w:lang w:val="ru-RU"/>
        </w:rPr>
        <w:t>Налог за уплату</w:t>
      </w:r>
      <w:r w:rsidRPr="00C75F6E">
        <w:rPr>
          <w:rFonts w:eastAsia="Calibri"/>
          <w:szCs w:val="24"/>
          <w:lang w:val="ru-RU"/>
        </w:rPr>
        <w:t xml:space="preserve">, </w:t>
      </w:r>
      <w:r w:rsidRPr="00C75F6E">
        <w:rPr>
          <w:rFonts w:eastAsia="Calibri"/>
          <w:bCs/>
          <w:szCs w:val="24"/>
          <w:lang w:val="ru-RU"/>
        </w:rPr>
        <w:t xml:space="preserve">први примерак, </w:t>
      </w:r>
      <w:r w:rsidRPr="00C75F6E">
        <w:rPr>
          <w:rFonts w:eastAsia="Calibri"/>
          <w:szCs w:val="24"/>
          <w:lang w:val="ru-RU"/>
        </w:rPr>
        <w:t>оверен потписом овлашћеног лица и печатом</w:t>
      </w:r>
      <w:r w:rsidRPr="00C75F6E">
        <w:rPr>
          <w:rFonts w:eastAsia="Calibri"/>
          <w:szCs w:val="24"/>
        </w:rPr>
        <w:t xml:space="preserve"> </w:t>
      </w:r>
      <w:r w:rsidRPr="00C75F6E">
        <w:rPr>
          <w:rFonts w:eastAsia="Calibri"/>
          <w:szCs w:val="24"/>
          <w:lang w:val="ru-RU"/>
        </w:rPr>
        <w:t>банке или поште</w:t>
      </w:r>
      <w:r w:rsidRPr="00C75F6E">
        <w:rPr>
          <w:rFonts w:eastAsia="Calibri"/>
          <w:bCs/>
          <w:szCs w:val="24"/>
          <w:lang w:val="ru-RU"/>
        </w:rPr>
        <w:t xml:space="preserve">, </w:t>
      </w:r>
      <w:r w:rsidRPr="00C75F6E">
        <w:rPr>
          <w:rFonts w:eastAsia="Calibri"/>
          <w:szCs w:val="24"/>
          <w:lang w:val="ru-RU"/>
        </w:rPr>
        <w:t>који садржи и све друге елементе из потврде о извршеној уплати</w:t>
      </w:r>
      <w:r w:rsidRPr="00C75F6E">
        <w:rPr>
          <w:rFonts w:eastAsia="Calibri"/>
          <w:szCs w:val="24"/>
        </w:rPr>
        <w:t xml:space="preserve"> </w:t>
      </w:r>
      <w:r w:rsidRPr="00C75F6E">
        <w:rPr>
          <w:rFonts w:eastAsia="Calibri"/>
          <w:szCs w:val="24"/>
          <w:lang w:val="ru-RU"/>
        </w:rPr>
        <w:t>таксе наведене под тачком 1</w:t>
      </w:r>
      <w:r w:rsidRPr="00C75F6E">
        <w:rPr>
          <w:rFonts w:eastAsia="Calibri"/>
          <w:szCs w:val="24"/>
        </w:rPr>
        <w:t>;</w:t>
      </w:r>
    </w:p>
    <w:p w:rsidR="005B6546" w:rsidRPr="00C75F6E" w:rsidRDefault="005B6546" w:rsidP="00637DC0">
      <w:pPr>
        <w:widowControl/>
        <w:tabs>
          <w:tab w:val="clear" w:pos="1440"/>
        </w:tabs>
        <w:autoSpaceDE w:val="0"/>
        <w:autoSpaceDN w:val="0"/>
        <w:adjustRightInd w:val="0"/>
        <w:ind w:firstLine="1440"/>
        <w:rPr>
          <w:rFonts w:eastAsia="Calibri"/>
          <w:szCs w:val="24"/>
        </w:rPr>
      </w:pPr>
      <w:r w:rsidRPr="00C75F6E">
        <w:rPr>
          <w:rFonts w:eastAsia="Calibri"/>
          <w:b/>
          <w:bCs/>
          <w:szCs w:val="24"/>
          <w:lang w:val="ru-RU"/>
        </w:rPr>
        <w:t>3.</w:t>
      </w:r>
      <w:r w:rsidRPr="00C75F6E">
        <w:rPr>
          <w:rFonts w:eastAsia="Calibri"/>
          <w:bCs/>
          <w:szCs w:val="24"/>
          <w:lang w:val="ru-RU"/>
        </w:rPr>
        <w:t xml:space="preserve"> Потврда издата од стране Републике Србије, Министарства финансија, Управе</w:t>
      </w:r>
      <w:r w:rsidRPr="00C75F6E">
        <w:rPr>
          <w:rFonts w:eastAsia="Calibri"/>
          <w:bCs/>
          <w:szCs w:val="24"/>
        </w:rPr>
        <w:t xml:space="preserve"> </w:t>
      </w:r>
      <w:r w:rsidRPr="00C75F6E">
        <w:rPr>
          <w:rFonts w:eastAsia="Calibri"/>
          <w:bCs/>
          <w:szCs w:val="24"/>
          <w:lang w:val="ru-RU"/>
        </w:rPr>
        <w:t xml:space="preserve">за трезор, </w:t>
      </w:r>
      <w:r w:rsidRPr="00C75F6E">
        <w:rPr>
          <w:rFonts w:eastAsia="Calibri"/>
          <w:szCs w:val="24"/>
          <w:lang w:val="ru-RU"/>
        </w:rPr>
        <w:t>потписана и оверена печатом, која садржи све елементе из потврде о</w:t>
      </w:r>
      <w:r w:rsidRPr="00C75F6E">
        <w:rPr>
          <w:rFonts w:eastAsia="Calibri"/>
          <w:szCs w:val="24"/>
        </w:rPr>
        <w:t xml:space="preserve"> </w:t>
      </w:r>
      <w:r w:rsidRPr="00C75F6E">
        <w:rPr>
          <w:rFonts w:eastAsia="Calibri"/>
          <w:szCs w:val="24"/>
          <w:lang w:val="ru-RU"/>
        </w:rPr>
        <w:t>извршеној уплати таксе из тачке 1, осим оних наведених под (1) и (10), за подносиоце</w:t>
      </w:r>
      <w:r w:rsidRPr="00C75F6E">
        <w:rPr>
          <w:rFonts w:eastAsia="Calibri"/>
          <w:szCs w:val="24"/>
        </w:rPr>
        <w:t xml:space="preserve"> </w:t>
      </w:r>
      <w:r w:rsidRPr="00C75F6E">
        <w:rPr>
          <w:rFonts w:eastAsia="Calibri"/>
          <w:szCs w:val="24"/>
          <w:lang w:val="ru-RU"/>
        </w:rPr>
        <w:t>захтева за заштиту права који имају отворен рачун у оквиру припадајућег</w:t>
      </w:r>
      <w:r w:rsidRPr="00C75F6E">
        <w:rPr>
          <w:rFonts w:eastAsia="Calibri"/>
          <w:szCs w:val="24"/>
        </w:rPr>
        <w:t xml:space="preserve"> </w:t>
      </w:r>
      <w:r w:rsidRPr="00C75F6E">
        <w:rPr>
          <w:rFonts w:eastAsia="Calibri"/>
          <w:szCs w:val="24"/>
          <w:lang w:val="ru-RU"/>
        </w:rPr>
        <w:t>консолидованог рачуна трезора, а који се води у Управи за трезор (корисници</w:t>
      </w:r>
      <w:r w:rsidRPr="00C75F6E">
        <w:rPr>
          <w:rFonts w:eastAsia="Calibri"/>
          <w:szCs w:val="24"/>
        </w:rPr>
        <w:t xml:space="preserve"> </w:t>
      </w:r>
      <w:r w:rsidRPr="00C75F6E">
        <w:rPr>
          <w:rFonts w:eastAsia="Calibri"/>
          <w:szCs w:val="24"/>
          <w:lang w:val="ru-RU"/>
        </w:rPr>
        <w:t>буџетских средстава, корисници средстава организација за обавезно социјално</w:t>
      </w:r>
      <w:r w:rsidRPr="00C75F6E">
        <w:rPr>
          <w:rFonts w:eastAsia="Calibri"/>
          <w:szCs w:val="24"/>
        </w:rPr>
        <w:t xml:space="preserve"> </w:t>
      </w:r>
      <w:r w:rsidRPr="00C75F6E">
        <w:rPr>
          <w:rFonts w:eastAsia="Calibri"/>
          <w:szCs w:val="24"/>
          <w:lang w:val="ru-RU"/>
        </w:rPr>
        <w:t>осигурање и други корисници јавних средстава);</w:t>
      </w:r>
    </w:p>
    <w:p w:rsidR="005C430C" w:rsidRPr="00C75F6E" w:rsidRDefault="005B6546" w:rsidP="00637DC0">
      <w:pPr>
        <w:widowControl/>
        <w:tabs>
          <w:tab w:val="clear" w:pos="1440"/>
        </w:tabs>
        <w:autoSpaceDE w:val="0"/>
        <w:autoSpaceDN w:val="0"/>
        <w:adjustRightInd w:val="0"/>
        <w:ind w:firstLine="1440"/>
        <w:rPr>
          <w:szCs w:val="24"/>
        </w:rPr>
      </w:pPr>
      <w:r w:rsidRPr="00C75F6E">
        <w:rPr>
          <w:rFonts w:eastAsia="Calibri"/>
          <w:b/>
          <w:bCs/>
          <w:szCs w:val="24"/>
          <w:lang w:val="ru-RU"/>
        </w:rPr>
        <w:t>4.</w:t>
      </w:r>
      <w:r w:rsidRPr="00C75F6E">
        <w:rPr>
          <w:rFonts w:eastAsia="Calibri"/>
          <w:bCs/>
          <w:szCs w:val="24"/>
          <w:lang w:val="ru-RU"/>
        </w:rPr>
        <w:t xml:space="preserve"> Потврда издата од стране Народне банке Србије, која садржи све елементе из</w:t>
      </w:r>
      <w:r w:rsidRPr="00C75F6E">
        <w:rPr>
          <w:rFonts w:eastAsia="Calibri"/>
          <w:bCs/>
          <w:szCs w:val="24"/>
        </w:rPr>
        <w:t xml:space="preserve"> </w:t>
      </w:r>
      <w:r w:rsidRPr="00C75F6E">
        <w:rPr>
          <w:rFonts w:eastAsia="Calibri"/>
          <w:bCs/>
          <w:szCs w:val="24"/>
          <w:lang w:val="ru-RU"/>
        </w:rPr>
        <w:t xml:space="preserve">потврде о извршеној уплати таксе из тачке 1, </w:t>
      </w:r>
      <w:r w:rsidRPr="00C75F6E">
        <w:rPr>
          <w:rFonts w:eastAsia="Calibri"/>
          <w:szCs w:val="24"/>
          <w:lang w:val="ru-RU"/>
        </w:rPr>
        <w:t>за подносиоце захтева за заштиту</w:t>
      </w:r>
      <w:r w:rsidRPr="00C75F6E">
        <w:rPr>
          <w:rFonts w:eastAsia="Calibri"/>
          <w:szCs w:val="24"/>
        </w:rPr>
        <w:t xml:space="preserve"> </w:t>
      </w:r>
      <w:r w:rsidRPr="00C75F6E">
        <w:rPr>
          <w:rFonts w:eastAsia="Calibri"/>
          <w:szCs w:val="24"/>
          <w:lang w:val="ru-RU"/>
        </w:rPr>
        <w:t>права (банке и други субјекти) који имају отворен рачун код Народне банке Србије у</w:t>
      </w:r>
      <w:r w:rsidRPr="00C75F6E">
        <w:rPr>
          <w:rFonts w:eastAsia="Calibri"/>
          <w:szCs w:val="24"/>
        </w:rPr>
        <w:t xml:space="preserve"> </w:t>
      </w:r>
      <w:r w:rsidRPr="00C75F6E">
        <w:rPr>
          <w:rFonts w:eastAsia="Calibri"/>
          <w:szCs w:val="24"/>
          <w:lang w:val="ru-RU"/>
        </w:rPr>
        <w:t>складу са законом и другим прописом.</w:t>
      </w:r>
    </w:p>
    <w:p w:rsidR="005C430C" w:rsidRPr="00C75F6E" w:rsidRDefault="005C430C" w:rsidP="00637DC0">
      <w:pPr>
        <w:rPr>
          <w:b/>
          <w:szCs w:val="24"/>
        </w:rPr>
      </w:pPr>
    </w:p>
    <w:p w:rsidR="005B6546" w:rsidRPr="00C75F6E" w:rsidRDefault="0063360A" w:rsidP="00637DC0">
      <w:pPr>
        <w:ind w:firstLine="1440"/>
        <w:rPr>
          <w:b/>
          <w:szCs w:val="24"/>
        </w:rPr>
      </w:pPr>
      <w:r w:rsidRPr="00C75F6E">
        <w:rPr>
          <w:b/>
          <w:szCs w:val="24"/>
          <w:lang w:val="ru-RU"/>
        </w:rPr>
        <w:t>23</w:t>
      </w:r>
      <w:r w:rsidR="005B6546" w:rsidRPr="00C75F6E">
        <w:rPr>
          <w:b/>
          <w:szCs w:val="24"/>
          <w:lang w:val="ru-RU"/>
        </w:rPr>
        <w:t xml:space="preserve">. </w:t>
      </w:r>
      <w:r w:rsidR="005B6546" w:rsidRPr="00C75F6E">
        <w:rPr>
          <w:b/>
          <w:szCs w:val="24"/>
        </w:rPr>
        <w:t>Измене током трајања уговора</w:t>
      </w:r>
    </w:p>
    <w:p w:rsidR="005B6546" w:rsidRPr="00C75F6E" w:rsidRDefault="005B6546" w:rsidP="00637DC0">
      <w:pPr>
        <w:rPr>
          <w:szCs w:val="24"/>
        </w:rPr>
      </w:pPr>
      <w:r w:rsidRPr="00C75F6E">
        <w:rPr>
          <w:szCs w:val="24"/>
        </w:rPr>
        <w:tab/>
        <w:t>Наручилац задржава право измене уговора током трајања истог, а све у складу са чланом 115. Закона о јавним набавкама.</w:t>
      </w:r>
    </w:p>
    <w:p w:rsidR="005B6546" w:rsidRPr="00C75F6E" w:rsidRDefault="005B6546" w:rsidP="00637DC0">
      <w:pPr>
        <w:rPr>
          <w:szCs w:val="24"/>
        </w:rPr>
      </w:pPr>
    </w:p>
    <w:p w:rsidR="005B6546" w:rsidRPr="00C75F6E" w:rsidRDefault="005B6546" w:rsidP="00637DC0">
      <w:pPr>
        <w:outlineLvl w:val="0"/>
        <w:rPr>
          <w:b/>
          <w:szCs w:val="24"/>
        </w:rPr>
      </w:pPr>
      <w:r w:rsidRPr="00C75F6E">
        <w:rPr>
          <w:b/>
          <w:szCs w:val="24"/>
        </w:rPr>
        <w:tab/>
      </w:r>
      <w:r w:rsidR="0063360A" w:rsidRPr="00C75F6E">
        <w:rPr>
          <w:b/>
          <w:szCs w:val="24"/>
          <w:lang w:val="ru-RU"/>
        </w:rPr>
        <w:t>24</w:t>
      </w:r>
      <w:r w:rsidRPr="00C75F6E">
        <w:rPr>
          <w:b/>
          <w:szCs w:val="24"/>
        </w:rPr>
        <w:t>. Обавештење о закључењу уговора</w:t>
      </w:r>
    </w:p>
    <w:p w:rsidR="005B6546" w:rsidRPr="00C75F6E" w:rsidRDefault="005B6546" w:rsidP="00637DC0">
      <w:pPr>
        <w:rPr>
          <w:szCs w:val="24"/>
        </w:rPr>
      </w:pPr>
      <w:r w:rsidRPr="00C75F6E">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5B6546" w:rsidRPr="00C75F6E" w:rsidRDefault="005B6546" w:rsidP="00637DC0">
      <w:pPr>
        <w:ind w:firstLine="1440"/>
        <w:rPr>
          <w:szCs w:val="24"/>
        </w:rPr>
      </w:pPr>
      <w:r w:rsidRPr="00C75F6E">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C75F6E">
        <w:rPr>
          <w:szCs w:val="24"/>
          <w:lang w:val="ru-RU"/>
        </w:rPr>
        <w:t xml:space="preserve">, </w:t>
      </w:r>
      <w:r w:rsidRPr="00C75F6E">
        <w:rPr>
          <w:szCs w:val="24"/>
        </w:rPr>
        <w:t xml:space="preserve">у року од 5 (пет) дана од дана доношења Одлуке о додели уговора. </w:t>
      </w:r>
    </w:p>
    <w:p w:rsidR="00427770" w:rsidRPr="00C75F6E" w:rsidRDefault="00427770" w:rsidP="00637DC0">
      <w:pPr>
        <w:ind w:firstLine="1440"/>
        <w:rPr>
          <w:szCs w:val="24"/>
        </w:rPr>
      </w:pPr>
    </w:p>
    <w:p w:rsidR="005B6546" w:rsidRPr="00C75F6E" w:rsidRDefault="0063360A" w:rsidP="00637DC0">
      <w:pPr>
        <w:widowControl/>
        <w:tabs>
          <w:tab w:val="clear" w:pos="1440"/>
        </w:tabs>
        <w:autoSpaceDE w:val="0"/>
        <w:autoSpaceDN w:val="0"/>
        <w:adjustRightInd w:val="0"/>
        <w:ind w:firstLine="1440"/>
        <w:rPr>
          <w:rFonts w:eastAsia="Calibri"/>
          <w:szCs w:val="24"/>
          <w:lang w:val="ru-RU"/>
        </w:rPr>
      </w:pPr>
      <w:r w:rsidRPr="00C75F6E">
        <w:rPr>
          <w:rFonts w:eastAsia="Calibri"/>
          <w:b/>
          <w:bCs/>
          <w:szCs w:val="24"/>
          <w:lang w:val="ru-RU"/>
        </w:rPr>
        <w:t>25</w:t>
      </w:r>
      <w:r w:rsidR="005B6546" w:rsidRPr="00C75F6E">
        <w:rPr>
          <w:rFonts w:eastAsia="Calibr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w:t>
      </w:r>
      <w:r w:rsidR="005B6546" w:rsidRPr="00C75F6E">
        <w:rPr>
          <w:rFonts w:eastAsia="Calibri"/>
          <w:b/>
          <w:bCs/>
          <w:szCs w:val="24"/>
          <w:lang w:val="ru-RU"/>
        </w:rPr>
        <w:lastRenderedPageBreak/>
        <w:t xml:space="preserve">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5B6546" w:rsidRPr="00C75F6E" w:rsidRDefault="005B6546" w:rsidP="00637DC0">
      <w:pPr>
        <w:ind w:firstLine="1440"/>
        <w:rPr>
          <w:szCs w:val="24"/>
        </w:rPr>
      </w:pPr>
      <w:r w:rsidRPr="00C75F6E">
        <w:rPr>
          <w:rFonts w:eastAsia="Calibr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B2E3B" w:rsidRPr="00C75F6E" w:rsidRDefault="00AB2E3B" w:rsidP="00F30A5C">
      <w:pPr>
        <w:rPr>
          <w:szCs w:val="24"/>
        </w:rPr>
      </w:pPr>
    </w:p>
    <w:p w:rsidR="005B6546" w:rsidRPr="00C75F6E" w:rsidRDefault="005B6546" w:rsidP="00F30A5C">
      <w:pPr>
        <w:rPr>
          <w:szCs w:val="24"/>
        </w:rPr>
      </w:pPr>
    </w:p>
    <w:p w:rsidR="005B6546" w:rsidRPr="00C75F6E" w:rsidRDefault="005B6546" w:rsidP="00F30A5C">
      <w:pPr>
        <w:rPr>
          <w:szCs w:val="24"/>
        </w:rPr>
      </w:pPr>
    </w:p>
    <w:p w:rsidR="005B6546" w:rsidRPr="00C75F6E" w:rsidRDefault="005B6546" w:rsidP="00F30A5C">
      <w:pPr>
        <w:rPr>
          <w:szCs w:val="24"/>
        </w:rPr>
      </w:pPr>
    </w:p>
    <w:p w:rsidR="005B6546" w:rsidRPr="00C75F6E" w:rsidRDefault="005B6546" w:rsidP="00F30A5C">
      <w:pPr>
        <w:rPr>
          <w:szCs w:val="24"/>
        </w:rPr>
      </w:pPr>
    </w:p>
    <w:p w:rsidR="005B6546" w:rsidRPr="00C75F6E" w:rsidRDefault="005B6546" w:rsidP="00F30A5C">
      <w:pPr>
        <w:rPr>
          <w:szCs w:val="24"/>
        </w:rPr>
      </w:pPr>
    </w:p>
    <w:p w:rsidR="005B6546" w:rsidRPr="00C75F6E" w:rsidRDefault="005B6546" w:rsidP="00F30A5C">
      <w:pPr>
        <w:rPr>
          <w:szCs w:val="24"/>
        </w:rPr>
      </w:pPr>
    </w:p>
    <w:p w:rsidR="005B6546" w:rsidRPr="00C75F6E" w:rsidRDefault="005B6546" w:rsidP="00F30A5C">
      <w:pPr>
        <w:rPr>
          <w:szCs w:val="24"/>
        </w:rPr>
      </w:pPr>
    </w:p>
    <w:p w:rsidR="005B6546" w:rsidRPr="00C75F6E" w:rsidRDefault="005B6546" w:rsidP="00F30A5C">
      <w:pPr>
        <w:rPr>
          <w:szCs w:val="24"/>
        </w:rPr>
      </w:pPr>
    </w:p>
    <w:p w:rsidR="00E61267" w:rsidRPr="00C75F6E" w:rsidRDefault="00E61267" w:rsidP="00BB6D1C">
      <w:pPr>
        <w:pStyle w:val="Standard"/>
        <w:rPr>
          <w:b/>
          <w:color w:val="auto"/>
          <w:lang w:val="sr-Cyrl-CS"/>
        </w:rPr>
      </w:pPr>
    </w:p>
    <w:p w:rsidR="00E61267" w:rsidRPr="00C75F6E" w:rsidRDefault="00E61267" w:rsidP="00BB6D1C">
      <w:pPr>
        <w:pStyle w:val="Standard"/>
        <w:rPr>
          <w:b/>
          <w:color w:val="auto"/>
          <w:lang w:val="sr-Cyrl-CS"/>
        </w:rPr>
      </w:pPr>
    </w:p>
    <w:p w:rsidR="00E61267" w:rsidRPr="00C75F6E" w:rsidRDefault="00E61267" w:rsidP="00BB6D1C">
      <w:pPr>
        <w:pStyle w:val="Standard"/>
        <w:rPr>
          <w:b/>
          <w:color w:val="auto"/>
          <w:lang w:val="sr-Cyrl-CS"/>
        </w:rPr>
      </w:pPr>
    </w:p>
    <w:p w:rsidR="00E61267" w:rsidRPr="00C75F6E" w:rsidRDefault="00E61267" w:rsidP="00BB6D1C">
      <w:pPr>
        <w:pStyle w:val="Standard"/>
        <w:rPr>
          <w:b/>
          <w:color w:val="auto"/>
          <w:lang w:val="sr-Cyrl-CS"/>
        </w:rPr>
      </w:pPr>
    </w:p>
    <w:p w:rsidR="00E61267" w:rsidRPr="00C75F6E" w:rsidRDefault="00E61267" w:rsidP="00BB6D1C">
      <w:pPr>
        <w:pStyle w:val="Standard"/>
        <w:rPr>
          <w:b/>
          <w:color w:val="auto"/>
          <w:lang w:val="sr-Cyrl-CS"/>
        </w:rPr>
      </w:pPr>
    </w:p>
    <w:p w:rsidR="00E61267" w:rsidRPr="00C75F6E" w:rsidRDefault="00E61267" w:rsidP="00BB6D1C">
      <w:pPr>
        <w:pStyle w:val="Standard"/>
        <w:rPr>
          <w:b/>
          <w:color w:val="auto"/>
          <w:lang w:val="sr-Cyrl-CS"/>
        </w:rPr>
      </w:pPr>
    </w:p>
    <w:p w:rsidR="00BB6D1C" w:rsidRDefault="00BB6D1C" w:rsidP="00BB6D1C">
      <w:pPr>
        <w:pStyle w:val="Standard"/>
        <w:rPr>
          <w:b/>
          <w:color w:val="auto"/>
          <w:lang w:val="sr-Cyrl-CS"/>
        </w:rPr>
      </w:pPr>
    </w:p>
    <w:p w:rsidR="001F69F6" w:rsidRDefault="001F69F6" w:rsidP="00BB6D1C">
      <w:pPr>
        <w:pStyle w:val="Standard"/>
        <w:rPr>
          <w:b/>
          <w:color w:val="auto"/>
          <w:lang w:val="sr-Cyrl-CS"/>
        </w:rPr>
      </w:pPr>
    </w:p>
    <w:p w:rsidR="001F69F6" w:rsidRDefault="001F69F6" w:rsidP="00BB6D1C">
      <w:pPr>
        <w:pStyle w:val="Standard"/>
        <w:rPr>
          <w:b/>
          <w:color w:val="auto"/>
          <w:lang w:val="sr-Cyrl-CS"/>
        </w:rPr>
      </w:pPr>
    </w:p>
    <w:p w:rsidR="001F69F6" w:rsidRDefault="001F69F6" w:rsidP="00BB6D1C">
      <w:pPr>
        <w:pStyle w:val="Standard"/>
        <w:rPr>
          <w:b/>
          <w:color w:val="auto"/>
          <w:lang w:val="sr-Cyrl-CS"/>
        </w:rPr>
      </w:pPr>
    </w:p>
    <w:p w:rsidR="001F69F6" w:rsidRDefault="001F69F6" w:rsidP="00BB6D1C">
      <w:pPr>
        <w:pStyle w:val="Standard"/>
        <w:rPr>
          <w:b/>
          <w:color w:val="auto"/>
          <w:lang w:val="sr-Cyrl-CS"/>
        </w:rPr>
      </w:pPr>
    </w:p>
    <w:p w:rsidR="001F69F6" w:rsidRDefault="001F69F6" w:rsidP="00BB6D1C">
      <w:pPr>
        <w:pStyle w:val="Standard"/>
        <w:rPr>
          <w:b/>
          <w:color w:val="auto"/>
          <w:lang w:val="sr-Cyrl-CS"/>
        </w:rPr>
      </w:pPr>
    </w:p>
    <w:p w:rsidR="001F69F6" w:rsidRDefault="001F69F6" w:rsidP="00BB6D1C">
      <w:pPr>
        <w:pStyle w:val="Standard"/>
        <w:rPr>
          <w:b/>
          <w:color w:val="auto"/>
          <w:lang w:val="sr-Cyrl-CS"/>
        </w:rPr>
      </w:pPr>
    </w:p>
    <w:p w:rsidR="001F69F6" w:rsidRDefault="001F69F6" w:rsidP="00BB6D1C">
      <w:pPr>
        <w:pStyle w:val="Standard"/>
        <w:rPr>
          <w:b/>
          <w:color w:val="auto"/>
          <w:lang w:val="sr-Cyrl-CS"/>
        </w:rPr>
      </w:pPr>
    </w:p>
    <w:p w:rsidR="001F69F6" w:rsidRDefault="001F69F6" w:rsidP="00BB6D1C">
      <w:pPr>
        <w:pStyle w:val="Standard"/>
        <w:rPr>
          <w:b/>
          <w:color w:val="auto"/>
          <w:lang w:val="sr-Cyrl-CS"/>
        </w:rPr>
      </w:pPr>
    </w:p>
    <w:p w:rsidR="001F69F6" w:rsidRDefault="001F69F6" w:rsidP="00BB6D1C">
      <w:pPr>
        <w:pStyle w:val="Standard"/>
        <w:rPr>
          <w:b/>
          <w:color w:val="auto"/>
          <w:lang w:val="sr-Cyrl-CS"/>
        </w:rPr>
      </w:pPr>
    </w:p>
    <w:p w:rsidR="001F69F6" w:rsidRDefault="001F69F6" w:rsidP="00BB6D1C">
      <w:pPr>
        <w:pStyle w:val="Standard"/>
        <w:rPr>
          <w:b/>
          <w:color w:val="auto"/>
          <w:lang w:val="sr-Cyrl-CS"/>
        </w:rPr>
      </w:pPr>
    </w:p>
    <w:p w:rsidR="001F69F6" w:rsidRDefault="001F69F6" w:rsidP="00BB6D1C">
      <w:pPr>
        <w:pStyle w:val="Standard"/>
        <w:rPr>
          <w:b/>
          <w:color w:val="auto"/>
          <w:lang w:val="sr-Cyrl-CS"/>
        </w:rPr>
      </w:pPr>
    </w:p>
    <w:p w:rsidR="001F69F6" w:rsidRDefault="001F69F6" w:rsidP="00BB6D1C">
      <w:pPr>
        <w:pStyle w:val="Standard"/>
        <w:rPr>
          <w:b/>
          <w:color w:val="auto"/>
          <w:lang w:val="sr-Cyrl-CS"/>
        </w:rPr>
      </w:pPr>
    </w:p>
    <w:p w:rsidR="001F69F6" w:rsidRDefault="001F69F6" w:rsidP="00BB6D1C">
      <w:pPr>
        <w:pStyle w:val="Standard"/>
        <w:rPr>
          <w:b/>
          <w:color w:val="auto"/>
          <w:lang w:val="sr-Cyrl-CS"/>
        </w:rPr>
      </w:pPr>
    </w:p>
    <w:p w:rsidR="001F69F6" w:rsidRDefault="001F69F6" w:rsidP="00BB6D1C">
      <w:pPr>
        <w:pStyle w:val="Standard"/>
        <w:rPr>
          <w:b/>
          <w:color w:val="auto"/>
          <w:lang w:val="sr-Cyrl-CS"/>
        </w:rPr>
      </w:pPr>
    </w:p>
    <w:p w:rsidR="001F69F6" w:rsidRDefault="001F69F6" w:rsidP="00BB6D1C">
      <w:pPr>
        <w:pStyle w:val="Standard"/>
        <w:rPr>
          <w:b/>
          <w:color w:val="auto"/>
          <w:lang w:val="sr-Cyrl-CS"/>
        </w:rPr>
      </w:pPr>
    </w:p>
    <w:p w:rsidR="001F69F6" w:rsidRDefault="001F69F6" w:rsidP="00BB6D1C">
      <w:pPr>
        <w:pStyle w:val="Standard"/>
        <w:rPr>
          <w:b/>
          <w:color w:val="auto"/>
          <w:lang w:val="sr-Cyrl-CS"/>
        </w:rPr>
      </w:pPr>
    </w:p>
    <w:p w:rsidR="001F69F6" w:rsidRDefault="001F69F6" w:rsidP="00BB6D1C">
      <w:pPr>
        <w:pStyle w:val="Standard"/>
        <w:rPr>
          <w:b/>
          <w:color w:val="auto"/>
          <w:lang w:val="sr-Cyrl-CS"/>
        </w:rPr>
      </w:pPr>
    </w:p>
    <w:p w:rsidR="001F69F6" w:rsidRDefault="001F69F6" w:rsidP="00BB6D1C">
      <w:pPr>
        <w:pStyle w:val="Standard"/>
        <w:rPr>
          <w:b/>
          <w:color w:val="auto"/>
          <w:lang w:val="sr-Cyrl-CS"/>
        </w:rPr>
      </w:pPr>
    </w:p>
    <w:p w:rsidR="001F69F6" w:rsidRDefault="001F69F6" w:rsidP="00BB6D1C">
      <w:pPr>
        <w:pStyle w:val="Standard"/>
        <w:rPr>
          <w:b/>
          <w:color w:val="auto"/>
          <w:lang w:val="sr-Cyrl-CS"/>
        </w:rPr>
      </w:pPr>
    </w:p>
    <w:p w:rsidR="001F69F6" w:rsidRDefault="001F69F6" w:rsidP="00BB6D1C">
      <w:pPr>
        <w:pStyle w:val="Standard"/>
        <w:rPr>
          <w:b/>
          <w:color w:val="auto"/>
          <w:lang w:val="sr-Cyrl-CS"/>
        </w:rPr>
      </w:pPr>
    </w:p>
    <w:p w:rsidR="001F69F6" w:rsidRDefault="001F69F6" w:rsidP="00BB6D1C">
      <w:pPr>
        <w:pStyle w:val="Standard"/>
        <w:rPr>
          <w:b/>
          <w:color w:val="auto"/>
          <w:lang w:val="sr-Cyrl-CS"/>
        </w:rPr>
      </w:pPr>
    </w:p>
    <w:p w:rsidR="001F69F6" w:rsidRDefault="001F69F6" w:rsidP="00BB6D1C">
      <w:pPr>
        <w:pStyle w:val="Standard"/>
        <w:rPr>
          <w:b/>
          <w:color w:val="auto"/>
          <w:lang w:val="sr-Cyrl-CS"/>
        </w:rPr>
      </w:pPr>
    </w:p>
    <w:p w:rsidR="001F69F6" w:rsidRDefault="001F69F6" w:rsidP="00BB6D1C">
      <w:pPr>
        <w:pStyle w:val="Standard"/>
        <w:rPr>
          <w:b/>
          <w:color w:val="auto"/>
          <w:lang w:val="sr-Cyrl-CS"/>
        </w:rPr>
      </w:pPr>
    </w:p>
    <w:p w:rsidR="001F69F6" w:rsidRDefault="001F69F6" w:rsidP="00BB6D1C">
      <w:pPr>
        <w:pStyle w:val="Standard"/>
        <w:rPr>
          <w:b/>
          <w:color w:val="auto"/>
          <w:lang w:val="sr-Cyrl-CS"/>
        </w:rPr>
      </w:pPr>
    </w:p>
    <w:p w:rsidR="001F69F6" w:rsidRDefault="001F69F6" w:rsidP="00BB6D1C">
      <w:pPr>
        <w:pStyle w:val="Standard"/>
        <w:rPr>
          <w:b/>
          <w:color w:val="auto"/>
          <w:lang w:val="sr-Cyrl-CS"/>
        </w:rPr>
      </w:pPr>
    </w:p>
    <w:p w:rsidR="001F69F6" w:rsidRDefault="001F69F6" w:rsidP="00BB6D1C">
      <w:pPr>
        <w:pStyle w:val="Standard"/>
        <w:rPr>
          <w:b/>
          <w:color w:val="auto"/>
          <w:lang w:val="sr-Cyrl-CS"/>
        </w:rPr>
      </w:pPr>
    </w:p>
    <w:p w:rsidR="001F69F6" w:rsidRDefault="001F69F6" w:rsidP="00BB6D1C">
      <w:pPr>
        <w:pStyle w:val="Standard"/>
        <w:rPr>
          <w:b/>
          <w:color w:val="auto"/>
          <w:lang w:val="sr-Cyrl-CS"/>
        </w:rPr>
      </w:pPr>
    </w:p>
    <w:p w:rsidR="001F69F6" w:rsidRDefault="001F69F6" w:rsidP="00BB6D1C">
      <w:pPr>
        <w:pStyle w:val="Standard"/>
        <w:rPr>
          <w:b/>
          <w:color w:val="auto"/>
          <w:lang w:val="sr-Cyrl-CS"/>
        </w:rPr>
      </w:pPr>
    </w:p>
    <w:p w:rsidR="001F69F6" w:rsidRDefault="001F69F6" w:rsidP="00BB6D1C">
      <w:pPr>
        <w:pStyle w:val="Standard"/>
        <w:rPr>
          <w:b/>
          <w:color w:val="auto"/>
          <w:lang w:val="sr-Cyrl-CS"/>
        </w:rPr>
      </w:pPr>
    </w:p>
    <w:p w:rsidR="001F69F6" w:rsidRDefault="001F69F6" w:rsidP="00BB6D1C">
      <w:pPr>
        <w:pStyle w:val="Standard"/>
        <w:rPr>
          <w:b/>
          <w:color w:val="auto"/>
          <w:lang w:val="sr-Cyrl-CS"/>
        </w:rPr>
      </w:pPr>
    </w:p>
    <w:p w:rsidR="001F69F6" w:rsidRPr="00C75F6E" w:rsidRDefault="001F69F6" w:rsidP="00BB6D1C">
      <w:pPr>
        <w:pStyle w:val="Standard"/>
        <w:rPr>
          <w:b/>
          <w:color w:val="auto"/>
          <w:lang w:val="sr-Cyrl-CS"/>
        </w:rPr>
      </w:pPr>
    </w:p>
    <w:p w:rsidR="00BB6D1C" w:rsidRPr="00C75F6E" w:rsidRDefault="00BB6D1C" w:rsidP="00BB6D1C">
      <w:pPr>
        <w:pStyle w:val="Standard"/>
        <w:jc w:val="center"/>
        <w:outlineLvl w:val="0"/>
        <w:rPr>
          <w:b/>
          <w:color w:val="auto"/>
          <w:lang w:val="ru-RU"/>
        </w:rPr>
      </w:pPr>
      <w:r w:rsidRPr="00C75F6E">
        <w:rPr>
          <w:b/>
          <w:color w:val="auto"/>
          <w:lang w:val="ru-RU"/>
        </w:rPr>
        <w:t>И З Ј А В А</w:t>
      </w:r>
    </w:p>
    <w:p w:rsidR="00BB6D1C" w:rsidRPr="00C75F6E" w:rsidRDefault="00BB6D1C" w:rsidP="00BB6D1C">
      <w:pPr>
        <w:pStyle w:val="Standard"/>
        <w:jc w:val="center"/>
        <w:rPr>
          <w:b/>
          <w:color w:val="auto"/>
          <w:lang w:val="ru-RU"/>
        </w:rPr>
      </w:pPr>
      <w:r w:rsidRPr="00C75F6E">
        <w:rPr>
          <w:b/>
          <w:color w:val="auto"/>
          <w:lang w:val="ru-RU"/>
        </w:rPr>
        <w:t>о чувању поверљивих података</w:t>
      </w:r>
    </w:p>
    <w:p w:rsidR="00BB6D1C" w:rsidRPr="00C75F6E" w:rsidRDefault="00BB6D1C" w:rsidP="00BB6D1C">
      <w:pPr>
        <w:pStyle w:val="Standard"/>
        <w:jc w:val="center"/>
        <w:rPr>
          <w:b/>
          <w:color w:val="auto"/>
          <w:lang w:val="ru-RU"/>
        </w:rPr>
      </w:pPr>
    </w:p>
    <w:p w:rsidR="00BB6D1C" w:rsidRPr="00C75F6E" w:rsidRDefault="00BB6D1C" w:rsidP="00BB6D1C">
      <w:pPr>
        <w:pStyle w:val="BodyTextIndent3"/>
        <w:tabs>
          <w:tab w:val="left" w:pos="1418"/>
        </w:tabs>
        <w:spacing w:line="360" w:lineRule="auto"/>
        <w:ind w:right="33"/>
        <w:rPr>
          <w:rFonts w:ascii="Times New Roman" w:hAnsi="Times New Roman"/>
          <w:sz w:val="24"/>
        </w:rPr>
      </w:pPr>
    </w:p>
    <w:p w:rsidR="00BB6D1C" w:rsidRPr="00C75F6E" w:rsidRDefault="00BB6D1C" w:rsidP="00BB6D1C">
      <w:pPr>
        <w:pStyle w:val="BodyTextIndent3"/>
        <w:tabs>
          <w:tab w:val="left" w:pos="1418"/>
        </w:tabs>
        <w:spacing w:line="360" w:lineRule="auto"/>
        <w:ind w:right="33"/>
        <w:rPr>
          <w:rFonts w:ascii="Times New Roman" w:hAnsi="Times New Roman"/>
          <w:sz w:val="24"/>
        </w:rPr>
      </w:pPr>
    </w:p>
    <w:p w:rsidR="00BB6D1C" w:rsidRPr="00C75F6E" w:rsidRDefault="00BB6D1C" w:rsidP="00BB6D1C">
      <w:pPr>
        <w:pStyle w:val="Standard"/>
        <w:spacing w:line="360" w:lineRule="auto"/>
        <w:jc w:val="center"/>
        <w:rPr>
          <w:color w:val="auto"/>
          <w:lang w:val="ru-RU"/>
        </w:rPr>
      </w:pPr>
      <w:r w:rsidRPr="00C75F6E">
        <w:rPr>
          <w:color w:val="auto"/>
          <w:lang w:val="ru-RU"/>
        </w:rPr>
        <w:t>____________________________________________________________________</w:t>
      </w:r>
    </w:p>
    <w:p w:rsidR="00BB6D1C" w:rsidRPr="00C75F6E" w:rsidRDefault="00BB6D1C" w:rsidP="00BB6D1C">
      <w:pPr>
        <w:pStyle w:val="Standard"/>
        <w:spacing w:line="360" w:lineRule="auto"/>
        <w:jc w:val="center"/>
        <w:rPr>
          <w:color w:val="auto"/>
          <w:sz w:val="22"/>
          <w:szCs w:val="22"/>
          <w:lang w:val="ru-RU"/>
        </w:rPr>
      </w:pPr>
      <w:r w:rsidRPr="00C75F6E">
        <w:rPr>
          <w:color w:val="auto"/>
          <w:sz w:val="22"/>
          <w:szCs w:val="22"/>
          <w:lang w:val="ru-RU"/>
        </w:rPr>
        <w:t>(пословно име или скраћени назив)</w:t>
      </w:r>
    </w:p>
    <w:p w:rsidR="00BB6D1C" w:rsidRPr="00C75F6E" w:rsidRDefault="00BB6D1C" w:rsidP="00BB6D1C">
      <w:pPr>
        <w:pStyle w:val="Standard"/>
        <w:spacing w:line="480" w:lineRule="auto"/>
        <w:rPr>
          <w:color w:val="auto"/>
          <w:lang w:val="ru-RU"/>
        </w:rPr>
      </w:pPr>
      <w:r w:rsidRPr="00C75F6E">
        <w:rPr>
          <w:color w:val="auto"/>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C75F6E">
        <w:rPr>
          <w:b/>
          <w:color w:val="auto"/>
          <w:lang w:val="ru-RU"/>
        </w:rPr>
        <w:t xml:space="preserve"> </w:t>
      </w:r>
      <w:r w:rsidRPr="00C75F6E">
        <w:rPr>
          <w:color w:val="auto"/>
          <w:lang w:val="ru-RU"/>
        </w:rPr>
        <w:t>чувати и штитити као поверљиве укључујући и подизвођаче.</w:t>
      </w:r>
    </w:p>
    <w:p w:rsidR="00BB6D1C" w:rsidRPr="00C75F6E" w:rsidRDefault="00BB6D1C" w:rsidP="00BB6D1C">
      <w:pPr>
        <w:pStyle w:val="Standard"/>
        <w:spacing w:line="480" w:lineRule="auto"/>
        <w:rPr>
          <w:color w:val="auto"/>
          <w:lang w:val="ru-RU"/>
        </w:rPr>
      </w:pPr>
      <w:r w:rsidRPr="00C75F6E">
        <w:rPr>
          <w:color w:val="auto"/>
          <w:lang w:val="ru-RU"/>
        </w:rPr>
        <w:tab/>
        <w:t>Лице које је примило податке одређене као поверљиве дужно је да их чува и штити без обзира на степен те поверљивости.</w:t>
      </w:r>
    </w:p>
    <w:p w:rsidR="00BB6D1C" w:rsidRPr="00C75F6E" w:rsidRDefault="00BB6D1C" w:rsidP="00BB6D1C">
      <w:pPr>
        <w:pStyle w:val="Standard"/>
        <w:spacing w:line="360" w:lineRule="auto"/>
        <w:rPr>
          <w:color w:val="auto"/>
          <w:lang w:val="ru-RU"/>
        </w:rPr>
      </w:pPr>
    </w:p>
    <w:p w:rsidR="00BB6D1C" w:rsidRPr="00C75F6E" w:rsidRDefault="00BB6D1C" w:rsidP="00BB6D1C">
      <w:pPr>
        <w:pStyle w:val="Standard"/>
        <w:rPr>
          <w:color w:val="auto"/>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BB6D1C" w:rsidRPr="00C75F6E" w:rsidTr="00BF5FBD">
        <w:trPr>
          <w:cantSplit/>
          <w:trHeight w:val="422"/>
          <w:jc w:val="right"/>
        </w:trPr>
        <w:tc>
          <w:tcPr>
            <w:tcW w:w="2131" w:type="dxa"/>
            <w:tcMar>
              <w:top w:w="0" w:type="dxa"/>
              <w:left w:w="108" w:type="dxa"/>
              <w:bottom w:w="0" w:type="dxa"/>
              <w:right w:w="108" w:type="dxa"/>
            </w:tcMar>
          </w:tcPr>
          <w:p w:rsidR="00BB6D1C" w:rsidRPr="00C75F6E" w:rsidRDefault="00BB6D1C" w:rsidP="00BF5FBD">
            <w:pPr>
              <w:pStyle w:val="Standard"/>
              <w:jc w:val="center"/>
              <w:rPr>
                <w:b/>
                <w:color w:val="auto"/>
                <w:lang w:val="ru-RU"/>
              </w:rPr>
            </w:pPr>
          </w:p>
        </w:tc>
        <w:tc>
          <w:tcPr>
            <w:tcW w:w="3318" w:type="dxa"/>
            <w:tcMar>
              <w:top w:w="0" w:type="dxa"/>
              <w:left w:w="108" w:type="dxa"/>
              <w:bottom w:w="0" w:type="dxa"/>
              <w:right w:w="108" w:type="dxa"/>
            </w:tcMar>
          </w:tcPr>
          <w:p w:rsidR="00BB6D1C" w:rsidRPr="00C75F6E" w:rsidRDefault="00BB6D1C" w:rsidP="00BF5FBD">
            <w:pPr>
              <w:pStyle w:val="Standard"/>
              <w:jc w:val="center"/>
              <w:rPr>
                <w:b/>
                <w:color w:val="auto"/>
              </w:rPr>
            </w:pPr>
            <w:r w:rsidRPr="00C75F6E">
              <w:rPr>
                <w:b/>
                <w:color w:val="auto"/>
              </w:rPr>
              <w:t>Потпис овлашћеног лица</w:t>
            </w:r>
          </w:p>
        </w:tc>
      </w:tr>
      <w:tr w:rsidR="00BB6D1C" w:rsidRPr="00C75F6E" w:rsidTr="00BF5FBD">
        <w:trPr>
          <w:cantSplit/>
          <w:trHeight w:val="422"/>
          <w:jc w:val="right"/>
        </w:trPr>
        <w:tc>
          <w:tcPr>
            <w:tcW w:w="2131" w:type="dxa"/>
            <w:tcMar>
              <w:top w:w="0" w:type="dxa"/>
              <w:left w:w="108" w:type="dxa"/>
              <w:bottom w:w="0" w:type="dxa"/>
              <w:right w:w="108" w:type="dxa"/>
            </w:tcMar>
          </w:tcPr>
          <w:p w:rsidR="00BB6D1C" w:rsidRPr="00C75F6E" w:rsidRDefault="00BB6D1C" w:rsidP="00BF5FBD">
            <w:pPr>
              <w:pStyle w:val="Standard"/>
              <w:jc w:val="center"/>
              <w:rPr>
                <w:b/>
                <w:color w:val="auto"/>
              </w:rPr>
            </w:pPr>
            <w:r w:rsidRPr="00C75F6E">
              <w:rPr>
                <w:b/>
                <w:color w:val="auto"/>
              </w:rPr>
              <w:t>М.П.</w:t>
            </w:r>
          </w:p>
        </w:tc>
        <w:tc>
          <w:tcPr>
            <w:tcW w:w="3318" w:type="dxa"/>
            <w:tcMar>
              <w:top w:w="0" w:type="dxa"/>
              <w:left w:w="108" w:type="dxa"/>
              <w:bottom w:w="0" w:type="dxa"/>
              <w:right w:w="108" w:type="dxa"/>
            </w:tcMar>
          </w:tcPr>
          <w:p w:rsidR="00BB6D1C" w:rsidRPr="00C75F6E" w:rsidRDefault="00BB6D1C" w:rsidP="00BF5FBD">
            <w:pPr>
              <w:pStyle w:val="Standard"/>
              <w:jc w:val="center"/>
              <w:rPr>
                <w:b/>
                <w:color w:val="auto"/>
              </w:rPr>
            </w:pPr>
          </w:p>
        </w:tc>
      </w:tr>
      <w:tr w:rsidR="00BB6D1C" w:rsidRPr="00C75F6E" w:rsidTr="00BF5FBD">
        <w:trPr>
          <w:cantSplit/>
          <w:trHeight w:val="422"/>
          <w:jc w:val="right"/>
        </w:trPr>
        <w:tc>
          <w:tcPr>
            <w:tcW w:w="2131" w:type="dxa"/>
            <w:tcMar>
              <w:top w:w="0" w:type="dxa"/>
              <w:left w:w="108" w:type="dxa"/>
              <w:bottom w:w="0" w:type="dxa"/>
              <w:right w:w="108" w:type="dxa"/>
            </w:tcMar>
          </w:tcPr>
          <w:p w:rsidR="00BB6D1C" w:rsidRPr="00C75F6E" w:rsidRDefault="00BB6D1C" w:rsidP="00BF5FBD">
            <w:pPr>
              <w:pStyle w:val="Standard"/>
              <w:jc w:val="center"/>
              <w:rPr>
                <w:b/>
                <w:color w:val="auto"/>
              </w:rPr>
            </w:pPr>
          </w:p>
        </w:tc>
        <w:tc>
          <w:tcPr>
            <w:tcW w:w="3318" w:type="dxa"/>
            <w:tcBorders>
              <w:bottom w:val="single" w:sz="4" w:space="0" w:color="00000A"/>
            </w:tcBorders>
            <w:tcMar>
              <w:top w:w="0" w:type="dxa"/>
              <w:left w:w="108" w:type="dxa"/>
              <w:bottom w:w="0" w:type="dxa"/>
              <w:right w:w="108" w:type="dxa"/>
            </w:tcMar>
          </w:tcPr>
          <w:p w:rsidR="00BB6D1C" w:rsidRPr="00C75F6E" w:rsidRDefault="00BB6D1C" w:rsidP="00BF5FBD">
            <w:pPr>
              <w:pStyle w:val="Standard"/>
              <w:jc w:val="center"/>
              <w:rPr>
                <w:b/>
                <w:color w:val="auto"/>
              </w:rPr>
            </w:pPr>
          </w:p>
          <w:p w:rsidR="00BB6D1C" w:rsidRPr="00C75F6E" w:rsidRDefault="00BB6D1C" w:rsidP="00BF5FBD">
            <w:pPr>
              <w:pStyle w:val="Standard"/>
              <w:jc w:val="center"/>
              <w:rPr>
                <w:b/>
                <w:color w:val="auto"/>
              </w:rPr>
            </w:pPr>
          </w:p>
        </w:tc>
      </w:tr>
    </w:tbl>
    <w:p w:rsidR="00BB6D1C" w:rsidRPr="00C75F6E" w:rsidRDefault="00BB6D1C" w:rsidP="00BB6D1C">
      <w:pPr>
        <w:pStyle w:val="Standard"/>
        <w:rPr>
          <w:color w:val="auto"/>
          <w:sz w:val="22"/>
          <w:szCs w:val="22"/>
        </w:rPr>
      </w:pPr>
    </w:p>
    <w:p w:rsidR="00BB6D1C" w:rsidRPr="00C75F6E" w:rsidRDefault="00BB6D1C" w:rsidP="00BB6D1C">
      <w:pPr>
        <w:pStyle w:val="Standard"/>
        <w:jc w:val="center"/>
        <w:rPr>
          <w:b/>
          <w:color w:val="auto"/>
          <w:sz w:val="22"/>
          <w:szCs w:val="22"/>
        </w:rPr>
      </w:pPr>
    </w:p>
    <w:p w:rsidR="00BB6D1C" w:rsidRPr="00C75F6E" w:rsidRDefault="00BB6D1C" w:rsidP="00BB6D1C">
      <w:pPr>
        <w:pStyle w:val="Standard"/>
        <w:rPr>
          <w:b/>
          <w:color w:val="auto"/>
          <w:sz w:val="22"/>
          <w:szCs w:val="22"/>
        </w:rPr>
      </w:pPr>
    </w:p>
    <w:p w:rsidR="00BB6D1C" w:rsidRPr="00C75F6E" w:rsidRDefault="00BB6D1C" w:rsidP="00F30A5C">
      <w:pPr>
        <w:rPr>
          <w:szCs w:val="24"/>
        </w:rPr>
      </w:pPr>
    </w:p>
    <w:p w:rsidR="00BB6D1C" w:rsidRPr="00C75F6E" w:rsidRDefault="00BB6D1C" w:rsidP="00F30A5C">
      <w:pPr>
        <w:rPr>
          <w:szCs w:val="24"/>
        </w:rPr>
      </w:pPr>
    </w:p>
    <w:p w:rsidR="00BB6D1C" w:rsidRPr="00C75F6E" w:rsidRDefault="00BB6D1C" w:rsidP="00F30A5C">
      <w:pPr>
        <w:rPr>
          <w:szCs w:val="24"/>
        </w:rPr>
      </w:pPr>
    </w:p>
    <w:p w:rsidR="00BB6D1C" w:rsidRPr="00C75F6E" w:rsidRDefault="00BB6D1C" w:rsidP="00F30A5C">
      <w:pPr>
        <w:rPr>
          <w:szCs w:val="24"/>
        </w:rPr>
      </w:pPr>
    </w:p>
    <w:p w:rsidR="00F30A5C" w:rsidRPr="00C75F6E" w:rsidRDefault="00F30A5C" w:rsidP="00F30A5C">
      <w:pPr>
        <w:rPr>
          <w:szCs w:val="24"/>
        </w:rPr>
      </w:pPr>
    </w:p>
    <w:p w:rsidR="00F30A5C" w:rsidRPr="00C75F6E" w:rsidRDefault="00F30A5C" w:rsidP="00F30A5C">
      <w:pPr>
        <w:rPr>
          <w:b/>
          <w:sz w:val="22"/>
          <w:szCs w:val="22"/>
        </w:rPr>
      </w:pPr>
    </w:p>
    <w:p w:rsidR="00F30A5C" w:rsidRPr="00C75F6E" w:rsidRDefault="00F30A5C" w:rsidP="00F30A5C">
      <w:pPr>
        <w:rPr>
          <w:b/>
          <w:sz w:val="22"/>
          <w:szCs w:val="22"/>
        </w:rPr>
      </w:pPr>
    </w:p>
    <w:p w:rsidR="00F30A5C" w:rsidRPr="00C75F6E" w:rsidRDefault="00F30A5C" w:rsidP="00637DC0">
      <w:pPr>
        <w:rPr>
          <w:b/>
          <w:sz w:val="22"/>
          <w:szCs w:val="22"/>
        </w:rPr>
      </w:pPr>
    </w:p>
    <w:p w:rsidR="0063360A" w:rsidRPr="00C75F6E" w:rsidRDefault="0063360A" w:rsidP="00F30A5C">
      <w:pPr>
        <w:jc w:val="center"/>
        <w:rPr>
          <w:b/>
          <w:sz w:val="32"/>
          <w:szCs w:val="32"/>
        </w:rPr>
      </w:pPr>
    </w:p>
    <w:p w:rsidR="00271ADA" w:rsidRPr="00C75F6E" w:rsidRDefault="00271ADA" w:rsidP="00F30A5C">
      <w:pPr>
        <w:jc w:val="center"/>
        <w:rPr>
          <w:b/>
          <w:sz w:val="32"/>
          <w:szCs w:val="32"/>
        </w:rPr>
      </w:pPr>
    </w:p>
    <w:p w:rsidR="00271ADA" w:rsidRPr="00C75F6E" w:rsidRDefault="00271ADA" w:rsidP="00F30A5C">
      <w:pPr>
        <w:jc w:val="center"/>
        <w:rPr>
          <w:b/>
          <w:sz w:val="32"/>
          <w:szCs w:val="32"/>
        </w:rPr>
      </w:pPr>
    </w:p>
    <w:p w:rsidR="00271ADA" w:rsidRPr="00C75F6E" w:rsidRDefault="00271ADA" w:rsidP="00F30A5C">
      <w:pPr>
        <w:jc w:val="center"/>
        <w:rPr>
          <w:b/>
          <w:sz w:val="32"/>
          <w:szCs w:val="32"/>
        </w:rPr>
      </w:pPr>
    </w:p>
    <w:p w:rsidR="00E61267" w:rsidRPr="00C75F6E" w:rsidRDefault="00E61267" w:rsidP="00F30A5C">
      <w:pPr>
        <w:jc w:val="center"/>
        <w:rPr>
          <w:b/>
          <w:sz w:val="32"/>
          <w:szCs w:val="32"/>
        </w:rPr>
      </w:pPr>
    </w:p>
    <w:p w:rsidR="00E61267" w:rsidRPr="00C75F6E" w:rsidRDefault="00E61267" w:rsidP="00F30A5C">
      <w:pPr>
        <w:jc w:val="center"/>
        <w:rPr>
          <w:b/>
          <w:sz w:val="32"/>
          <w:szCs w:val="32"/>
        </w:rPr>
      </w:pPr>
    </w:p>
    <w:p w:rsidR="00E61267" w:rsidRPr="00C75F6E" w:rsidRDefault="00E61267" w:rsidP="00F7183E">
      <w:pPr>
        <w:rPr>
          <w:b/>
          <w:sz w:val="32"/>
          <w:szCs w:val="32"/>
        </w:rPr>
      </w:pPr>
    </w:p>
    <w:p w:rsidR="0063360A" w:rsidRPr="00C75F6E" w:rsidRDefault="0063360A" w:rsidP="00F30A5C">
      <w:pPr>
        <w:jc w:val="center"/>
        <w:rPr>
          <w:b/>
          <w:sz w:val="32"/>
          <w:szCs w:val="32"/>
        </w:rPr>
      </w:pPr>
    </w:p>
    <w:p w:rsidR="00F30A5C" w:rsidRPr="00C75F6E" w:rsidRDefault="00F30A5C" w:rsidP="00F30A5C">
      <w:pPr>
        <w:jc w:val="center"/>
        <w:rPr>
          <w:b/>
          <w:sz w:val="32"/>
          <w:szCs w:val="32"/>
        </w:rPr>
      </w:pPr>
      <w:r w:rsidRPr="00C75F6E">
        <w:rPr>
          <w:b/>
          <w:sz w:val="32"/>
          <w:szCs w:val="32"/>
        </w:rPr>
        <w:t>VI</w:t>
      </w:r>
    </w:p>
    <w:p w:rsidR="00F30A5C" w:rsidRPr="00C75F6E" w:rsidRDefault="00F30A5C" w:rsidP="00263975">
      <w:pPr>
        <w:rPr>
          <w:b/>
          <w:szCs w:val="24"/>
        </w:rPr>
      </w:pPr>
    </w:p>
    <w:p w:rsidR="00F30A5C" w:rsidRPr="00C75F6E" w:rsidRDefault="00F30A5C" w:rsidP="00F30A5C">
      <w:pPr>
        <w:jc w:val="center"/>
        <w:rPr>
          <w:b/>
          <w:szCs w:val="24"/>
        </w:rPr>
      </w:pPr>
    </w:p>
    <w:p w:rsidR="00F30A5C" w:rsidRPr="00C75F6E" w:rsidRDefault="00F30A5C" w:rsidP="00F30A5C">
      <w:pPr>
        <w:spacing w:line="360" w:lineRule="auto"/>
        <w:jc w:val="center"/>
        <w:rPr>
          <w:b/>
          <w:szCs w:val="24"/>
        </w:rPr>
      </w:pPr>
      <w:r w:rsidRPr="00C75F6E">
        <w:rPr>
          <w:b/>
          <w:szCs w:val="24"/>
        </w:rPr>
        <w:t>ОБРАЗАЦ ПОНУДЕ</w:t>
      </w:r>
    </w:p>
    <w:p w:rsidR="00F30A5C" w:rsidRPr="00C75F6E" w:rsidRDefault="00F30A5C" w:rsidP="00F30A5C">
      <w:pPr>
        <w:jc w:val="center"/>
        <w:rPr>
          <w:b/>
          <w:szCs w:val="24"/>
        </w:rPr>
      </w:pPr>
    </w:p>
    <w:p w:rsidR="00F30A5C" w:rsidRPr="00C75F6E" w:rsidRDefault="00F30A5C" w:rsidP="00F30A5C">
      <w:pPr>
        <w:jc w:val="center"/>
        <w:rPr>
          <w:b/>
          <w:szCs w:val="24"/>
        </w:rPr>
      </w:pPr>
    </w:p>
    <w:p w:rsidR="00F30A5C" w:rsidRPr="00C75F6E" w:rsidRDefault="00F30A5C" w:rsidP="00FB727B">
      <w:pPr>
        <w:pStyle w:val="NoSpacing"/>
        <w:rPr>
          <w:rFonts w:cs="Times New Roman"/>
        </w:rPr>
      </w:pPr>
      <w:r w:rsidRPr="00C75F6E">
        <w:rPr>
          <w:rFonts w:cs="Times New Roman"/>
        </w:rPr>
        <w:tab/>
        <w:t>На основу позива за</w:t>
      </w:r>
      <w:r w:rsidR="00FB727B" w:rsidRPr="00C75F6E">
        <w:rPr>
          <w:rFonts w:cs="Times New Roman"/>
        </w:rPr>
        <w:t xml:space="preserve"> </w:t>
      </w:r>
      <w:r w:rsidR="00B52F55" w:rsidRPr="00C75F6E">
        <w:rPr>
          <w:rFonts w:cs="Times New Roman"/>
          <w:lang w:val="sr-Cyrl-CS"/>
        </w:rPr>
        <w:t xml:space="preserve">набавку </w:t>
      </w:r>
      <w:r w:rsidR="00FF1869">
        <w:rPr>
          <w:rFonts w:cs="Times New Roman"/>
          <w:lang w:val="sr-Cyrl-RS"/>
        </w:rPr>
        <w:t xml:space="preserve"> </w:t>
      </w:r>
      <w:r w:rsidR="002234CE">
        <w:rPr>
          <w:rFonts w:cs="Times New Roman"/>
          <w:lang w:val="sr-Cyrl-RS"/>
        </w:rPr>
        <w:t xml:space="preserve">радова </w:t>
      </w:r>
      <w:r w:rsidR="002234CE" w:rsidRPr="00620F4C">
        <w:rPr>
          <w:lang w:val="sr-Cyrl-RS"/>
        </w:rPr>
        <w:t xml:space="preserve">  на отклањању недостатака на електроинсталацијама ниског напона  на управној згради у Царинарници Вршац</w:t>
      </w:r>
      <w:r w:rsidR="00FB727B" w:rsidRPr="00C75F6E">
        <w:rPr>
          <w:rFonts w:cs="Times New Roman"/>
        </w:rPr>
        <w:t xml:space="preserve">, број набавке </w:t>
      </w:r>
      <w:r w:rsidR="002234CE">
        <w:rPr>
          <w:rFonts w:cs="Times New Roman"/>
          <w:b/>
          <w:lang w:val="sr-Cyrl-RS"/>
        </w:rPr>
        <w:t>57</w:t>
      </w:r>
      <w:r w:rsidRPr="00C75F6E">
        <w:rPr>
          <w:rFonts w:cs="Times New Roman"/>
          <w:b/>
        </w:rPr>
        <w:t>/</w:t>
      </w:r>
      <w:r w:rsidR="00271ADA" w:rsidRPr="00C75F6E">
        <w:rPr>
          <w:rFonts w:cs="Times New Roman"/>
          <w:b/>
        </w:rPr>
        <w:t>2020</w:t>
      </w:r>
      <w:r w:rsidRPr="00C75F6E">
        <w:rPr>
          <w:rFonts w:cs="Times New Roman"/>
        </w:rPr>
        <w:t>, дајем понуду како следи:</w:t>
      </w:r>
    </w:p>
    <w:p w:rsidR="00F30A5C" w:rsidRPr="00C75F6E" w:rsidRDefault="00F30A5C" w:rsidP="00F30A5C">
      <w:pPr>
        <w:tabs>
          <w:tab w:val="left" w:pos="4200"/>
        </w:tabs>
        <w:rPr>
          <w:szCs w:val="24"/>
        </w:rPr>
      </w:pPr>
    </w:p>
    <w:tbl>
      <w:tblPr>
        <w:tblW w:w="5896" w:type="dxa"/>
        <w:jc w:val="center"/>
        <w:tblLook w:val="01E0" w:firstRow="1" w:lastRow="1" w:firstColumn="1" w:lastColumn="1" w:noHBand="0" w:noVBand="0"/>
      </w:tblPr>
      <w:tblGrid>
        <w:gridCol w:w="2508"/>
        <w:gridCol w:w="3388"/>
      </w:tblGrid>
      <w:tr w:rsidR="00F30A5C" w:rsidRPr="00C75F6E" w:rsidTr="00F30A5C">
        <w:trPr>
          <w:trHeight w:val="680"/>
          <w:jc w:val="center"/>
        </w:trPr>
        <w:tc>
          <w:tcPr>
            <w:tcW w:w="2508" w:type="dxa"/>
            <w:vAlign w:val="bottom"/>
            <w:hideMark/>
          </w:tcPr>
          <w:p w:rsidR="00F30A5C" w:rsidRPr="00C75F6E" w:rsidRDefault="00F30A5C">
            <w:pPr>
              <w:spacing w:line="276" w:lineRule="auto"/>
              <w:jc w:val="right"/>
              <w:rPr>
                <w:szCs w:val="24"/>
              </w:rPr>
            </w:pPr>
            <w:r w:rsidRPr="00C75F6E">
              <w:rPr>
                <w:b/>
                <w:szCs w:val="24"/>
              </w:rPr>
              <w:t>Понуда број:</w:t>
            </w:r>
          </w:p>
        </w:tc>
        <w:tc>
          <w:tcPr>
            <w:tcW w:w="3388" w:type="dxa"/>
            <w:tcBorders>
              <w:top w:val="nil"/>
              <w:left w:val="nil"/>
              <w:bottom w:val="single" w:sz="4" w:space="0" w:color="auto"/>
              <w:right w:val="nil"/>
            </w:tcBorders>
            <w:vAlign w:val="bottom"/>
          </w:tcPr>
          <w:p w:rsidR="00F30A5C" w:rsidRPr="00C75F6E" w:rsidRDefault="00F30A5C">
            <w:pPr>
              <w:spacing w:line="276" w:lineRule="auto"/>
              <w:jc w:val="right"/>
              <w:rPr>
                <w:szCs w:val="24"/>
              </w:rPr>
            </w:pPr>
          </w:p>
        </w:tc>
      </w:tr>
      <w:tr w:rsidR="00F30A5C" w:rsidRPr="00C75F6E" w:rsidTr="00F30A5C">
        <w:trPr>
          <w:trHeight w:val="680"/>
          <w:jc w:val="center"/>
        </w:trPr>
        <w:tc>
          <w:tcPr>
            <w:tcW w:w="2508" w:type="dxa"/>
            <w:vAlign w:val="bottom"/>
            <w:hideMark/>
          </w:tcPr>
          <w:p w:rsidR="00F30A5C" w:rsidRPr="00C75F6E" w:rsidRDefault="00F30A5C">
            <w:pPr>
              <w:spacing w:line="276" w:lineRule="auto"/>
              <w:jc w:val="right"/>
              <w:rPr>
                <w:b/>
                <w:szCs w:val="24"/>
              </w:rPr>
            </w:pPr>
            <w:r w:rsidRPr="00C75F6E">
              <w:rPr>
                <w:b/>
                <w:szCs w:val="24"/>
              </w:rPr>
              <w:t>Датум:</w:t>
            </w:r>
          </w:p>
        </w:tc>
        <w:tc>
          <w:tcPr>
            <w:tcW w:w="3388" w:type="dxa"/>
            <w:tcBorders>
              <w:top w:val="single" w:sz="4" w:space="0" w:color="auto"/>
              <w:left w:val="nil"/>
              <w:bottom w:val="single" w:sz="4" w:space="0" w:color="auto"/>
              <w:right w:val="nil"/>
            </w:tcBorders>
            <w:vAlign w:val="bottom"/>
          </w:tcPr>
          <w:p w:rsidR="00F30A5C" w:rsidRPr="00C75F6E" w:rsidRDefault="00F30A5C">
            <w:pPr>
              <w:spacing w:line="276" w:lineRule="auto"/>
              <w:jc w:val="right"/>
              <w:rPr>
                <w:szCs w:val="24"/>
              </w:rPr>
            </w:pPr>
          </w:p>
        </w:tc>
      </w:tr>
    </w:tbl>
    <w:p w:rsidR="00F30A5C" w:rsidRPr="00C75F6E" w:rsidRDefault="00F30A5C" w:rsidP="00F30A5C">
      <w:pPr>
        <w:rPr>
          <w:b/>
          <w:i/>
          <w:szCs w:val="24"/>
        </w:rPr>
      </w:pPr>
    </w:p>
    <w:p w:rsidR="00F30A5C" w:rsidRPr="00C75F6E" w:rsidRDefault="00F30A5C" w:rsidP="00F30A5C">
      <w:pPr>
        <w:rPr>
          <w:szCs w:val="24"/>
        </w:rPr>
      </w:pPr>
      <w:r w:rsidRPr="00C75F6E">
        <w:rPr>
          <w:b/>
          <w:szCs w:val="24"/>
        </w:rPr>
        <w:tab/>
      </w:r>
    </w:p>
    <w:p w:rsidR="00BB6D1C" w:rsidRPr="00C75F6E" w:rsidRDefault="00BB6D1C" w:rsidP="00BB6D1C">
      <w:pPr>
        <w:pStyle w:val="Standard"/>
        <w:jc w:val="center"/>
        <w:outlineLvl w:val="0"/>
        <w:rPr>
          <w:b/>
          <w:color w:val="auto"/>
          <w:lang w:val="ru-RU"/>
        </w:rPr>
      </w:pPr>
      <w:r w:rsidRPr="00C75F6E">
        <w:rPr>
          <w:b/>
          <w:color w:val="auto"/>
          <w:lang w:val="ru-RU"/>
        </w:rPr>
        <w:t>Понуђач је дужан да попуни све делове обрасца понуде,</w:t>
      </w:r>
    </w:p>
    <w:p w:rsidR="00BB6D1C" w:rsidRPr="00C75F6E" w:rsidRDefault="00BB6D1C" w:rsidP="00BB6D1C">
      <w:pPr>
        <w:pStyle w:val="Standard"/>
        <w:jc w:val="center"/>
        <w:rPr>
          <w:b/>
          <w:color w:val="auto"/>
          <w:lang w:val="ru-RU"/>
        </w:rPr>
      </w:pPr>
      <w:r w:rsidRPr="00C75F6E">
        <w:rPr>
          <w:b/>
          <w:color w:val="auto"/>
          <w:lang w:val="ru-RU"/>
        </w:rPr>
        <w:t>у складу са својом понудом, да их потпише и овери печатом.</w:t>
      </w:r>
    </w:p>
    <w:p w:rsidR="00F30A5C" w:rsidRPr="00C75F6E" w:rsidRDefault="00F30A5C" w:rsidP="00F30A5C">
      <w:pPr>
        <w:rPr>
          <w:szCs w:val="24"/>
        </w:rPr>
      </w:pPr>
    </w:p>
    <w:p w:rsidR="00FB727B" w:rsidRPr="00C75F6E" w:rsidRDefault="00FB727B" w:rsidP="00F30A5C">
      <w:pPr>
        <w:rPr>
          <w:szCs w:val="24"/>
        </w:rPr>
      </w:pPr>
    </w:p>
    <w:p w:rsidR="00FB727B" w:rsidRPr="00C75F6E" w:rsidRDefault="00FB727B" w:rsidP="00F30A5C">
      <w:pPr>
        <w:rPr>
          <w:szCs w:val="24"/>
        </w:rPr>
      </w:pPr>
    </w:p>
    <w:p w:rsidR="00FB727B" w:rsidRPr="00C75F6E" w:rsidRDefault="00FB727B" w:rsidP="00F30A5C">
      <w:pPr>
        <w:rPr>
          <w:szCs w:val="24"/>
        </w:rPr>
      </w:pPr>
    </w:p>
    <w:p w:rsidR="00F30A5C" w:rsidRPr="00C75F6E" w:rsidRDefault="00F30A5C" w:rsidP="00F30A5C">
      <w:pPr>
        <w:rPr>
          <w:szCs w:val="24"/>
        </w:rPr>
      </w:pPr>
    </w:p>
    <w:tbl>
      <w:tblPr>
        <w:tblW w:w="5838" w:type="dxa"/>
        <w:jc w:val="right"/>
        <w:tblLook w:val="01E0" w:firstRow="1" w:lastRow="1" w:firstColumn="1" w:lastColumn="1" w:noHBand="0" w:noVBand="0"/>
      </w:tblPr>
      <w:tblGrid>
        <w:gridCol w:w="2520"/>
        <w:gridCol w:w="3318"/>
      </w:tblGrid>
      <w:tr w:rsidR="00F30A5C" w:rsidRPr="00C75F6E" w:rsidTr="00F30A5C">
        <w:trPr>
          <w:jc w:val="right"/>
        </w:trPr>
        <w:tc>
          <w:tcPr>
            <w:tcW w:w="2520" w:type="dxa"/>
          </w:tcPr>
          <w:p w:rsidR="00F30A5C" w:rsidRPr="00C75F6E" w:rsidRDefault="00F30A5C">
            <w:pPr>
              <w:spacing w:line="276" w:lineRule="auto"/>
              <w:jc w:val="center"/>
              <w:rPr>
                <w:b/>
                <w:szCs w:val="24"/>
              </w:rPr>
            </w:pPr>
          </w:p>
        </w:tc>
        <w:tc>
          <w:tcPr>
            <w:tcW w:w="3318" w:type="dxa"/>
            <w:hideMark/>
          </w:tcPr>
          <w:p w:rsidR="00F30A5C" w:rsidRPr="00C75F6E" w:rsidRDefault="00F30A5C">
            <w:pPr>
              <w:spacing w:line="276" w:lineRule="auto"/>
              <w:rPr>
                <w:b/>
                <w:szCs w:val="24"/>
              </w:rPr>
            </w:pPr>
            <w:r w:rsidRPr="00C75F6E">
              <w:rPr>
                <w:b/>
                <w:szCs w:val="24"/>
              </w:rPr>
              <w:t>Потпис овлашћеног лица</w:t>
            </w:r>
          </w:p>
        </w:tc>
      </w:tr>
      <w:tr w:rsidR="00F30A5C" w:rsidRPr="00C75F6E" w:rsidTr="00F30A5C">
        <w:trPr>
          <w:jc w:val="right"/>
        </w:trPr>
        <w:tc>
          <w:tcPr>
            <w:tcW w:w="2520" w:type="dxa"/>
          </w:tcPr>
          <w:p w:rsidR="00F30A5C" w:rsidRPr="00C75F6E" w:rsidRDefault="00F30A5C">
            <w:pPr>
              <w:spacing w:line="276" w:lineRule="auto"/>
              <w:jc w:val="center"/>
              <w:rPr>
                <w:b/>
                <w:szCs w:val="24"/>
                <w:lang w:val="en-US"/>
              </w:rPr>
            </w:pPr>
            <w:r w:rsidRPr="00C75F6E">
              <w:rPr>
                <w:b/>
                <w:szCs w:val="24"/>
                <w:lang w:val="en-US"/>
              </w:rPr>
              <w:t>М.П.</w:t>
            </w:r>
          </w:p>
          <w:p w:rsidR="00F30A5C" w:rsidRPr="00C75F6E" w:rsidRDefault="00F30A5C">
            <w:pPr>
              <w:spacing w:line="276" w:lineRule="auto"/>
              <w:rPr>
                <w:b/>
                <w:szCs w:val="24"/>
              </w:rPr>
            </w:pPr>
          </w:p>
          <w:p w:rsidR="00F30A5C" w:rsidRPr="00C75F6E" w:rsidRDefault="00F30A5C">
            <w:pPr>
              <w:spacing w:line="276" w:lineRule="auto"/>
              <w:rPr>
                <w:b/>
                <w:szCs w:val="24"/>
              </w:rPr>
            </w:pPr>
          </w:p>
        </w:tc>
        <w:tc>
          <w:tcPr>
            <w:tcW w:w="3318" w:type="dxa"/>
          </w:tcPr>
          <w:p w:rsidR="00F30A5C" w:rsidRPr="00C75F6E" w:rsidRDefault="00F30A5C">
            <w:pPr>
              <w:spacing w:line="276" w:lineRule="auto"/>
              <w:jc w:val="center"/>
              <w:rPr>
                <w:b/>
                <w:szCs w:val="24"/>
              </w:rPr>
            </w:pPr>
          </w:p>
        </w:tc>
      </w:tr>
    </w:tbl>
    <w:p w:rsidR="00F30A5C" w:rsidRPr="00C75F6E" w:rsidRDefault="00F30A5C" w:rsidP="00F30A5C">
      <w:pPr>
        <w:jc w:val="center"/>
        <w:rPr>
          <w:b/>
          <w:sz w:val="22"/>
          <w:szCs w:val="22"/>
        </w:rPr>
      </w:pPr>
      <w:r w:rsidRPr="00C75F6E">
        <w:rPr>
          <w:b/>
          <w:sz w:val="22"/>
          <w:szCs w:val="22"/>
        </w:rPr>
        <w:t xml:space="preserve">                                                                                  </w:t>
      </w:r>
      <w:r w:rsidR="00263975" w:rsidRPr="00C75F6E">
        <w:rPr>
          <w:b/>
          <w:sz w:val="22"/>
          <w:szCs w:val="22"/>
        </w:rPr>
        <w:t xml:space="preserve">              </w:t>
      </w:r>
      <w:r w:rsidRPr="00C75F6E">
        <w:rPr>
          <w:b/>
          <w:sz w:val="22"/>
          <w:szCs w:val="22"/>
        </w:rPr>
        <w:t xml:space="preserve">    ____________________________</w:t>
      </w:r>
    </w:p>
    <w:p w:rsidR="00F30A5C" w:rsidRPr="00C75F6E" w:rsidRDefault="00F30A5C" w:rsidP="00F30A5C">
      <w:pPr>
        <w:jc w:val="center"/>
        <w:rPr>
          <w:b/>
          <w:sz w:val="22"/>
          <w:szCs w:val="22"/>
        </w:rPr>
      </w:pPr>
    </w:p>
    <w:p w:rsidR="00F30A5C" w:rsidRPr="00C75F6E" w:rsidRDefault="00F30A5C" w:rsidP="00F30A5C">
      <w:pPr>
        <w:jc w:val="center"/>
        <w:rPr>
          <w:b/>
          <w:sz w:val="22"/>
          <w:szCs w:val="22"/>
        </w:rPr>
      </w:pPr>
    </w:p>
    <w:p w:rsidR="00F30A5C" w:rsidRPr="00C75F6E" w:rsidRDefault="00F30A5C" w:rsidP="00F30A5C">
      <w:pPr>
        <w:jc w:val="center"/>
        <w:rPr>
          <w:b/>
          <w:sz w:val="22"/>
          <w:szCs w:val="22"/>
        </w:rPr>
      </w:pPr>
    </w:p>
    <w:p w:rsidR="00F30A5C" w:rsidRPr="00C75F6E" w:rsidRDefault="00F30A5C" w:rsidP="00F30A5C">
      <w:pPr>
        <w:jc w:val="center"/>
        <w:rPr>
          <w:b/>
          <w:sz w:val="22"/>
          <w:szCs w:val="22"/>
        </w:rPr>
      </w:pPr>
    </w:p>
    <w:p w:rsidR="00271ADA" w:rsidRPr="00C75F6E" w:rsidRDefault="00271ADA" w:rsidP="007956A8">
      <w:pPr>
        <w:rPr>
          <w:b/>
          <w:szCs w:val="24"/>
        </w:rPr>
      </w:pPr>
    </w:p>
    <w:p w:rsidR="00271ADA" w:rsidRDefault="00271ADA" w:rsidP="00F30A5C">
      <w:pPr>
        <w:jc w:val="center"/>
        <w:rPr>
          <w:b/>
          <w:szCs w:val="24"/>
        </w:rPr>
      </w:pPr>
    </w:p>
    <w:p w:rsidR="00F7183E" w:rsidRDefault="00F7183E" w:rsidP="00F30A5C">
      <w:pPr>
        <w:jc w:val="center"/>
        <w:rPr>
          <w:b/>
          <w:szCs w:val="24"/>
        </w:rPr>
      </w:pPr>
    </w:p>
    <w:p w:rsidR="0048228C" w:rsidRDefault="0048228C" w:rsidP="00F30A5C">
      <w:pPr>
        <w:jc w:val="center"/>
        <w:rPr>
          <w:b/>
          <w:szCs w:val="24"/>
        </w:rPr>
      </w:pPr>
    </w:p>
    <w:p w:rsidR="0048228C" w:rsidRDefault="0048228C" w:rsidP="00F30A5C">
      <w:pPr>
        <w:jc w:val="center"/>
        <w:rPr>
          <w:b/>
          <w:szCs w:val="24"/>
        </w:rPr>
      </w:pPr>
    </w:p>
    <w:p w:rsidR="0048228C" w:rsidRDefault="0048228C" w:rsidP="00F30A5C">
      <w:pPr>
        <w:jc w:val="center"/>
        <w:rPr>
          <w:b/>
          <w:szCs w:val="24"/>
        </w:rPr>
      </w:pPr>
    </w:p>
    <w:p w:rsidR="0048228C" w:rsidRDefault="0048228C" w:rsidP="00F30A5C">
      <w:pPr>
        <w:jc w:val="center"/>
        <w:rPr>
          <w:b/>
          <w:szCs w:val="24"/>
        </w:rPr>
      </w:pPr>
    </w:p>
    <w:p w:rsidR="0048228C" w:rsidRDefault="0048228C" w:rsidP="00F30A5C">
      <w:pPr>
        <w:jc w:val="center"/>
        <w:rPr>
          <w:b/>
          <w:szCs w:val="24"/>
        </w:rPr>
      </w:pPr>
    </w:p>
    <w:p w:rsidR="0048228C" w:rsidRDefault="0048228C" w:rsidP="00F30A5C">
      <w:pPr>
        <w:jc w:val="center"/>
        <w:rPr>
          <w:b/>
          <w:szCs w:val="24"/>
        </w:rPr>
      </w:pPr>
    </w:p>
    <w:p w:rsidR="0048228C" w:rsidRPr="00C75F6E" w:rsidRDefault="0048228C" w:rsidP="00F30A5C">
      <w:pPr>
        <w:jc w:val="center"/>
        <w:rPr>
          <w:b/>
          <w:szCs w:val="24"/>
        </w:rPr>
      </w:pPr>
    </w:p>
    <w:p w:rsidR="00F30A5C" w:rsidRPr="00C75F6E" w:rsidRDefault="00F30A5C" w:rsidP="00F30A5C">
      <w:pPr>
        <w:jc w:val="center"/>
        <w:rPr>
          <w:b/>
          <w:szCs w:val="24"/>
        </w:rPr>
      </w:pPr>
      <w:r w:rsidRPr="00C75F6E">
        <w:rPr>
          <w:b/>
          <w:szCs w:val="24"/>
        </w:rPr>
        <w:t xml:space="preserve">И З Ј А В А </w:t>
      </w:r>
    </w:p>
    <w:p w:rsidR="00F30A5C" w:rsidRPr="00C75F6E" w:rsidRDefault="00F30A5C" w:rsidP="00F30A5C">
      <w:pPr>
        <w:jc w:val="center"/>
        <w:rPr>
          <w:b/>
          <w:i/>
          <w:szCs w:val="24"/>
        </w:rPr>
      </w:pPr>
    </w:p>
    <w:p w:rsidR="00F30A5C" w:rsidRPr="00C75F6E" w:rsidRDefault="00F30A5C" w:rsidP="00F30A5C">
      <w:pPr>
        <w:jc w:val="center"/>
        <w:rPr>
          <w:b/>
          <w:i/>
          <w:szCs w:val="24"/>
        </w:rPr>
      </w:pPr>
    </w:p>
    <w:p w:rsidR="00F30A5C" w:rsidRPr="00C75F6E" w:rsidRDefault="00F30A5C" w:rsidP="00F30A5C">
      <w:pPr>
        <w:jc w:val="center"/>
        <w:rPr>
          <w:b/>
          <w:i/>
          <w:szCs w:val="24"/>
        </w:rPr>
      </w:pPr>
    </w:p>
    <w:p w:rsidR="00F30A5C" w:rsidRPr="00C75F6E" w:rsidRDefault="00F30A5C" w:rsidP="00F30A5C">
      <w:pPr>
        <w:rPr>
          <w:szCs w:val="24"/>
        </w:rPr>
      </w:pPr>
      <w:r w:rsidRPr="00C75F6E">
        <w:rPr>
          <w:szCs w:val="24"/>
        </w:rPr>
        <w:tab/>
        <w:t>У поступку јавне набавке, подносим понуду:</w:t>
      </w:r>
    </w:p>
    <w:p w:rsidR="00F30A5C" w:rsidRPr="00C75F6E" w:rsidRDefault="00F30A5C" w:rsidP="00F30A5C">
      <w:pPr>
        <w:spacing w:line="360" w:lineRule="auto"/>
        <w:rPr>
          <w:szCs w:val="24"/>
        </w:rPr>
      </w:pPr>
    </w:p>
    <w:p w:rsidR="00F30A5C" w:rsidRPr="00C75F6E" w:rsidRDefault="00F30A5C" w:rsidP="00F30A5C">
      <w:pPr>
        <w:spacing w:line="360" w:lineRule="auto"/>
        <w:rPr>
          <w:szCs w:val="24"/>
        </w:rPr>
      </w:pPr>
    </w:p>
    <w:p w:rsidR="00F30A5C" w:rsidRPr="00C75F6E" w:rsidRDefault="00F30A5C" w:rsidP="00F30A5C">
      <w:pPr>
        <w:spacing w:line="360" w:lineRule="auto"/>
        <w:rPr>
          <w:b/>
          <w:szCs w:val="24"/>
        </w:rPr>
      </w:pPr>
      <w:r w:rsidRPr="00C75F6E">
        <w:rPr>
          <w:b/>
          <w:szCs w:val="24"/>
        </w:rPr>
        <w:tab/>
        <w:t>А) самостално</w:t>
      </w:r>
    </w:p>
    <w:p w:rsidR="00F30A5C" w:rsidRPr="00C75F6E" w:rsidRDefault="00F30A5C" w:rsidP="00F30A5C">
      <w:pPr>
        <w:spacing w:line="480" w:lineRule="auto"/>
        <w:rPr>
          <w:szCs w:val="24"/>
        </w:rPr>
      </w:pPr>
    </w:p>
    <w:p w:rsidR="00F30A5C" w:rsidRPr="00C75F6E" w:rsidRDefault="00F30A5C" w:rsidP="00F30A5C">
      <w:pPr>
        <w:spacing w:line="480" w:lineRule="auto"/>
        <w:rPr>
          <w:b/>
          <w:szCs w:val="24"/>
        </w:rPr>
      </w:pPr>
      <w:r w:rsidRPr="00C75F6E">
        <w:rPr>
          <w:szCs w:val="24"/>
        </w:rPr>
        <w:tab/>
      </w:r>
      <w:r w:rsidRPr="00C75F6E">
        <w:rPr>
          <w:b/>
          <w:szCs w:val="24"/>
        </w:rPr>
        <w:t>Б) са подизвођачем:</w:t>
      </w:r>
    </w:p>
    <w:p w:rsidR="00F30A5C" w:rsidRPr="00C75F6E" w:rsidRDefault="00F30A5C" w:rsidP="00F30A5C">
      <w:pPr>
        <w:spacing w:line="480" w:lineRule="auto"/>
        <w:rPr>
          <w:szCs w:val="24"/>
        </w:rPr>
      </w:pPr>
      <w:r w:rsidRPr="00C75F6E">
        <w:rPr>
          <w:szCs w:val="24"/>
        </w:rPr>
        <w:tab/>
        <w:t>______________________________________________________</w:t>
      </w:r>
    </w:p>
    <w:p w:rsidR="00F30A5C" w:rsidRPr="00C75F6E" w:rsidRDefault="00F30A5C" w:rsidP="00F30A5C">
      <w:pPr>
        <w:spacing w:line="480" w:lineRule="auto"/>
        <w:rPr>
          <w:szCs w:val="24"/>
        </w:rPr>
      </w:pPr>
      <w:r w:rsidRPr="00C75F6E">
        <w:rPr>
          <w:szCs w:val="24"/>
        </w:rPr>
        <w:tab/>
        <w:t>______________________________________________________</w:t>
      </w:r>
    </w:p>
    <w:p w:rsidR="00F30A5C" w:rsidRPr="00C75F6E" w:rsidRDefault="00F30A5C" w:rsidP="00F30A5C">
      <w:pPr>
        <w:rPr>
          <w:b/>
          <w:i/>
          <w:szCs w:val="24"/>
        </w:rPr>
      </w:pPr>
    </w:p>
    <w:p w:rsidR="00F30A5C" w:rsidRPr="00C75F6E" w:rsidRDefault="00F30A5C" w:rsidP="00F30A5C">
      <w:pPr>
        <w:spacing w:line="360" w:lineRule="auto"/>
        <w:rPr>
          <w:b/>
          <w:szCs w:val="24"/>
        </w:rPr>
      </w:pPr>
      <w:r w:rsidRPr="00C75F6E">
        <w:rPr>
          <w:b/>
          <w:szCs w:val="24"/>
        </w:rPr>
        <w:tab/>
        <w:t>В) подносим заједничку понуду са следећим члановима групе:</w:t>
      </w:r>
    </w:p>
    <w:p w:rsidR="00F30A5C" w:rsidRPr="00C75F6E" w:rsidRDefault="00F30A5C" w:rsidP="00F30A5C">
      <w:pPr>
        <w:spacing w:line="360" w:lineRule="auto"/>
        <w:rPr>
          <w:b/>
          <w:szCs w:val="24"/>
        </w:rPr>
      </w:pPr>
    </w:p>
    <w:p w:rsidR="00F30A5C" w:rsidRPr="00C75F6E" w:rsidRDefault="00F30A5C" w:rsidP="00F30A5C">
      <w:pPr>
        <w:spacing w:line="480" w:lineRule="auto"/>
        <w:rPr>
          <w:szCs w:val="24"/>
        </w:rPr>
      </w:pPr>
      <w:r w:rsidRPr="00C75F6E">
        <w:rPr>
          <w:szCs w:val="24"/>
        </w:rPr>
        <w:tab/>
        <w:t>______________________________________________________</w:t>
      </w:r>
    </w:p>
    <w:p w:rsidR="00F30A5C" w:rsidRPr="00C75F6E" w:rsidRDefault="00F30A5C" w:rsidP="00F30A5C">
      <w:pPr>
        <w:spacing w:line="480" w:lineRule="auto"/>
        <w:rPr>
          <w:szCs w:val="24"/>
        </w:rPr>
      </w:pPr>
      <w:r w:rsidRPr="00C75F6E">
        <w:rPr>
          <w:szCs w:val="24"/>
        </w:rPr>
        <w:tab/>
        <w:t>______________________________________________________</w:t>
      </w:r>
    </w:p>
    <w:p w:rsidR="00F30A5C" w:rsidRPr="00C75F6E" w:rsidRDefault="00F30A5C" w:rsidP="00F30A5C">
      <w:pPr>
        <w:rPr>
          <w:b/>
          <w:i/>
          <w:szCs w:val="24"/>
        </w:rPr>
      </w:pPr>
      <w:r w:rsidRPr="00C75F6E">
        <w:rPr>
          <w:szCs w:val="24"/>
        </w:rPr>
        <w:tab/>
        <w:t>______________________________________________________</w:t>
      </w:r>
    </w:p>
    <w:p w:rsidR="00F30A5C" w:rsidRPr="00C75F6E" w:rsidRDefault="00F30A5C" w:rsidP="00F30A5C">
      <w:pPr>
        <w:rPr>
          <w:b/>
          <w:i/>
          <w:szCs w:val="24"/>
        </w:rPr>
      </w:pPr>
    </w:p>
    <w:p w:rsidR="00F30A5C" w:rsidRPr="00C75F6E" w:rsidRDefault="00F30A5C" w:rsidP="00F30A5C">
      <w:pPr>
        <w:rPr>
          <w:szCs w:val="24"/>
        </w:rPr>
      </w:pPr>
      <w:r w:rsidRPr="00C75F6E">
        <w:rPr>
          <w:szCs w:val="24"/>
        </w:rPr>
        <w:tab/>
        <w:t>______________________________________________________</w:t>
      </w:r>
    </w:p>
    <w:p w:rsidR="00F30A5C" w:rsidRPr="00C75F6E" w:rsidRDefault="00F30A5C" w:rsidP="00F30A5C">
      <w:pPr>
        <w:rPr>
          <w:b/>
          <w:i/>
          <w:szCs w:val="24"/>
        </w:rPr>
      </w:pPr>
    </w:p>
    <w:p w:rsidR="00F30A5C" w:rsidRPr="00C75F6E" w:rsidRDefault="00F30A5C" w:rsidP="00F30A5C">
      <w:pPr>
        <w:rPr>
          <w:b/>
          <w:i/>
          <w:szCs w:val="24"/>
        </w:rPr>
      </w:pPr>
      <w:r w:rsidRPr="00C75F6E">
        <w:rPr>
          <w:szCs w:val="24"/>
        </w:rPr>
        <w:tab/>
        <w:t>______________________________________________________</w:t>
      </w:r>
    </w:p>
    <w:p w:rsidR="00F30A5C" w:rsidRPr="00C75F6E" w:rsidRDefault="00F30A5C" w:rsidP="00F30A5C">
      <w:pPr>
        <w:rPr>
          <w:b/>
          <w:i/>
          <w:szCs w:val="24"/>
        </w:rPr>
      </w:pPr>
    </w:p>
    <w:p w:rsidR="00F30A5C" w:rsidRPr="00C75F6E" w:rsidRDefault="00F30A5C" w:rsidP="00F30A5C">
      <w:pPr>
        <w:jc w:val="center"/>
        <w:rPr>
          <w:b/>
          <w:szCs w:val="24"/>
        </w:rPr>
      </w:pPr>
      <w:r w:rsidRPr="00C75F6E">
        <w:rPr>
          <w:b/>
          <w:szCs w:val="24"/>
        </w:rPr>
        <w:t>(заокружити начин на који се подноси понуда)</w:t>
      </w:r>
    </w:p>
    <w:p w:rsidR="00F30A5C" w:rsidRPr="00C75F6E" w:rsidRDefault="00F30A5C" w:rsidP="00F30A5C">
      <w:pPr>
        <w:rPr>
          <w:b/>
          <w:i/>
          <w:szCs w:val="24"/>
        </w:rPr>
      </w:pPr>
    </w:p>
    <w:p w:rsidR="00F30A5C" w:rsidRPr="00C75F6E" w:rsidRDefault="00F30A5C" w:rsidP="00F30A5C">
      <w:pPr>
        <w:rPr>
          <w:b/>
          <w:i/>
          <w:szCs w:val="24"/>
        </w:rPr>
      </w:pPr>
    </w:p>
    <w:p w:rsidR="00F30A5C" w:rsidRPr="00C75F6E" w:rsidRDefault="00F30A5C" w:rsidP="00F30A5C">
      <w:pPr>
        <w:rPr>
          <w:b/>
          <w:i/>
          <w:szCs w:val="24"/>
        </w:rPr>
      </w:pPr>
    </w:p>
    <w:tbl>
      <w:tblPr>
        <w:tblW w:w="5838" w:type="dxa"/>
        <w:jc w:val="right"/>
        <w:tblLook w:val="01E0" w:firstRow="1" w:lastRow="1" w:firstColumn="1" w:lastColumn="1" w:noHBand="0" w:noVBand="0"/>
      </w:tblPr>
      <w:tblGrid>
        <w:gridCol w:w="2520"/>
        <w:gridCol w:w="3318"/>
      </w:tblGrid>
      <w:tr w:rsidR="00F30A5C" w:rsidRPr="00C75F6E" w:rsidTr="00F30A5C">
        <w:trPr>
          <w:jc w:val="right"/>
        </w:trPr>
        <w:tc>
          <w:tcPr>
            <w:tcW w:w="2520" w:type="dxa"/>
          </w:tcPr>
          <w:p w:rsidR="00F30A5C" w:rsidRPr="00C75F6E" w:rsidRDefault="00F30A5C">
            <w:pPr>
              <w:spacing w:line="276" w:lineRule="auto"/>
              <w:jc w:val="center"/>
              <w:rPr>
                <w:b/>
                <w:szCs w:val="24"/>
              </w:rPr>
            </w:pPr>
          </w:p>
        </w:tc>
        <w:tc>
          <w:tcPr>
            <w:tcW w:w="3318" w:type="dxa"/>
            <w:hideMark/>
          </w:tcPr>
          <w:p w:rsidR="00F30A5C" w:rsidRPr="00C75F6E" w:rsidRDefault="00F30A5C">
            <w:pPr>
              <w:spacing w:line="276" w:lineRule="auto"/>
              <w:jc w:val="center"/>
              <w:rPr>
                <w:b/>
                <w:szCs w:val="24"/>
              </w:rPr>
            </w:pPr>
            <w:r w:rsidRPr="00C75F6E">
              <w:rPr>
                <w:b/>
                <w:szCs w:val="24"/>
              </w:rPr>
              <w:t>Потпис овлашћеног лица</w:t>
            </w:r>
          </w:p>
        </w:tc>
      </w:tr>
      <w:tr w:rsidR="00F30A5C" w:rsidRPr="00C75F6E" w:rsidTr="00F30A5C">
        <w:trPr>
          <w:jc w:val="right"/>
        </w:trPr>
        <w:tc>
          <w:tcPr>
            <w:tcW w:w="2520" w:type="dxa"/>
            <w:hideMark/>
          </w:tcPr>
          <w:p w:rsidR="00F30A5C" w:rsidRPr="00C75F6E" w:rsidRDefault="00F30A5C">
            <w:pPr>
              <w:spacing w:line="276" w:lineRule="auto"/>
              <w:jc w:val="center"/>
              <w:rPr>
                <w:b/>
                <w:szCs w:val="24"/>
              </w:rPr>
            </w:pPr>
            <w:r w:rsidRPr="00C75F6E">
              <w:rPr>
                <w:b/>
                <w:szCs w:val="24"/>
              </w:rPr>
              <w:t>М.П.</w:t>
            </w:r>
          </w:p>
        </w:tc>
        <w:tc>
          <w:tcPr>
            <w:tcW w:w="3318" w:type="dxa"/>
          </w:tcPr>
          <w:p w:rsidR="00F30A5C" w:rsidRPr="00C75F6E" w:rsidRDefault="00F30A5C">
            <w:pPr>
              <w:spacing w:line="276" w:lineRule="auto"/>
              <w:jc w:val="center"/>
              <w:rPr>
                <w:b/>
                <w:szCs w:val="24"/>
              </w:rPr>
            </w:pPr>
          </w:p>
        </w:tc>
      </w:tr>
      <w:tr w:rsidR="00F30A5C" w:rsidRPr="00C75F6E" w:rsidTr="00F30A5C">
        <w:trPr>
          <w:trHeight w:val="738"/>
          <w:jc w:val="right"/>
        </w:trPr>
        <w:tc>
          <w:tcPr>
            <w:tcW w:w="2520" w:type="dxa"/>
          </w:tcPr>
          <w:p w:rsidR="00F30A5C" w:rsidRPr="00C75F6E"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C75F6E" w:rsidRDefault="00F30A5C">
            <w:pPr>
              <w:spacing w:line="276" w:lineRule="auto"/>
              <w:jc w:val="center"/>
              <w:rPr>
                <w:szCs w:val="24"/>
              </w:rPr>
            </w:pPr>
          </w:p>
        </w:tc>
      </w:tr>
    </w:tbl>
    <w:p w:rsidR="00BB6D1C" w:rsidRPr="00C75F6E" w:rsidRDefault="00BB6D1C" w:rsidP="00541CBD">
      <w:pPr>
        <w:rPr>
          <w:b/>
          <w:szCs w:val="24"/>
        </w:rPr>
      </w:pPr>
    </w:p>
    <w:p w:rsidR="000651BF" w:rsidRPr="00C75F6E" w:rsidRDefault="000651BF" w:rsidP="00BB6D1C">
      <w:pPr>
        <w:jc w:val="center"/>
        <w:rPr>
          <w:b/>
          <w:szCs w:val="24"/>
        </w:rPr>
      </w:pPr>
    </w:p>
    <w:p w:rsidR="00271ADA" w:rsidRDefault="00271ADA" w:rsidP="009330B1">
      <w:pPr>
        <w:rPr>
          <w:b/>
          <w:szCs w:val="24"/>
        </w:rPr>
      </w:pPr>
    </w:p>
    <w:p w:rsidR="00F7183E" w:rsidRDefault="00F7183E" w:rsidP="009330B1">
      <w:pPr>
        <w:rPr>
          <w:b/>
          <w:szCs w:val="24"/>
        </w:rPr>
      </w:pPr>
    </w:p>
    <w:p w:rsidR="00F7183E" w:rsidRDefault="00F7183E" w:rsidP="009330B1">
      <w:pPr>
        <w:rPr>
          <w:b/>
          <w:szCs w:val="24"/>
        </w:rPr>
      </w:pPr>
    </w:p>
    <w:p w:rsidR="006C7064" w:rsidRPr="00C75F6E" w:rsidRDefault="006C7064" w:rsidP="009330B1">
      <w:pPr>
        <w:rPr>
          <w:b/>
          <w:szCs w:val="24"/>
        </w:rPr>
      </w:pPr>
    </w:p>
    <w:p w:rsidR="001C1A5F" w:rsidRPr="00C75F6E" w:rsidRDefault="001C1A5F" w:rsidP="00BB6D1C">
      <w:pPr>
        <w:jc w:val="center"/>
        <w:rPr>
          <w:b/>
          <w:szCs w:val="24"/>
        </w:rPr>
      </w:pPr>
    </w:p>
    <w:p w:rsidR="00F30A5C" w:rsidRPr="00C75F6E" w:rsidRDefault="00F30A5C" w:rsidP="00BB6D1C">
      <w:pPr>
        <w:jc w:val="center"/>
        <w:rPr>
          <w:b/>
          <w:szCs w:val="24"/>
        </w:rPr>
      </w:pPr>
      <w:r w:rsidRPr="00C75F6E">
        <w:rPr>
          <w:b/>
          <w:szCs w:val="24"/>
        </w:rPr>
        <w:t>ПОДАЦИ О ПОНУЂАЧУ</w:t>
      </w:r>
    </w:p>
    <w:p w:rsidR="00F30A5C" w:rsidRPr="00C75F6E" w:rsidRDefault="00F30A5C" w:rsidP="00F30A5C">
      <w:pPr>
        <w:jc w:val="center"/>
        <w:rPr>
          <w:b/>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559"/>
        <w:gridCol w:w="1258"/>
        <w:gridCol w:w="4615"/>
        <w:gridCol w:w="42"/>
      </w:tblGrid>
      <w:tr w:rsidR="00F30A5C" w:rsidRPr="00C75F6E" w:rsidTr="0014325C">
        <w:trPr>
          <w:gridAfter w:val="1"/>
          <w:wAfter w:w="42" w:type="dxa"/>
          <w:trHeight w:val="1215"/>
          <w:jc w:val="center"/>
        </w:trPr>
        <w:tc>
          <w:tcPr>
            <w:tcW w:w="2422" w:type="dxa"/>
            <w:gridSpan w:val="2"/>
            <w:tcBorders>
              <w:top w:val="single" w:sz="4" w:space="0" w:color="auto"/>
              <w:left w:val="single" w:sz="4" w:space="0" w:color="auto"/>
              <w:bottom w:val="single" w:sz="4" w:space="0" w:color="auto"/>
              <w:right w:val="single" w:sz="4" w:space="0" w:color="auto"/>
            </w:tcBorders>
            <w:vAlign w:val="center"/>
            <w:hideMark/>
          </w:tcPr>
          <w:p w:rsidR="00F30A5C" w:rsidRPr="00C75F6E" w:rsidRDefault="00F30A5C">
            <w:pPr>
              <w:spacing w:line="360" w:lineRule="auto"/>
              <w:jc w:val="left"/>
              <w:rPr>
                <w:b/>
                <w:szCs w:val="22"/>
              </w:rPr>
            </w:pPr>
            <w:r w:rsidRPr="00C75F6E">
              <w:rPr>
                <w:b/>
                <w:sz w:val="22"/>
                <w:szCs w:val="22"/>
              </w:rPr>
              <w:t>Пословно име</w:t>
            </w:r>
          </w:p>
          <w:p w:rsidR="00F30A5C" w:rsidRPr="00C75F6E" w:rsidRDefault="00F30A5C">
            <w:pPr>
              <w:spacing w:line="360" w:lineRule="auto"/>
              <w:jc w:val="left"/>
              <w:rPr>
                <w:b/>
                <w:szCs w:val="22"/>
              </w:rPr>
            </w:pPr>
            <w:r w:rsidRPr="00C75F6E">
              <w:rPr>
                <w:b/>
                <w:sz w:val="22"/>
                <w:szCs w:val="22"/>
              </w:rPr>
              <w:t xml:space="preserve">или скраћени назив </w:t>
            </w:r>
          </w:p>
        </w:tc>
        <w:tc>
          <w:tcPr>
            <w:tcW w:w="5873" w:type="dxa"/>
            <w:gridSpan w:val="2"/>
            <w:tcBorders>
              <w:top w:val="single" w:sz="4" w:space="0" w:color="auto"/>
              <w:left w:val="single" w:sz="4" w:space="0" w:color="auto"/>
              <w:bottom w:val="single" w:sz="4" w:space="0" w:color="auto"/>
              <w:right w:val="single" w:sz="4" w:space="0" w:color="auto"/>
            </w:tcBorders>
            <w:vAlign w:val="center"/>
          </w:tcPr>
          <w:p w:rsidR="00F30A5C" w:rsidRPr="00C75F6E" w:rsidRDefault="00F30A5C">
            <w:pPr>
              <w:spacing w:line="276" w:lineRule="auto"/>
              <w:jc w:val="left"/>
              <w:rPr>
                <w:szCs w:val="22"/>
              </w:rPr>
            </w:pPr>
          </w:p>
        </w:tc>
      </w:tr>
      <w:tr w:rsidR="00F30A5C" w:rsidRPr="00C75F6E" w:rsidTr="001432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C75F6E" w:rsidRDefault="00F30A5C">
            <w:pPr>
              <w:spacing w:line="360" w:lineRule="auto"/>
              <w:ind w:right="125"/>
              <w:jc w:val="center"/>
              <w:rPr>
                <w:b/>
                <w:szCs w:val="22"/>
              </w:rPr>
            </w:pPr>
            <w:r w:rsidRPr="00C75F6E">
              <w:rPr>
                <w:b/>
                <w:sz w:val="22"/>
                <w:szCs w:val="22"/>
              </w:rPr>
              <w:t xml:space="preserve">Адреса </w:t>
            </w:r>
          </w:p>
          <w:p w:rsidR="00F30A5C" w:rsidRPr="00C75F6E" w:rsidRDefault="00F30A5C">
            <w:pPr>
              <w:spacing w:line="360" w:lineRule="auto"/>
              <w:ind w:right="125"/>
              <w:jc w:val="center"/>
              <w:rPr>
                <w:b/>
                <w:szCs w:val="22"/>
              </w:rPr>
            </w:pPr>
            <w:r w:rsidRPr="00C75F6E">
              <w:rPr>
                <w:b/>
                <w:sz w:val="22"/>
                <w:szCs w:val="22"/>
              </w:rPr>
              <w:t>седишта</w:t>
            </w: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F30A5C" w:rsidRPr="00C75F6E" w:rsidRDefault="00F30A5C">
            <w:pPr>
              <w:spacing w:line="276" w:lineRule="auto"/>
              <w:ind w:right="125"/>
              <w:jc w:val="left"/>
              <w:rPr>
                <w:b/>
                <w:szCs w:val="22"/>
              </w:rPr>
            </w:pPr>
            <w:r w:rsidRPr="00C75F6E">
              <w:rPr>
                <w:b/>
                <w:sz w:val="22"/>
                <w:szCs w:val="22"/>
              </w:rPr>
              <w:t>Улица и број</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C75F6E" w:rsidRDefault="00F30A5C">
            <w:pPr>
              <w:spacing w:line="276" w:lineRule="auto"/>
              <w:jc w:val="left"/>
              <w:rPr>
                <w:szCs w:val="22"/>
              </w:rPr>
            </w:pPr>
          </w:p>
        </w:tc>
      </w:tr>
      <w:tr w:rsidR="00F30A5C" w:rsidRPr="00C75F6E" w:rsidTr="001432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C75F6E" w:rsidRDefault="00F30A5C">
            <w:pPr>
              <w:widowControl/>
              <w:tabs>
                <w:tab w:val="clear" w:pos="1440"/>
              </w:tabs>
              <w:jc w:val="left"/>
              <w:rPr>
                <w:b/>
                <w:szCs w:val="22"/>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F30A5C" w:rsidRPr="00C75F6E" w:rsidRDefault="00F30A5C">
            <w:pPr>
              <w:spacing w:line="276" w:lineRule="auto"/>
              <w:ind w:right="125"/>
              <w:jc w:val="left"/>
              <w:rPr>
                <w:b/>
                <w:szCs w:val="22"/>
              </w:rPr>
            </w:pPr>
            <w:r w:rsidRPr="00C75F6E">
              <w:rPr>
                <w:b/>
                <w:sz w:val="22"/>
                <w:szCs w:val="22"/>
              </w:rPr>
              <w:t>Место</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C75F6E" w:rsidRDefault="00F30A5C">
            <w:pPr>
              <w:spacing w:line="276" w:lineRule="auto"/>
              <w:jc w:val="left"/>
              <w:rPr>
                <w:szCs w:val="22"/>
              </w:rPr>
            </w:pPr>
          </w:p>
        </w:tc>
      </w:tr>
      <w:tr w:rsidR="00F30A5C" w:rsidRPr="00C75F6E" w:rsidTr="001432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C75F6E" w:rsidRDefault="00F30A5C">
            <w:pPr>
              <w:widowControl/>
              <w:tabs>
                <w:tab w:val="clear" w:pos="1440"/>
              </w:tabs>
              <w:jc w:val="left"/>
              <w:rPr>
                <w:b/>
                <w:szCs w:val="22"/>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F30A5C" w:rsidRPr="00C75F6E" w:rsidRDefault="00F30A5C">
            <w:pPr>
              <w:spacing w:line="276" w:lineRule="auto"/>
              <w:ind w:right="125"/>
              <w:jc w:val="left"/>
              <w:rPr>
                <w:b/>
                <w:szCs w:val="22"/>
              </w:rPr>
            </w:pPr>
            <w:r w:rsidRPr="00C75F6E">
              <w:rPr>
                <w:b/>
                <w:sz w:val="22"/>
                <w:szCs w:val="22"/>
              </w:rPr>
              <w:t>Општина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C75F6E" w:rsidRDefault="00F30A5C">
            <w:pPr>
              <w:spacing w:line="276" w:lineRule="auto"/>
              <w:jc w:val="left"/>
              <w:rPr>
                <w:szCs w:val="22"/>
              </w:rPr>
            </w:pPr>
          </w:p>
        </w:tc>
      </w:tr>
      <w:tr w:rsidR="00F30A5C" w:rsidRPr="00C75F6E" w:rsidTr="0014325C">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C75F6E" w:rsidRDefault="00F30A5C">
            <w:pPr>
              <w:spacing w:line="276" w:lineRule="auto"/>
              <w:jc w:val="left"/>
              <w:rPr>
                <w:b/>
                <w:szCs w:val="22"/>
              </w:rPr>
            </w:pPr>
            <w:r w:rsidRPr="00C75F6E">
              <w:rPr>
                <w:b/>
                <w:sz w:val="22"/>
                <w:szCs w:val="22"/>
              </w:rPr>
              <w:t>Матични број понуђача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C75F6E" w:rsidRDefault="00F30A5C">
            <w:pPr>
              <w:spacing w:line="276" w:lineRule="auto"/>
              <w:jc w:val="left"/>
              <w:rPr>
                <w:szCs w:val="22"/>
              </w:rPr>
            </w:pPr>
          </w:p>
        </w:tc>
      </w:tr>
      <w:tr w:rsidR="00F30A5C" w:rsidRPr="00C75F6E"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C75F6E" w:rsidRDefault="00F30A5C">
            <w:pPr>
              <w:spacing w:line="276" w:lineRule="auto"/>
              <w:jc w:val="left"/>
              <w:rPr>
                <w:b/>
                <w:szCs w:val="22"/>
              </w:rPr>
            </w:pPr>
            <w:r w:rsidRPr="00C75F6E">
              <w:rPr>
                <w:b/>
                <w:sz w:val="22"/>
                <w:szCs w:val="22"/>
              </w:rPr>
              <w:t xml:space="preserve">Порески </w:t>
            </w:r>
          </w:p>
          <w:p w:rsidR="00F30A5C" w:rsidRPr="00C75F6E" w:rsidRDefault="00F30A5C">
            <w:pPr>
              <w:spacing w:line="276" w:lineRule="auto"/>
              <w:jc w:val="left"/>
              <w:rPr>
                <w:b/>
                <w:szCs w:val="22"/>
              </w:rPr>
            </w:pPr>
            <w:r w:rsidRPr="00C75F6E">
              <w:rPr>
                <w:b/>
                <w:sz w:val="22"/>
                <w:szCs w:val="22"/>
              </w:rPr>
              <w:t xml:space="preserve">идентификациони број </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C75F6E" w:rsidRDefault="00F30A5C">
            <w:pPr>
              <w:spacing w:line="276" w:lineRule="auto"/>
              <w:jc w:val="left"/>
              <w:rPr>
                <w:szCs w:val="22"/>
              </w:rPr>
            </w:pPr>
          </w:p>
        </w:tc>
      </w:tr>
      <w:tr w:rsidR="00BB6D1C" w:rsidRPr="00C75F6E"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BB6D1C" w:rsidRPr="00C75F6E" w:rsidRDefault="00637DC0">
            <w:pPr>
              <w:spacing w:line="276" w:lineRule="auto"/>
              <w:jc w:val="left"/>
              <w:rPr>
                <w:b/>
                <w:szCs w:val="22"/>
              </w:rPr>
            </w:pPr>
            <w:r w:rsidRPr="00C75F6E">
              <w:rPr>
                <w:b/>
                <w:szCs w:val="24"/>
              </w:rPr>
              <w:t>Величина привредног друштва (микро, мало</w:t>
            </w:r>
            <w:r w:rsidR="00F25951" w:rsidRPr="00C75F6E">
              <w:rPr>
                <w:b/>
                <w:szCs w:val="24"/>
              </w:rPr>
              <w:t>,</w:t>
            </w:r>
            <w:r w:rsidR="00BB6D1C" w:rsidRPr="00C75F6E">
              <w:rPr>
                <w:b/>
                <w:szCs w:val="24"/>
              </w:rPr>
              <w:t xml:space="preserve"> средње, велико)</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BB6D1C" w:rsidRPr="00C75F6E" w:rsidRDefault="00BB6D1C">
            <w:pPr>
              <w:spacing w:line="276" w:lineRule="auto"/>
              <w:jc w:val="left"/>
              <w:rPr>
                <w:szCs w:val="22"/>
              </w:rPr>
            </w:pPr>
          </w:p>
        </w:tc>
      </w:tr>
      <w:tr w:rsidR="00F30A5C" w:rsidRPr="00C75F6E" w:rsidTr="0014325C">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C75F6E" w:rsidRDefault="00F30A5C">
            <w:pPr>
              <w:spacing w:line="276" w:lineRule="auto"/>
              <w:jc w:val="left"/>
              <w:rPr>
                <w:b/>
                <w:szCs w:val="22"/>
              </w:rPr>
            </w:pPr>
            <w:r w:rsidRPr="00C75F6E">
              <w:rPr>
                <w:b/>
                <w:sz w:val="22"/>
                <w:szCs w:val="22"/>
              </w:rPr>
              <w:t>Одговорно лице</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C75F6E" w:rsidRDefault="00F30A5C">
            <w:pPr>
              <w:spacing w:line="276" w:lineRule="auto"/>
              <w:jc w:val="left"/>
              <w:rPr>
                <w:szCs w:val="22"/>
              </w:rPr>
            </w:pPr>
          </w:p>
        </w:tc>
      </w:tr>
      <w:tr w:rsidR="00F30A5C" w:rsidRPr="00C75F6E" w:rsidTr="0014325C">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C75F6E" w:rsidRDefault="00F30A5C">
            <w:pPr>
              <w:spacing w:line="276" w:lineRule="auto"/>
              <w:jc w:val="left"/>
              <w:rPr>
                <w:b/>
                <w:szCs w:val="22"/>
              </w:rPr>
            </w:pPr>
            <w:r w:rsidRPr="00C75F6E">
              <w:rPr>
                <w:b/>
                <w:sz w:val="22"/>
                <w:szCs w:val="22"/>
              </w:rPr>
              <w:t>Лице за контакт</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C75F6E" w:rsidRDefault="00F30A5C">
            <w:pPr>
              <w:spacing w:line="276" w:lineRule="auto"/>
              <w:jc w:val="left"/>
              <w:rPr>
                <w:szCs w:val="22"/>
              </w:rPr>
            </w:pPr>
          </w:p>
        </w:tc>
      </w:tr>
      <w:tr w:rsidR="00F30A5C" w:rsidRPr="00C75F6E"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C75F6E" w:rsidRDefault="00F30A5C">
            <w:pPr>
              <w:spacing w:line="276" w:lineRule="auto"/>
              <w:jc w:val="left"/>
              <w:rPr>
                <w:b/>
                <w:szCs w:val="22"/>
              </w:rPr>
            </w:pPr>
            <w:r w:rsidRPr="00C75F6E">
              <w:rPr>
                <w:b/>
                <w:sz w:val="22"/>
                <w:szCs w:val="22"/>
              </w:rPr>
              <w:t>Телефон</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C75F6E" w:rsidRDefault="00F30A5C">
            <w:pPr>
              <w:spacing w:line="276" w:lineRule="auto"/>
              <w:jc w:val="left"/>
              <w:rPr>
                <w:szCs w:val="22"/>
              </w:rPr>
            </w:pPr>
          </w:p>
        </w:tc>
      </w:tr>
      <w:tr w:rsidR="00F30A5C" w:rsidRPr="00C75F6E" w:rsidTr="0014325C">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C75F6E" w:rsidRDefault="00F30A5C">
            <w:pPr>
              <w:spacing w:line="276" w:lineRule="auto"/>
              <w:jc w:val="left"/>
              <w:rPr>
                <w:b/>
                <w:szCs w:val="22"/>
              </w:rPr>
            </w:pPr>
            <w:r w:rsidRPr="00C75F6E">
              <w:rPr>
                <w:b/>
                <w:sz w:val="22"/>
                <w:szCs w:val="22"/>
              </w:rPr>
              <w:t>Телефакс</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C75F6E" w:rsidRDefault="00F30A5C">
            <w:pPr>
              <w:spacing w:line="276" w:lineRule="auto"/>
              <w:jc w:val="left"/>
              <w:rPr>
                <w:szCs w:val="22"/>
              </w:rPr>
            </w:pPr>
          </w:p>
        </w:tc>
      </w:tr>
      <w:tr w:rsidR="00F30A5C" w:rsidRPr="00C75F6E"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C75F6E" w:rsidRDefault="00F30A5C">
            <w:pPr>
              <w:spacing w:line="276" w:lineRule="auto"/>
              <w:jc w:val="left"/>
              <w:rPr>
                <w:b/>
                <w:szCs w:val="22"/>
              </w:rPr>
            </w:pPr>
            <w:r w:rsidRPr="00C75F6E">
              <w:rPr>
                <w:b/>
                <w:sz w:val="22"/>
                <w:szCs w:val="22"/>
              </w:rPr>
              <w:t>e-mail:</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C75F6E" w:rsidRDefault="00F30A5C">
            <w:pPr>
              <w:spacing w:line="276" w:lineRule="auto"/>
              <w:jc w:val="left"/>
              <w:rPr>
                <w:szCs w:val="22"/>
              </w:rPr>
            </w:pPr>
          </w:p>
        </w:tc>
      </w:tr>
      <w:tr w:rsidR="00F30A5C" w:rsidRPr="00C75F6E"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C75F6E" w:rsidRDefault="00F30A5C">
            <w:pPr>
              <w:spacing w:line="276" w:lineRule="auto"/>
              <w:jc w:val="left"/>
              <w:rPr>
                <w:b/>
                <w:szCs w:val="22"/>
              </w:rPr>
            </w:pPr>
            <w:r w:rsidRPr="00C75F6E">
              <w:rPr>
                <w:b/>
                <w:sz w:val="22"/>
                <w:szCs w:val="22"/>
              </w:rPr>
              <w:t>Рачун - Банка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C75F6E" w:rsidRDefault="00F30A5C">
            <w:pPr>
              <w:spacing w:line="276" w:lineRule="auto"/>
              <w:jc w:val="left"/>
              <w:rPr>
                <w:szCs w:val="22"/>
              </w:rPr>
            </w:pPr>
          </w:p>
        </w:tc>
      </w:tr>
    </w:tbl>
    <w:p w:rsidR="00F30A5C" w:rsidRPr="00C75F6E" w:rsidRDefault="00F30A5C" w:rsidP="00F30A5C">
      <w:pPr>
        <w:rPr>
          <w:sz w:val="22"/>
          <w:szCs w:val="22"/>
        </w:rPr>
      </w:pPr>
    </w:p>
    <w:p w:rsidR="00F30A5C" w:rsidRPr="00C75F6E" w:rsidRDefault="00F30A5C" w:rsidP="00F30A5C">
      <w:pPr>
        <w:rPr>
          <w:sz w:val="22"/>
          <w:szCs w:val="22"/>
        </w:rPr>
      </w:pPr>
    </w:p>
    <w:tbl>
      <w:tblPr>
        <w:tblW w:w="5449" w:type="dxa"/>
        <w:jc w:val="right"/>
        <w:tblLook w:val="01E0" w:firstRow="1" w:lastRow="1" w:firstColumn="1" w:lastColumn="1" w:noHBand="0" w:noVBand="0"/>
      </w:tblPr>
      <w:tblGrid>
        <w:gridCol w:w="2131"/>
        <w:gridCol w:w="3318"/>
      </w:tblGrid>
      <w:tr w:rsidR="00F30A5C" w:rsidRPr="00C75F6E" w:rsidTr="00F30A5C">
        <w:trPr>
          <w:jc w:val="right"/>
        </w:trPr>
        <w:tc>
          <w:tcPr>
            <w:tcW w:w="2131" w:type="dxa"/>
          </w:tcPr>
          <w:p w:rsidR="00F30A5C" w:rsidRPr="00C75F6E" w:rsidRDefault="00F30A5C">
            <w:pPr>
              <w:spacing w:line="276" w:lineRule="auto"/>
              <w:jc w:val="center"/>
              <w:rPr>
                <w:b/>
                <w:szCs w:val="24"/>
              </w:rPr>
            </w:pPr>
          </w:p>
        </w:tc>
        <w:tc>
          <w:tcPr>
            <w:tcW w:w="3318" w:type="dxa"/>
            <w:hideMark/>
          </w:tcPr>
          <w:p w:rsidR="00F30A5C" w:rsidRPr="00C75F6E" w:rsidRDefault="00F30A5C">
            <w:pPr>
              <w:spacing w:line="276" w:lineRule="auto"/>
              <w:jc w:val="center"/>
              <w:rPr>
                <w:b/>
                <w:szCs w:val="24"/>
              </w:rPr>
            </w:pPr>
            <w:r w:rsidRPr="00C75F6E">
              <w:rPr>
                <w:b/>
                <w:szCs w:val="24"/>
              </w:rPr>
              <w:t>Потпис овлашћеног лица</w:t>
            </w:r>
          </w:p>
        </w:tc>
      </w:tr>
      <w:tr w:rsidR="00F30A5C" w:rsidRPr="00C75F6E" w:rsidTr="00F30A5C">
        <w:trPr>
          <w:jc w:val="right"/>
        </w:trPr>
        <w:tc>
          <w:tcPr>
            <w:tcW w:w="2131" w:type="dxa"/>
            <w:hideMark/>
          </w:tcPr>
          <w:p w:rsidR="00F30A5C" w:rsidRPr="00C75F6E" w:rsidRDefault="00F30A5C">
            <w:pPr>
              <w:spacing w:line="276" w:lineRule="auto"/>
              <w:jc w:val="center"/>
              <w:rPr>
                <w:b/>
                <w:szCs w:val="24"/>
              </w:rPr>
            </w:pPr>
            <w:r w:rsidRPr="00C75F6E">
              <w:rPr>
                <w:b/>
                <w:szCs w:val="24"/>
              </w:rPr>
              <w:t>М.П.</w:t>
            </w:r>
          </w:p>
        </w:tc>
        <w:tc>
          <w:tcPr>
            <w:tcW w:w="3318" w:type="dxa"/>
          </w:tcPr>
          <w:p w:rsidR="00F30A5C" w:rsidRPr="00C75F6E" w:rsidRDefault="00F30A5C">
            <w:pPr>
              <w:spacing w:line="276" w:lineRule="auto"/>
              <w:jc w:val="center"/>
              <w:rPr>
                <w:b/>
                <w:szCs w:val="24"/>
              </w:rPr>
            </w:pPr>
          </w:p>
        </w:tc>
      </w:tr>
      <w:tr w:rsidR="00F30A5C" w:rsidRPr="00C75F6E" w:rsidTr="00F30A5C">
        <w:trPr>
          <w:trHeight w:val="531"/>
          <w:jc w:val="right"/>
        </w:trPr>
        <w:tc>
          <w:tcPr>
            <w:tcW w:w="2131" w:type="dxa"/>
          </w:tcPr>
          <w:p w:rsidR="00F30A5C" w:rsidRPr="00C75F6E"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C75F6E" w:rsidRDefault="00F30A5C">
            <w:pPr>
              <w:spacing w:line="276" w:lineRule="auto"/>
              <w:jc w:val="center"/>
              <w:rPr>
                <w:szCs w:val="22"/>
              </w:rPr>
            </w:pPr>
          </w:p>
        </w:tc>
      </w:tr>
    </w:tbl>
    <w:p w:rsidR="00F30A5C" w:rsidRPr="00C75F6E" w:rsidRDefault="00F30A5C" w:rsidP="00F30A5C">
      <w:pPr>
        <w:rPr>
          <w:b/>
          <w:i/>
          <w:sz w:val="22"/>
          <w:szCs w:val="22"/>
        </w:rPr>
      </w:pPr>
    </w:p>
    <w:p w:rsidR="00AB2E3B" w:rsidRPr="00C75F6E" w:rsidRDefault="00AB2E3B" w:rsidP="00F30A5C">
      <w:pPr>
        <w:rPr>
          <w:b/>
          <w:i/>
          <w:sz w:val="22"/>
          <w:szCs w:val="22"/>
        </w:rPr>
      </w:pPr>
    </w:p>
    <w:p w:rsidR="0014325C" w:rsidRPr="00C75F6E" w:rsidRDefault="0014325C" w:rsidP="009330B1">
      <w:pPr>
        <w:rPr>
          <w:b/>
          <w:szCs w:val="24"/>
        </w:rPr>
      </w:pPr>
    </w:p>
    <w:p w:rsidR="0014325C" w:rsidRDefault="0014325C" w:rsidP="00F30A5C">
      <w:pPr>
        <w:jc w:val="center"/>
        <w:rPr>
          <w:b/>
          <w:szCs w:val="24"/>
        </w:rPr>
      </w:pPr>
    </w:p>
    <w:p w:rsidR="00BF271A" w:rsidRDefault="00BF271A" w:rsidP="00F30A5C">
      <w:pPr>
        <w:jc w:val="center"/>
        <w:rPr>
          <w:b/>
          <w:szCs w:val="24"/>
        </w:rPr>
      </w:pPr>
    </w:p>
    <w:p w:rsidR="00BF271A" w:rsidRPr="00C75F6E" w:rsidRDefault="00BF271A" w:rsidP="00F30A5C">
      <w:pPr>
        <w:jc w:val="center"/>
        <w:rPr>
          <w:b/>
          <w:szCs w:val="24"/>
        </w:rPr>
      </w:pPr>
    </w:p>
    <w:p w:rsidR="00F30A5C" w:rsidRPr="00C75F6E" w:rsidRDefault="00F30A5C" w:rsidP="00F30A5C">
      <w:pPr>
        <w:jc w:val="center"/>
        <w:rPr>
          <w:b/>
          <w:sz w:val="22"/>
          <w:szCs w:val="22"/>
        </w:rPr>
      </w:pPr>
      <w:r w:rsidRPr="00C75F6E">
        <w:rPr>
          <w:b/>
          <w:szCs w:val="24"/>
        </w:rPr>
        <w:t>ПОДАЦИ О ПОДИЗВОЂАЧУ</w:t>
      </w:r>
    </w:p>
    <w:p w:rsidR="00F30A5C" w:rsidRPr="00C75F6E" w:rsidRDefault="00F30A5C" w:rsidP="00F30A5C">
      <w:pPr>
        <w:jc w:val="center"/>
        <w:rPr>
          <w:b/>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559"/>
        <w:gridCol w:w="1258"/>
        <w:gridCol w:w="4615"/>
        <w:gridCol w:w="42"/>
      </w:tblGrid>
      <w:tr w:rsidR="00F30A5C" w:rsidRPr="00C75F6E" w:rsidTr="0014325C">
        <w:trPr>
          <w:gridAfter w:val="1"/>
          <w:wAfter w:w="42" w:type="dxa"/>
          <w:trHeight w:val="1215"/>
          <w:jc w:val="center"/>
        </w:trPr>
        <w:tc>
          <w:tcPr>
            <w:tcW w:w="2422" w:type="dxa"/>
            <w:gridSpan w:val="2"/>
            <w:tcBorders>
              <w:top w:val="single" w:sz="4" w:space="0" w:color="auto"/>
              <w:left w:val="single" w:sz="4" w:space="0" w:color="auto"/>
              <w:bottom w:val="single" w:sz="4" w:space="0" w:color="auto"/>
              <w:right w:val="single" w:sz="4" w:space="0" w:color="auto"/>
            </w:tcBorders>
            <w:vAlign w:val="center"/>
            <w:hideMark/>
          </w:tcPr>
          <w:p w:rsidR="00F30A5C" w:rsidRPr="00C75F6E" w:rsidRDefault="00F30A5C">
            <w:pPr>
              <w:spacing w:line="360" w:lineRule="auto"/>
              <w:jc w:val="left"/>
              <w:rPr>
                <w:b/>
                <w:szCs w:val="22"/>
              </w:rPr>
            </w:pPr>
            <w:r w:rsidRPr="00C75F6E">
              <w:rPr>
                <w:b/>
                <w:sz w:val="22"/>
                <w:szCs w:val="22"/>
              </w:rPr>
              <w:t>Пословно име</w:t>
            </w:r>
          </w:p>
          <w:p w:rsidR="00F30A5C" w:rsidRPr="00C75F6E" w:rsidRDefault="00F30A5C">
            <w:pPr>
              <w:spacing w:line="360" w:lineRule="auto"/>
              <w:jc w:val="left"/>
              <w:rPr>
                <w:b/>
                <w:szCs w:val="22"/>
              </w:rPr>
            </w:pPr>
            <w:r w:rsidRPr="00C75F6E">
              <w:rPr>
                <w:b/>
                <w:sz w:val="22"/>
                <w:szCs w:val="22"/>
              </w:rPr>
              <w:t xml:space="preserve">или скраћени назив </w:t>
            </w:r>
          </w:p>
        </w:tc>
        <w:tc>
          <w:tcPr>
            <w:tcW w:w="5873" w:type="dxa"/>
            <w:gridSpan w:val="2"/>
            <w:tcBorders>
              <w:top w:val="single" w:sz="4" w:space="0" w:color="auto"/>
              <w:left w:val="single" w:sz="4" w:space="0" w:color="auto"/>
              <w:bottom w:val="single" w:sz="4" w:space="0" w:color="auto"/>
              <w:right w:val="single" w:sz="4" w:space="0" w:color="auto"/>
            </w:tcBorders>
            <w:vAlign w:val="center"/>
          </w:tcPr>
          <w:p w:rsidR="00F30A5C" w:rsidRPr="00C75F6E" w:rsidRDefault="00F30A5C">
            <w:pPr>
              <w:spacing w:line="276" w:lineRule="auto"/>
              <w:jc w:val="left"/>
              <w:rPr>
                <w:szCs w:val="22"/>
              </w:rPr>
            </w:pPr>
          </w:p>
        </w:tc>
      </w:tr>
      <w:tr w:rsidR="00F30A5C" w:rsidRPr="00C75F6E" w:rsidTr="001432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C75F6E" w:rsidRDefault="00F30A5C">
            <w:pPr>
              <w:spacing w:line="360" w:lineRule="auto"/>
              <w:ind w:right="125"/>
              <w:jc w:val="center"/>
              <w:rPr>
                <w:b/>
                <w:szCs w:val="22"/>
              </w:rPr>
            </w:pPr>
            <w:r w:rsidRPr="00C75F6E">
              <w:rPr>
                <w:b/>
                <w:sz w:val="22"/>
                <w:szCs w:val="22"/>
              </w:rPr>
              <w:t xml:space="preserve">Адреса </w:t>
            </w:r>
          </w:p>
          <w:p w:rsidR="00F30A5C" w:rsidRPr="00C75F6E" w:rsidRDefault="00F30A5C">
            <w:pPr>
              <w:spacing w:line="360" w:lineRule="auto"/>
              <w:ind w:right="125"/>
              <w:jc w:val="center"/>
              <w:rPr>
                <w:b/>
                <w:szCs w:val="22"/>
              </w:rPr>
            </w:pPr>
            <w:r w:rsidRPr="00C75F6E">
              <w:rPr>
                <w:b/>
                <w:sz w:val="22"/>
                <w:szCs w:val="22"/>
              </w:rPr>
              <w:t>седишта</w:t>
            </w: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F30A5C" w:rsidRPr="00C75F6E" w:rsidRDefault="00F30A5C">
            <w:pPr>
              <w:spacing w:line="276" w:lineRule="auto"/>
              <w:ind w:right="125"/>
              <w:jc w:val="left"/>
              <w:rPr>
                <w:b/>
                <w:szCs w:val="22"/>
              </w:rPr>
            </w:pPr>
            <w:r w:rsidRPr="00C75F6E">
              <w:rPr>
                <w:b/>
                <w:sz w:val="22"/>
                <w:szCs w:val="22"/>
              </w:rPr>
              <w:t>Улица и број</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C75F6E" w:rsidRDefault="00F30A5C">
            <w:pPr>
              <w:spacing w:line="276" w:lineRule="auto"/>
              <w:jc w:val="left"/>
              <w:rPr>
                <w:szCs w:val="22"/>
              </w:rPr>
            </w:pPr>
          </w:p>
        </w:tc>
      </w:tr>
      <w:tr w:rsidR="00F30A5C" w:rsidRPr="00C75F6E" w:rsidTr="001432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C75F6E" w:rsidRDefault="00F30A5C">
            <w:pPr>
              <w:widowControl/>
              <w:tabs>
                <w:tab w:val="clear" w:pos="1440"/>
              </w:tabs>
              <w:jc w:val="left"/>
              <w:rPr>
                <w:b/>
                <w:szCs w:val="22"/>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F30A5C" w:rsidRPr="00C75F6E" w:rsidRDefault="00F30A5C">
            <w:pPr>
              <w:spacing w:line="276" w:lineRule="auto"/>
              <w:ind w:right="125"/>
              <w:jc w:val="left"/>
              <w:rPr>
                <w:b/>
                <w:szCs w:val="22"/>
              </w:rPr>
            </w:pPr>
            <w:r w:rsidRPr="00C75F6E">
              <w:rPr>
                <w:b/>
                <w:sz w:val="22"/>
                <w:szCs w:val="22"/>
              </w:rPr>
              <w:t>Место</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C75F6E" w:rsidRDefault="00F30A5C">
            <w:pPr>
              <w:spacing w:line="276" w:lineRule="auto"/>
              <w:jc w:val="left"/>
              <w:rPr>
                <w:szCs w:val="22"/>
              </w:rPr>
            </w:pPr>
          </w:p>
        </w:tc>
      </w:tr>
      <w:tr w:rsidR="00F30A5C" w:rsidRPr="00C75F6E" w:rsidTr="001432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C75F6E" w:rsidRDefault="00F30A5C">
            <w:pPr>
              <w:widowControl/>
              <w:tabs>
                <w:tab w:val="clear" w:pos="1440"/>
              </w:tabs>
              <w:jc w:val="left"/>
              <w:rPr>
                <w:b/>
                <w:szCs w:val="22"/>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F30A5C" w:rsidRPr="00C75F6E" w:rsidRDefault="00F30A5C">
            <w:pPr>
              <w:spacing w:line="276" w:lineRule="auto"/>
              <w:ind w:right="125"/>
              <w:jc w:val="left"/>
              <w:rPr>
                <w:b/>
                <w:szCs w:val="22"/>
              </w:rPr>
            </w:pPr>
            <w:r w:rsidRPr="00C75F6E">
              <w:rPr>
                <w:b/>
                <w:sz w:val="22"/>
                <w:szCs w:val="22"/>
              </w:rPr>
              <w:t>Општина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C75F6E" w:rsidRDefault="00F30A5C">
            <w:pPr>
              <w:spacing w:line="276" w:lineRule="auto"/>
              <w:jc w:val="left"/>
              <w:rPr>
                <w:szCs w:val="22"/>
              </w:rPr>
            </w:pPr>
          </w:p>
        </w:tc>
      </w:tr>
      <w:tr w:rsidR="00F30A5C" w:rsidRPr="00C75F6E" w:rsidTr="0014325C">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C75F6E" w:rsidRDefault="00F30A5C">
            <w:pPr>
              <w:spacing w:line="276" w:lineRule="auto"/>
              <w:jc w:val="left"/>
              <w:rPr>
                <w:b/>
                <w:szCs w:val="22"/>
              </w:rPr>
            </w:pPr>
            <w:r w:rsidRPr="00C75F6E">
              <w:rPr>
                <w:b/>
                <w:sz w:val="22"/>
                <w:szCs w:val="22"/>
              </w:rPr>
              <w:t>Матични број понуђача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C75F6E" w:rsidRDefault="00F30A5C">
            <w:pPr>
              <w:spacing w:line="276" w:lineRule="auto"/>
              <w:jc w:val="left"/>
              <w:rPr>
                <w:szCs w:val="22"/>
              </w:rPr>
            </w:pPr>
          </w:p>
        </w:tc>
      </w:tr>
      <w:tr w:rsidR="00F30A5C" w:rsidRPr="00C75F6E"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C75F6E" w:rsidRDefault="00F30A5C">
            <w:pPr>
              <w:spacing w:line="276" w:lineRule="auto"/>
              <w:jc w:val="left"/>
              <w:rPr>
                <w:b/>
                <w:szCs w:val="22"/>
              </w:rPr>
            </w:pPr>
            <w:r w:rsidRPr="00C75F6E">
              <w:rPr>
                <w:b/>
                <w:sz w:val="22"/>
                <w:szCs w:val="22"/>
              </w:rPr>
              <w:t xml:space="preserve">Порески </w:t>
            </w:r>
          </w:p>
          <w:p w:rsidR="00F30A5C" w:rsidRPr="00C75F6E" w:rsidRDefault="00F30A5C">
            <w:pPr>
              <w:spacing w:line="276" w:lineRule="auto"/>
              <w:jc w:val="left"/>
              <w:rPr>
                <w:b/>
                <w:szCs w:val="22"/>
              </w:rPr>
            </w:pPr>
            <w:r w:rsidRPr="00C75F6E">
              <w:rPr>
                <w:b/>
                <w:sz w:val="22"/>
                <w:szCs w:val="22"/>
              </w:rPr>
              <w:t xml:space="preserve">идентификациони број </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C75F6E" w:rsidRDefault="00F30A5C">
            <w:pPr>
              <w:spacing w:line="276" w:lineRule="auto"/>
              <w:jc w:val="left"/>
              <w:rPr>
                <w:szCs w:val="22"/>
              </w:rPr>
            </w:pPr>
          </w:p>
        </w:tc>
      </w:tr>
      <w:tr w:rsidR="00BB6D1C" w:rsidRPr="00C75F6E"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BB6D1C" w:rsidRPr="00C75F6E" w:rsidRDefault="00BB6D1C">
            <w:pPr>
              <w:spacing w:line="276" w:lineRule="auto"/>
              <w:jc w:val="left"/>
              <w:rPr>
                <w:b/>
                <w:szCs w:val="22"/>
              </w:rPr>
            </w:pPr>
            <w:r w:rsidRPr="00C75F6E">
              <w:rPr>
                <w:b/>
                <w:szCs w:val="24"/>
              </w:rPr>
              <w:t xml:space="preserve">Величина привредног друштва </w:t>
            </w:r>
            <w:r w:rsidR="0014325C" w:rsidRPr="00C75F6E">
              <w:rPr>
                <w:b/>
                <w:szCs w:val="24"/>
              </w:rPr>
              <w:t>(микро, мало, средње, велико)</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BB6D1C" w:rsidRPr="00C75F6E" w:rsidRDefault="00BB6D1C">
            <w:pPr>
              <w:spacing w:line="276" w:lineRule="auto"/>
              <w:jc w:val="left"/>
              <w:rPr>
                <w:szCs w:val="22"/>
              </w:rPr>
            </w:pPr>
          </w:p>
        </w:tc>
      </w:tr>
      <w:tr w:rsidR="00F30A5C" w:rsidRPr="00C75F6E" w:rsidTr="0014325C">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C75F6E" w:rsidRDefault="00F30A5C">
            <w:pPr>
              <w:spacing w:line="276" w:lineRule="auto"/>
              <w:jc w:val="left"/>
              <w:rPr>
                <w:b/>
                <w:szCs w:val="22"/>
              </w:rPr>
            </w:pPr>
            <w:r w:rsidRPr="00C75F6E">
              <w:rPr>
                <w:b/>
                <w:sz w:val="22"/>
                <w:szCs w:val="22"/>
              </w:rPr>
              <w:t>Одговорно лице</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C75F6E" w:rsidRDefault="00F30A5C">
            <w:pPr>
              <w:spacing w:line="276" w:lineRule="auto"/>
              <w:jc w:val="left"/>
              <w:rPr>
                <w:szCs w:val="22"/>
              </w:rPr>
            </w:pPr>
          </w:p>
        </w:tc>
      </w:tr>
      <w:tr w:rsidR="00F30A5C" w:rsidRPr="00C75F6E" w:rsidTr="0014325C">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C75F6E" w:rsidRDefault="00F30A5C">
            <w:pPr>
              <w:spacing w:line="276" w:lineRule="auto"/>
              <w:jc w:val="left"/>
              <w:rPr>
                <w:b/>
                <w:szCs w:val="22"/>
              </w:rPr>
            </w:pPr>
            <w:r w:rsidRPr="00C75F6E">
              <w:rPr>
                <w:b/>
                <w:sz w:val="22"/>
                <w:szCs w:val="22"/>
              </w:rPr>
              <w:t>Лице за контакт</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C75F6E" w:rsidRDefault="00F30A5C">
            <w:pPr>
              <w:spacing w:line="276" w:lineRule="auto"/>
              <w:jc w:val="left"/>
              <w:rPr>
                <w:szCs w:val="22"/>
              </w:rPr>
            </w:pPr>
          </w:p>
        </w:tc>
      </w:tr>
      <w:tr w:rsidR="00F30A5C" w:rsidRPr="00C75F6E"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C75F6E" w:rsidRDefault="00F30A5C">
            <w:pPr>
              <w:spacing w:line="276" w:lineRule="auto"/>
              <w:jc w:val="left"/>
              <w:rPr>
                <w:b/>
                <w:szCs w:val="22"/>
              </w:rPr>
            </w:pPr>
            <w:r w:rsidRPr="00C75F6E">
              <w:rPr>
                <w:b/>
                <w:sz w:val="22"/>
                <w:szCs w:val="22"/>
              </w:rPr>
              <w:t>Телефон</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C75F6E" w:rsidRDefault="00F30A5C">
            <w:pPr>
              <w:spacing w:line="276" w:lineRule="auto"/>
              <w:jc w:val="left"/>
              <w:rPr>
                <w:szCs w:val="22"/>
              </w:rPr>
            </w:pPr>
          </w:p>
        </w:tc>
      </w:tr>
      <w:tr w:rsidR="00F30A5C" w:rsidRPr="00C75F6E" w:rsidTr="0014325C">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C75F6E" w:rsidRDefault="00F30A5C">
            <w:pPr>
              <w:spacing w:line="276" w:lineRule="auto"/>
              <w:jc w:val="left"/>
              <w:rPr>
                <w:b/>
                <w:szCs w:val="22"/>
              </w:rPr>
            </w:pPr>
            <w:r w:rsidRPr="00C75F6E">
              <w:rPr>
                <w:b/>
                <w:sz w:val="22"/>
                <w:szCs w:val="22"/>
              </w:rPr>
              <w:t>Телефакс</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C75F6E" w:rsidRDefault="00F30A5C">
            <w:pPr>
              <w:spacing w:line="276" w:lineRule="auto"/>
              <w:jc w:val="left"/>
              <w:rPr>
                <w:szCs w:val="22"/>
              </w:rPr>
            </w:pPr>
          </w:p>
        </w:tc>
      </w:tr>
      <w:tr w:rsidR="00F30A5C" w:rsidRPr="00C75F6E"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C75F6E" w:rsidRDefault="00F30A5C">
            <w:pPr>
              <w:spacing w:line="276" w:lineRule="auto"/>
              <w:jc w:val="left"/>
              <w:rPr>
                <w:b/>
                <w:szCs w:val="22"/>
              </w:rPr>
            </w:pPr>
            <w:r w:rsidRPr="00C75F6E">
              <w:rPr>
                <w:b/>
                <w:sz w:val="22"/>
                <w:szCs w:val="22"/>
              </w:rPr>
              <w:t>e-mail:</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C75F6E" w:rsidRDefault="00F30A5C">
            <w:pPr>
              <w:spacing w:line="276" w:lineRule="auto"/>
              <w:jc w:val="left"/>
              <w:rPr>
                <w:szCs w:val="22"/>
              </w:rPr>
            </w:pPr>
          </w:p>
        </w:tc>
      </w:tr>
      <w:tr w:rsidR="00F30A5C" w:rsidRPr="00C75F6E"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C75F6E" w:rsidRDefault="00F30A5C">
            <w:pPr>
              <w:spacing w:line="276" w:lineRule="auto"/>
              <w:jc w:val="left"/>
              <w:rPr>
                <w:b/>
                <w:szCs w:val="22"/>
              </w:rPr>
            </w:pPr>
            <w:r w:rsidRPr="00C75F6E">
              <w:rPr>
                <w:b/>
                <w:sz w:val="22"/>
                <w:szCs w:val="22"/>
              </w:rPr>
              <w:t>Рачун - Банка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C75F6E" w:rsidRDefault="00F30A5C">
            <w:pPr>
              <w:spacing w:line="276" w:lineRule="auto"/>
              <w:jc w:val="left"/>
              <w:rPr>
                <w:szCs w:val="22"/>
              </w:rPr>
            </w:pPr>
          </w:p>
        </w:tc>
      </w:tr>
    </w:tbl>
    <w:p w:rsidR="00F30A5C" w:rsidRPr="00C75F6E" w:rsidRDefault="00F30A5C" w:rsidP="00F30A5C">
      <w:pPr>
        <w:jc w:val="center"/>
        <w:rPr>
          <w:b/>
          <w:sz w:val="22"/>
          <w:szCs w:val="22"/>
        </w:rPr>
      </w:pPr>
    </w:p>
    <w:p w:rsidR="00F30A5C" w:rsidRPr="00C75F6E" w:rsidRDefault="00F30A5C" w:rsidP="00F30A5C">
      <w:pPr>
        <w:jc w:val="center"/>
        <w:rPr>
          <w:sz w:val="22"/>
          <w:szCs w:val="22"/>
        </w:rPr>
      </w:pPr>
      <w:r w:rsidRPr="00C75F6E">
        <w:rPr>
          <w:b/>
          <w:sz w:val="22"/>
          <w:szCs w:val="22"/>
        </w:rPr>
        <w:t xml:space="preserve">НАПОМЕНА: </w:t>
      </w:r>
      <w:r w:rsidRPr="00C75F6E">
        <w:rPr>
          <w:sz w:val="22"/>
          <w:szCs w:val="22"/>
        </w:rPr>
        <w:t xml:space="preserve">Образац копирати уколико ће извршење набавке делимично бити поверено </w:t>
      </w:r>
    </w:p>
    <w:p w:rsidR="00F30A5C" w:rsidRPr="00C75F6E" w:rsidRDefault="00F30A5C" w:rsidP="00BB6D1C">
      <w:pPr>
        <w:jc w:val="center"/>
        <w:rPr>
          <w:sz w:val="22"/>
          <w:szCs w:val="22"/>
        </w:rPr>
      </w:pPr>
      <w:r w:rsidRPr="00C75F6E">
        <w:rPr>
          <w:sz w:val="22"/>
          <w:szCs w:val="22"/>
        </w:rPr>
        <w:t>већем броју подизвођача</w:t>
      </w:r>
    </w:p>
    <w:tbl>
      <w:tblPr>
        <w:tblW w:w="5449" w:type="dxa"/>
        <w:jc w:val="right"/>
        <w:tblLook w:val="01E0" w:firstRow="1" w:lastRow="1" w:firstColumn="1" w:lastColumn="1" w:noHBand="0" w:noVBand="0"/>
      </w:tblPr>
      <w:tblGrid>
        <w:gridCol w:w="2131"/>
        <w:gridCol w:w="3318"/>
      </w:tblGrid>
      <w:tr w:rsidR="00F30A5C" w:rsidRPr="00C75F6E" w:rsidTr="00F30A5C">
        <w:trPr>
          <w:jc w:val="right"/>
        </w:trPr>
        <w:tc>
          <w:tcPr>
            <w:tcW w:w="2131" w:type="dxa"/>
          </w:tcPr>
          <w:p w:rsidR="00F30A5C" w:rsidRPr="00C75F6E" w:rsidRDefault="00F30A5C">
            <w:pPr>
              <w:spacing w:line="276" w:lineRule="auto"/>
              <w:jc w:val="center"/>
              <w:rPr>
                <w:b/>
                <w:szCs w:val="24"/>
              </w:rPr>
            </w:pPr>
          </w:p>
        </w:tc>
        <w:tc>
          <w:tcPr>
            <w:tcW w:w="3318" w:type="dxa"/>
            <w:hideMark/>
          </w:tcPr>
          <w:p w:rsidR="00F30A5C" w:rsidRPr="00C75F6E" w:rsidRDefault="00F30A5C">
            <w:pPr>
              <w:spacing w:line="276" w:lineRule="auto"/>
              <w:jc w:val="center"/>
              <w:rPr>
                <w:b/>
                <w:szCs w:val="24"/>
              </w:rPr>
            </w:pPr>
            <w:r w:rsidRPr="00C75F6E">
              <w:rPr>
                <w:b/>
                <w:szCs w:val="24"/>
              </w:rPr>
              <w:t>Потпис овлашћеног лица</w:t>
            </w:r>
          </w:p>
        </w:tc>
      </w:tr>
      <w:tr w:rsidR="00F30A5C" w:rsidRPr="00C75F6E" w:rsidTr="00F30A5C">
        <w:trPr>
          <w:jc w:val="right"/>
        </w:trPr>
        <w:tc>
          <w:tcPr>
            <w:tcW w:w="2131" w:type="dxa"/>
            <w:hideMark/>
          </w:tcPr>
          <w:p w:rsidR="00F30A5C" w:rsidRPr="00C75F6E" w:rsidRDefault="00F30A5C">
            <w:pPr>
              <w:spacing w:line="276" w:lineRule="auto"/>
              <w:jc w:val="center"/>
              <w:rPr>
                <w:b/>
                <w:szCs w:val="24"/>
              </w:rPr>
            </w:pPr>
            <w:r w:rsidRPr="00C75F6E">
              <w:rPr>
                <w:b/>
                <w:szCs w:val="24"/>
              </w:rPr>
              <w:t>М.П.</w:t>
            </w:r>
          </w:p>
        </w:tc>
        <w:tc>
          <w:tcPr>
            <w:tcW w:w="3318" w:type="dxa"/>
          </w:tcPr>
          <w:p w:rsidR="00F30A5C" w:rsidRPr="00C75F6E" w:rsidRDefault="00F30A5C">
            <w:pPr>
              <w:spacing w:line="276" w:lineRule="auto"/>
              <w:jc w:val="center"/>
              <w:rPr>
                <w:b/>
                <w:szCs w:val="24"/>
              </w:rPr>
            </w:pPr>
          </w:p>
        </w:tc>
      </w:tr>
      <w:tr w:rsidR="00F30A5C" w:rsidRPr="00C75F6E" w:rsidTr="00F30A5C">
        <w:trPr>
          <w:trHeight w:val="531"/>
          <w:jc w:val="right"/>
        </w:trPr>
        <w:tc>
          <w:tcPr>
            <w:tcW w:w="2131" w:type="dxa"/>
          </w:tcPr>
          <w:p w:rsidR="00F30A5C" w:rsidRPr="00C75F6E"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C75F6E" w:rsidRDefault="00F30A5C">
            <w:pPr>
              <w:spacing w:line="276" w:lineRule="auto"/>
              <w:jc w:val="center"/>
              <w:rPr>
                <w:szCs w:val="22"/>
              </w:rPr>
            </w:pPr>
          </w:p>
        </w:tc>
      </w:tr>
    </w:tbl>
    <w:p w:rsidR="00F30A5C" w:rsidRPr="00C75F6E" w:rsidRDefault="00F30A5C" w:rsidP="00263975">
      <w:pPr>
        <w:spacing w:line="360" w:lineRule="auto"/>
        <w:rPr>
          <w:b/>
          <w:sz w:val="22"/>
          <w:szCs w:val="22"/>
        </w:rPr>
      </w:pPr>
    </w:p>
    <w:p w:rsidR="005C430C" w:rsidRPr="00C75F6E" w:rsidRDefault="005C430C" w:rsidP="00263975">
      <w:pPr>
        <w:spacing w:line="360" w:lineRule="auto"/>
        <w:rPr>
          <w:b/>
          <w:sz w:val="22"/>
          <w:szCs w:val="22"/>
        </w:rPr>
      </w:pPr>
    </w:p>
    <w:p w:rsidR="0014325C" w:rsidRPr="00C75F6E" w:rsidRDefault="0014325C" w:rsidP="00F30A5C">
      <w:pPr>
        <w:jc w:val="center"/>
        <w:rPr>
          <w:b/>
          <w:szCs w:val="24"/>
        </w:rPr>
      </w:pPr>
    </w:p>
    <w:p w:rsidR="00F30A5C" w:rsidRPr="00C75F6E" w:rsidRDefault="00F30A5C" w:rsidP="00F30A5C">
      <w:pPr>
        <w:jc w:val="center"/>
        <w:rPr>
          <w:szCs w:val="24"/>
        </w:rPr>
      </w:pPr>
      <w:r w:rsidRPr="00C75F6E">
        <w:rPr>
          <w:b/>
          <w:szCs w:val="24"/>
        </w:rPr>
        <w:t>ПОДАЦИ О ЧЛАНУ ГРУПЕ – НОСИЛАЦ ПОСЛА</w:t>
      </w:r>
    </w:p>
    <w:p w:rsidR="00F30A5C" w:rsidRPr="00C75F6E" w:rsidRDefault="00F30A5C" w:rsidP="00F30A5C">
      <w:pPr>
        <w:rPr>
          <w:sz w:val="22"/>
          <w:szCs w:val="22"/>
        </w:rPr>
      </w:pPr>
    </w:p>
    <w:p w:rsidR="00F30A5C" w:rsidRPr="00C75F6E" w:rsidRDefault="00F30A5C" w:rsidP="00F30A5C">
      <w:pPr>
        <w:rPr>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559"/>
        <w:gridCol w:w="1258"/>
        <w:gridCol w:w="4615"/>
        <w:gridCol w:w="42"/>
      </w:tblGrid>
      <w:tr w:rsidR="00F30A5C" w:rsidRPr="00C75F6E" w:rsidTr="0014325C">
        <w:trPr>
          <w:gridAfter w:val="1"/>
          <w:wAfter w:w="42" w:type="dxa"/>
          <w:trHeight w:val="1215"/>
          <w:jc w:val="center"/>
        </w:trPr>
        <w:tc>
          <w:tcPr>
            <w:tcW w:w="2422" w:type="dxa"/>
            <w:gridSpan w:val="2"/>
            <w:tcBorders>
              <w:top w:val="single" w:sz="4" w:space="0" w:color="auto"/>
              <w:left w:val="single" w:sz="4" w:space="0" w:color="auto"/>
              <w:bottom w:val="single" w:sz="4" w:space="0" w:color="auto"/>
              <w:right w:val="single" w:sz="4" w:space="0" w:color="auto"/>
            </w:tcBorders>
            <w:vAlign w:val="center"/>
            <w:hideMark/>
          </w:tcPr>
          <w:p w:rsidR="00F30A5C" w:rsidRPr="00C75F6E" w:rsidRDefault="00F30A5C">
            <w:pPr>
              <w:spacing w:line="360" w:lineRule="auto"/>
              <w:jc w:val="left"/>
              <w:rPr>
                <w:b/>
                <w:szCs w:val="22"/>
              </w:rPr>
            </w:pPr>
            <w:r w:rsidRPr="00C75F6E">
              <w:rPr>
                <w:b/>
                <w:sz w:val="22"/>
                <w:szCs w:val="22"/>
              </w:rPr>
              <w:t>Пословно име</w:t>
            </w:r>
          </w:p>
          <w:p w:rsidR="00F30A5C" w:rsidRPr="00C75F6E" w:rsidRDefault="00F30A5C">
            <w:pPr>
              <w:spacing w:line="360" w:lineRule="auto"/>
              <w:jc w:val="left"/>
              <w:rPr>
                <w:b/>
                <w:szCs w:val="22"/>
              </w:rPr>
            </w:pPr>
            <w:r w:rsidRPr="00C75F6E">
              <w:rPr>
                <w:b/>
                <w:sz w:val="22"/>
                <w:szCs w:val="22"/>
              </w:rPr>
              <w:t xml:space="preserve">или скраћени назив </w:t>
            </w:r>
          </w:p>
        </w:tc>
        <w:tc>
          <w:tcPr>
            <w:tcW w:w="5873" w:type="dxa"/>
            <w:gridSpan w:val="2"/>
            <w:tcBorders>
              <w:top w:val="single" w:sz="4" w:space="0" w:color="auto"/>
              <w:left w:val="single" w:sz="4" w:space="0" w:color="auto"/>
              <w:bottom w:val="single" w:sz="4" w:space="0" w:color="auto"/>
              <w:right w:val="single" w:sz="4" w:space="0" w:color="auto"/>
            </w:tcBorders>
            <w:vAlign w:val="center"/>
          </w:tcPr>
          <w:p w:rsidR="00F30A5C" w:rsidRPr="00C75F6E" w:rsidRDefault="00F30A5C">
            <w:pPr>
              <w:spacing w:line="276" w:lineRule="auto"/>
              <w:jc w:val="left"/>
              <w:rPr>
                <w:szCs w:val="22"/>
              </w:rPr>
            </w:pPr>
          </w:p>
        </w:tc>
      </w:tr>
      <w:tr w:rsidR="00F30A5C" w:rsidRPr="00C75F6E" w:rsidTr="001432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C75F6E" w:rsidRDefault="00F30A5C">
            <w:pPr>
              <w:spacing w:line="360" w:lineRule="auto"/>
              <w:ind w:right="125"/>
              <w:jc w:val="center"/>
              <w:rPr>
                <w:b/>
                <w:szCs w:val="22"/>
              </w:rPr>
            </w:pPr>
            <w:r w:rsidRPr="00C75F6E">
              <w:rPr>
                <w:b/>
                <w:sz w:val="22"/>
                <w:szCs w:val="22"/>
              </w:rPr>
              <w:t xml:space="preserve">Адреса </w:t>
            </w:r>
          </w:p>
          <w:p w:rsidR="00F30A5C" w:rsidRPr="00C75F6E" w:rsidRDefault="00F30A5C">
            <w:pPr>
              <w:spacing w:line="360" w:lineRule="auto"/>
              <w:ind w:right="125"/>
              <w:jc w:val="center"/>
              <w:rPr>
                <w:b/>
                <w:szCs w:val="22"/>
              </w:rPr>
            </w:pPr>
            <w:r w:rsidRPr="00C75F6E">
              <w:rPr>
                <w:b/>
                <w:sz w:val="22"/>
                <w:szCs w:val="22"/>
              </w:rPr>
              <w:t>седишта</w:t>
            </w: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F30A5C" w:rsidRPr="00C75F6E" w:rsidRDefault="00F30A5C">
            <w:pPr>
              <w:spacing w:line="276" w:lineRule="auto"/>
              <w:ind w:right="125"/>
              <w:jc w:val="left"/>
              <w:rPr>
                <w:b/>
                <w:szCs w:val="22"/>
              </w:rPr>
            </w:pPr>
            <w:r w:rsidRPr="00C75F6E">
              <w:rPr>
                <w:b/>
                <w:sz w:val="22"/>
                <w:szCs w:val="22"/>
              </w:rPr>
              <w:t>Улица и број</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C75F6E" w:rsidRDefault="00F30A5C">
            <w:pPr>
              <w:spacing w:line="276" w:lineRule="auto"/>
              <w:jc w:val="left"/>
              <w:rPr>
                <w:szCs w:val="22"/>
              </w:rPr>
            </w:pPr>
          </w:p>
        </w:tc>
      </w:tr>
      <w:tr w:rsidR="00F30A5C" w:rsidRPr="00C75F6E" w:rsidTr="001432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C75F6E" w:rsidRDefault="00F30A5C">
            <w:pPr>
              <w:widowControl/>
              <w:tabs>
                <w:tab w:val="clear" w:pos="1440"/>
              </w:tabs>
              <w:jc w:val="left"/>
              <w:rPr>
                <w:b/>
                <w:szCs w:val="22"/>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F30A5C" w:rsidRPr="00C75F6E" w:rsidRDefault="00F30A5C">
            <w:pPr>
              <w:spacing w:line="276" w:lineRule="auto"/>
              <w:ind w:right="125"/>
              <w:jc w:val="left"/>
              <w:rPr>
                <w:b/>
                <w:szCs w:val="22"/>
              </w:rPr>
            </w:pPr>
            <w:r w:rsidRPr="00C75F6E">
              <w:rPr>
                <w:b/>
                <w:sz w:val="22"/>
                <w:szCs w:val="22"/>
              </w:rPr>
              <w:t>Место</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C75F6E" w:rsidRDefault="00F30A5C">
            <w:pPr>
              <w:spacing w:line="276" w:lineRule="auto"/>
              <w:jc w:val="left"/>
              <w:rPr>
                <w:szCs w:val="22"/>
              </w:rPr>
            </w:pPr>
          </w:p>
        </w:tc>
      </w:tr>
      <w:tr w:rsidR="00F30A5C" w:rsidRPr="00C75F6E" w:rsidTr="001432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C75F6E" w:rsidRDefault="00F30A5C">
            <w:pPr>
              <w:widowControl/>
              <w:tabs>
                <w:tab w:val="clear" w:pos="1440"/>
              </w:tabs>
              <w:jc w:val="left"/>
              <w:rPr>
                <w:b/>
                <w:szCs w:val="22"/>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F30A5C" w:rsidRPr="00C75F6E" w:rsidRDefault="00F30A5C">
            <w:pPr>
              <w:spacing w:line="276" w:lineRule="auto"/>
              <w:ind w:right="125"/>
              <w:jc w:val="left"/>
              <w:rPr>
                <w:b/>
                <w:szCs w:val="22"/>
              </w:rPr>
            </w:pPr>
            <w:r w:rsidRPr="00C75F6E">
              <w:rPr>
                <w:b/>
                <w:sz w:val="22"/>
                <w:szCs w:val="22"/>
              </w:rPr>
              <w:t>Општина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C75F6E" w:rsidRDefault="00F30A5C">
            <w:pPr>
              <w:spacing w:line="276" w:lineRule="auto"/>
              <w:jc w:val="left"/>
              <w:rPr>
                <w:szCs w:val="22"/>
              </w:rPr>
            </w:pPr>
          </w:p>
        </w:tc>
      </w:tr>
      <w:tr w:rsidR="00F30A5C" w:rsidRPr="00C75F6E" w:rsidTr="0014325C">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C75F6E" w:rsidRDefault="00F30A5C">
            <w:pPr>
              <w:spacing w:line="276" w:lineRule="auto"/>
              <w:jc w:val="left"/>
              <w:rPr>
                <w:b/>
                <w:szCs w:val="22"/>
              </w:rPr>
            </w:pPr>
            <w:r w:rsidRPr="00C75F6E">
              <w:rPr>
                <w:b/>
                <w:sz w:val="22"/>
                <w:szCs w:val="22"/>
              </w:rPr>
              <w:t>Матични број понуђача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C75F6E" w:rsidRDefault="00F30A5C">
            <w:pPr>
              <w:spacing w:line="276" w:lineRule="auto"/>
              <w:jc w:val="left"/>
              <w:rPr>
                <w:szCs w:val="22"/>
              </w:rPr>
            </w:pPr>
          </w:p>
        </w:tc>
      </w:tr>
      <w:tr w:rsidR="00F30A5C" w:rsidRPr="00C75F6E"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C75F6E" w:rsidRDefault="00F30A5C">
            <w:pPr>
              <w:spacing w:line="276" w:lineRule="auto"/>
              <w:jc w:val="left"/>
              <w:rPr>
                <w:b/>
                <w:szCs w:val="22"/>
              </w:rPr>
            </w:pPr>
            <w:r w:rsidRPr="00C75F6E">
              <w:rPr>
                <w:b/>
                <w:sz w:val="22"/>
                <w:szCs w:val="22"/>
              </w:rPr>
              <w:t xml:space="preserve">Порески </w:t>
            </w:r>
          </w:p>
          <w:p w:rsidR="00F30A5C" w:rsidRPr="00C75F6E" w:rsidRDefault="00F30A5C">
            <w:pPr>
              <w:spacing w:line="276" w:lineRule="auto"/>
              <w:jc w:val="left"/>
              <w:rPr>
                <w:b/>
                <w:szCs w:val="22"/>
              </w:rPr>
            </w:pPr>
            <w:r w:rsidRPr="00C75F6E">
              <w:rPr>
                <w:b/>
                <w:sz w:val="22"/>
                <w:szCs w:val="22"/>
              </w:rPr>
              <w:t xml:space="preserve">идентификациони број </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C75F6E" w:rsidRDefault="00F30A5C">
            <w:pPr>
              <w:spacing w:line="276" w:lineRule="auto"/>
              <w:jc w:val="left"/>
              <w:rPr>
                <w:szCs w:val="22"/>
              </w:rPr>
            </w:pPr>
          </w:p>
        </w:tc>
      </w:tr>
      <w:tr w:rsidR="00BB6D1C" w:rsidRPr="00C75F6E"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BB6D1C" w:rsidRPr="00C75F6E" w:rsidRDefault="00BB6D1C">
            <w:pPr>
              <w:spacing w:line="276" w:lineRule="auto"/>
              <w:jc w:val="left"/>
              <w:rPr>
                <w:b/>
                <w:szCs w:val="22"/>
              </w:rPr>
            </w:pPr>
            <w:r w:rsidRPr="00C75F6E">
              <w:rPr>
                <w:b/>
                <w:szCs w:val="24"/>
              </w:rPr>
              <w:t xml:space="preserve">Величина привредног друштва </w:t>
            </w:r>
            <w:r w:rsidR="0014325C" w:rsidRPr="00C75F6E">
              <w:rPr>
                <w:b/>
                <w:szCs w:val="24"/>
              </w:rPr>
              <w:t>(микро, мало, средње, велико)</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BB6D1C" w:rsidRPr="00C75F6E" w:rsidRDefault="00BB6D1C">
            <w:pPr>
              <w:spacing w:line="276" w:lineRule="auto"/>
              <w:jc w:val="left"/>
              <w:rPr>
                <w:szCs w:val="22"/>
              </w:rPr>
            </w:pPr>
          </w:p>
        </w:tc>
      </w:tr>
      <w:tr w:rsidR="00F30A5C" w:rsidRPr="00C75F6E" w:rsidTr="0014325C">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C75F6E" w:rsidRDefault="00F30A5C">
            <w:pPr>
              <w:spacing w:line="276" w:lineRule="auto"/>
              <w:jc w:val="left"/>
              <w:rPr>
                <w:b/>
                <w:szCs w:val="22"/>
              </w:rPr>
            </w:pPr>
            <w:r w:rsidRPr="00C75F6E">
              <w:rPr>
                <w:b/>
                <w:sz w:val="22"/>
                <w:szCs w:val="22"/>
              </w:rPr>
              <w:t>Одговорно лице</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C75F6E" w:rsidRDefault="00F30A5C">
            <w:pPr>
              <w:spacing w:line="276" w:lineRule="auto"/>
              <w:jc w:val="left"/>
              <w:rPr>
                <w:szCs w:val="22"/>
              </w:rPr>
            </w:pPr>
          </w:p>
        </w:tc>
      </w:tr>
      <w:tr w:rsidR="00F30A5C" w:rsidRPr="00C75F6E" w:rsidTr="0014325C">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C75F6E" w:rsidRDefault="00F30A5C">
            <w:pPr>
              <w:spacing w:line="276" w:lineRule="auto"/>
              <w:jc w:val="left"/>
              <w:rPr>
                <w:b/>
                <w:szCs w:val="22"/>
              </w:rPr>
            </w:pPr>
            <w:r w:rsidRPr="00C75F6E">
              <w:rPr>
                <w:b/>
                <w:sz w:val="22"/>
                <w:szCs w:val="22"/>
              </w:rPr>
              <w:t>Лице за контакт</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C75F6E" w:rsidRDefault="00F30A5C">
            <w:pPr>
              <w:spacing w:line="276" w:lineRule="auto"/>
              <w:jc w:val="left"/>
              <w:rPr>
                <w:szCs w:val="22"/>
              </w:rPr>
            </w:pPr>
          </w:p>
        </w:tc>
      </w:tr>
      <w:tr w:rsidR="00F30A5C" w:rsidRPr="00C75F6E"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C75F6E" w:rsidRDefault="00F30A5C">
            <w:pPr>
              <w:spacing w:line="276" w:lineRule="auto"/>
              <w:jc w:val="left"/>
              <w:rPr>
                <w:b/>
                <w:szCs w:val="22"/>
              </w:rPr>
            </w:pPr>
            <w:r w:rsidRPr="00C75F6E">
              <w:rPr>
                <w:b/>
                <w:sz w:val="22"/>
                <w:szCs w:val="22"/>
              </w:rPr>
              <w:t>Телефон</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C75F6E" w:rsidRDefault="00F30A5C">
            <w:pPr>
              <w:spacing w:line="276" w:lineRule="auto"/>
              <w:jc w:val="left"/>
              <w:rPr>
                <w:szCs w:val="22"/>
              </w:rPr>
            </w:pPr>
          </w:p>
        </w:tc>
      </w:tr>
      <w:tr w:rsidR="00F30A5C" w:rsidRPr="00C75F6E" w:rsidTr="0014325C">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C75F6E" w:rsidRDefault="00F30A5C">
            <w:pPr>
              <w:spacing w:line="276" w:lineRule="auto"/>
              <w:jc w:val="left"/>
              <w:rPr>
                <w:b/>
                <w:szCs w:val="22"/>
              </w:rPr>
            </w:pPr>
            <w:r w:rsidRPr="00C75F6E">
              <w:rPr>
                <w:b/>
                <w:sz w:val="22"/>
                <w:szCs w:val="22"/>
              </w:rPr>
              <w:t>Телефакс</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C75F6E" w:rsidRDefault="00F30A5C">
            <w:pPr>
              <w:spacing w:line="276" w:lineRule="auto"/>
              <w:jc w:val="left"/>
              <w:rPr>
                <w:szCs w:val="22"/>
              </w:rPr>
            </w:pPr>
          </w:p>
        </w:tc>
      </w:tr>
      <w:tr w:rsidR="00F30A5C" w:rsidRPr="00C75F6E"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C75F6E" w:rsidRDefault="00F30A5C">
            <w:pPr>
              <w:spacing w:line="276" w:lineRule="auto"/>
              <w:jc w:val="left"/>
              <w:rPr>
                <w:b/>
                <w:szCs w:val="22"/>
              </w:rPr>
            </w:pPr>
            <w:r w:rsidRPr="00C75F6E">
              <w:rPr>
                <w:b/>
                <w:sz w:val="22"/>
                <w:szCs w:val="22"/>
              </w:rPr>
              <w:t>e-mail:</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C75F6E" w:rsidRDefault="00F30A5C">
            <w:pPr>
              <w:spacing w:line="276" w:lineRule="auto"/>
              <w:jc w:val="left"/>
              <w:rPr>
                <w:szCs w:val="22"/>
              </w:rPr>
            </w:pPr>
          </w:p>
        </w:tc>
      </w:tr>
      <w:tr w:rsidR="00F30A5C" w:rsidRPr="00C75F6E"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C75F6E" w:rsidRDefault="00F30A5C">
            <w:pPr>
              <w:spacing w:line="276" w:lineRule="auto"/>
              <w:jc w:val="left"/>
              <w:rPr>
                <w:b/>
                <w:szCs w:val="22"/>
              </w:rPr>
            </w:pPr>
            <w:r w:rsidRPr="00C75F6E">
              <w:rPr>
                <w:b/>
                <w:sz w:val="22"/>
                <w:szCs w:val="22"/>
              </w:rPr>
              <w:t>Рачун - Банка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C75F6E" w:rsidRDefault="00F30A5C">
            <w:pPr>
              <w:spacing w:line="276" w:lineRule="auto"/>
              <w:jc w:val="left"/>
              <w:rPr>
                <w:szCs w:val="22"/>
              </w:rPr>
            </w:pPr>
          </w:p>
        </w:tc>
      </w:tr>
    </w:tbl>
    <w:p w:rsidR="00F30A5C" w:rsidRPr="00C75F6E" w:rsidRDefault="00F30A5C" w:rsidP="00F30A5C">
      <w:pPr>
        <w:jc w:val="center"/>
        <w:rPr>
          <w:b/>
          <w:sz w:val="22"/>
          <w:szCs w:val="22"/>
        </w:rPr>
      </w:pPr>
    </w:p>
    <w:tbl>
      <w:tblPr>
        <w:tblW w:w="5449" w:type="dxa"/>
        <w:jc w:val="right"/>
        <w:tblLook w:val="01E0" w:firstRow="1" w:lastRow="1" w:firstColumn="1" w:lastColumn="1" w:noHBand="0" w:noVBand="0"/>
      </w:tblPr>
      <w:tblGrid>
        <w:gridCol w:w="2131"/>
        <w:gridCol w:w="3318"/>
      </w:tblGrid>
      <w:tr w:rsidR="00F30A5C" w:rsidRPr="00C75F6E" w:rsidTr="00F30A5C">
        <w:trPr>
          <w:jc w:val="right"/>
        </w:trPr>
        <w:tc>
          <w:tcPr>
            <w:tcW w:w="2131" w:type="dxa"/>
          </w:tcPr>
          <w:p w:rsidR="00F30A5C" w:rsidRPr="00C75F6E" w:rsidRDefault="00F30A5C">
            <w:pPr>
              <w:spacing w:line="276" w:lineRule="auto"/>
              <w:jc w:val="center"/>
              <w:rPr>
                <w:b/>
                <w:szCs w:val="24"/>
              </w:rPr>
            </w:pPr>
          </w:p>
        </w:tc>
        <w:tc>
          <w:tcPr>
            <w:tcW w:w="3318" w:type="dxa"/>
            <w:hideMark/>
          </w:tcPr>
          <w:p w:rsidR="00F30A5C" w:rsidRPr="00C75F6E" w:rsidRDefault="00F30A5C">
            <w:pPr>
              <w:spacing w:line="276" w:lineRule="auto"/>
              <w:jc w:val="center"/>
              <w:rPr>
                <w:b/>
                <w:szCs w:val="24"/>
              </w:rPr>
            </w:pPr>
            <w:r w:rsidRPr="00C75F6E">
              <w:rPr>
                <w:b/>
                <w:szCs w:val="24"/>
              </w:rPr>
              <w:t>Потпис овлашћеног лица</w:t>
            </w:r>
          </w:p>
        </w:tc>
      </w:tr>
      <w:tr w:rsidR="00F30A5C" w:rsidRPr="00C75F6E" w:rsidTr="00F30A5C">
        <w:trPr>
          <w:jc w:val="right"/>
        </w:trPr>
        <w:tc>
          <w:tcPr>
            <w:tcW w:w="2131" w:type="dxa"/>
            <w:hideMark/>
          </w:tcPr>
          <w:p w:rsidR="00F30A5C" w:rsidRPr="00C75F6E" w:rsidRDefault="00F30A5C">
            <w:pPr>
              <w:spacing w:line="276" w:lineRule="auto"/>
              <w:jc w:val="center"/>
              <w:rPr>
                <w:b/>
                <w:szCs w:val="24"/>
              </w:rPr>
            </w:pPr>
            <w:r w:rsidRPr="00C75F6E">
              <w:rPr>
                <w:b/>
                <w:szCs w:val="24"/>
              </w:rPr>
              <w:t>М.П.</w:t>
            </w:r>
          </w:p>
        </w:tc>
        <w:tc>
          <w:tcPr>
            <w:tcW w:w="3318" w:type="dxa"/>
          </w:tcPr>
          <w:p w:rsidR="00F30A5C" w:rsidRPr="00C75F6E" w:rsidRDefault="00F30A5C">
            <w:pPr>
              <w:spacing w:line="276" w:lineRule="auto"/>
              <w:jc w:val="center"/>
              <w:rPr>
                <w:b/>
                <w:szCs w:val="24"/>
              </w:rPr>
            </w:pPr>
          </w:p>
        </w:tc>
      </w:tr>
      <w:tr w:rsidR="00F30A5C" w:rsidRPr="00C75F6E" w:rsidTr="00F30A5C">
        <w:trPr>
          <w:trHeight w:val="531"/>
          <w:jc w:val="right"/>
        </w:trPr>
        <w:tc>
          <w:tcPr>
            <w:tcW w:w="2131" w:type="dxa"/>
          </w:tcPr>
          <w:p w:rsidR="00F30A5C" w:rsidRPr="00C75F6E"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C75F6E" w:rsidRDefault="00F30A5C">
            <w:pPr>
              <w:spacing w:line="276" w:lineRule="auto"/>
              <w:jc w:val="center"/>
              <w:rPr>
                <w:szCs w:val="22"/>
              </w:rPr>
            </w:pPr>
          </w:p>
        </w:tc>
      </w:tr>
    </w:tbl>
    <w:p w:rsidR="00AB2E3B" w:rsidRPr="00C75F6E" w:rsidRDefault="00AB2E3B" w:rsidP="00F30A5C">
      <w:pPr>
        <w:jc w:val="center"/>
        <w:rPr>
          <w:b/>
          <w:szCs w:val="24"/>
        </w:rPr>
      </w:pPr>
    </w:p>
    <w:p w:rsidR="00AB2E3B" w:rsidRPr="00C75F6E" w:rsidRDefault="00AB2E3B" w:rsidP="00F30A5C">
      <w:pPr>
        <w:jc w:val="center"/>
        <w:rPr>
          <w:b/>
          <w:szCs w:val="24"/>
        </w:rPr>
      </w:pPr>
    </w:p>
    <w:p w:rsidR="00AB2E3B" w:rsidRPr="00C75F6E" w:rsidRDefault="00AB2E3B" w:rsidP="00F30A5C">
      <w:pPr>
        <w:jc w:val="center"/>
        <w:rPr>
          <w:b/>
          <w:szCs w:val="24"/>
        </w:rPr>
      </w:pPr>
    </w:p>
    <w:p w:rsidR="00AB2E3B" w:rsidRPr="00C75F6E" w:rsidRDefault="00AB2E3B" w:rsidP="00F30A5C">
      <w:pPr>
        <w:jc w:val="center"/>
        <w:rPr>
          <w:b/>
          <w:szCs w:val="24"/>
        </w:rPr>
      </w:pPr>
    </w:p>
    <w:p w:rsidR="00F30A5C" w:rsidRPr="00C75F6E" w:rsidRDefault="00F30A5C" w:rsidP="00F30A5C">
      <w:pPr>
        <w:jc w:val="center"/>
        <w:rPr>
          <w:b/>
          <w:szCs w:val="24"/>
        </w:rPr>
      </w:pPr>
      <w:r w:rsidRPr="00C75F6E">
        <w:rPr>
          <w:b/>
          <w:szCs w:val="24"/>
        </w:rPr>
        <w:t>ПОДАЦИ О ЧЛАНУ ГРУПЕ</w:t>
      </w:r>
    </w:p>
    <w:p w:rsidR="00F30A5C" w:rsidRPr="00C75F6E" w:rsidRDefault="00F30A5C" w:rsidP="00F30A5C">
      <w:pPr>
        <w:jc w:val="center"/>
        <w:rPr>
          <w:szCs w:val="24"/>
        </w:rPr>
      </w:pPr>
      <w:r w:rsidRPr="00C75F6E">
        <w:rPr>
          <w:b/>
          <w:szCs w:val="24"/>
        </w:rPr>
        <w:t xml:space="preserve"> </w:t>
      </w: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559"/>
        <w:gridCol w:w="1258"/>
        <w:gridCol w:w="4615"/>
        <w:gridCol w:w="42"/>
      </w:tblGrid>
      <w:tr w:rsidR="00F30A5C" w:rsidRPr="00C75F6E" w:rsidTr="0014325C">
        <w:trPr>
          <w:gridAfter w:val="1"/>
          <w:wAfter w:w="42" w:type="dxa"/>
          <w:trHeight w:val="656"/>
          <w:jc w:val="center"/>
        </w:trPr>
        <w:tc>
          <w:tcPr>
            <w:tcW w:w="2422" w:type="dxa"/>
            <w:gridSpan w:val="2"/>
            <w:tcBorders>
              <w:top w:val="single" w:sz="4" w:space="0" w:color="auto"/>
              <w:left w:val="single" w:sz="4" w:space="0" w:color="auto"/>
              <w:bottom w:val="single" w:sz="4" w:space="0" w:color="auto"/>
              <w:right w:val="single" w:sz="4" w:space="0" w:color="auto"/>
            </w:tcBorders>
            <w:vAlign w:val="center"/>
            <w:hideMark/>
          </w:tcPr>
          <w:p w:rsidR="00F30A5C" w:rsidRPr="00C75F6E" w:rsidRDefault="00F30A5C">
            <w:pPr>
              <w:spacing w:line="360" w:lineRule="auto"/>
              <w:jc w:val="left"/>
              <w:rPr>
                <w:b/>
                <w:szCs w:val="22"/>
              </w:rPr>
            </w:pPr>
            <w:r w:rsidRPr="00C75F6E">
              <w:rPr>
                <w:b/>
                <w:sz w:val="22"/>
                <w:szCs w:val="22"/>
              </w:rPr>
              <w:t>Пословно име</w:t>
            </w:r>
          </w:p>
          <w:p w:rsidR="00F30A5C" w:rsidRPr="00C75F6E" w:rsidRDefault="00F30A5C">
            <w:pPr>
              <w:spacing w:line="360" w:lineRule="auto"/>
              <w:jc w:val="left"/>
              <w:rPr>
                <w:b/>
                <w:szCs w:val="22"/>
              </w:rPr>
            </w:pPr>
            <w:r w:rsidRPr="00C75F6E">
              <w:rPr>
                <w:b/>
                <w:sz w:val="22"/>
                <w:szCs w:val="22"/>
              </w:rPr>
              <w:t xml:space="preserve">или скраћени назив </w:t>
            </w:r>
          </w:p>
        </w:tc>
        <w:tc>
          <w:tcPr>
            <w:tcW w:w="5873" w:type="dxa"/>
            <w:gridSpan w:val="2"/>
            <w:tcBorders>
              <w:top w:val="single" w:sz="4" w:space="0" w:color="auto"/>
              <w:left w:val="single" w:sz="4" w:space="0" w:color="auto"/>
              <w:bottom w:val="single" w:sz="4" w:space="0" w:color="auto"/>
              <w:right w:val="single" w:sz="4" w:space="0" w:color="auto"/>
            </w:tcBorders>
            <w:vAlign w:val="center"/>
          </w:tcPr>
          <w:p w:rsidR="00F30A5C" w:rsidRPr="00C75F6E" w:rsidRDefault="00F30A5C">
            <w:pPr>
              <w:spacing w:line="276" w:lineRule="auto"/>
              <w:jc w:val="left"/>
              <w:rPr>
                <w:szCs w:val="22"/>
              </w:rPr>
            </w:pPr>
          </w:p>
        </w:tc>
      </w:tr>
      <w:tr w:rsidR="00F30A5C" w:rsidRPr="00C75F6E" w:rsidTr="001432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C75F6E" w:rsidRDefault="00F30A5C">
            <w:pPr>
              <w:spacing w:line="360" w:lineRule="auto"/>
              <w:ind w:right="125"/>
              <w:jc w:val="center"/>
              <w:rPr>
                <w:b/>
                <w:szCs w:val="22"/>
              </w:rPr>
            </w:pPr>
            <w:r w:rsidRPr="00C75F6E">
              <w:rPr>
                <w:b/>
                <w:sz w:val="22"/>
                <w:szCs w:val="22"/>
              </w:rPr>
              <w:t xml:space="preserve">Адреса </w:t>
            </w:r>
          </w:p>
          <w:p w:rsidR="00F30A5C" w:rsidRPr="00C75F6E" w:rsidRDefault="00F30A5C">
            <w:pPr>
              <w:spacing w:line="360" w:lineRule="auto"/>
              <w:ind w:right="125"/>
              <w:jc w:val="center"/>
              <w:rPr>
                <w:b/>
                <w:szCs w:val="22"/>
              </w:rPr>
            </w:pPr>
            <w:r w:rsidRPr="00C75F6E">
              <w:rPr>
                <w:b/>
                <w:sz w:val="22"/>
                <w:szCs w:val="22"/>
              </w:rPr>
              <w:t>седишта</w:t>
            </w: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F30A5C" w:rsidRPr="00C75F6E" w:rsidRDefault="00F30A5C">
            <w:pPr>
              <w:spacing w:line="276" w:lineRule="auto"/>
              <w:ind w:right="125"/>
              <w:jc w:val="left"/>
              <w:rPr>
                <w:b/>
                <w:szCs w:val="22"/>
              </w:rPr>
            </w:pPr>
            <w:r w:rsidRPr="00C75F6E">
              <w:rPr>
                <w:b/>
                <w:sz w:val="22"/>
                <w:szCs w:val="22"/>
              </w:rPr>
              <w:t>Улица и број</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C75F6E" w:rsidRDefault="00F30A5C">
            <w:pPr>
              <w:spacing w:line="276" w:lineRule="auto"/>
              <w:jc w:val="left"/>
              <w:rPr>
                <w:szCs w:val="22"/>
              </w:rPr>
            </w:pPr>
          </w:p>
        </w:tc>
      </w:tr>
      <w:tr w:rsidR="00F30A5C" w:rsidRPr="00C75F6E" w:rsidTr="001432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C75F6E" w:rsidRDefault="00F30A5C">
            <w:pPr>
              <w:widowControl/>
              <w:tabs>
                <w:tab w:val="clear" w:pos="1440"/>
              </w:tabs>
              <w:jc w:val="left"/>
              <w:rPr>
                <w:b/>
                <w:szCs w:val="22"/>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F30A5C" w:rsidRPr="00C75F6E" w:rsidRDefault="00F30A5C">
            <w:pPr>
              <w:spacing w:line="276" w:lineRule="auto"/>
              <w:ind w:right="125"/>
              <w:jc w:val="left"/>
              <w:rPr>
                <w:b/>
                <w:szCs w:val="22"/>
              </w:rPr>
            </w:pPr>
            <w:r w:rsidRPr="00C75F6E">
              <w:rPr>
                <w:b/>
                <w:sz w:val="22"/>
                <w:szCs w:val="22"/>
              </w:rPr>
              <w:t>Место</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C75F6E" w:rsidRDefault="00F30A5C">
            <w:pPr>
              <w:spacing w:line="276" w:lineRule="auto"/>
              <w:jc w:val="left"/>
              <w:rPr>
                <w:szCs w:val="22"/>
              </w:rPr>
            </w:pPr>
          </w:p>
        </w:tc>
      </w:tr>
      <w:tr w:rsidR="00F30A5C" w:rsidRPr="00C75F6E" w:rsidTr="001432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C75F6E" w:rsidRDefault="00F30A5C">
            <w:pPr>
              <w:widowControl/>
              <w:tabs>
                <w:tab w:val="clear" w:pos="1440"/>
              </w:tabs>
              <w:jc w:val="left"/>
              <w:rPr>
                <w:b/>
                <w:szCs w:val="22"/>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F30A5C" w:rsidRPr="00C75F6E" w:rsidRDefault="00F30A5C">
            <w:pPr>
              <w:spacing w:line="276" w:lineRule="auto"/>
              <w:ind w:right="125"/>
              <w:jc w:val="left"/>
              <w:rPr>
                <w:b/>
                <w:szCs w:val="22"/>
              </w:rPr>
            </w:pPr>
            <w:r w:rsidRPr="00C75F6E">
              <w:rPr>
                <w:b/>
                <w:sz w:val="22"/>
                <w:szCs w:val="22"/>
              </w:rPr>
              <w:t>Општина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C75F6E" w:rsidRDefault="00F30A5C">
            <w:pPr>
              <w:spacing w:line="276" w:lineRule="auto"/>
              <w:jc w:val="left"/>
              <w:rPr>
                <w:szCs w:val="22"/>
              </w:rPr>
            </w:pPr>
          </w:p>
        </w:tc>
      </w:tr>
      <w:tr w:rsidR="00F30A5C" w:rsidRPr="00C75F6E" w:rsidTr="0014325C">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C75F6E" w:rsidRDefault="00F30A5C">
            <w:pPr>
              <w:spacing w:line="276" w:lineRule="auto"/>
              <w:jc w:val="left"/>
              <w:rPr>
                <w:b/>
                <w:szCs w:val="22"/>
              </w:rPr>
            </w:pPr>
            <w:r w:rsidRPr="00C75F6E">
              <w:rPr>
                <w:b/>
                <w:sz w:val="22"/>
                <w:szCs w:val="22"/>
              </w:rPr>
              <w:t>Матични број понуђача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C75F6E" w:rsidRDefault="00F30A5C">
            <w:pPr>
              <w:spacing w:line="276" w:lineRule="auto"/>
              <w:jc w:val="left"/>
              <w:rPr>
                <w:szCs w:val="22"/>
              </w:rPr>
            </w:pPr>
          </w:p>
        </w:tc>
      </w:tr>
      <w:tr w:rsidR="00F30A5C" w:rsidRPr="00C75F6E"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C75F6E" w:rsidRDefault="00F30A5C">
            <w:pPr>
              <w:spacing w:line="276" w:lineRule="auto"/>
              <w:jc w:val="left"/>
              <w:rPr>
                <w:b/>
                <w:szCs w:val="22"/>
              </w:rPr>
            </w:pPr>
            <w:r w:rsidRPr="00C75F6E">
              <w:rPr>
                <w:b/>
                <w:sz w:val="22"/>
                <w:szCs w:val="22"/>
              </w:rPr>
              <w:t xml:space="preserve">Порески </w:t>
            </w:r>
          </w:p>
          <w:p w:rsidR="00F30A5C" w:rsidRPr="00C75F6E" w:rsidRDefault="00F30A5C">
            <w:pPr>
              <w:spacing w:line="276" w:lineRule="auto"/>
              <w:jc w:val="left"/>
              <w:rPr>
                <w:b/>
                <w:szCs w:val="22"/>
              </w:rPr>
            </w:pPr>
            <w:r w:rsidRPr="00C75F6E">
              <w:rPr>
                <w:b/>
                <w:sz w:val="22"/>
                <w:szCs w:val="22"/>
              </w:rPr>
              <w:t xml:space="preserve">идентификациони број </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C75F6E" w:rsidRDefault="00F30A5C">
            <w:pPr>
              <w:spacing w:line="276" w:lineRule="auto"/>
              <w:jc w:val="left"/>
              <w:rPr>
                <w:szCs w:val="22"/>
              </w:rPr>
            </w:pPr>
          </w:p>
        </w:tc>
      </w:tr>
      <w:tr w:rsidR="00BB6D1C" w:rsidRPr="00C75F6E"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BB6D1C" w:rsidRPr="00C75F6E" w:rsidRDefault="00BB6D1C">
            <w:pPr>
              <w:spacing w:line="276" w:lineRule="auto"/>
              <w:jc w:val="left"/>
              <w:rPr>
                <w:b/>
                <w:szCs w:val="22"/>
              </w:rPr>
            </w:pPr>
            <w:r w:rsidRPr="00C75F6E">
              <w:rPr>
                <w:b/>
                <w:szCs w:val="24"/>
              </w:rPr>
              <w:t xml:space="preserve">Величина привредног друштва </w:t>
            </w:r>
            <w:r w:rsidR="0014325C" w:rsidRPr="00C75F6E">
              <w:rPr>
                <w:b/>
                <w:szCs w:val="24"/>
              </w:rPr>
              <w:t>(микро, мало, средње, велико)</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BB6D1C" w:rsidRPr="00C75F6E" w:rsidRDefault="00BB6D1C">
            <w:pPr>
              <w:spacing w:line="276" w:lineRule="auto"/>
              <w:jc w:val="left"/>
              <w:rPr>
                <w:szCs w:val="22"/>
              </w:rPr>
            </w:pPr>
          </w:p>
        </w:tc>
      </w:tr>
      <w:tr w:rsidR="00F30A5C" w:rsidRPr="00C75F6E" w:rsidTr="0014325C">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C75F6E" w:rsidRDefault="00F30A5C">
            <w:pPr>
              <w:spacing w:line="276" w:lineRule="auto"/>
              <w:jc w:val="left"/>
              <w:rPr>
                <w:b/>
                <w:szCs w:val="22"/>
              </w:rPr>
            </w:pPr>
            <w:r w:rsidRPr="00C75F6E">
              <w:rPr>
                <w:b/>
                <w:sz w:val="22"/>
                <w:szCs w:val="22"/>
              </w:rPr>
              <w:t>Одговорно лице</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C75F6E" w:rsidRDefault="00F30A5C">
            <w:pPr>
              <w:spacing w:line="276" w:lineRule="auto"/>
              <w:jc w:val="left"/>
              <w:rPr>
                <w:szCs w:val="22"/>
              </w:rPr>
            </w:pPr>
          </w:p>
        </w:tc>
      </w:tr>
      <w:tr w:rsidR="00F30A5C" w:rsidRPr="00C75F6E" w:rsidTr="0014325C">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C75F6E" w:rsidRDefault="00F30A5C">
            <w:pPr>
              <w:spacing w:line="276" w:lineRule="auto"/>
              <w:jc w:val="left"/>
              <w:rPr>
                <w:b/>
                <w:szCs w:val="22"/>
              </w:rPr>
            </w:pPr>
            <w:r w:rsidRPr="00C75F6E">
              <w:rPr>
                <w:b/>
                <w:sz w:val="22"/>
                <w:szCs w:val="22"/>
              </w:rPr>
              <w:t>Лице за контакт</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C75F6E" w:rsidRDefault="00F30A5C">
            <w:pPr>
              <w:spacing w:line="276" w:lineRule="auto"/>
              <w:jc w:val="left"/>
              <w:rPr>
                <w:szCs w:val="22"/>
              </w:rPr>
            </w:pPr>
          </w:p>
        </w:tc>
      </w:tr>
      <w:tr w:rsidR="00F30A5C" w:rsidRPr="00C75F6E"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C75F6E" w:rsidRDefault="00F30A5C">
            <w:pPr>
              <w:spacing w:line="276" w:lineRule="auto"/>
              <w:jc w:val="left"/>
              <w:rPr>
                <w:b/>
                <w:szCs w:val="22"/>
              </w:rPr>
            </w:pPr>
            <w:r w:rsidRPr="00C75F6E">
              <w:rPr>
                <w:b/>
                <w:sz w:val="22"/>
                <w:szCs w:val="22"/>
              </w:rPr>
              <w:t>Телефон</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C75F6E" w:rsidRDefault="00F30A5C">
            <w:pPr>
              <w:spacing w:line="276" w:lineRule="auto"/>
              <w:jc w:val="left"/>
              <w:rPr>
                <w:szCs w:val="22"/>
              </w:rPr>
            </w:pPr>
          </w:p>
        </w:tc>
      </w:tr>
      <w:tr w:rsidR="00F30A5C" w:rsidRPr="00C75F6E" w:rsidTr="0014325C">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C75F6E" w:rsidRDefault="00F30A5C">
            <w:pPr>
              <w:spacing w:line="276" w:lineRule="auto"/>
              <w:jc w:val="left"/>
              <w:rPr>
                <w:b/>
                <w:szCs w:val="22"/>
              </w:rPr>
            </w:pPr>
            <w:r w:rsidRPr="00C75F6E">
              <w:rPr>
                <w:b/>
                <w:sz w:val="22"/>
                <w:szCs w:val="22"/>
              </w:rPr>
              <w:t>Телефакс</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C75F6E" w:rsidRDefault="00F30A5C">
            <w:pPr>
              <w:spacing w:line="276" w:lineRule="auto"/>
              <w:jc w:val="left"/>
              <w:rPr>
                <w:szCs w:val="22"/>
              </w:rPr>
            </w:pPr>
          </w:p>
        </w:tc>
      </w:tr>
      <w:tr w:rsidR="00F30A5C" w:rsidRPr="00C75F6E"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C75F6E" w:rsidRDefault="00F30A5C">
            <w:pPr>
              <w:spacing w:line="276" w:lineRule="auto"/>
              <w:jc w:val="left"/>
              <w:rPr>
                <w:b/>
                <w:szCs w:val="22"/>
              </w:rPr>
            </w:pPr>
            <w:r w:rsidRPr="00C75F6E">
              <w:rPr>
                <w:b/>
                <w:sz w:val="22"/>
                <w:szCs w:val="22"/>
              </w:rPr>
              <w:t>e-mail:</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C75F6E" w:rsidRDefault="00F30A5C">
            <w:pPr>
              <w:spacing w:line="276" w:lineRule="auto"/>
              <w:jc w:val="left"/>
              <w:rPr>
                <w:szCs w:val="22"/>
              </w:rPr>
            </w:pPr>
          </w:p>
        </w:tc>
      </w:tr>
      <w:tr w:rsidR="00F30A5C" w:rsidRPr="00C75F6E"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C75F6E" w:rsidRDefault="00F30A5C">
            <w:pPr>
              <w:spacing w:line="276" w:lineRule="auto"/>
              <w:jc w:val="left"/>
              <w:rPr>
                <w:b/>
                <w:szCs w:val="22"/>
              </w:rPr>
            </w:pPr>
            <w:r w:rsidRPr="00C75F6E">
              <w:rPr>
                <w:b/>
                <w:sz w:val="22"/>
                <w:szCs w:val="22"/>
              </w:rPr>
              <w:t>Рачун - Банка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C75F6E" w:rsidRDefault="00F30A5C">
            <w:pPr>
              <w:spacing w:line="276" w:lineRule="auto"/>
              <w:jc w:val="left"/>
              <w:rPr>
                <w:szCs w:val="22"/>
              </w:rPr>
            </w:pPr>
          </w:p>
        </w:tc>
      </w:tr>
    </w:tbl>
    <w:p w:rsidR="00F30A5C" w:rsidRPr="00C75F6E" w:rsidRDefault="00F30A5C" w:rsidP="00F30A5C">
      <w:pPr>
        <w:rPr>
          <w:sz w:val="22"/>
          <w:szCs w:val="22"/>
        </w:rPr>
      </w:pPr>
    </w:p>
    <w:p w:rsidR="00F30A5C" w:rsidRPr="00C75F6E" w:rsidRDefault="00F30A5C" w:rsidP="00F30A5C">
      <w:pPr>
        <w:rPr>
          <w:sz w:val="22"/>
          <w:szCs w:val="22"/>
        </w:rPr>
      </w:pPr>
      <w:r w:rsidRPr="00C75F6E">
        <w:rPr>
          <w:b/>
          <w:sz w:val="22"/>
          <w:szCs w:val="22"/>
        </w:rPr>
        <w:t xml:space="preserve">НАПОМЕНА: </w:t>
      </w:r>
      <w:r w:rsidRPr="00C75F6E">
        <w:rPr>
          <w:sz w:val="22"/>
          <w:szCs w:val="22"/>
        </w:rPr>
        <w:t>Образац копирати уколико понуду доставља већи број чланова групе</w:t>
      </w:r>
    </w:p>
    <w:p w:rsidR="00AB2E3B" w:rsidRPr="00C75F6E" w:rsidRDefault="00AB2E3B" w:rsidP="00F30A5C">
      <w:pPr>
        <w:rPr>
          <w:sz w:val="22"/>
          <w:szCs w:val="22"/>
        </w:rPr>
      </w:pPr>
    </w:p>
    <w:tbl>
      <w:tblPr>
        <w:tblW w:w="5449" w:type="dxa"/>
        <w:jc w:val="right"/>
        <w:tblLook w:val="01E0" w:firstRow="1" w:lastRow="1" w:firstColumn="1" w:lastColumn="1" w:noHBand="0" w:noVBand="0"/>
      </w:tblPr>
      <w:tblGrid>
        <w:gridCol w:w="2131"/>
        <w:gridCol w:w="3318"/>
      </w:tblGrid>
      <w:tr w:rsidR="00F30A5C" w:rsidRPr="00C75F6E" w:rsidTr="00F30A5C">
        <w:trPr>
          <w:jc w:val="right"/>
        </w:trPr>
        <w:tc>
          <w:tcPr>
            <w:tcW w:w="2131" w:type="dxa"/>
          </w:tcPr>
          <w:p w:rsidR="00F30A5C" w:rsidRPr="00C75F6E" w:rsidRDefault="00F30A5C">
            <w:pPr>
              <w:spacing w:line="276" w:lineRule="auto"/>
              <w:jc w:val="center"/>
              <w:rPr>
                <w:b/>
                <w:szCs w:val="24"/>
              </w:rPr>
            </w:pPr>
          </w:p>
        </w:tc>
        <w:tc>
          <w:tcPr>
            <w:tcW w:w="3318" w:type="dxa"/>
            <w:hideMark/>
          </w:tcPr>
          <w:p w:rsidR="00F30A5C" w:rsidRPr="00C75F6E" w:rsidRDefault="00F30A5C">
            <w:pPr>
              <w:spacing w:line="276" w:lineRule="auto"/>
              <w:jc w:val="center"/>
              <w:rPr>
                <w:b/>
                <w:szCs w:val="24"/>
              </w:rPr>
            </w:pPr>
            <w:r w:rsidRPr="00C75F6E">
              <w:rPr>
                <w:b/>
                <w:szCs w:val="24"/>
              </w:rPr>
              <w:t>Потпис овлашћеног лица</w:t>
            </w:r>
          </w:p>
        </w:tc>
      </w:tr>
      <w:tr w:rsidR="00F30A5C" w:rsidRPr="00C75F6E" w:rsidTr="00F30A5C">
        <w:trPr>
          <w:jc w:val="right"/>
        </w:trPr>
        <w:tc>
          <w:tcPr>
            <w:tcW w:w="2131" w:type="dxa"/>
            <w:hideMark/>
          </w:tcPr>
          <w:p w:rsidR="00F30A5C" w:rsidRPr="00C75F6E" w:rsidRDefault="00F30A5C">
            <w:pPr>
              <w:spacing w:line="276" w:lineRule="auto"/>
              <w:jc w:val="center"/>
              <w:rPr>
                <w:b/>
                <w:szCs w:val="24"/>
              </w:rPr>
            </w:pPr>
            <w:r w:rsidRPr="00C75F6E">
              <w:rPr>
                <w:b/>
                <w:szCs w:val="24"/>
              </w:rPr>
              <w:t>М.П.</w:t>
            </w:r>
          </w:p>
        </w:tc>
        <w:tc>
          <w:tcPr>
            <w:tcW w:w="3318" w:type="dxa"/>
          </w:tcPr>
          <w:p w:rsidR="00F30A5C" w:rsidRPr="00C75F6E" w:rsidRDefault="00F30A5C">
            <w:pPr>
              <w:spacing w:line="276" w:lineRule="auto"/>
              <w:jc w:val="center"/>
              <w:rPr>
                <w:b/>
                <w:szCs w:val="24"/>
              </w:rPr>
            </w:pPr>
          </w:p>
        </w:tc>
      </w:tr>
      <w:tr w:rsidR="00F30A5C" w:rsidRPr="00C75F6E" w:rsidTr="00F30A5C">
        <w:trPr>
          <w:trHeight w:val="531"/>
          <w:jc w:val="right"/>
        </w:trPr>
        <w:tc>
          <w:tcPr>
            <w:tcW w:w="2131" w:type="dxa"/>
          </w:tcPr>
          <w:p w:rsidR="00F30A5C" w:rsidRPr="00C75F6E"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C75F6E" w:rsidRDefault="00F30A5C">
            <w:pPr>
              <w:spacing w:line="276" w:lineRule="auto"/>
              <w:jc w:val="center"/>
              <w:rPr>
                <w:szCs w:val="22"/>
              </w:rPr>
            </w:pPr>
          </w:p>
        </w:tc>
      </w:tr>
    </w:tbl>
    <w:p w:rsidR="00F30A5C" w:rsidRPr="00C75F6E" w:rsidRDefault="00F30A5C" w:rsidP="00F30A5C">
      <w:pPr>
        <w:jc w:val="center"/>
        <w:rPr>
          <w:b/>
          <w:sz w:val="22"/>
          <w:szCs w:val="22"/>
        </w:rPr>
      </w:pPr>
    </w:p>
    <w:p w:rsidR="00AB2E3B" w:rsidRPr="00C75F6E" w:rsidRDefault="00AB2E3B" w:rsidP="00F30A5C">
      <w:pPr>
        <w:jc w:val="center"/>
        <w:rPr>
          <w:b/>
          <w:sz w:val="22"/>
          <w:szCs w:val="22"/>
        </w:rPr>
      </w:pPr>
    </w:p>
    <w:p w:rsidR="00AB2E3B" w:rsidRPr="00C75F6E" w:rsidRDefault="00AB2E3B" w:rsidP="00F30A5C">
      <w:pPr>
        <w:jc w:val="center"/>
        <w:rPr>
          <w:b/>
          <w:sz w:val="22"/>
          <w:szCs w:val="22"/>
        </w:rPr>
      </w:pPr>
    </w:p>
    <w:p w:rsidR="00AB2E3B" w:rsidRPr="00C75F6E" w:rsidRDefault="00AB2E3B" w:rsidP="00F30A5C">
      <w:pPr>
        <w:jc w:val="center"/>
        <w:rPr>
          <w:b/>
          <w:sz w:val="22"/>
          <w:szCs w:val="22"/>
        </w:rPr>
      </w:pPr>
    </w:p>
    <w:p w:rsidR="00AB2E3B" w:rsidRPr="00C75F6E" w:rsidRDefault="00AB2E3B" w:rsidP="00F30A5C">
      <w:pPr>
        <w:jc w:val="center"/>
        <w:rPr>
          <w:b/>
          <w:sz w:val="22"/>
          <w:szCs w:val="22"/>
        </w:rPr>
      </w:pPr>
    </w:p>
    <w:p w:rsidR="00AB2E3B" w:rsidRPr="00C75F6E" w:rsidRDefault="00AB2E3B" w:rsidP="00F30A5C">
      <w:pPr>
        <w:jc w:val="center"/>
        <w:rPr>
          <w:b/>
          <w:sz w:val="22"/>
          <w:szCs w:val="22"/>
        </w:rPr>
      </w:pPr>
    </w:p>
    <w:p w:rsidR="0031170A" w:rsidRPr="00C75F6E" w:rsidRDefault="0031170A" w:rsidP="00F30A5C">
      <w:pPr>
        <w:jc w:val="center"/>
        <w:rPr>
          <w:b/>
          <w:sz w:val="22"/>
          <w:szCs w:val="22"/>
        </w:rPr>
      </w:pPr>
    </w:p>
    <w:p w:rsidR="0031170A" w:rsidRPr="00C75F6E" w:rsidRDefault="0031170A" w:rsidP="00F30A5C">
      <w:pPr>
        <w:jc w:val="center"/>
        <w:rPr>
          <w:b/>
          <w:sz w:val="22"/>
          <w:szCs w:val="22"/>
        </w:rPr>
      </w:pPr>
    </w:p>
    <w:p w:rsidR="00F30A5C" w:rsidRPr="00C75F6E" w:rsidRDefault="00F30A5C" w:rsidP="00F30A5C">
      <w:pPr>
        <w:jc w:val="center"/>
        <w:rPr>
          <w:b/>
          <w:szCs w:val="24"/>
        </w:rPr>
      </w:pPr>
      <w:r w:rsidRPr="00C75F6E">
        <w:rPr>
          <w:b/>
          <w:szCs w:val="24"/>
        </w:rPr>
        <w:t>Р О К</w:t>
      </w:r>
    </w:p>
    <w:p w:rsidR="00F30A5C" w:rsidRPr="00C75F6E" w:rsidRDefault="00F30A5C" w:rsidP="00F30A5C">
      <w:pPr>
        <w:jc w:val="center"/>
        <w:rPr>
          <w:b/>
          <w:szCs w:val="24"/>
          <w:lang w:val="ru-RU"/>
        </w:rPr>
      </w:pPr>
      <w:r w:rsidRPr="00C75F6E">
        <w:rPr>
          <w:b/>
          <w:szCs w:val="24"/>
        </w:rPr>
        <w:t>ВАЖЕЊА ПОНУДЕ</w:t>
      </w:r>
    </w:p>
    <w:p w:rsidR="00F30A5C" w:rsidRPr="00C75F6E" w:rsidRDefault="00F30A5C" w:rsidP="00F30A5C">
      <w:pPr>
        <w:jc w:val="center"/>
        <w:rPr>
          <w:b/>
          <w:szCs w:val="24"/>
          <w:lang w:val="ru-RU"/>
        </w:rPr>
      </w:pPr>
    </w:p>
    <w:p w:rsidR="00F30A5C" w:rsidRPr="00C75F6E" w:rsidRDefault="00F30A5C" w:rsidP="00F30A5C">
      <w:pPr>
        <w:jc w:val="center"/>
        <w:rPr>
          <w:b/>
          <w:szCs w:val="24"/>
        </w:rPr>
      </w:pPr>
    </w:p>
    <w:p w:rsidR="00F30A5C" w:rsidRPr="00C75F6E" w:rsidRDefault="00F30A5C" w:rsidP="00F30A5C">
      <w:pPr>
        <w:rPr>
          <w:b/>
          <w:szCs w:val="24"/>
        </w:rPr>
      </w:pPr>
    </w:p>
    <w:p w:rsidR="00F30A5C" w:rsidRPr="00C75F6E" w:rsidRDefault="00F30A5C" w:rsidP="00F30A5C">
      <w:pPr>
        <w:spacing w:line="480" w:lineRule="auto"/>
        <w:rPr>
          <w:b/>
          <w:szCs w:val="24"/>
        </w:rPr>
      </w:pPr>
      <w:r w:rsidRPr="00C75F6E">
        <w:rPr>
          <w:b/>
          <w:szCs w:val="24"/>
        </w:rPr>
        <w:tab/>
        <w:t>Рок важења понуде не може бити краћи од 60 дана од дана отварања понуда.</w:t>
      </w:r>
    </w:p>
    <w:p w:rsidR="00F30A5C" w:rsidRPr="00C75F6E" w:rsidRDefault="00F30A5C" w:rsidP="00AD4782">
      <w:pPr>
        <w:tabs>
          <w:tab w:val="left" w:pos="0"/>
        </w:tabs>
        <w:spacing w:line="480" w:lineRule="auto"/>
        <w:ind w:firstLine="1440"/>
        <w:rPr>
          <w:b/>
          <w:szCs w:val="24"/>
        </w:rPr>
      </w:pPr>
      <w:r w:rsidRPr="00C75F6E">
        <w:rPr>
          <w:b/>
          <w:szCs w:val="24"/>
        </w:rPr>
        <w:t>Понуда коју подносим у предметној јавној набавци важи</w:t>
      </w:r>
    </w:p>
    <w:p w:rsidR="00F30A5C" w:rsidRPr="00C75F6E" w:rsidRDefault="00F30A5C" w:rsidP="00F30A5C">
      <w:pPr>
        <w:spacing w:line="480" w:lineRule="auto"/>
        <w:jc w:val="center"/>
        <w:rPr>
          <w:b/>
          <w:szCs w:val="24"/>
        </w:rPr>
      </w:pPr>
      <w:r w:rsidRPr="00C75F6E">
        <w:rPr>
          <w:b/>
          <w:szCs w:val="24"/>
        </w:rPr>
        <w:t>____________________________  дана од дана отварања понуда.</w:t>
      </w:r>
    </w:p>
    <w:p w:rsidR="00F30A5C" w:rsidRPr="00C75F6E" w:rsidRDefault="00F30A5C" w:rsidP="00F30A5C">
      <w:pPr>
        <w:spacing w:line="480" w:lineRule="auto"/>
        <w:rPr>
          <w:sz w:val="22"/>
          <w:szCs w:val="22"/>
        </w:rPr>
      </w:pPr>
      <w:r w:rsidRPr="00C75F6E">
        <w:rPr>
          <w:szCs w:val="24"/>
        </w:rPr>
        <w:t xml:space="preserve">               </w:t>
      </w:r>
      <w:r w:rsidR="00FE4209" w:rsidRPr="00C75F6E">
        <w:rPr>
          <w:szCs w:val="24"/>
        </w:rPr>
        <w:t xml:space="preserve">      </w:t>
      </w:r>
      <w:r w:rsidRPr="00C75F6E">
        <w:rPr>
          <w:sz w:val="22"/>
          <w:szCs w:val="22"/>
        </w:rPr>
        <w:t>(уписати број дана важења понуде)</w:t>
      </w:r>
    </w:p>
    <w:p w:rsidR="00F30A5C" w:rsidRPr="00C75F6E" w:rsidRDefault="00F30A5C" w:rsidP="00F30A5C">
      <w:pPr>
        <w:rPr>
          <w:b/>
          <w:szCs w:val="24"/>
        </w:rPr>
      </w:pPr>
    </w:p>
    <w:p w:rsidR="00F30A5C" w:rsidRPr="00C75F6E" w:rsidRDefault="00F30A5C" w:rsidP="00F30A5C">
      <w:pPr>
        <w:jc w:val="center"/>
        <w:rPr>
          <w:b/>
          <w:szCs w:val="24"/>
        </w:rPr>
      </w:pPr>
    </w:p>
    <w:p w:rsidR="00F30A5C" w:rsidRPr="00C75F6E" w:rsidRDefault="00F30A5C" w:rsidP="00F30A5C">
      <w:pPr>
        <w:jc w:val="center"/>
        <w:rPr>
          <w:b/>
          <w:szCs w:val="24"/>
        </w:rPr>
      </w:pPr>
    </w:p>
    <w:p w:rsidR="00F30A5C" w:rsidRPr="00C75F6E" w:rsidRDefault="00F30A5C" w:rsidP="00F30A5C">
      <w:pPr>
        <w:jc w:val="center"/>
        <w:rPr>
          <w:b/>
          <w:szCs w:val="24"/>
        </w:rPr>
      </w:pPr>
    </w:p>
    <w:p w:rsidR="00F30A5C" w:rsidRPr="00C75F6E" w:rsidRDefault="00F30A5C" w:rsidP="00F30A5C">
      <w:pPr>
        <w:rPr>
          <w:b/>
          <w:szCs w:val="24"/>
        </w:rPr>
      </w:pPr>
    </w:p>
    <w:tbl>
      <w:tblPr>
        <w:tblW w:w="8077" w:type="dxa"/>
        <w:jc w:val="center"/>
        <w:tblLook w:val="01E0" w:firstRow="1" w:lastRow="1" w:firstColumn="1" w:lastColumn="1" w:noHBand="0" w:noVBand="0"/>
      </w:tblPr>
      <w:tblGrid>
        <w:gridCol w:w="2628"/>
        <w:gridCol w:w="2131"/>
        <w:gridCol w:w="3318"/>
      </w:tblGrid>
      <w:tr w:rsidR="00F30A5C" w:rsidRPr="00C75F6E" w:rsidTr="00F30A5C">
        <w:trPr>
          <w:jc w:val="center"/>
        </w:trPr>
        <w:tc>
          <w:tcPr>
            <w:tcW w:w="2628" w:type="dxa"/>
          </w:tcPr>
          <w:p w:rsidR="00F30A5C" w:rsidRPr="00C75F6E" w:rsidRDefault="00F30A5C">
            <w:pPr>
              <w:spacing w:line="276" w:lineRule="auto"/>
              <w:jc w:val="center"/>
              <w:rPr>
                <w:b/>
                <w:szCs w:val="24"/>
              </w:rPr>
            </w:pPr>
          </w:p>
        </w:tc>
        <w:tc>
          <w:tcPr>
            <w:tcW w:w="2131" w:type="dxa"/>
          </w:tcPr>
          <w:p w:rsidR="00F30A5C" w:rsidRPr="00C75F6E" w:rsidRDefault="00F30A5C">
            <w:pPr>
              <w:spacing w:line="276" w:lineRule="auto"/>
              <w:jc w:val="center"/>
              <w:rPr>
                <w:b/>
                <w:szCs w:val="24"/>
              </w:rPr>
            </w:pPr>
          </w:p>
        </w:tc>
        <w:tc>
          <w:tcPr>
            <w:tcW w:w="3318" w:type="dxa"/>
            <w:hideMark/>
          </w:tcPr>
          <w:p w:rsidR="00F30A5C" w:rsidRPr="00C75F6E" w:rsidRDefault="00F30A5C">
            <w:pPr>
              <w:spacing w:line="276" w:lineRule="auto"/>
              <w:jc w:val="center"/>
              <w:rPr>
                <w:b/>
                <w:szCs w:val="24"/>
              </w:rPr>
            </w:pPr>
            <w:r w:rsidRPr="00C75F6E">
              <w:rPr>
                <w:b/>
                <w:szCs w:val="24"/>
              </w:rPr>
              <w:t>Потпис овлашћеног лица</w:t>
            </w:r>
          </w:p>
        </w:tc>
      </w:tr>
      <w:tr w:rsidR="00F30A5C" w:rsidRPr="00C75F6E" w:rsidTr="00F30A5C">
        <w:trPr>
          <w:jc w:val="center"/>
        </w:trPr>
        <w:tc>
          <w:tcPr>
            <w:tcW w:w="2628" w:type="dxa"/>
          </w:tcPr>
          <w:p w:rsidR="00F30A5C" w:rsidRPr="00C75F6E" w:rsidRDefault="00F30A5C">
            <w:pPr>
              <w:spacing w:line="276" w:lineRule="auto"/>
              <w:rPr>
                <w:b/>
                <w:szCs w:val="24"/>
              </w:rPr>
            </w:pPr>
          </w:p>
        </w:tc>
        <w:tc>
          <w:tcPr>
            <w:tcW w:w="2131" w:type="dxa"/>
            <w:hideMark/>
          </w:tcPr>
          <w:p w:rsidR="00F30A5C" w:rsidRPr="00C75F6E" w:rsidRDefault="00F30A5C">
            <w:pPr>
              <w:spacing w:line="276" w:lineRule="auto"/>
              <w:jc w:val="center"/>
              <w:rPr>
                <w:b/>
                <w:szCs w:val="24"/>
              </w:rPr>
            </w:pPr>
            <w:r w:rsidRPr="00C75F6E">
              <w:rPr>
                <w:b/>
                <w:szCs w:val="24"/>
              </w:rPr>
              <w:t>М.П.</w:t>
            </w:r>
          </w:p>
        </w:tc>
        <w:tc>
          <w:tcPr>
            <w:tcW w:w="3318" w:type="dxa"/>
          </w:tcPr>
          <w:p w:rsidR="00F30A5C" w:rsidRPr="00C75F6E" w:rsidRDefault="00F30A5C">
            <w:pPr>
              <w:spacing w:line="276" w:lineRule="auto"/>
              <w:jc w:val="center"/>
              <w:rPr>
                <w:b/>
                <w:szCs w:val="24"/>
              </w:rPr>
            </w:pPr>
          </w:p>
        </w:tc>
      </w:tr>
      <w:tr w:rsidR="00F30A5C" w:rsidRPr="00C75F6E" w:rsidTr="00F30A5C">
        <w:trPr>
          <w:trHeight w:val="885"/>
          <w:jc w:val="center"/>
        </w:trPr>
        <w:tc>
          <w:tcPr>
            <w:tcW w:w="2628" w:type="dxa"/>
          </w:tcPr>
          <w:p w:rsidR="00F30A5C" w:rsidRPr="00C75F6E" w:rsidRDefault="00F30A5C">
            <w:pPr>
              <w:spacing w:line="276" w:lineRule="auto"/>
              <w:rPr>
                <w:szCs w:val="24"/>
              </w:rPr>
            </w:pPr>
          </w:p>
        </w:tc>
        <w:tc>
          <w:tcPr>
            <w:tcW w:w="2131" w:type="dxa"/>
          </w:tcPr>
          <w:p w:rsidR="00F30A5C" w:rsidRPr="00C75F6E"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C75F6E" w:rsidRDefault="00F30A5C">
            <w:pPr>
              <w:spacing w:line="276" w:lineRule="auto"/>
              <w:jc w:val="center"/>
              <w:rPr>
                <w:szCs w:val="24"/>
              </w:rPr>
            </w:pPr>
          </w:p>
        </w:tc>
      </w:tr>
    </w:tbl>
    <w:p w:rsidR="00F30A5C" w:rsidRPr="00C75F6E" w:rsidRDefault="00F30A5C" w:rsidP="00F30A5C">
      <w:pPr>
        <w:rPr>
          <w:b/>
          <w:szCs w:val="24"/>
          <w:lang w:val="en-US"/>
        </w:rPr>
      </w:pPr>
    </w:p>
    <w:p w:rsidR="0031170A" w:rsidRPr="00C75F6E" w:rsidRDefault="00F30A5C" w:rsidP="009F79F7">
      <w:pPr>
        <w:tabs>
          <w:tab w:val="right" w:leader="dot" w:pos="6960"/>
        </w:tabs>
        <w:rPr>
          <w:b/>
          <w:sz w:val="22"/>
          <w:szCs w:val="22"/>
          <w:lang w:val="ru-RU"/>
        </w:rPr>
      </w:pPr>
      <w:r w:rsidRPr="00C75F6E">
        <w:rPr>
          <w:b/>
          <w:sz w:val="22"/>
          <w:szCs w:val="22"/>
          <w:lang w:val="ru-RU"/>
        </w:rPr>
        <w:br w:type="page"/>
      </w:r>
    </w:p>
    <w:p w:rsidR="009F79F7" w:rsidRPr="00C75F6E" w:rsidRDefault="009F79F7" w:rsidP="009F79F7">
      <w:pPr>
        <w:tabs>
          <w:tab w:val="right" w:leader="dot" w:pos="6960"/>
        </w:tabs>
        <w:rPr>
          <w:b/>
          <w:sz w:val="22"/>
          <w:szCs w:val="22"/>
          <w:lang w:val="ru-RU"/>
        </w:rPr>
      </w:pPr>
    </w:p>
    <w:p w:rsidR="00F34505" w:rsidRPr="0097684C" w:rsidRDefault="00F34505" w:rsidP="009F79F7">
      <w:pPr>
        <w:tabs>
          <w:tab w:val="right" w:leader="dot" w:pos="6960"/>
        </w:tabs>
        <w:rPr>
          <w:b/>
          <w:szCs w:val="24"/>
          <w:lang w:val="ru-RU"/>
        </w:rPr>
      </w:pPr>
    </w:p>
    <w:p w:rsidR="00AD4782" w:rsidRPr="0097684C" w:rsidRDefault="00FB727B" w:rsidP="007B396B">
      <w:pPr>
        <w:keepNext/>
        <w:keepLines/>
        <w:jc w:val="center"/>
        <w:outlineLvl w:val="0"/>
        <w:rPr>
          <w:b/>
          <w:szCs w:val="24"/>
        </w:rPr>
      </w:pPr>
      <w:r w:rsidRPr="0097684C">
        <w:rPr>
          <w:b/>
          <w:szCs w:val="24"/>
        </w:rPr>
        <w:t>С П Е Ц И Ф И К А Ц И Ј А</w:t>
      </w:r>
    </w:p>
    <w:p w:rsidR="00F25951" w:rsidRPr="0097684C" w:rsidRDefault="00F25951" w:rsidP="007B396B">
      <w:pPr>
        <w:pStyle w:val="ecxmsonormal"/>
        <w:keepNext/>
        <w:keepLines/>
        <w:spacing w:after="0"/>
        <w:outlineLvl w:val="0"/>
        <w:rPr>
          <w:b/>
          <w:lang w:val="sr-Cyrl-CS"/>
        </w:rPr>
      </w:pPr>
    </w:p>
    <w:p w:rsidR="0097684C" w:rsidRPr="0097684C" w:rsidRDefault="0097684C" w:rsidP="0097684C">
      <w:pPr>
        <w:widowControl/>
        <w:tabs>
          <w:tab w:val="clear" w:pos="1440"/>
        </w:tabs>
        <w:spacing w:after="200" w:line="276" w:lineRule="auto"/>
        <w:jc w:val="center"/>
        <w:rPr>
          <w:b/>
          <w:szCs w:val="24"/>
          <w:lang w:val="sl-SI" w:eastAsia="sl-SI"/>
        </w:rPr>
      </w:pPr>
      <w:r w:rsidRPr="0097684C">
        <w:rPr>
          <w:b/>
          <w:szCs w:val="24"/>
          <w:lang w:val="sl-SI" w:eastAsia="sl-SI"/>
        </w:rPr>
        <w:t>ТЕХНИЧКИ ОПИС</w:t>
      </w:r>
    </w:p>
    <w:p w:rsidR="0097684C" w:rsidRPr="0097684C" w:rsidRDefault="0097684C" w:rsidP="0097684C">
      <w:pPr>
        <w:widowControl/>
        <w:tabs>
          <w:tab w:val="clear" w:pos="1440"/>
        </w:tabs>
        <w:spacing w:line="360" w:lineRule="auto"/>
        <w:rPr>
          <w:szCs w:val="24"/>
          <w:lang w:val="sl-SI" w:eastAsia="sl-SI"/>
        </w:rPr>
      </w:pPr>
      <w:r w:rsidRPr="0097684C">
        <w:rPr>
          <w:szCs w:val="24"/>
          <w:lang w:val="sl-SI" w:eastAsia="sl-SI"/>
        </w:rPr>
        <w:t>Предмет пројекта су следеће инсталације</w:t>
      </w:r>
    </w:p>
    <w:p w:rsidR="0097684C" w:rsidRPr="0097684C" w:rsidRDefault="0097684C" w:rsidP="0097684C">
      <w:pPr>
        <w:widowControl/>
        <w:numPr>
          <w:ilvl w:val="0"/>
          <w:numId w:val="12"/>
        </w:numPr>
        <w:tabs>
          <w:tab w:val="clear" w:pos="1440"/>
        </w:tabs>
        <w:spacing w:line="360" w:lineRule="auto"/>
        <w:ind w:left="714" w:hanging="357"/>
        <w:jc w:val="left"/>
        <w:rPr>
          <w:szCs w:val="24"/>
          <w:lang w:val="sl-SI" w:eastAsia="sl-SI"/>
        </w:rPr>
      </w:pPr>
      <w:r w:rsidRPr="0097684C">
        <w:rPr>
          <w:szCs w:val="24"/>
          <w:lang w:val="sl-SI" w:eastAsia="sl-SI"/>
        </w:rPr>
        <w:t xml:space="preserve">инсталација </w:t>
      </w:r>
      <w:r w:rsidRPr="0097684C">
        <w:rPr>
          <w:szCs w:val="24"/>
          <w:lang w:val="sr-Cyrl-RS" w:eastAsia="sl-SI"/>
        </w:rPr>
        <w:t xml:space="preserve">мрежних </w:t>
      </w:r>
      <w:r w:rsidRPr="0097684C">
        <w:rPr>
          <w:szCs w:val="24"/>
          <w:lang w:val="sr-Latn-RS" w:eastAsia="sl-SI"/>
        </w:rPr>
        <w:t xml:space="preserve">RJ45 </w:t>
      </w:r>
      <w:r w:rsidRPr="0097684C">
        <w:rPr>
          <w:szCs w:val="24"/>
          <w:lang w:val="sl-SI" w:eastAsia="sl-SI"/>
        </w:rPr>
        <w:t>прикључница радних места</w:t>
      </w:r>
      <w:r w:rsidRPr="0097684C">
        <w:rPr>
          <w:szCs w:val="24"/>
          <w:lang w:val="sr-Cyrl-RS" w:eastAsia="sl-SI"/>
        </w:rPr>
        <w:t>,</w:t>
      </w:r>
    </w:p>
    <w:p w:rsidR="0097684C" w:rsidRPr="0097684C" w:rsidRDefault="0097684C" w:rsidP="0097684C">
      <w:pPr>
        <w:widowControl/>
        <w:numPr>
          <w:ilvl w:val="0"/>
          <w:numId w:val="12"/>
        </w:numPr>
        <w:tabs>
          <w:tab w:val="clear" w:pos="1440"/>
        </w:tabs>
        <w:spacing w:line="360" w:lineRule="auto"/>
        <w:jc w:val="left"/>
        <w:rPr>
          <w:szCs w:val="24"/>
          <w:lang w:val="sl-SI" w:eastAsia="sl-SI"/>
        </w:rPr>
      </w:pPr>
      <w:r w:rsidRPr="0097684C">
        <w:rPr>
          <w:szCs w:val="24"/>
          <w:lang w:val="sl-SI" w:eastAsia="sl-SI"/>
        </w:rPr>
        <w:t xml:space="preserve">инсталација </w:t>
      </w:r>
      <w:r w:rsidRPr="0097684C">
        <w:rPr>
          <w:szCs w:val="24"/>
          <w:lang w:val="sr-Cyrl-RS" w:eastAsia="sl-SI"/>
        </w:rPr>
        <w:t xml:space="preserve">мрежних </w:t>
      </w:r>
      <w:r w:rsidRPr="0097684C">
        <w:rPr>
          <w:szCs w:val="24"/>
          <w:lang w:val="sr-Latn-RS" w:eastAsia="sl-SI"/>
        </w:rPr>
        <w:t xml:space="preserve">RJ45 </w:t>
      </w:r>
      <w:r w:rsidRPr="0097684C">
        <w:rPr>
          <w:szCs w:val="24"/>
          <w:lang w:val="sl-SI" w:eastAsia="sl-SI"/>
        </w:rPr>
        <w:t>прикључница</w:t>
      </w:r>
      <w:r w:rsidRPr="0097684C">
        <w:rPr>
          <w:szCs w:val="24"/>
          <w:lang w:val="sr-Cyrl-RS" w:eastAsia="sl-SI"/>
        </w:rPr>
        <w:t xml:space="preserve"> мрежних штампача,</w:t>
      </w:r>
    </w:p>
    <w:p w:rsidR="0097684C" w:rsidRPr="0097684C" w:rsidRDefault="0097684C" w:rsidP="0097684C">
      <w:pPr>
        <w:widowControl/>
        <w:numPr>
          <w:ilvl w:val="0"/>
          <w:numId w:val="12"/>
        </w:numPr>
        <w:tabs>
          <w:tab w:val="clear" w:pos="1440"/>
        </w:tabs>
        <w:spacing w:line="360" w:lineRule="auto"/>
        <w:jc w:val="left"/>
        <w:rPr>
          <w:szCs w:val="24"/>
          <w:lang w:val="sl-SI" w:eastAsia="sl-SI"/>
        </w:rPr>
      </w:pPr>
      <w:r w:rsidRPr="0097684C">
        <w:rPr>
          <w:szCs w:val="24"/>
          <w:lang w:val="sl-SI" w:eastAsia="sl-SI"/>
        </w:rPr>
        <w:t xml:space="preserve">инсталација </w:t>
      </w:r>
      <w:r w:rsidRPr="0097684C">
        <w:rPr>
          <w:szCs w:val="24"/>
          <w:lang w:val="sr-Cyrl-RS" w:eastAsia="sl-SI"/>
        </w:rPr>
        <w:t xml:space="preserve">мрежних </w:t>
      </w:r>
      <w:r w:rsidRPr="0097684C">
        <w:rPr>
          <w:szCs w:val="24"/>
          <w:lang w:val="sr-Latn-RS" w:eastAsia="sl-SI"/>
        </w:rPr>
        <w:t xml:space="preserve">RJ45 </w:t>
      </w:r>
      <w:r w:rsidRPr="0097684C">
        <w:rPr>
          <w:szCs w:val="24"/>
          <w:lang w:val="sl-SI" w:eastAsia="sl-SI"/>
        </w:rPr>
        <w:t>прикључница</w:t>
      </w:r>
      <w:r w:rsidRPr="0097684C">
        <w:rPr>
          <w:szCs w:val="24"/>
          <w:lang w:val="sr-Cyrl-RS" w:eastAsia="sl-SI"/>
        </w:rPr>
        <w:t xml:space="preserve"> за </w:t>
      </w:r>
      <w:r w:rsidRPr="0097684C">
        <w:rPr>
          <w:szCs w:val="24"/>
          <w:lang w:val="sr-Latn-RS" w:eastAsia="sl-SI"/>
        </w:rPr>
        <w:t>access point-e</w:t>
      </w:r>
      <w:r w:rsidRPr="0097684C">
        <w:rPr>
          <w:szCs w:val="24"/>
          <w:lang w:val="sl-SI" w:eastAsia="sl-SI"/>
        </w:rPr>
        <w:t>.</w:t>
      </w:r>
    </w:p>
    <w:p w:rsidR="0097684C" w:rsidRPr="0097684C" w:rsidRDefault="0097684C" w:rsidP="0097684C">
      <w:pPr>
        <w:widowControl/>
        <w:tabs>
          <w:tab w:val="clear" w:pos="1440"/>
        </w:tabs>
        <w:spacing w:line="260" w:lineRule="atLeast"/>
        <w:rPr>
          <w:b/>
          <w:szCs w:val="24"/>
          <w:lang w:val="sl-SI" w:eastAsia="sl-SI"/>
        </w:rPr>
      </w:pPr>
    </w:p>
    <w:p w:rsidR="0097684C" w:rsidRPr="0097684C" w:rsidRDefault="0097684C" w:rsidP="0097684C">
      <w:pPr>
        <w:widowControl/>
        <w:tabs>
          <w:tab w:val="clear" w:pos="1440"/>
        </w:tabs>
        <w:ind w:right="566"/>
        <w:jc w:val="center"/>
        <w:rPr>
          <w:b/>
          <w:szCs w:val="24"/>
          <w:lang w:val="sl-SI"/>
        </w:rPr>
      </w:pPr>
      <w:bookmarkStart w:id="6" w:name="_Toc86408117"/>
      <w:bookmarkStart w:id="7" w:name="_Toc242463492"/>
      <w:r w:rsidRPr="0097684C">
        <w:rPr>
          <w:b/>
          <w:szCs w:val="24"/>
          <w:lang w:val="sl-SI"/>
        </w:rPr>
        <w:t xml:space="preserve">ИНСТАЛАЦИЈА </w:t>
      </w:r>
      <w:r w:rsidRPr="0097684C">
        <w:rPr>
          <w:b/>
          <w:szCs w:val="24"/>
          <w:lang w:val="sr-Cyrl-RS"/>
        </w:rPr>
        <w:t xml:space="preserve">МРЕЖНИХ </w:t>
      </w:r>
      <w:r w:rsidRPr="0097684C">
        <w:rPr>
          <w:b/>
          <w:szCs w:val="24"/>
          <w:lang w:val="sr-Latn-RS"/>
        </w:rPr>
        <w:t xml:space="preserve">RJ45 </w:t>
      </w:r>
      <w:r w:rsidRPr="0097684C">
        <w:rPr>
          <w:b/>
          <w:szCs w:val="24"/>
          <w:lang w:val="sl-SI"/>
        </w:rPr>
        <w:t>ПРИКЉУЧНИЦА РАДНИХ МЕСТА</w:t>
      </w:r>
    </w:p>
    <w:p w:rsidR="0097684C" w:rsidRPr="0097684C" w:rsidRDefault="0097684C" w:rsidP="0097684C">
      <w:pPr>
        <w:widowControl/>
        <w:tabs>
          <w:tab w:val="clear" w:pos="1440"/>
        </w:tabs>
        <w:ind w:right="566"/>
        <w:rPr>
          <w:b/>
          <w:szCs w:val="24"/>
          <w:lang w:val="sl-SI"/>
        </w:rPr>
      </w:pPr>
    </w:p>
    <w:p w:rsidR="0097684C" w:rsidRPr="0097684C" w:rsidRDefault="0097684C" w:rsidP="0097684C">
      <w:pPr>
        <w:widowControl/>
        <w:tabs>
          <w:tab w:val="clear" w:pos="1440"/>
        </w:tabs>
        <w:spacing w:line="360" w:lineRule="auto"/>
        <w:rPr>
          <w:szCs w:val="24"/>
          <w:lang w:val="sr-Cyrl-RS" w:eastAsia="sl-SI"/>
        </w:rPr>
      </w:pPr>
      <w:r w:rsidRPr="0097684C">
        <w:rPr>
          <w:szCs w:val="24"/>
          <w:lang w:val="sr-Cyrl-RS" w:eastAsia="sl-SI"/>
        </w:rPr>
        <w:t xml:space="preserve">Овим пројектом је предвиђен само „пасивни“ део инсталације (каблови и </w:t>
      </w:r>
      <w:r w:rsidRPr="0097684C">
        <w:rPr>
          <w:szCs w:val="24"/>
          <w:lang w:val="sr-Latn-RS" w:eastAsia="sl-SI"/>
        </w:rPr>
        <w:t>RJ45</w:t>
      </w:r>
      <w:r w:rsidRPr="0097684C">
        <w:rPr>
          <w:szCs w:val="24"/>
          <w:lang w:val="sr-Cyrl-RS" w:eastAsia="sl-SI"/>
        </w:rPr>
        <w:t xml:space="preserve">  прикључнице).</w:t>
      </w:r>
    </w:p>
    <w:p w:rsidR="0097684C" w:rsidRPr="0097684C" w:rsidRDefault="0097684C" w:rsidP="0097684C">
      <w:pPr>
        <w:widowControl/>
        <w:tabs>
          <w:tab w:val="clear" w:pos="1440"/>
        </w:tabs>
        <w:spacing w:line="360" w:lineRule="auto"/>
        <w:rPr>
          <w:szCs w:val="24"/>
          <w:lang w:val="sr-Cyrl-RS" w:eastAsia="sl-SI"/>
        </w:rPr>
      </w:pPr>
      <w:r w:rsidRPr="0097684C">
        <w:rPr>
          <w:szCs w:val="24"/>
          <w:lang w:val="sr-Cyrl-RS" w:eastAsia="sl-SI"/>
        </w:rPr>
        <w:t xml:space="preserve">Сагласно захтеву инвеститора за свако радно место предвиђена је уградња по 4 (четири) мрежне </w:t>
      </w:r>
      <w:r w:rsidRPr="0097684C">
        <w:rPr>
          <w:szCs w:val="24"/>
          <w:lang w:val="sr-Latn-RS" w:eastAsia="sl-SI"/>
        </w:rPr>
        <w:t xml:space="preserve">RJ45 </w:t>
      </w:r>
      <w:r w:rsidRPr="0097684C">
        <w:rPr>
          <w:szCs w:val="24"/>
          <w:lang w:val="sl-SI" w:eastAsia="sl-SI"/>
        </w:rPr>
        <w:t>прикључниц</w:t>
      </w:r>
      <w:r w:rsidRPr="0097684C">
        <w:rPr>
          <w:szCs w:val="24"/>
          <w:lang w:val="sr-Cyrl-RS" w:eastAsia="sl-SI"/>
        </w:rPr>
        <w:t xml:space="preserve">е. За мрежне штампаче и </w:t>
      </w:r>
      <w:r w:rsidRPr="0097684C">
        <w:rPr>
          <w:szCs w:val="24"/>
          <w:lang w:val="sr-Latn-RS" w:eastAsia="sl-SI"/>
        </w:rPr>
        <w:t>access point-e</w:t>
      </w:r>
      <w:r w:rsidRPr="0097684C">
        <w:rPr>
          <w:szCs w:val="24"/>
          <w:lang w:val="sr-Cyrl-RS" w:eastAsia="sl-SI"/>
        </w:rPr>
        <w:t xml:space="preserve"> предвиђена је уградња по 2 (две) мрежне </w:t>
      </w:r>
      <w:r w:rsidRPr="0097684C">
        <w:rPr>
          <w:szCs w:val="24"/>
          <w:lang w:val="sr-Latn-RS" w:eastAsia="sl-SI"/>
        </w:rPr>
        <w:t>RJ45</w:t>
      </w:r>
      <w:r w:rsidRPr="0097684C">
        <w:rPr>
          <w:szCs w:val="24"/>
          <w:lang w:val="sr-Cyrl-RS" w:eastAsia="sl-SI"/>
        </w:rPr>
        <w:t xml:space="preserve"> прикључнице. Мрежне </w:t>
      </w:r>
      <w:r w:rsidRPr="0097684C">
        <w:rPr>
          <w:szCs w:val="24"/>
          <w:lang w:val="sr-Latn-RS" w:eastAsia="sl-SI"/>
        </w:rPr>
        <w:t xml:space="preserve">RJ45 </w:t>
      </w:r>
      <w:r w:rsidRPr="0097684C">
        <w:rPr>
          <w:szCs w:val="24"/>
          <w:lang w:val="sl-SI" w:eastAsia="sl-SI"/>
        </w:rPr>
        <w:t>прикључнице су модуларне</w:t>
      </w:r>
      <w:r w:rsidRPr="0097684C">
        <w:rPr>
          <w:szCs w:val="24"/>
          <w:lang w:val="sr-Cyrl-RS" w:eastAsia="sl-SI"/>
        </w:rPr>
        <w:t xml:space="preserve"> и монтирају се у парапетни развод.</w:t>
      </w:r>
    </w:p>
    <w:p w:rsidR="0097684C" w:rsidRPr="0097684C" w:rsidRDefault="0097684C" w:rsidP="0097684C">
      <w:pPr>
        <w:widowControl/>
        <w:tabs>
          <w:tab w:val="clear" w:pos="1440"/>
          <w:tab w:val="left" w:pos="426"/>
        </w:tabs>
        <w:spacing w:line="360" w:lineRule="auto"/>
        <w:rPr>
          <w:szCs w:val="24"/>
          <w:lang w:val="sr-Cyrl-RS" w:eastAsia="sl-SI"/>
        </w:rPr>
      </w:pPr>
      <w:r w:rsidRPr="0097684C">
        <w:rPr>
          <w:szCs w:val="24"/>
          <w:lang w:val="sr-Cyrl-RS" w:eastAsia="sl-SI"/>
        </w:rPr>
        <w:t xml:space="preserve">Инсталација рачунарске мреже се изводи са безхалогеним </w:t>
      </w:r>
      <w:r w:rsidRPr="0097684C">
        <w:rPr>
          <w:szCs w:val="24"/>
          <w:lang w:val="sr-Latn-RS" w:eastAsia="sl-SI"/>
        </w:rPr>
        <w:t xml:space="preserve">S/FTP </w:t>
      </w:r>
      <w:r w:rsidRPr="0097684C">
        <w:rPr>
          <w:szCs w:val="24"/>
          <w:lang w:val="sr-Cyrl-RS" w:eastAsia="sl-SI"/>
        </w:rPr>
        <w:t xml:space="preserve">кабловима категорије 7. </w:t>
      </w:r>
      <w:r w:rsidRPr="0097684C">
        <w:rPr>
          <w:szCs w:val="24"/>
          <w:lang w:val="sl-SI" w:eastAsia="sl-SI"/>
        </w:rPr>
        <w:t>Каблови SFTP CAT7 WALL од одговарајућег RACK ормана до сваког радног места се полажу постојећим трасама, кроз спуштени део плафона у ходницима положени по ПНК регалима, и/или по одстојним обујмицама, и/или по дрвеним преградама, и</w:t>
      </w:r>
      <w:r w:rsidRPr="0097684C">
        <w:rPr>
          <w:szCs w:val="24"/>
          <w:lang w:val="sr-Cyrl-RS" w:eastAsia="sl-SI"/>
        </w:rPr>
        <w:t>/</w:t>
      </w:r>
      <w:r w:rsidRPr="0097684C">
        <w:rPr>
          <w:szCs w:val="24"/>
          <w:lang w:val="sl-SI" w:eastAsia="sl-SI"/>
        </w:rPr>
        <w:t>или на видним местима у безхалогеним каналицама са поклопцима у боји зидова</w:t>
      </w:r>
      <w:r w:rsidRPr="0097684C">
        <w:rPr>
          <w:szCs w:val="24"/>
          <w:lang w:val="sr-Cyrl-RS" w:eastAsia="sl-SI"/>
        </w:rPr>
        <w:t>, а у канцеларијама каблови се полажу по зиду/поду у парапетном разводу</w:t>
      </w:r>
      <w:r w:rsidRPr="0097684C">
        <w:rPr>
          <w:szCs w:val="24"/>
          <w:lang w:val="sl-SI" w:eastAsia="sl-SI"/>
        </w:rPr>
        <w:t xml:space="preserve">. Не предвиђа се штемовање подова, и/или зидова, осим у изузетним случајевима. </w:t>
      </w:r>
      <w:r w:rsidRPr="0097684C">
        <w:rPr>
          <w:szCs w:val="24"/>
          <w:lang w:val="sr-Cyrl-RS" w:eastAsia="sl-SI"/>
        </w:rPr>
        <w:t>На деловима траса где нема ПНК регала или каналица каблови се полажу провучени кроз лако гибљиве инсталационе цеви израђене од материјала без халогених елемената.</w:t>
      </w:r>
    </w:p>
    <w:p w:rsidR="0097684C" w:rsidRPr="0097684C" w:rsidRDefault="0097684C" w:rsidP="0097684C">
      <w:pPr>
        <w:widowControl/>
        <w:tabs>
          <w:tab w:val="clear" w:pos="1440"/>
        </w:tabs>
        <w:spacing w:line="360" w:lineRule="auto"/>
        <w:rPr>
          <w:szCs w:val="24"/>
          <w:lang w:val="sr-Cyrl-RS" w:eastAsia="sl-SI"/>
        </w:rPr>
      </w:pPr>
      <w:r w:rsidRPr="0097684C">
        <w:rPr>
          <w:szCs w:val="24"/>
          <w:lang w:val="sr-Cyrl-RS" w:eastAsia="sl-SI"/>
        </w:rPr>
        <w:t>П</w:t>
      </w:r>
      <w:r w:rsidRPr="0097684C">
        <w:rPr>
          <w:szCs w:val="24"/>
          <w:lang w:val="sl-SI" w:eastAsia="sl-SI"/>
        </w:rPr>
        <w:t xml:space="preserve">остојећа инсталација телефонско-рачунарске мреже </w:t>
      </w:r>
      <w:r w:rsidRPr="0097684C">
        <w:rPr>
          <w:szCs w:val="24"/>
          <w:lang w:val="sr-Cyrl-RS" w:eastAsia="sl-SI"/>
        </w:rPr>
        <w:t xml:space="preserve">се </w:t>
      </w:r>
      <w:r w:rsidRPr="0097684C">
        <w:rPr>
          <w:szCs w:val="24"/>
          <w:lang w:val="sl-SI" w:eastAsia="sl-SI"/>
        </w:rPr>
        <w:t>не демонтира све док се изведе нов</w:t>
      </w:r>
      <w:r w:rsidRPr="0097684C">
        <w:rPr>
          <w:szCs w:val="24"/>
          <w:lang w:val="sr-Cyrl-RS" w:eastAsia="sl-SI"/>
        </w:rPr>
        <w:t>опројектована</w:t>
      </w:r>
      <w:r w:rsidRPr="0097684C">
        <w:rPr>
          <w:szCs w:val="24"/>
          <w:lang w:val="sl-SI" w:eastAsia="sl-SI"/>
        </w:rPr>
        <w:t xml:space="preserve">. </w:t>
      </w:r>
      <w:r w:rsidRPr="0097684C">
        <w:rPr>
          <w:szCs w:val="24"/>
          <w:lang w:val="sr-Cyrl-RS" w:eastAsia="sl-SI"/>
        </w:rPr>
        <w:t xml:space="preserve">Из тог разлога се пројектом предвиђа набавка и </w:t>
      </w:r>
      <w:r w:rsidRPr="0097684C">
        <w:rPr>
          <w:szCs w:val="24"/>
          <w:lang w:val="sl-SI" w:eastAsia="sl-SI"/>
        </w:rPr>
        <w:t xml:space="preserve"> уградњ</w:t>
      </w:r>
      <w:r w:rsidRPr="0097684C">
        <w:rPr>
          <w:szCs w:val="24"/>
          <w:lang w:val="sr-Cyrl-RS" w:eastAsia="sl-SI"/>
        </w:rPr>
        <w:t>а</w:t>
      </w:r>
      <w:r w:rsidRPr="0097684C">
        <w:rPr>
          <w:szCs w:val="24"/>
          <w:lang w:val="sl-SI" w:eastAsia="sl-SI"/>
        </w:rPr>
        <w:t xml:space="preserve"> нових RACK ормана</w:t>
      </w:r>
      <w:r w:rsidRPr="0097684C">
        <w:rPr>
          <w:szCs w:val="24"/>
          <w:lang w:val="sr-Cyrl-RS" w:eastAsia="sl-SI"/>
        </w:rPr>
        <w:t xml:space="preserve"> у истим просторијама где се већ налазе постојећи </w:t>
      </w:r>
      <w:r w:rsidRPr="0097684C">
        <w:rPr>
          <w:szCs w:val="24"/>
          <w:lang w:val="sl-SI" w:eastAsia="sl-SI"/>
        </w:rPr>
        <w:t>RACK орман</w:t>
      </w:r>
      <w:r w:rsidRPr="0097684C">
        <w:rPr>
          <w:szCs w:val="24"/>
          <w:lang w:val="sr-Cyrl-RS" w:eastAsia="sl-SI"/>
        </w:rPr>
        <w:t>и.</w:t>
      </w:r>
      <w:r w:rsidRPr="0097684C">
        <w:rPr>
          <w:szCs w:val="24"/>
          <w:lang w:val="sl-SI" w:eastAsia="sl-SI"/>
        </w:rPr>
        <w:t xml:space="preserve"> Активна опрема у RACK орману, и распоред опреме у RACK орману </w:t>
      </w:r>
      <w:r w:rsidRPr="0097684C">
        <w:rPr>
          <w:szCs w:val="24"/>
          <w:lang w:val="sr-Cyrl-RS" w:eastAsia="sl-SI"/>
        </w:rPr>
        <w:t xml:space="preserve">није предмет пројекта. </w:t>
      </w:r>
    </w:p>
    <w:p w:rsidR="0097684C" w:rsidRPr="0097684C" w:rsidRDefault="0097684C" w:rsidP="0097684C">
      <w:pPr>
        <w:widowControl/>
        <w:tabs>
          <w:tab w:val="clear" w:pos="1440"/>
        </w:tabs>
        <w:spacing w:line="360" w:lineRule="auto"/>
        <w:rPr>
          <w:szCs w:val="24"/>
          <w:lang w:val="sr-Cyrl-RS" w:eastAsia="sl-SI"/>
        </w:rPr>
      </w:pPr>
      <w:r w:rsidRPr="0097684C">
        <w:rPr>
          <w:szCs w:val="24"/>
          <w:lang w:val="sr-Cyrl-RS" w:eastAsia="sl-SI"/>
        </w:rPr>
        <w:t xml:space="preserve">У графичком делу пројекта су обележене све новопројектоване </w:t>
      </w:r>
      <w:r w:rsidRPr="0097684C">
        <w:rPr>
          <w:szCs w:val="24"/>
          <w:lang w:val="sr-Latn-RS" w:eastAsia="sl-SI"/>
        </w:rPr>
        <w:t>RJ45</w:t>
      </w:r>
      <w:r w:rsidRPr="0097684C">
        <w:rPr>
          <w:szCs w:val="24"/>
          <w:lang w:val="sr-Cyrl-RS" w:eastAsia="sl-SI"/>
        </w:rPr>
        <w:t xml:space="preserve">  прикључнице, као и позиција </w:t>
      </w:r>
      <w:r w:rsidRPr="0097684C">
        <w:rPr>
          <w:szCs w:val="24"/>
          <w:lang w:val="sl-SI" w:eastAsia="sl-SI"/>
        </w:rPr>
        <w:t>RACK орман</w:t>
      </w:r>
      <w:r w:rsidRPr="0097684C">
        <w:rPr>
          <w:szCs w:val="24"/>
          <w:lang w:val="sr-Cyrl-RS" w:eastAsia="sl-SI"/>
        </w:rPr>
        <w:t>а.</w:t>
      </w:r>
    </w:p>
    <w:p w:rsidR="0097684C" w:rsidRPr="0097684C" w:rsidRDefault="0097684C" w:rsidP="0097684C">
      <w:pPr>
        <w:widowControl/>
        <w:tabs>
          <w:tab w:val="clear" w:pos="1440"/>
        </w:tabs>
        <w:spacing w:line="360" w:lineRule="auto"/>
        <w:ind w:right="566"/>
        <w:rPr>
          <w:szCs w:val="24"/>
          <w:lang w:val="sr-Cyrl-RS"/>
        </w:rPr>
      </w:pPr>
      <w:r w:rsidRPr="0097684C">
        <w:rPr>
          <w:szCs w:val="24"/>
          <w:lang w:val="sr-Cyrl-RS"/>
        </w:rPr>
        <w:lastRenderedPageBreak/>
        <w:t xml:space="preserve">Парапетни развод, </w:t>
      </w:r>
      <w:r w:rsidRPr="0097684C">
        <w:rPr>
          <w:szCs w:val="24"/>
          <w:lang w:val="sr-Latn-RS"/>
        </w:rPr>
        <w:t>RJ45</w:t>
      </w:r>
      <w:r w:rsidRPr="0097684C">
        <w:rPr>
          <w:szCs w:val="24"/>
          <w:lang w:val="sr-Cyrl-RS"/>
        </w:rPr>
        <w:t xml:space="preserve">  прикључнице за радна места, уземљење </w:t>
      </w:r>
      <w:r w:rsidRPr="0097684C">
        <w:rPr>
          <w:szCs w:val="24"/>
          <w:lang w:val="en-US"/>
        </w:rPr>
        <w:t>RACK</w:t>
      </w:r>
      <w:r w:rsidRPr="0097684C">
        <w:rPr>
          <w:szCs w:val="24"/>
          <w:lang w:val="sr-Cyrl-RS"/>
        </w:rPr>
        <w:t xml:space="preserve"> ормана је предвиђено у пројекту електроенергетских инсталација.</w:t>
      </w:r>
    </w:p>
    <w:bookmarkEnd w:id="6"/>
    <w:bookmarkEnd w:id="7"/>
    <w:p w:rsidR="0097684C" w:rsidRPr="0097684C" w:rsidRDefault="0097684C" w:rsidP="0097684C">
      <w:pPr>
        <w:widowControl/>
        <w:tabs>
          <w:tab w:val="clear" w:pos="1440"/>
          <w:tab w:val="left" w:pos="-9781"/>
          <w:tab w:val="left" w:pos="142"/>
          <w:tab w:val="left" w:pos="567"/>
        </w:tabs>
        <w:jc w:val="left"/>
        <w:outlineLvl w:val="0"/>
        <w:rPr>
          <w:noProof/>
          <w:szCs w:val="24"/>
          <w:lang w:val="sl-SI" w:eastAsia="sl-SI"/>
        </w:rPr>
      </w:pPr>
    </w:p>
    <w:p w:rsidR="0097684C" w:rsidRPr="0097684C" w:rsidRDefault="0097684C" w:rsidP="0097684C">
      <w:pPr>
        <w:widowControl/>
        <w:tabs>
          <w:tab w:val="clear" w:pos="1440"/>
          <w:tab w:val="left" w:pos="-9781"/>
          <w:tab w:val="left" w:pos="142"/>
          <w:tab w:val="left" w:pos="567"/>
        </w:tabs>
        <w:jc w:val="center"/>
        <w:outlineLvl w:val="0"/>
        <w:rPr>
          <w:b/>
          <w:szCs w:val="24"/>
          <w:lang w:val="sl-SI" w:eastAsia="sl-SI"/>
        </w:rPr>
      </w:pPr>
      <w:r w:rsidRPr="0097684C">
        <w:rPr>
          <w:b/>
          <w:szCs w:val="24"/>
          <w:lang w:val="sl-SI" w:eastAsia="sl-SI"/>
        </w:rPr>
        <w:t>ТЕХНИЧКИ УСЛОВИ</w:t>
      </w:r>
    </w:p>
    <w:p w:rsidR="0097684C" w:rsidRPr="0097684C" w:rsidRDefault="0097684C" w:rsidP="0097684C">
      <w:pPr>
        <w:widowControl/>
        <w:tabs>
          <w:tab w:val="clear" w:pos="1440"/>
        </w:tabs>
        <w:spacing w:line="260" w:lineRule="atLeast"/>
        <w:jc w:val="center"/>
        <w:rPr>
          <w:b/>
          <w:szCs w:val="24"/>
          <w:lang w:val="sl-SI" w:eastAsia="sl-SI"/>
        </w:rPr>
      </w:pPr>
    </w:p>
    <w:p w:rsidR="0097684C" w:rsidRPr="0097684C" w:rsidRDefault="0097684C" w:rsidP="0097684C">
      <w:pPr>
        <w:widowControl/>
        <w:tabs>
          <w:tab w:val="clear" w:pos="1440"/>
          <w:tab w:val="left" w:pos="-720"/>
        </w:tabs>
        <w:suppressAutoHyphens/>
        <w:spacing w:line="260" w:lineRule="atLeast"/>
        <w:jc w:val="center"/>
        <w:rPr>
          <w:i/>
          <w:spacing w:val="-3"/>
          <w:szCs w:val="24"/>
          <w:lang w:val="sl-SI" w:eastAsia="sl-SI"/>
        </w:rPr>
      </w:pPr>
      <w:r w:rsidRPr="0097684C">
        <w:rPr>
          <w:i/>
          <w:spacing w:val="-3"/>
          <w:szCs w:val="24"/>
          <w:lang w:val="sl-SI" w:eastAsia="sl-SI"/>
        </w:rPr>
        <w:t>ОПШТЕ НАПОМЕНЕ</w:t>
      </w:r>
    </w:p>
    <w:p w:rsidR="0097684C" w:rsidRPr="0097684C" w:rsidRDefault="0097684C" w:rsidP="0097684C">
      <w:pPr>
        <w:widowControl/>
        <w:tabs>
          <w:tab w:val="clear" w:pos="1440"/>
          <w:tab w:val="left" w:pos="-720"/>
        </w:tabs>
        <w:suppressAutoHyphens/>
        <w:spacing w:line="360" w:lineRule="auto"/>
        <w:jc w:val="left"/>
        <w:rPr>
          <w:spacing w:val="-3"/>
          <w:szCs w:val="24"/>
          <w:lang w:val="sl-SI" w:eastAsia="sl-SI"/>
        </w:rPr>
      </w:pPr>
    </w:p>
    <w:p w:rsidR="0097684C" w:rsidRPr="0097684C" w:rsidRDefault="0097684C" w:rsidP="0097684C">
      <w:pPr>
        <w:widowControl/>
        <w:numPr>
          <w:ilvl w:val="1"/>
          <w:numId w:val="19"/>
        </w:numPr>
        <w:tabs>
          <w:tab w:val="clear" w:pos="1440"/>
        </w:tabs>
        <w:spacing w:line="360" w:lineRule="auto"/>
        <w:jc w:val="left"/>
        <w:rPr>
          <w:szCs w:val="24"/>
          <w:lang w:val="sl-SI" w:eastAsia="sl-SI"/>
        </w:rPr>
      </w:pPr>
      <w:r w:rsidRPr="0097684C">
        <w:rPr>
          <w:szCs w:val="24"/>
          <w:lang w:val="sl-SI" w:eastAsia="sl-SI"/>
        </w:rPr>
        <w:t>Ови технички услови су саставни део пројекта; извођач радова обавезан је да их се у потпуности придржава приликом извођења радова;</w:t>
      </w:r>
    </w:p>
    <w:p w:rsidR="0097684C" w:rsidRPr="0097684C" w:rsidRDefault="0097684C" w:rsidP="0097684C">
      <w:pPr>
        <w:widowControl/>
        <w:numPr>
          <w:ilvl w:val="1"/>
          <w:numId w:val="19"/>
        </w:numPr>
        <w:tabs>
          <w:tab w:val="clear" w:pos="1440"/>
        </w:tabs>
        <w:spacing w:line="360" w:lineRule="auto"/>
        <w:jc w:val="left"/>
        <w:rPr>
          <w:szCs w:val="24"/>
          <w:lang w:val="sl-SI" w:eastAsia="sl-SI"/>
        </w:rPr>
      </w:pPr>
      <w:r w:rsidRPr="0097684C">
        <w:rPr>
          <w:szCs w:val="24"/>
          <w:lang w:val="sl-SI" w:eastAsia="sl-SI"/>
        </w:rPr>
        <w:t>за извођење радова могу се ангажовати само она предузећа која су овлашћена за ову врсту делатности;</w:t>
      </w:r>
    </w:p>
    <w:p w:rsidR="0097684C" w:rsidRPr="0097684C" w:rsidRDefault="0097684C" w:rsidP="0097684C">
      <w:pPr>
        <w:widowControl/>
        <w:numPr>
          <w:ilvl w:val="1"/>
          <w:numId w:val="19"/>
        </w:numPr>
        <w:tabs>
          <w:tab w:val="clear" w:pos="1440"/>
        </w:tabs>
        <w:spacing w:line="360" w:lineRule="auto"/>
        <w:jc w:val="left"/>
        <w:rPr>
          <w:szCs w:val="24"/>
          <w:lang w:val="sl-SI" w:eastAsia="sl-SI"/>
        </w:rPr>
      </w:pPr>
      <w:r w:rsidRPr="0097684C">
        <w:rPr>
          <w:szCs w:val="24"/>
          <w:lang w:val="sl-SI" w:eastAsia="sl-SI"/>
        </w:rPr>
        <w:t>извођач радова дужан је да се пре почетка извођења радова детаљно упозна са пројектном документацијом, упореди је са стањем на објекту, те да све нејасноће рашчисти кроз грађевински дневник уз присуство надзорног органа одн. одговорног пројектанта;</w:t>
      </w:r>
    </w:p>
    <w:p w:rsidR="0097684C" w:rsidRPr="0097684C" w:rsidRDefault="0097684C" w:rsidP="0097684C">
      <w:pPr>
        <w:widowControl/>
        <w:numPr>
          <w:ilvl w:val="1"/>
          <w:numId w:val="19"/>
        </w:numPr>
        <w:tabs>
          <w:tab w:val="clear" w:pos="1440"/>
        </w:tabs>
        <w:spacing w:line="360" w:lineRule="auto"/>
        <w:jc w:val="left"/>
        <w:rPr>
          <w:szCs w:val="24"/>
          <w:lang w:val="sl-SI" w:eastAsia="sl-SI"/>
        </w:rPr>
      </w:pPr>
      <w:r w:rsidRPr="0097684C">
        <w:rPr>
          <w:szCs w:val="24"/>
          <w:lang w:val="sl-SI" w:eastAsia="sl-SI"/>
        </w:rPr>
        <w:t>инсталације се морају извести у свему према приложеном текстуалном и графичком делу ове документације, као и важећим прописима за извођење електричних инсталација;</w:t>
      </w:r>
    </w:p>
    <w:p w:rsidR="0097684C" w:rsidRPr="0097684C" w:rsidRDefault="0097684C" w:rsidP="0097684C">
      <w:pPr>
        <w:widowControl/>
        <w:numPr>
          <w:ilvl w:val="1"/>
          <w:numId w:val="19"/>
        </w:numPr>
        <w:tabs>
          <w:tab w:val="clear" w:pos="1440"/>
        </w:tabs>
        <w:spacing w:line="360" w:lineRule="auto"/>
        <w:jc w:val="left"/>
        <w:rPr>
          <w:szCs w:val="24"/>
          <w:lang w:val="sl-SI" w:eastAsia="sl-SI"/>
        </w:rPr>
      </w:pPr>
      <w:r w:rsidRPr="0097684C">
        <w:rPr>
          <w:szCs w:val="24"/>
          <w:lang w:val="sl-SI" w:eastAsia="sl-SI"/>
        </w:rPr>
        <w:t>извођач је дужан да пре почетка радова проучи пројекат и уколико установи да постоје извесна одступања између приложеног пројекта и постојећег стања на објекту, предложи усклађивање;</w:t>
      </w:r>
    </w:p>
    <w:p w:rsidR="0097684C" w:rsidRPr="0097684C" w:rsidRDefault="0097684C" w:rsidP="0097684C">
      <w:pPr>
        <w:widowControl/>
        <w:numPr>
          <w:ilvl w:val="1"/>
          <w:numId w:val="19"/>
        </w:numPr>
        <w:tabs>
          <w:tab w:val="clear" w:pos="1440"/>
        </w:tabs>
        <w:spacing w:line="360" w:lineRule="auto"/>
        <w:jc w:val="left"/>
        <w:rPr>
          <w:szCs w:val="24"/>
          <w:lang w:val="sl-SI" w:eastAsia="sl-SI"/>
        </w:rPr>
      </w:pPr>
      <w:r w:rsidRPr="0097684C">
        <w:rPr>
          <w:szCs w:val="24"/>
          <w:lang w:val="sl-SI" w:eastAsia="sl-SI"/>
        </w:rPr>
        <w:t>за све мање измене и одступања од пројекта, како у погледу техничких решења, тако и погледу избора материјала, мора се прибавити писмена сагласност надзорног органа одн. одговорног пројектанта;</w:t>
      </w:r>
    </w:p>
    <w:p w:rsidR="0097684C" w:rsidRPr="0097684C" w:rsidRDefault="0097684C" w:rsidP="0097684C">
      <w:pPr>
        <w:widowControl/>
        <w:numPr>
          <w:ilvl w:val="1"/>
          <w:numId w:val="19"/>
        </w:numPr>
        <w:tabs>
          <w:tab w:val="clear" w:pos="1440"/>
        </w:tabs>
        <w:spacing w:line="360" w:lineRule="auto"/>
        <w:jc w:val="left"/>
        <w:rPr>
          <w:szCs w:val="24"/>
          <w:lang w:val="sl-SI" w:eastAsia="sl-SI"/>
        </w:rPr>
      </w:pPr>
      <w:r w:rsidRPr="0097684C">
        <w:rPr>
          <w:szCs w:val="24"/>
          <w:lang w:val="sl-SI" w:eastAsia="sl-SI"/>
        </w:rPr>
        <w:t>сви предвиђени радови се морају извести са стручном радном снагом, чисто и квалитетно;</w:t>
      </w:r>
    </w:p>
    <w:p w:rsidR="0097684C" w:rsidRPr="0097684C" w:rsidRDefault="0097684C" w:rsidP="0097684C">
      <w:pPr>
        <w:widowControl/>
        <w:numPr>
          <w:ilvl w:val="1"/>
          <w:numId w:val="19"/>
        </w:numPr>
        <w:tabs>
          <w:tab w:val="clear" w:pos="1440"/>
        </w:tabs>
        <w:spacing w:line="360" w:lineRule="auto"/>
        <w:jc w:val="left"/>
        <w:rPr>
          <w:szCs w:val="24"/>
          <w:lang w:val="sl-SI" w:eastAsia="sl-SI"/>
        </w:rPr>
      </w:pPr>
      <w:r w:rsidRPr="0097684C">
        <w:rPr>
          <w:szCs w:val="24"/>
          <w:lang w:val="sl-SI" w:eastAsia="sl-SI"/>
        </w:rPr>
        <w:t>код извођења радова водити рачуна о већ изведеним радовима и конструкцијама других извођача, како не би дошло до оштећења;</w:t>
      </w:r>
    </w:p>
    <w:p w:rsidR="0097684C" w:rsidRPr="0097684C" w:rsidRDefault="0097684C" w:rsidP="0097684C">
      <w:pPr>
        <w:widowControl/>
        <w:numPr>
          <w:ilvl w:val="1"/>
          <w:numId w:val="19"/>
        </w:numPr>
        <w:tabs>
          <w:tab w:val="clear" w:pos="1440"/>
        </w:tabs>
        <w:spacing w:line="360" w:lineRule="auto"/>
        <w:jc w:val="left"/>
        <w:rPr>
          <w:szCs w:val="24"/>
          <w:lang w:val="sl-SI" w:eastAsia="sl-SI"/>
        </w:rPr>
      </w:pPr>
      <w:r w:rsidRPr="0097684C">
        <w:rPr>
          <w:szCs w:val="24"/>
          <w:lang w:val="sl-SI" w:eastAsia="sl-SI"/>
        </w:rPr>
        <w:t>извођач је дужан да фазе извођења својих радова усклади са извођачима осталих инсталација;</w:t>
      </w:r>
    </w:p>
    <w:p w:rsidR="0097684C" w:rsidRPr="0097684C" w:rsidRDefault="0097684C" w:rsidP="0097684C">
      <w:pPr>
        <w:widowControl/>
        <w:numPr>
          <w:ilvl w:val="1"/>
          <w:numId w:val="19"/>
        </w:numPr>
        <w:tabs>
          <w:tab w:val="clear" w:pos="1440"/>
        </w:tabs>
        <w:spacing w:line="360" w:lineRule="auto"/>
        <w:jc w:val="left"/>
        <w:rPr>
          <w:szCs w:val="24"/>
          <w:lang w:val="sl-SI" w:eastAsia="sl-SI"/>
        </w:rPr>
      </w:pPr>
      <w:r w:rsidRPr="0097684C">
        <w:rPr>
          <w:szCs w:val="24"/>
          <w:lang w:val="sl-SI" w:eastAsia="sl-SI"/>
        </w:rPr>
        <w:t>бушење рупа или дубљење армирано-бетонске конструкције сме се вршити само уз писмену сагласност надзорног органа за грађевинске радове;</w:t>
      </w:r>
    </w:p>
    <w:p w:rsidR="0097684C" w:rsidRPr="0097684C" w:rsidRDefault="0097684C" w:rsidP="0097684C">
      <w:pPr>
        <w:widowControl/>
        <w:numPr>
          <w:ilvl w:val="1"/>
          <w:numId w:val="19"/>
        </w:numPr>
        <w:tabs>
          <w:tab w:val="clear" w:pos="1440"/>
        </w:tabs>
        <w:spacing w:line="360" w:lineRule="auto"/>
        <w:jc w:val="left"/>
        <w:rPr>
          <w:szCs w:val="24"/>
          <w:lang w:val="sl-SI" w:eastAsia="sl-SI"/>
        </w:rPr>
      </w:pPr>
      <w:r w:rsidRPr="0097684C">
        <w:rPr>
          <w:szCs w:val="24"/>
          <w:lang w:val="sl-SI" w:eastAsia="sl-SI"/>
        </w:rPr>
        <w:lastRenderedPageBreak/>
        <w:t>материјал и опрема који су пројектом предвиђени морају бити квалитетни и одговарати постојећим стандардима; материјал који не испуњава ове услове не сме се употребити;</w:t>
      </w:r>
    </w:p>
    <w:p w:rsidR="0097684C" w:rsidRPr="0097684C" w:rsidRDefault="0097684C" w:rsidP="0097684C">
      <w:pPr>
        <w:widowControl/>
        <w:numPr>
          <w:ilvl w:val="1"/>
          <w:numId w:val="19"/>
        </w:numPr>
        <w:tabs>
          <w:tab w:val="clear" w:pos="1440"/>
        </w:tabs>
        <w:spacing w:line="360" w:lineRule="auto"/>
        <w:jc w:val="left"/>
        <w:rPr>
          <w:szCs w:val="24"/>
          <w:lang w:val="sl-SI" w:eastAsia="sl-SI"/>
        </w:rPr>
      </w:pPr>
      <w:r w:rsidRPr="0097684C">
        <w:rPr>
          <w:szCs w:val="24"/>
          <w:lang w:val="sl-SI" w:eastAsia="sl-SI"/>
        </w:rPr>
        <w:t>сву штету коју причини инвеститору или другим извођачима, услед недовољне стручности или необазривости у раду, извођач је дужан да надокнади или о свом трошку изврши оправке;</w:t>
      </w:r>
    </w:p>
    <w:p w:rsidR="0097684C" w:rsidRPr="0097684C" w:rsidRDefault="0097684C" w:rsidP="0097684C">
      <w:pPr>
        <w:widowControl/>
        <w:numPr>
          <w:ilvl w:val="1"/>
          <w:numId w:val="19"/>
        </w:numPr>
        <w:tabs>
          <w:tab w:val="clear" w:pos="1440"/>
        </w:tabs>
        <w:spacing w:line="360" w:lineRule="auto"/>
        <w:jc w:val="left"/>
        <w:rPr>
          <w:szCs w:val="24"/>
          <w:lang w:val="sl-SI" w:eastAsia="sl-SI"/>
        </w:rPr>
      </w:pPr>
      <w:r w:rsidRPr="0097684C">
        <w:rPr>
          <w:szCs w:val="24"/>
          <w:lang w:val="sl-SI" w:eastAsia="sl-SI"/>
        </w:rPr>
        <w:t>кварове на инсталацији које проузрокује својим неквалитетним радом или употребом неодговарајућег материјала, извођач је дужан да отклони;</w:t>
      </w:r>
    </w:p>
    <w:p w:rsidR="0097684C" w:rsidRPr="0097684C" w:rsidRDefault="0097684C" w:rsidP="0097684C">
      <w:pPr>
        <w:widowControl/>
        <w:numPr>
          <w:ilvl w:val="1"/>
          <w:numId w:val="19"/>
        </w:numPr>
        <w:tabs>
          <w:tab w:val="clear" w:pos="1440"/>
        </w:tabs>
        <w:spacing w:line="360" w:lineRule="auto"/>
        <w:jc w:val="left"/>
        <w:rPr>
          <w:szCs w:val="24"/>
          <w:lang w:val="sl-SI" w:eastAsia="sl-SI"/>
        </w:rPr>
      </w:pPr>
      <w:r w:rsidRPr="0097684C">
        <w:rPr>
          <w:szCs w:val="24"/>
          <w:lang w:val="sl-SI" w:eastAsia="sl-SI"/>
        </w:rPr>
        <w:t>уколико кварови настану на инсталацији услед нестручног руковања од стране инвеститора, извођач није дужан да их отклони; узроци кварова на инсталацији установиће се комисијски;</w:t>
      </w:r>
    </w:p>
    <w:p w:rsidR="0097684C" w:rsidRPr="0097684C" w:rsidRDefault="0097684C" w:rsidP="0097684C">
      <w:pPr>
        <w:widowControl/>
        <w:numPr>
          <w:ilvl w:val="1"/>
          <w:numId w:val="19"/>
        </w:numPr>
        <w:tabs>
          <w:tab w:val="clear" w:pos="1440"/>
        </w:tabs>
        <w:spacing w:line="360" w:lineRule="auto"/>
        <w:jc w:val="left"/>
        <w:rPr>
          <w:szCs w:val="24"/>
          <w:lang w:val="sl-SI" w:eastAsia="sl-SI"/>
        </w:rPr>
      </w:pPr>
      <w:r w:rsidRPr="0097684C">
        <w:rPr>
          <w:szCs w:val="24"/>
          <w:lang w:val="sl-SI" w:eastAsia="sl-SI"/>
        </w:rPr>
        <w:t>дужност је извођача да по завршетку радова прегледа и испроба читаву инсталацију, како у погледу отпора изолованости, тако и у погледу исправности у раду и да све преправке изврши пре предавања инсталације инвеститору на коришћење;</w:t>
      </w:r>
    </w:p>
    <w:p w:rsidR="0097684C" w:rsidRPr="0097684C" w:rsidRDefault="0097684C" w:rsidP="0097684C">
      <w:pPr>
        <w:widowControl/>
        <w:numPr>
          <w:ilvl w:val="1"/>
          <w:numId w:val="19"/>
        </w:numPr>
        <w:tabs>
          <w:tab w:val="clear" w:pos="1440"/>
        </w:tabs>
        <w:spacing w:line="360" w:lineRule="auto"/>
        <w:jc w:val="left"/>
        <w:rPr>
          <w:szCs w:val="24"/>
          <w:lang w:val="sl-SI" w:eastAsia="sl-SI"/>
        </w:rPr>
      </w:pPr>
      <w:r w:rsidRPr="0097684C">
        <w:rPr>
          <w:szCs w:val="24"/>
          <w:lang w:val="sl-SI" w:eastAsia="sl-SI"/>
        </w:rPr>
        <w:t>за исправност и квалитет изведених радова извођач даје гарантни рок; сваки квар који би се у том року појавио услед несолидне израде или примене неисправног материјала, извођач је дужан да отклони;</w:t>
      </w:r>
    </w:p>
    <w:p w:rsidR="0097684C" w:rsidRPr="0097684C" w:rsidRDefault="0097684C" w:rsidP="0097684C">
      <w:pPr>
        <w:widowControl/>
        <w:numPr>
          <w:ilvl w:val="1"/>
          <w:numId w:val="19"/>
        </w:numPr>
        <w:tabs>
          <w:tab w:val="clear" w:pos="1440"/>
        </w:tabs>
        <w:spacing w:line="360" w:lineRule="auto"/>
        <w:jc w:val="left"/>
        <w:rPr>
          <w:szCs w:val="24"/>
          <w:lang w:val="sl-SI" w:eastAsia="sl-SI"/>
        </w:rPr>
      </w:pPr>
      <w:r w:rsidRPr="0097684C">
        <w:rPr>
          <w:szCs w:val="24"/>
          <w:lang w:val="sl-SI" w:eastAsia="sl-SI"/>
        </w:rPr>
        <w:t>цене у предрачуну овог елабората су информативне; за наплату појединих радова меродавне су цене из понуде извођача;</w:t>
      </w:r>
    </w:p>
    <w:p w:rsidR="0097684C" w:rsidRPr="0097684C" w:rsidRDefault="0097684C" w:rsidP="0097684C">
      <w:pPr>
        <w:widowControl/>
        <w:numPr>
          <w:ilvl w:val="1"/>
          <w:numId w:val="19"/>
        </w:numPr>
        <w:tabs>
          <w:tab w:val="clear" w:pos="1440"/>
        </w:tabs>
        <w:spacing w:line="360" w:lineRule="auto"/>
        <w:jc w:val="left"/>
        <w:rPr>
          <w:szCs w:val="24"/>
          <w:lang w:val="sl-SI" w:eastAsia="sl-SI"/>
        </w:rPr>
      </w:pPr>
      <w:r w:rsidRPr="0097684C">
        <w:rPr>
          <w:szCs w:val="24"/>
          <w:lang w:val="sl-SI" w:eastAsia="sl-SI"/>
        </w:rPr>
        <w:t>код извођења радова на монтажи, испитивању и пуштању у рад, извођач је дужан да се детаљно упозна са свим упутствима произвођача опреме и да их се у свему придржава;</w:t>
      </w:r>
    </w:p>
    <w:p w:rsidR="0097684C" w:rsidRPr="0097684C" w:rsidRDefault="0097684C" w:rsidP="0097684C">
      <w:pPr>
        <w:widowControl/>
        <w:numPr>
          <w:ilvl w:val="1"/>
          <w:numId w:val="19"/>
        </w:numPr>
        <w:tabs>
          <w:tab w:val="clear" w:pos="1440"/>
        </w:tabs>
        <w:spacing w:line="360" w:lineRule="auto"/>
        <w:jc w:val="left"/>
        <w:rPr>
          <w:b/>
          <w:i/>
          <w:iCs/>
          <w:szCs w:val="24"/>
          <w:lang w:val="sl-SI" w:eastAsia="sl-SI"/>
        </w:rPr>
      </w:pPr>
      <w:r w:rsidRPr="0097684C">
        <w:rPr>
          <w:szCs w:val="24"/>
          <w:lang w:val="sl-SI" w:eastAsia="sl-SI"/>
        </w:rPr>
        <w:t>све евентуалне измене у односу на пројекат, извођач је дужан да на одговарајући начин унесе црвеном бојом у 2 примерка пројекта, од чега ће 1 примерак предати инвеститору.</w:t>
      </w:r>
    </w:p>
    <w:p w:rsidR="0097684C" w:rsidRPr="0097684C" w:rsidRDefault="0097684C" w:rsidP="0097684C">
      <w:pPr>
        <w:widowControl/>
        <w:tabs>
          <w:tab w:val="clear" w:pos="1440"/>
        </w:tabs>
        <w:spacing w:line="260" w:lineRule="atLeast"/>
        <w:ind w:left="397"/>
        <w:jc w:val="left"/>
        <w:rPr>
          <w:b/>
          <w:i/>
          <w:iCs/>
          <w:szCs w:val="24"/>
          <w:lang w:val="sl-SI" w:eastAsia="sl-SI"/>
        </w:rPr>
      </w:pPr>
    </w:p>
    <w:p w:rsidR="0097684C" w:rsidRPr="0097684C" w:rsidRDefault="0097684C" w:rsidP="0097684C">
      <w:pPr>
        <w:widowControl/>
        <w:tabs>
          <w:tab w:val="clear" w:pos="1440"/>
          <w:tab w:val="left" w:pos="-720"/>
        </w:tabs>
        <w:suppressAutoHyphens/>
        <w:spacing w:line="260" w:lineRule="atLeast"/>
        <w:ind w:left="709" w:hanging="709"/>
        <w:jc w:val="center"/>
        <w:rPr>
          <w:iCs/>
          <w:caps/>
          <w:szCs w:val="24"/>
          <w:lang w:val="sl-SI" w:eastAsia="sl-SI"/>
        </w:rPr>
      </w:pPr>
      <w:r w:rsidRPr="0097684C">
        <w:rPr>
          <w:iCs/>
          <w:caps/>
          <w:szCs w:val="24"/>
          <w:lang w:val="sl-SI" w:eastAsia="sl-SI"/>
        </w:rPr>
        <w:t>Инсталације ОСВЕТЉЕЊА и ПРИКЉУЧНИЦА</w:t>
      </w:r>
    </w:p>
    <w:p w:rsidR="0097684C" w:rsidRPr="0097684C" w:rsidRDefault="0097684C" w:rsidP="0097684C">
      <w:pPr>
        <w:widowControl/>
        <w:tabs>
          <w:tab w:val="clear" w:pos="1440"/>
          <w:tab w:val="left" w:pos="-720"/>
        </w:tabs>
        <w:suppressAutoHyphens/>
        <w:spacing w:line="260" w:lineRule="atLeast"/>
        <w:jc w:val="left"/>
        <w:rPr>
          <w:caps/>
          <w:szCs w:val="24"/>
          <w:lang w:val="sl-SI" w:eastAsia="sl-SI"/>
        </w:rPr>
      </w:pPr>
    </w:p>
    <w:p w:rsidR="0097684C" w:rsidRPr="0097684C" w:rsidRDefault="0097684C" w:rsidP="0097684C">
      <w:pPr>
        <w:widowControl/>
        <w:numPr>
          <w:ilvl w:val="1"/>
          <w:numId w:val="19"/>
        </w:numPr>
        <w:tabs>
          <w:tab w:val="clear" w:pos="1440"/>
        </w:tabs>
        <w:spacing w:line="360" w:lineRule="auto"/>
        <w:jc w:val="left"/>
        <w:rPr>
          <w:szCs w:val="24"/>
          <w:lang w:val="sl-SI" w:eastAsia="sl-SI"/>
        </w:rPr>
      </w:pPr>
      <w:r w:rsidRPr="0097684C">
        <w:rPr>
          <w:szCs w:val="24"/>
          <w:lang w:val="sl-SI" w:eastAsia="sl-SI"/>
        </w:rPr>
        <w:t>За енергетске инсталације водови се полажу на 30 цм испод таванице, а најмање 2 м изнад пода;</w:t>
      </w:r>
    </w:p>
    <w:p w:rsidR="0097684C" w:rsidRPr="0097684C" w:rsidRDefault="0097684C" w:rsidP="0097684C">
      <w:pPr>
        <w:widowControl/>
        <w:numPr>
          <w:ilvl w:val="1"/>
          <w:numId w:val="19"/>
        </w:numPr>
        <w:tabs>
          <w:tab w:val="clear" w:pos="1440"/>
        </w:tabs>
        <w:spacing w:line="360" w:lineRule="auto"/>
        <w:jc w:val="left"/>
        <w:rPr>
          <w:szCs w:val="24"/>
          <w:lang w:val="sl-SI" w:eastAsia="sl-SI"/>
        </w:rPr>
      </w:pPr>
      <w:r w:rsidRPr="0097684C">
        <w:rPr>
          <w:szCs w:val="24"/>
          <w:lang w:val="sl-SI" w:eastAsia="sl-SI"/>
        </w:rPr>
        <w:t>ако се, изузетно, водови полажу на висину мању од 2 м изнад пода, морају бити механички заштићени;</w:t>
      </w:r>
    </w:p>
    <w:p w:rsidR="0097684C" w:rsidRPr="0097684C" w:rsidRDefault="0097684C" w:rsidP="0097684C">
      <w:pPr>
        <w:widowControl/>
        <w:numPr>
          <w:ilvl w:val="1"/>
          <w:numId w:val="19"/>
        </w:numPr>
        <w:tabs>
          <w:tab w:val="clear" w:pos="1440"/>
        </w:tabs>
        <w:spacing w:line="360" w:lineRule="auto"/>
        <w:jc w:val="left"/>
        <w:rPr>
          <w:szCs w:val="24"/>
          <w:lang w:val="sl-SI" w:eastAsia="sl-SI"/>
        </w:rPr>
      </w:pPr>
      <w:r w:rsidRPr="0097684C">
        <w:rPr>
          <w:szCs w:val="24"/>
          <w:lang w:val="sl-SI" w:eastAsia="sl-SI"/>
        </w:rPr>
        <w:t>водови који пролазе кроз зид морају бити механички заштићени;</w:t>
      </w:r>
    </w:p>
    <w:p w:rsidR="0097684C" w:rsidRPr="0097684C" w:rsidRDefault="0097684C" w:rsidP="0097684C">
      <w:pPr>
        <w:widowControl/>
        <w:numPr>
          <w:ilvl w:val="1"/>
          <w:numId w:val="19"/>
        </w:numPr>
        <w:tabs>
          <w:tab w:val="clear" w:pos="1440"/>
        </w:tabs>
        <w:spacing w:line="360" w:lineRule="auto"/>
        <w:jc w:val="left"/>
        <w:rPr>
          <w:szCs w:val="24"/>
          <w:lang w:val="sl-SI" w:eastAsia="sl-SI"/>
        </w:rPr>
      </w:pPr>
      <w:r w:rsidRPr="0097684C">
        <w:rPr>
          <w:szCs w:val="24"/>
          <w:lang w:val="sl-SI" w:eastAsia="sl-SI"/>
        </w:rPr>
        <w:lastRenderedPageBreak/>
        <w:t>ако се водови полажу по зиду, паралелно са цевима других инсталација (за гас, пару, топлу и хладну воду) размак између водова и цеви треба да износи најмање 5 цм;</w:t>
      </w:r>
    </w:p>
    <w:p w:rsidR="0097684C" w:rsidRPr="0097684C" w:rsidRDefault="0097684C" w:rsidP="0097684C">
      <w:pPr>
        <w:widowControl/>
        <w:numPr>
          <w:ilvl w:val="1"/>
          <w:numId w:val="19"/>
        </w:numPr>
        <w:tabs>
          <w:tab w:val="clear" w:pos="1440"/>
        </w:tabs>
        <w:spacing w:line="360" w:lineRule="auto"/>
        <w:jc w:val="left"/>
        <w:rPr>
          <w:szCs w:val="24"/>
          <w:lang w:val="sl-SI" w:eastAsia="sl-SI"/>
        </w:rPr>
      </w:pPr>
      <w:r w:rsidRPr="0097684C">
        <w:rPr>
          <w:szCs w:val="24"/>
          <w:lang w:val="sl-SI" w:eastAsia="sl-SI"/>
        </w:rPr>
        <w:t>при укрштању водова са наведеним цевима, размак између водова и цеви треба да износи 3 цм;</w:t>
      </w:r>
    </w:p>
    <w:p w:rsidR="0097684C" w:rsidRPr="0097684C" w:rsidRDefault="0097684C" w:rsidP="0097684C">
      <w:pPr>
        <w:widowControl/>
        <w:numPr>
          <w:ilvl w:val="1"/>
          <w:numId w:val="19"/>
        </w:numPr>
        <w:tabs>
          <w:tab w:val="clear" w:pos="1440"/>
        </w:tabs>
        <w:spacing w:line="360" w:lineRule="auto"/>
        <w:jc w:val="left"/>
        <w:rPr>
          <w:szCs w:val="24"/>
          <w:lang w:val="sl-SI" w:eastAsia="sl-SI"/>
        </w:rPr>
      </w:pPr>
      <w:r w:rsidRPr="0097684C">
        <w:rPr>
          <w:szCs w:val="24"/>
          <w:lang w:val="sl-SI" w:eastAsia="sl-SI"/>
        </w:rPr>
        <w:t>настављање проводника може се вршити само у разводним кутијама на стезаљкама;</w:t>
      </w:r>
    </w:p>
    <w:p w:rsidR="0097684C" w:rsidRPr="0097684C" w:rsidRDefault="0097684C" w:rsidP="0097684C">
      <w:pPr>
        <w:widowControl/>
        <w:numPr>
          <w:ilvl w:val="1"/>
          <w:numId w:val="19"/>
        </w:numPr>
        <w:tabs>
          <w:tab w:val="clear" w:pos="1440"/>
        </w:tabs>
        <w:spacing w:line="360" w:lineRule="auto"/>
        <w:jc w:val="left"/>
        <w:rPr>
          <w:szCs w:val="24"/>
          <w:lang w:val="sl-SI" w:eastAsia="sl-SI"/>
        </w:rPr>
      </w:pPr>
      <w:r w:rsidRPr="0097684C">
        <w:rPr>
          <w:szCs w:val="24"/>
          <w:lang w:val="sl-SI" w:eastAsia="sl-SI"/>
        </w:rPr>
        <w:t>приликом монтаже у кутијама треба оставити довољно дуге крајеве проводника (око 10 до 15 цм) ради лакшег прикључивања и евентуалне касније измене прекидача, прикључница и светиљки;</w:t>
      </w:r>
    </w:p>
    <w:p w:rsidR="0097684C" w:rsidRPr="0097684C" w:rsidRDefault="0097684C" w:rsidP="0097684C">
      <w:pPr>
        <w:widowControl/>
        <w:numPr>
          <w:ilvl w:val="1"/>
          <w:numId w:val="19"/>
        </w:numPr>
        <w:tabs>
          <w:tab w:val="clear" w:pos="1440"/>
        </w:tabs>
        <w:spacing w:line="360" w:lineRule="auto"/>
        <w:jc w:val="left"/>
        <w:rPr>
          <w:szCs w:val="24"/>
          <w:lang w:val="sl-SI" w:eastAsia="sl-SI"/>
        </w:rPr>
      </w:pPr>
      <w:r w:rsidRPr="0097684C">
        <w:rPr>
          <w:szCs w:val="24"/>
          <w:lang w:val="sl-SI" w:eastAsia="sl-SI"/>
        </w:rPr>
        <w:t>нулти проводници не смеју бити осигурани, а по боји се морају разликовати од фазних проводника; у електричном и механичком погледу морају представљати непрекидну целину; нулти проводник мора бити светло плаве боје ;</w:t>
      </w:r>
    </w:p>
    <w:p w:rsidR="0097684C" w:rsidRPr="0097684C" w:rsidRDefault="0097684C" w:rsidP="0097684C">
      <w:pPr>
        <w:widowControl/>
        <w:numPr>
          <w:ilvl w:val="1"/>
          <w:numId w:val="19"/>
        </w:numPr>
        <w:tabs>
          <w:tab w:val="clear" w:pos="1440"/>
        </w:tabs>
        <w:spacing w:line="360" w:lineRule="auto"/>
        <w:jc w:val="left"/>
        <w:rPr>
          <w:szCs w:val="24"/>
          <w:lang w:val="sl-SI" w:eastAsia="sl-SI"/>
        </w:rPr>
      </w:pPr>
      <w:r w:rsidRPr="0097684C">
        <w:rPr>
          <w:szCs w:val="24"/>
          <w:lang w:val="sl-SI" w:eastAsia="sl-SI"/>
        </w:rPr>
        <w:t>у прекидачу, за све потрошаче, прекидају се фазни проводници;</w:t>
      </w:r>
    </w:p>
    <w:p w:rsidR="0097684C" w:rsidRPr="0097684C" w:rsidRDefault="0097684C" w:rsidP="0097684C">
      <w:pPr>
        <w:widowControl/>
        <w:numPr>
          <w:ilvl w:val="1"/>
          <w:numId w:val="19"/>
        </w:numPr>
        <w:tabs>
          <w:tab w:val="clear" w:pos="1440"/>
        </w:tabs>
        <w:spacing w:line="360" w:lineRule="auto"/>
        <w:jc w:val="left"/>
        <w:rPr>
          <w:szCs w:val="24"/>
          <w:lang w:val="sl-SI" w:eastAsia="sl-SI"/>
        </w:rPr>
      </w:pPr>
      <w:r w:rsidRPr="0097684C">
        <w:rPr>
          <w:szCs w:val="24"/>
          <w:lang w:val="sl-SI" w:eastAsia="sl-SI"/>
        </w:rPr>
        <w:t>каблови ПП и ПП00 полажу се на зиду као и каблови са оловним омотачем;</w:t>
      </w:r>
    </w:p>
    <w:p w:rsidR="0097684C" w:rsidRPr="0097684C" w:rsidRDefault="0097684C" w:rsidP="0097684C">
      <w:pPr>
        <w:widowControl/>
        <w:numPr>
          <w:ilvl w:val="1"/>
          <w:numId w:val="19"/>
        </w:numPr>
        <w:tabs>
          <w:tab w:val="clear" w:pos="1440"/>
        </w:tabs>
        <w:spacing w:line="360" w:lineRule="auto"/>
        <w:jc w:val="left"/>
        <w:rPr>
          <w:szCs w:val="24"/>
          <w:lang w:val="sl-SI" w:eastAsia="sl-SI"/>
        </w:rPr>
      </w:pPr>
      <w:r w:rsidRPr="0097684C">
        <w:rPr>
          <w:szCs w:val="24"/>
          <w:lang w:val="sl-SI" w:eastAsia="sl-SI"/>
        </w:rPr>
        <w:t>у свим просторијама каблови могу да се полажу непосредно на зид или конструкцију и то помоћу обујмица или испод малтера;</w:t>
      </w:r>
    </w:p>
    <w:p w:rsidR="0097684C" w:rsidRPr="0097684C" w:rsidRDefault="0097684C" w:rsidP="0097684C">
      <w:pPr>
        <w:widowControl/>
        <w:numPr>
          <w:ilvl w:val="1"/>
          <w:numId w:val="19"/>
        </w:numPr>
        <w:tabs>
          <w:tab w:val="clear" w:pos="1440"/>
        </w:tabs>
        <w:spacing w:line="360" w:lineRule="auto"/>
        <w:jc w:val="left"/>
        <w:rPr>
          <w:szCs w:val="24"/>
          <w:lang w:val="sl-SI" w:eastAsia="sl-SI"/>
        </w:rPr>
      </w:pPr>
      <w:r w:rsidRPr="0097684C">
        <w:rPr>
          <w:szCs w:val="24"/>
          <w:lang w:val="sl-SI" w:eastAsia="sl-SI"/>
        </w:rPr>
        <w:t>пролаз свих врста каблова кроз зидове из суве у влажну просторију треба извршити у цевима (са уводницама) или ако су цеви челичне, крајеве заоблити; по увлачењу каблова крајеве цеви затворити одговарајућим заптивним материјалом;</w:t>
      </w:r>
    </w:p>
    <w:p w:rsidR="0097684C" w:rsidRPr="0097684C" w:rsidRDefault="0097684C" w:rsidP="0097684C">
      <w:pPr>
        <w:widowControl/>
        <w:numPr>
          <w:ilvl w:val="1"/>
          <w:numId w:val="19"/>
        </w:numPr>
        <w:tabs>
          <w:tab w:val="clear" w:pos="1440"/>
        </w:tabs>
        <w:spacing w:line="360" w:lineRule="auto"/>
        <w:jc w:val="left"/>
        <w:rPr>
          <w:szCs w:val="24"/>
          <w:lang w:val="sl-SI" w:eastAsia="sl-SI"/>
        </w:rPr>
      </w:pPr>
      <w:r w:rsidRPr="0097684C">
        <w:rPr>
          <w:szCs w:val="24"/>
          <w:lang w:val="sl-SI" w:eastAsia="sl-SI"/>
        </w:rPr>
        <w:t>треба строго водити рачуна о свим врстама каблова за инсталације при њиховом савијању и моделирању, то треба извести пажљиво, на одређеној минималној температури према постојећим прописима;</w:t>
      </w:r>
    </w:p>
    <w:p w:rsidR="0097684C" w:rsidRPr="0097684C" w:rsidRDefault="0097684C" w:rsidP="0097684C">
      <w:pPr>
        <w:widowControl/>
        <w:numPr>
          <w:ilvl w:val="1"/>
          <w:numId w:val="19"/>
        </w:numPr>
        <w:tabs>
          <w:tab w:val="clear" w:pos="1440"/>
        </w:tabs>
        <w:spacing w:line="360" w:lineRule="auto"/>
        <w:jc w:val="left"/>
        <w:rPr>
          <w:szCs w:val="24"/>
          <w:lang w:val="sl-SI" w:eastAsia="sl-SI"/>
        </w:rPr>
      </w:pPr>
      <w:r w:rsidRPr="0097684C">
        <w:rPr>
          <w:szCs w:val="24"/>
          <w:lang w:val="sl-SI" w:eastAsia="sl-SI"/>
        </w:rPr>
        <w:t>све светиљке и осталу опрему треба поставити према плану и опису у предмеру и предрачуну; измене се могу извршити само уз сагласност надзорног органа и одговорног пројектанта;</w:t>
      </w:r>
    </w:p>
    <w:p w:rsidR="0097684C" w:rsidRPr="0097684C" w:rsidRDefault="0097684C" w:rsidP="0097684C">
      <w:pPr>
        <w:widowControl/>
        <w:numPr>
          <w:ilvl w:val="1"/>
          <w:numId w:val="19"/>
        </w:numPr>
        <w:tabs>
          <w:tab w:val="clear" w:pos="1440"/>
        </w:tabs>
        <w:spacing w:line="360" w:lineRule="auto"/>
        <w:jc w:val="left"/>
        <w:rPr>
          <w:szCs w:val="24"/>
          <w:lang w:val="sl-SI" w:eastAsia="sl-SI"/>
        </w:rPr>
      </w:pPr>
      <w:r w:rsidRPr="0097684C">
        <w:rPr>
          <w:szCs w:val="24"/>
          <w:lang w:val="sl-SI" w:eastAsia="sl-SI"/>
        </w:rPr>
        <w:t>вешаљке за светиљке морају бити од несагоривог материјала; морају издржати најмање петоструку тежину светиљке;</w:t>
      </w:r>
    </w:p>
    <w:p w:rsidR="0097684C" w:rsidRPr="0097684C" w:rsidRDefault="0097684C" w:rsidP="0097684C">
      <w:pPr>
        <w:widowControl/>
        <w:numPr>
          <w:ilvl w:val="1"/>
          <w:numId w:val="19"/>
        </w:numPr>
        <w:tabs>
          <w:tab w:val="clear" w:pos="1440"/>
        </w:tabs>
        <w:spacing w:line="360" w:lineRule="auto"/>
        <w:jc w:val="left"/>
        <w:rPr>
          <w:szCs w:val="24"/>
          <w:lang w:val="sl-SI" w:eastAsia="sl-SI"/>
        </w:rPr>
      </w:pPr>
      <w:r w:rsidRPr="0097684C">
        <w:rPr>
          <w:szCs w:val="24"/>
          <w:lang w:val="sl-SI" w:eastAsia="sl-SI"/>
        </w:rPr>
        <w:t>све металне масе уређаја електричних инсталација (разводне ормане, светиљке, утичнице и др.) морају се заштитити од индиректног додира;</w:t>
      </w:r>
    </w:p>
    <w:p w:rsidR="0097684C" w:rsidRPr="0097684C" w:rsidRDefault="0097684C" w:rsidP="0097684C">
      <w:pPr>
        <w:widowControl/>
        <w:numPr>
          <w:ilvl w:val="1"/>
          <w:numId w:val="19"/>
        </w:numPr>
        <w:tabs>
          <w:tab w:val="clear" w:pos="1440"/>
        </w:tabs>
        <w:spacing w:line="360" w:lineRule="auto"/>
        <w:jc w:val="left"/>
        <w:rPr>
          <w:szCs w:val="24"/>
          <w:lang w:val="sl-SI" w:eastAsia="sl-SI"/>
        </w:rPr>
      </w:pPr>
      <w:r w:rsidRPr="0097684C">
        <w:rPr>
          <w:szCs w:val="24"/>
          <w:lang w:val="sl-SI" w:eastAsia="sl-SI"/>
        </w:rPr>
        <w:t>опрема на таблама мора бити постављена прегледно и означена натписним плочицама;</w:t>
      </w:r>
    </w:p>
    <w:p w:rsidR="0097684C" w:rsidRPr="0097684C" w:rsidRDefault="0097684C" w:rsidP="0097684C">
      <w:pPr>
        <w:widowControl/>
        <w:numPr>
          <w:ilvl w:val="1"/>
          <w:numId w:val="19"/>
        </w:numPr>
        <w:tabs>
          <w:tab w:val="clear" w:pos="1440"/>
        </w:tabs>
        <w:spacing w:line="360" w:lineRule="auto"/>
        <w:jc w:val="left"/>
        <w:rPr>
          <w:szCs w:val="24"/>
          <w:lang w:val="sl-SI" w:eastAsia="sl-SI"/>
        </w:rPr>
      </w:pPr>
      <w:r w:rsidRPr="0097684C">
        <w:rPr>
          <w:szCs w:val="24"/>
          <w:lang w:val="sl-SI" w:eastAsia="sl-SI"/>
        </w:rPr>
        <w:t>склопкама се по правилу прекидају само фазни проводници; ако се у изузетним случајевима прекида и неутрални или заштитни проводник његово искључење мора да уследи нешто касније или истовремено са искључењем фазних проводника;</w:t>
      </w:r>
    </w:p>
    <w:p w:rsidR="0097684C" w:rsidRPr="0097684C" w:rsidRDefault="0097684C" w:rsidP="0097684C">
      <w:pPr>
        <w:widowControl/>
        <w:numPr>
          <w:ilvl w:val="1"/>
          <w:numId w:val="19"/>
        </w:numPr>
        <w:tabs>
          <w:tab w:val="clear" w:pos="1440"/>
        </w:tabs>
        <w:spacing w:line="360" w:lineRule="auto"/>
        <w:jc w:val="left"/>
        <w:rPr>
          <w:szCs w:val="24"/>
          <w:lang w:val="sl-SI" w:eastAsia="sl-SI"/>
        </w:rPr>
      </w:pPr>
      <w:r w:rsidRPr="0097684C">
        <w:rPr>
          <w:szCs w:val="24"/>
          <w:lang w:val="sl-SI" w:eastAsia="sl-SI"/>
        </w:rPr>
        <w:lastRenderedPageBreak/>
        <w:t>на унутрашњу страну (на вратима ормана) поставити једнополну шему развода.</w:t>
      </w:r>
    </w:p>
    <w:p w:rsidR="0097684C" w:rsidRPr="0097684C" w:rsidRDefault="0097684C" w:rsidP="0097684C">
      <w:pPr>
        <w:widowControl/>
        <w:numPr>
          <w:ilvl w:val="1"/>
          <w:numId w:val="19"/>
        </w:numPr>
        <w:tabs>
          <w:tab w:val="clear" w:pos="1440"/>
        </w:tabs>
        <w:spacing w:line="360" w:lineRule="auto"/>
        <w:jc w:val="left"/>
        <w:rPr>
          <w:szCs w:val="24"/>
          <w:lang w:val="sl-SI" w:eastAsia="sl-SI"/>
        </w:rPr>
      </w:pPr>
      <w:r w:rsidRPr="0097684C">
        <w:rPr>
          <w:szCs w:val="24"/>
          <w:lang w:val="sl-SI" w:eastAsia="sl-SI"/>
        </w:rPr>
        <w:t>заштитне цеви за полагање каблова, морају бити заштићене од корозије на начин предвиђен пројектом;</w:t>
      </w:r>
    </w:p>
    <w:p w:rsidR="0097684C" w:rsidRPr="0097684C" w:rsidRDefault="0097684C" w:rsidP="0097684C">
      <w:pPr>
        <w:widowControl/>
        <w:numPr>
          <w:ilvl w:val="1"/>
          <w:numId w:val="19"/>
        </w:numPr>
        <w:tabs>
          <w:tab w:val="clear" w:pos="1440"/>
        </w:tabs>
        <w:spacing w:line="360" w:lineRule="auto"/>
        <w:jc w:val="left"/>
        <w:rPr>
          <w:szCs w:val="24"/>
          <w:lang w:val="sl-SI" w:eastAsia="sl-SI"/>
        </w:rPr>
      </w:pPr>
      <w:r w:rsidRPr="0097684C">
        <w:rPr>
          <w:szCs w:val="24"/>
          <w:lang w:val="sl-SI" w:eastAsia="sl-SI"/>
        </w:rPr>
        <w:t>уколико цев пролази кроз непрекидну преграду, крајеви морају бити глатки, а цев права;</w:t>
      </w:r>
    </w:p>
    <w:p w:rsidR="0097684C" w:rsidRPr="0097684C" w:rsidRDefault="0097684C" w:rsidP="0097684C">
      <w:pPr>
        <w:widowControl/>
        <w:numPr>
          <w:ilvl w:val="1"/>
          <w:numId w:val="19"/>
        </w:numPr>
        <w:tabs>
          <w:tab w:val="clear" w:pos="1440"/>
        </w:tabs>
        <w:spacing w:line="360" w:lineRule="auto"/>
        <w:jc w:val="left"/>
        <w:rPr>
          <w:szCs w:val="24"/>
          <w:lang w:val="sl-SI" w:eastAsia="sl-SI"/>
        </w:rPr>
      </w:pPr>
      <w:r w:rsidRPr="0097684C">
        <w:rPr>
          <w:szCs w:val="24"/>
          <w:lang w:val="sl-SI" w:eastAsia="sl-SI"/>
        </w:rPr>
        <w:t>полупречник савијања цеви не сме бити мањи од 15 пречника  цеви; препоручује се да се учвршћење цеви врши помоћу обујмица са завртњима;</w:t>
      </w:r>
    </w:p>
    <w:p w:rsidR="0097684C" w:rsidRPr="0097684C" w:rsidRDefault="0097684C" w:rsidP="0097684C">
      <w:pPr>
        <w:widowControl/>
        <w:numPr>
          <w:ilvl w:val="1"/>
          <w:numId w:val="19"/>
        </w:numPr>
        <w:tabs>
          <w:tab w:val="clear" w:pos="1440"/>
        </w:tabs>
        <w:spacing w:line="360" w:lineRule="auto"/>
        <w:jc w:val="left"/>
        <w:rPr>
          <w:szCs w:val="24"/>
          <w:lang w:val="sl-SI" w:eastAsia="sl-SI"/>
        </w:rPr>
      </w:pPr>
      <w:r w:rsidRPr="0097684C">
        <w:rPr>
          <w:szCs w:val="24"/>
          <w:lang w:val="sl-SI" w:eastAsia="sl-SI"/>
        </w:rPr>
        <w:t>процесне цевоводе не треба користити за ношење заштитних цеви, осим у случајевима где нема других могућности; код изузетног коришћења цевовода за ношење заштитних цеви, морају се на растављивим спојевима цевовода предвидети кутије са стезаљкама;</w:t>
      </w:r>
    </w:p>
    <w:p w:rsidR="0097684C" w:rsidRPr="0097684C" w:rsidRDefault="0097684C" w:rsidP="0097684C">
      <w:pPr>
        <w:widowControl/>
        <w:numPr>
          <w:ilvl w:val="1"/>
          <w:numId w:val="19"/>
        </w:numPr>
        <w:tabs>
          <w:tab w:val="clear" w:pos="1440"/>
        </w:tabs>
        <w:spacing w:line="360" w:lineRule="auto"/>
        <w:jc w:val="left"/>
        <w:rPr>
          <w:szCs w:val="24"/>
          <w:lang w:val="sl-SI" w:eastAsia="sl-SI"/>
        </w:rPr>
      </w:pPr>
      <w:r w:rsidRPr="0097684C">
        <w:rPr>
          <w:szCs w:val="24"/>
          <w:lang w:val="sl-SI" w:eastAsia="sl-SI"/>
        </w:rPr>
        <w:t>заштитна цев мора бити положена тако да се спречи настајање места где би се могла скупити вода;</w:t>
      </w:r>
    </w:p>
    <w:p w:rsidR="0097684C" w:rsidRPr="0097684C" w:rsidRDefault="0097684C" w:rsidP="0097684C">
      <w:pPr>
        <w:widowControl/>
        <w:numPr>
          <w:ilvl w:val="1"/>
          <w:numId w:val="19"/>
        </w:numPr>
        <w:tabs>
          <w:tab w:val="clear" w:pos="1440"/>
        </w:tabs>
        <w:spacing w:line="360" w:lineRule="auto"/>
        <w:jc w:val="left"/>
        <w:rPr>
          <w:szCs w:val="24"/>
          <w:lang w:val="sl-SI" w:eastAsia="sl-SI"/>
        </w:rPr>
      </w:pPr>
      <w:r w:rsidRPr="0097684C">
        <w:rPr>
          <w:szCs w:val="24"/>
          <w:lang w:val="sl-SI" w:eastAsia="sl-SI"/>
        </w:rPr>
        <w:t>све кабловске трасе цеви, регала и канала, морају бити у механичком погледу непрекидне;</w:t>
      </w:r>
    </w:p>
    <w:p w:rsidR="0097684C" w:rsidRPr="0097684C" w:rsidRDefault="0097684C" w:rsidP="0097684C">
      <w:pPr>
        <w:widowControl/>
        <w:numPr>
          <w:ilvl w:val="1"/>
          <w:numId w:val="19"/>
        </w:numPr>
        <w:tabs>
          <w:tab w:val="clear" w:pos="1440"/>
        </w:tabs>
        <w:spacing w:line="360" w:lineRule="auto"/>
        <w:jc w:val="left"/>
        <w:rPr>
          <w:szCs w:val="24"/>
          <w:lang w:val="sl-SI" w:eastAsia="sl-SI"/>
        </w:rPr>
      </w:pPr>
      <w:r w:rsidRPr="0097684C">
        <w:rPr>
          <w:szCs w:val="24"/>
          <w:lang w:val="sl-SI" w:eastAsia="sl-SI"/>
        </w:rPr>
        <w:t>сви крајеви заштитних цеви морају бити сигурно учвршћени обујмицом или навртком;</w:t>
      </w:r>
    </w:p>
    <w:p w:rsidR="0097684C" w:rsidRPr="0097684C" w:rsidRDefault="0097684C" w:rsidP="0097684C">
      <w:pPr>
        <w:widowControl/>
        <w:numPr>
          <w:ilvl w:val="1"/>
          <w:numId w:val="19"/>
        </w:numPr>
        <w:tabs>
          <w:tab w:val="clear" w:pos="1440"/>
        </w:tabs>
        <w:spacing w:line="360" w:lineRule="auto"/>
        <w:jc w:val="left"/>
        <w:rPr>
          <w:szCs w:val="24"/>
          <w:lang w:val="sl-SI" w:eastAsia="sl-SI"/>
        </w:rPr>
      </w:pPr>
      <w:r w:rsidRPr="0097684C">
        <w:rPr>
          <w:szCs w:val="24"/>
          <w:lang w:val="sl-SI" w:eastAsia="sl-SI"/>
        </w:rPr>
        <w:t>увлачење каблова у цеви вршити после завршеног постављања цеви и пошто је евентуални заштитни премаз у цевима потпуно сув; каблови се пре увлачења исправљају;</w:t>
      </w:r>
    </w:p>
    <w:p w:rsidR="0097684C" w:rsidRPr="0097684C" w:rsidRDefault="0097684C" w:rsidP="0097684C">
      <w:pPr>
        <w:widowControl/>
        <w:numPr>
          <w:ilvl w:val="1"/>
          <w:numId w:val="19"/>
        </w:numPr>
        <w:tabs>
          <w:tab w:val="clear" w:pos="1440"/>
        </w:tabs>
        <w:spacing w:line="360" w:lineRule="auto"/>
        <w:jc w:val="left"/>
        <w:rPr>
          <w:szCs w:val="24"/>
          <w:lang w:val="sl-SI" w:eastAsia="sl-SI"/>
        </w:rPr>
      </w:pPr>
      <w:r w:rsidRPr="0097684C">
        <w:rPr>
          <w:szCs w:val="24"/>
          <w:lang w:val="sl-SI" w:eastAsia="sl-SI"/>
        </w:rPr>
        <w:t>у случају да су заштитне цеви остављене празне за накнадно увлачење каблова, у њима се мора оставити галванизована жила одговарајућег пречника;</w:t>
      </w:r>
    </w:p>
    <w:p w:rsidR="0097684C" w:rsidRPr="0097684C" w:rsidRDefault="0097684C" w:rsidP="0097684C">
      <w:pPr>
        <w:widowControl/>
        <w:numPr>
          <w:ilvl w:val="1"/>
          <w:numId w:val="19"/>
        </w:numPr>
        <w:tabs>
          <w:tab w:val="clear" w:pos="1440"/>
        </w:tabs>
        <w:spacing w:line="360" w:lineRule="auto"/>
        <w:jc w:val="left"/>
        <w:rPr>
          <w:szCs w:val="24"/>
          <w:lang w:val="sl-SI" w:eastAsia="sl-SI"/>
        </w:rPr>
      </w:pPr>
      <w:r w:rsidRPr="0097684C">
        <w:rPr>
          <w:szCs w:val="24"/>
          <w:lang w:val="sl-SI" w:eastAsia="sl-SI"/>
        </w:rPr>
        <w:t>мерни и сигнални, екранизовани (ширмовани) каблови се полажу одвојено од других незаштићених каблова на посебним полицама; напојни, командни и сигнални каблови без ширма, по правилу се полажу на посебној полици;</w:t>
      </w:r>
    </w:p>
    <w:p w:rsidR="0097684C" w:rsidRPr="0097684C" w:rsidRDefault="0097684C" w:rsidP="0097684C">
      <w:pPr>
        <w:widowControl/>
        <w:numPr>
          <w:ilvl w:val="1"/>
          <w:numId w:val="19"/>
        </w:numPr>
        <w:tabs>
          <w:tab w:val="clear" w:pos="1440"/>
        </w:tabs>
        <w:spacing w:line="360" w:lineRule="auto"/>
        <w:jc w:val="left"/>
        <w:rPr>
          <w:szCs w:val="24"/>
          <w:lang w:val="sl-SI" w:eastAsia="sl-SI"/>
        </w:rPr>
      </w:pPr>
      <w:r w:rsidRPr="0097684C">
        <w:rPr>
          <w:szCs w:val="24"/>
          <w:lang w:val="sl-SI" w:eastAsia="sl-SI"/>
        </w:rPr>
        <w:t>напојни, командни и сигнални каблови мерења и регулације, без ширма, који имају напон виши од 50 В, могу да се полажу заједно са командно-сигналним кабловима електромоторног погона на истој етажи, на местима где нису предвиђени посебни регали;</w:t>
      </w:r>
    </w:p>
    <w:p w:rsidR="0097684C" w:rsidRPr="0097684C" w:rsidRDefault="0097684C" w:rsidP="0097684C">
      <w:pPr>
        <w:widowControl/>
        <w:numPr>
          <w:ilvl w:val="1"/>
          <w:numId w:val="19"/>
        </w:numPr>
        <w:tabs>
          <w:tab w:val="clear" w:pos="1440"/>
        </w:tabs>
        <w:spacing w:line="360" w:lineRule="auto"/>
        <w:jc w:val="left"/>
        <w:rPr>
          <w:szCs w:val="24"/>
          <w:lang w:val="sl-SI" w:eastAsia="sl-SI"/>
        </w:rPr>
      </w:pPr>
      <w:r w:rsidRPr="0097684C">
        <w:rPr>
          <w:szCs w:val="24"/>
          <w:lang w:val="sl-SI" w:eastAsia="sl-SI"/>
        </w:rPr>
        <w:t xml:space="preserve">каблови за наизменичну струју не смеју се полагати у заједничкој цеви са кабловима за једносмерну струју. </w:t>
      </w:r>
    </w:p>
    <w:p w:rsidR="0097684C" w:rsidRPr="0097684C" w:rsidRDefault="0097684C" w:rsidP="0097684C">
      <w:pPr>
        <w:widowControl/>
        <w:numPr>
          <w:ilvl w:val="1"/>
          <w:numId w:val="19"/>
        </w:numPr>
        <w:tabs>
          <w:tab w:val="clear" w:pos="1440"/>
        </w:tabs>
        <w:spacing w:line="360" w:lineRule="auto"/>
        <w:jc w:val="left"/>
        <w:rPr>
          <w:szCs w:val="24"/>
          <w:lang w:val="sl-SI" w:eastAsia="sl-SI"/>
        </w:rPr>
      </w:pPr>
      <w:r w:rsidRPr="0097684C">
        <w:rPr>
          <w:szCs w:val="24"/>
          <w:lang w:val="sl-SI" w:eastAsia="sl-SI"/>
        </w:rPr>
        <w:t>код паралелног полагања ширмованих каблова за мерење и регулацију са енергетским кабловима, међусобни размак не сме бити мањи од 30 цм;</w:t>
      </w:r>
    </w:p>
    <w:p w:rsidR="0097684C" w:rsidRPr="0097684C" w:rsidRDefault="0097684C" w:rsidP="0097684C">
      <w:pPr>
        <w:widowControl/>
        <w:numPr>
          <w:ilvl w:val="1"/>
          <w:numId w:val="19"/>
        </w:numPr>
        <w:tabs>
          <w:tab w:val="clear" w:pos="1440"/>
        </w:tabs>
        <w:spacing w:line="360" w:lineRule="auto"/>
        <w:jc w:val="left"/>
        <w:rPr>
          <w:szCs w:val="24"/>
          <w:lang w:val="sl-SI" w:eastAsia="sl-SI"/>
        </w:rPr>
      </w:pPr>
      <w:r w:rsidRPr="0097684C">
        <w:rPr>
          <w:szCs w:val="24"/>
          <w:lang w:val="sl-SI" w:eastAsia="sl-SI"/>
        </w:rPr>
        <w:lastRenderedPageBreak/>
        <w:t>код укрштања каблова за мерење и регулацију са енергетским кабловима, укрштање треба извести под правим углом и са међусобним растојањем од најмање 10 цм; на местима где то није изводљиво, треба поставити метални заштитник и уземљити га;</w:t>
      </w:r>
    </w:p>
    <w:p w:rsidR="0097684C" w:rsidRPr="0097684C" w:rsidRDefault="0097684C" w:rsidP="0097684C">
      <w:pPr>
        <w:widowControl/>
        <w:numPr>
          <w:ilvl w:val="1"/>
          <w:numId w:val="19"/>
        </w:numPr>
        <w:tabs>
          <w:tab w:val="clear" w:pos="1440"/>
        </w:tabs>
        <w:spacing w:line="360" w:lineRule="auto"/>
        <w:jc w:val="left"/>
        <w:rPr>
          <w:szCs w:val="24"/>
          <w:lang w:val="sl-SI" w:eastAsia="sl-SI"/>
        </w:rPr>
      </w:pPr>
      <w:r w:rsidRPr="0097684C">
        <w:rPr>
          <w:szCs w:val="24"/>
          <w:lang w:val="sl-SI" w:eastAsia="sl-SI"/>
        </w:rPr>
        <w:t>ни на једном каблу не сме бити средишних спојева; спојеви могу постојати само на стезаљкама у орманима или разводним кутијама;</w:t>
      </w:r>
    </w:p>
    <w:p w:rsidR="0097684C" w:rsidRPr="0097684C" w:rsidRDefault="0097684C" w:rsidP="0097684C">
      <w:pPr>
        <w:widowControl/>
        <w:numPr>
          <w:ilvl w:val="1"/>
          <w:numId w:val="19"/>
        </w:numPr>
        <w:tabs>
          <w:tab w:val="clear" w:pos="1440"/>
        </w:tabs>
        <w:spacing w:line="360" w:lineRule="auto"/>
        <w:jc w:val="left"/>
        <w:rPr>
          <w:szCs w:val="24"/>
          <w:lang w:val="sl-SI" w:eastAsia="sl-SI"/>
        </w:rPr>
      </w:pPr>
      <w:r w:rsidRPr="0097684C">
        <w:rPr>
          <w:szCs w:val="24"/>
          <w:lang w:val="sl-SI" w:eastAsia="sl-SI"/>
        </w:rPr>
        <w:t>водови мерних и других слабих сигнала, унутар ормана полажу се на растојању од осталих водова, а ожичење треба да буде у посебним сноповима заштићеним на одговарајући начин;</w:t>
      </w:r>
    </w:p>
    <w:p w:rsidR="0097684C" w:rsidRPr="0097684C" w:rsidRDefault="0097684C" w:rsidP="0097684C">
      <w:pPr>
        <w:widowControl/>
        <w:numPr>
          <w:ilvl w:val="1"/>
          <w:numId w:val="19"/>
        </w:numPr>
        <w:tabs>
          <w:tab w:val="clear" w:pos="1440"/>
        </w:tabs>
        <w:spacing w:line="360" w:lineRule="auto"/>
        <w:jc w:val="left"/>
        <w:rPr>
          <w:szCs w:val="24"/>
          <w:lang w:val="sl-SI" w:eastAsia="sl-SI"/>
        </w:rPr>
      </w:pPr>
      <w:r w:rsidRPr="0097684C">
        <w:rPr>
          <w:szCs w:val="24"/>
          <w:lang w:val="sl-SI" w:eastAsia="sl-SI"/>
        </w:rPr>
        <w:t>крајеви кабла (жила) морају бити залемљени или упресовани у кабловске стопице за увођење у  стезаљке; кабловске стопице за прикључак на слободне стезаљке (на уређајима у погону, на инструментима, итд.), морају имати изолационе цевчице које су напресоване на крају жиле.</w:t>
      </w:r>
    </w:p>
    <w:p w:rsidR="0097684C" w:rsidRPr="0097684C" w:rsidRDefault="0097684C" w:rsidP="0097684C">
      <w:pPr>
        <w:widowControl/>
        <w:numPr>
          <w:ilvl w:val="0"/>
          <w:numId w:val="18"/>
        </w:numPr>
        <w:tabs>
          <w:tab w:val="clear" w:pos="1440"/>
          <w:tab w:val="left" w:pos="-720"/>
          <w:tab w:val="left" w:pos="0"/>
          <w:tab w:val="num" w:pos="1418"/>
        </w:tabs>
        <w:suppressAutoHyphens/>
        <w:spacing w:before="120" w:line="360" w:lineRule="auto"/>
        <w:ind w:left="1418" w:hanging="698"/>
        <w:jc w:val="left"/>
        <w:rPr>
          <w:color w:val="000000"/>
          <w:kern w:val="28"/>
          <w:szCs w:val="24"/>
          <w:lang w:val="x-none" w:eastAsia="x-none"/>
        </w:rPr>
      </w:pPr>
      <w:r w:rsidRPr="0097684C">
        <w:rPr>
          <w:color w:val="000000"/>
          <w:kern w:val="28"/>
          <w:szCs w:val="24"/>
          <w:lang w:val="x-none" w:eastAsia="x-none"/>
        </w:rPr>
        <w:t>Сви каблови у инсталацији морају бити од бакра. Нулти и заштитни проводници не смеју бити осигурани, а боја изолације тих проводника мора бити по СРПС-у. У електротехничком и механичком смислу морају представљати непрекидну целину.</w:t>
      </w:r>
    </w:p>
    <w:p w:rsidR="0097684C" w:rsidRPr="0097684C" w:rsidRDefault="0097684C" w:rsidP="0097684C">
      <w:pPr>
        <w:widowControl/>
        <w:numPr>
          <w:ilvl w:val="0"/>
          <w:numId w:val="18"/>
        </w:numPr>
        <w:tabs>
          <w:tab w:val="clear" w:pos="1440"/>
          <w:tab w:val="left" w:pos="-720"/>
          <w:tab w:val="left" w:pos="0"/>
          <w:tab w:val="num" w:pos="1418"/>
        </w:tabs>
        <w:suppressAutoHyphens/>
        <w:spacing w:before="120" w:line="360" w:lineRule="auto"/>
        <w:ind w:left="1418" w:hanging="698"/>
        <w:jc w:val="left"/>
        <w:rPr>
          <w:color w:val="000000"/>
          <w:kern w:val="28"/>
          <w:szCs w:val="24"/>
          <w:lang w:val="x-none" w:eastAsia="x-none"/>
        </w:rPr>
      </w:pPr>
      <w:r w:rsidRPr="0097684C">
        <w:rPr>
          <w:color w:val="000000"/>
          <w:kern w:val="28"/>
          <w:szCs w:val="24"/>
          <w:lang w:val="x-none" w:eastAsia="x-none"/>
        </w:rPr>
        <w:t>Каблове сећи тек када се на лицу места, према дефинитивној диспозицији опреме или тачно означеним местима прикључака, одреди стварна дужина.</w:t>
      </w:r>
    </w:p>
    <w:p w:rsidR="0097684C" w:rsidRPr="0097684C" w:rsidRDefault="0097684C" w:rsidP="0097684C">
      <w:pPr>
        <w:widowControl/>
        <w:numPr>
          <w:ilvl w:val="0"/>
          <w:numId w:val="18"/>
        </w:numPr>
        <w:tabs>
          <w:tab w:val="clear" w:pos="1440"/>
          <w:tab w:val="left" w:pos="-720"/>
          <w:tab w:val="left" w:pos="0"/>
          <w:tab w:val="num" w:pos="1418"/>
        </w:tabs>
        <w:suppressAutoHyphens/>
        <w:spacing w:before="120" w:line="360" w:lineRule="auto"/>
        <w:ind w:left="1418" w:hanging="698"/>
        <w:jc w:val="left"/>
        <w:rPr>
          <w:color w:val="000000"/>
          <w:kern w:val="28"/>
          <w:szCs w:val="24"/>
          <w:lang w:val="x-none" w:eastAsia="x-none"/>
        </w:rPr>
      </w:pPr>
      <w:r w:rsidRPr="0097684C">
        <w:rPr>
          <w:color w:val="000000"/>
          <w:kern w:val="28"/>
          <w:szCs w:val="24"/>
          <w:lang w:val="x-none" w:eastAsia="x-none"/>
        </w:rPr>
        <w:t>Каблове полагати у трасама означеним на плановима полагања каблова на начин дат у опису инсталације. Изузетно, уз сагласност надзорног органа, траса и начин полагања каблова се могу изменити у односу на пројекат, уколико то захтевају конструкција, габарити и положај опреме.</w:t>
      </w:r>
    </w:p>
    <w:p w:rsidR="0097684C" w:rsidRPr="0097684C" w:rsidRDefault="0097684C" w:rsidP="0097684C">
      <w:pPr>
        <w:widowControl/>
        <w:numPr>
          <w:ilvl w:val="0"/>
          <w:numId w:val="18"/>
        </w:numPr>
        <w:tabs>
          <w:tab w:val="clear" w:pos="1440"/>
          <w:tab w:val="left" w:pos="-720"/>
          <w:tab w:val="left" w:pos="0"/>
          <w:tab w:val="num" w:pos="1418"/>
        </w:tabs>
        <w:suppressAutoHyphens/>
        <w:spacing w:before="120" w:line="360" w:lineRule="auto"/>
        <w:ind w:left="1418" w:hanging="698"/>
        <w:jc w:val="left"/>
        <w:rPr>
          <w:color w:val="000000"/>
          <w:kern w:val="28"/>
          <w:szCs w:val="24"/>
          <w:lang w:val="x-none" w:eastAsia="x-none"/>
        </w:rPr>
      </w:pPr>
      <w:r w:rsidRPr="0097684C">
        <w:rPr>
          <w:color w:val="000000"/>
          <w:kern w:val="28"/>
          <w:szCs w:val="24"/>
          <w:lang w:val="x-none" w:eastAsia="x-none"/>
        </w:rPr>
        <w:t>Полагање каблова кроз зид или у поду мора се вршити кроз претходно прописно уграђене металне цеви одговарајућег пречника. После провлачења каблова, цеви се морају затворити силиконским гитом.</w:t>
      </w:r>
    </w:p>
    <w:p w:rsidR="0097684C" w:rsidRPr="0097684C" w:rsidRDefault="0097684C" w:rsidP="0097684C">
      <w:pPr>
        <w:widowControl/>
        <w:numPr>
          <w:ilvl w:val="0"/>
          <w:numId w:val="18"/>
        </w:numPr>
        <w:tabs>
          <w:tab w:val="clear" w:pos="1440"/>
          <w:tab w:val="left" w:pos="-720"/>
          <w:tab w:val="left" w:pos="0"/>
          <w:tab w:val="num" w:pos="1418"/>
        </w:tabs>
        <w:suppressAutoHyphens/>
        <w:spacing w:before="120" w:line="360" w:lineRule="auto"/>
        <w:ind w:left="1418" w:hanging="698"/>
        <w:jc w:val="left"/>
        <w:rPr>
          <w:color w:val="000000"/>
          <w:kern w:val="28"/>
          <w:szCs w:val="24"/>
          <w:lang w:val="x-none" w:eastAsia="x-none"/>
        </w:rPr>
      </w:pPr>
      <w:r w:rsidRPr="0097684C">
        <w:rPr>
          <w:color w:val="000000"/>
          <w:kern w:val="28"/>
          <w:szCs w:val="24"/>
          <w:lang w:val="x-none" w:eastAsia="x-none"/>
        </w:rPr>
        <w:t>Приликом полагања каблова мора се водити рачуна да не дође до повреде механичке заштите. Минимални полупречник савијања кабла мора одговарати прописима односно условима произвођача каблова. Полагање каблова не сме се вршити при температурама нижим од + 5</w:t>
      </w:r>
      <w:r w:rsidRPr="0097684C">
        <w:rPr>
          <w:color w:val="000000"/>
          <w:kern w:val="28"/>
          <w:szCs w:val="24"/>
          <w:lang w:val="x-none" w:eastAsia="x-none"/>
        </w:rPr>
        <w:sym w:font="Symbol" w:char="F0B0"/>
      </w:r>
      <w:r w:rsidRPr="0097684C">
        <w:rPr>
          <w:color w:val="000000"/>
          <w:kern w:val="28"/>
          <w:szCs w:val="24"/>
          <w:lang w:val="x-none" w:eastAsia="x-none"/>
        </w:rPr>
        <w:t>Ц.</w:t>
      </w:r>
    </w:p>
    <w:p w:rsidR="0097684C" w:rsidRPr="0097684C" w:rsidRDefault="0097684C" w:rsidP="0097684C">
      <w:pPr>
        <w:widowControl/>
        <w:numPr>
          <w:ilvl w:val="0"/>
          <w:numId w:val="18"/>
        </w:numPr>
        <w:tabs>
          <w:tab w:val="clear" w:pos="1440"/>
          <w:tab w:val="left" w:pos="-720"/>
          <w:tab w:val="left" w:pos="0"/>
          <w:tab w:val="num" w:pos="1418"/>
        </w:tabs>
        <w:suppressAutoHyphens/>
        <w:spacing w:before="120" w:line="360" w:lineRule="auto"/>
        <w:ind w:left="1418" w:hanging="698"/>
        <w:jc w:val="left"/>
        <w:rPr>
          <w:color w:val="000000"/>
          <w:kern w:val="28"/>
          <w:szCs w:val="24"/>
          <w:lang w:val="x-none" w:eastAsia="x-none"/>
        </w:rPr>
      </w:pPr>
      <w:r w:rsidRPr="0097684C">
        <w:rPr>
          <w:color w:val="000000"/>
          <w:kern w:val="28"/>
          <w:szCs w:val="24"/>
          <w:lang w:val="x-none" w:eastAsia="x-none"/>
        </w:rPr>
        <w:lastRenderedPageBreak/>
        <w:t>Апаратуру за командовање и управљање електропотрошачима у процесу поставити на висину  1,5 м од пода (газишта), уколико иста није конструктивно везана са опремом, или у пројекту није другачије назначено.</w:t>
      </w:r>
    </w:p>
    <w:p w:rsidR="0097684C" w:rsidRPr="0097684C" w:rsidRDefault="0097684C" w:rsidP="0097684C">
      <w:pPr>
        <w:widowControl/>
        <w:numPr>
          <w:ilvl w:val="0"/>
          <w:numId w:val="18"/>
        </w:numPr>
        <w:tabs>
          <w:tab w:val="clear" w:pos="1440"/>
          <w:tab w:val="left" w:pos="-720"/>
          <w:tab w:val="left" w:pos="0"/>
          <w:tab w:val="num" w:pos="1418"/>
        </w:tabs>
        <w:suppressAutoHyphens/>
        <w:spacing w:before="120" w:line="360" w:lineRule="auto"/>
        <w:ind w:left="1418" w:hanging="698"/>
        <w:jc w:val="left"/>
        <w:rPr>
          <w:color w:val="000000"/>
          <w:kern w:val="28"/>
          <w:szCs w:val="24"/>
          <w:lang w:val="x-none" w:eastAsia="x-none"/>
        </w:rPr>
      </w:pPr>
      <w:r w:rsidRPr="0097684C">
        <w:rPr>
          <w:color w:val="000000"/>
          <w:kern w:val="28"/>
          <w:szCs w:val="24"/>
          <w:lang w:val="x-none" w:eastAsia="x-none"/>
        </w:rPr>
        <w:t>Све релевантне елементе разводних табли проверити пре приступања реализацији.</w:t>
      </w:r>
    </w:p>
    <w:p w:rsidR="0097684C" w:rsidRPr="0097684C" w:rsidRDefault="0097684C" w:rsidP="0097684C">
      <w:pPr>
        <w:widowControl/>
        <w:numPr>
          <w:ilvl w:val="0"/>
          <w:numId w:val="18"/>
        </w:numPr>
        <w:tabs>
          <w:tab w:val="clear" w:pos="1440"/>
          <w:tab w:val="left" w:pos="-720"/>
          <w:tab w:val="left" w:pos="0"/>
          <w:tab w:val="num" w:pos="1418"/>
        </w:tabs>
        <w:suppressAutoHyphens/>
        <w:spacing w:before="120" w:line="360" w:lineRule="auto"/>
        <w:ind w:left="1418" w:hanging="698"/>
        <w:jc w:val="left"/>
        <w:rPr>
          <w:color w:val="000000"/>
          <w:kern w:val="28"/>
          <w:szCs w:val="24"/>
          <w:lang w:val="x-none" w:eastAsia="x-none"/>
        </w:rPr>
      </w:pPr>
      <w:r w:rsidRPr="0097684C">
        <w:rPr>
          <w:color w:val="000000"/>
          <w:kern w:val="28"/>
          <w:szCs w:val="24"/>
          <w:lang w:val="x-none" w:eastAsia="x-none"/>
        </w:rPr>
        <w:t>На местима проласка каблова између два противпожарна сектора:</w:t>
      </w:r>
    </w:p>
    <w:p w:rsidR="0097684C" w:rsidRPr="0097684C" w:rsidRDefault="0097684C" w:rsidP="0097684C">
      <w:pPr>
        <w:widowControl/>
        <w:tabs>
          <w:tab w:val="clear" w:pos="1440"/>
          <w:tab w:val="left" w:pos="-720"/>
        </w:tabs>
        <w:suppressAutoHyphens/>
        <w:spacing w:line="360" w:lineRule="auto"/>
        <w:ind w:left="2160" w:hanging="720"/>
        <w:jc w:val="left"/>
        <w:rPr>
          <w:spacing w:val="-3"/>
          <w:szCs w:val="24"/>
          <w:lang w:val="sl-SI" w:eastAsia="sl-SI"/>
        </w:rPr>
      </w:pPr>
      <w:r w:rsidRPr="0097684C">
        <w:rPr>
          <w:spacing w:val="-3"/>
          <w:szCs w:val="24"/>
          <w:lang w:val="sl-SI" w:eastAsia="sl-SI"/>
        </w:rPr>
        <w:t>-</w:t>
      </w:r>
      <w:r w:rsidRPr="0097684C">
        <w:rPr>
          <w:spacing w:val="-3"/>
          <w:szCs w:val="24"/>
          <w:lang w:val="sl-SI" w:eastAsia="sl-SI"/>
        </w:rPr>
        <w:tab/>
        <w:t>отвор затворити специјалном масом за спречавање ширења пожара из једног у други сектор,</w:t>
      </w:r>
    </w:p>
    <w:p w:rsidR="0097684C" w:rsidRPr="0097684C" w:rsidRDefault="0097684C" w:rsidP="0097684C">
      <w:pPr>
        <w:widowControl/>
        <w:tabs>
          <w:tab w:val="clear" w:pos="1440"/>
          <w:tab w:val="left" w:pos="-720"/>
        </w:tabs>
        <w:suppressAutoHyphens/>
        <w:spacing w:line="360" w:lineRule="auto"/>
        <w:ind w:left="2160" w:hanging="720"/>
        <w:jc w:val="left"/>
        <w:rPr>
          <w:spacing w:val="-3"/>
          <w:szCs w:val="24"/>
          <w:lang w:val="sl-SI" w:eastAsia="sl-SI"/>
        </w:rPr>
      </w:pPr>
      <w:r w:rsidRPr="0097684C">
        <w:rPr>
          <w:spacing w:val="-3"/>
          <w:szCs w:val="24"/>
          <w:lang w:val="sl-SI" w:eastAsia="sl-SI"/>
        </w:rPr>
        <w:t>-</w:t>
      </w:r>
      <w:r w:rsidRPr="0097684C">
        <w:rPr>
          <w:spacing w:val="-3"/>
          <w:szCs w:val="24"/>
          <w:lang w:val="sl-SI" w:eastAsia="sl-SI"/>
        </w:rPr>
        <w:tab/>
        <w:t>каблове са обе стране отвора премазати специјалном масом за спречавање ширења пожара преко плашта каблова (дужина премаза према упутству Произвођача),</w:t>
      </w:r>
    </w:p>
    <w:p w:rsidR="0097684C" w:rsidRPr="0097684C" w:rsidRDefault="0097684C" w:rsidP="0097684C">
      <w:pPr>
        <w:widowControl/>
        <w:tabs>
          <w:tab w:val="clear" w:pos="1440"/>
          <w:tab w:val="left" w:pos="-720"/>
        </w:tabs>
        <w:suppressAutoHyphens/>
        <w:spacing w:line="360" w:lineRule="auto"/>
        <w:ind w:left="2160" w:hanging="720"/>
        <w:jc w:val="left"/>
        <w:rPr>
          <w:spacing w:val="-3"/>
          <w:szCs w:val="24"/>
          <w:lang w:val="sl-SI" w:eastAsia="sl-SI"/>
        </w:rPr>
      </w:pPr>
      <w:r w:rsidRPr="0097684C">
        <w:rPr>
          <w:spacing w:val="-3"/>
          <w:szCs w:val="24"/>
          <w:lang w:val="sl-SI" w:eastAsia="sl-SI"/>
        </w:rPr>
        <w:t>-</w:t>
      </w:r>
      <w:r w:rsidRPr="0097684C">
        <w:rPr>
          <w:spacing w:val="-3"/>
          <w:szCs w:val="24"/>
          <w:lang w:val="sl-SI" w:eastAsia="sl-SI"/>
        </w:rPr>
        <w:tab/>
        <w:t>врсту масе и премаза одредити према захтеваном времену ватроотпорности.</w:t>
      </w:r>
    </w:p>
    <w:p w:rsidR="0097684C" w:rsidRPr="0097684C" w:rsidRDefault="0097684C" w:rsidP="0097684C">
      <w:pPr>
        <w:widowControl/>
        <w:numPr>
          <w:ilvl w:val="0"/>
          <w:numId w:val="18"/>
        </w:numPr>
        <w:tabs>
          <w:tab w:val="clear" w:pos="1440"/>
          <w:tab w:val="left" w:pos="-720"/>
          <w:tab w:val="left" w:pos="0"/>
          <w:tab w:val="num" w:pos="1418"/>
        </w:tabs>
        <w:suppressAutoHyphens/>
        <w:spacing w:before="120" w:line="360" w:lineRule="auto"/>
        <w:ind w:left="1418" w:hanging="698"/>
        <w:jc w:val="left"/>
        <w:rPr>
          <w:color w:val="000000"/>
          <w:kern w:val="28"/>
          <w:szCs w:val="24"/>
          <w:lang w:val="x-none" w:eastAsia="x-none"/>
        </w:rPr>
      </w:pPr>
      <w:r w:rsidRPr="0097684C">
        <w:rPr>
          <w:color w:val="000000"/>
          <w:kern w:val="28"/>
          <w:szCs w:val="24"/>
          <w:lang w:val="x-none" w:eastAsia="x-none"/>
        </w:rPr>
        <w:t>Сви кабловски доводи и одводи морају бити означени на адекватан начин ознаком из пројекта.</w:t>
      </w:r>
    </w:p>
    <w:p w:rsidR="0097684C" w:rsidRPr="0097684C" w:rsidRDefault="0097684C" w:rsidP="0097684C">
      <w:pPr>
        <w:widowControl/>
        <w:numPr>
          <w:ilvl w:val="1"/>
          <w:numId w:val="18"/>
        </w:numPr>
        <w:tabs>
          <w:tab w:val="clear" w:pos="1440"/>
        </w:tabs>
        <w:spacing w:line="360" w:lineRule="auto"/>
        <w:jc w:val="left"/>
        <w:rPr>
          <w:szCs w:val="24"/>
          <w:lang w:val="sl-SI" w:eastAsia="sl-SI"/>
        </w:rPr>
      </w:pPr>
      <w:r w:rsidRPr="0097684C">
        <w:rPr>
          <w:szCs w:val="24"/>
          <w:lang w:val="sl-SI" w:eastAsia="sl-SI"/>
        </w:rPr>
        <w:t>Приликом извођења електричне инсталације, извођач је обавезан да заштиту од индиректног додира заштитним уземљењем, нуловањем или заштитним водом, изведе у свему према важећим прописима;</w:t>
      </w:r>
    </w:p>
    <w:p w:rsidR="0097684C" w:rsidRPr="0097684C" w:rsidRDefault="0097684C" w:rsidP="0097684C">
      <w:pPr>
        <w:widowControl/>
        <w:numPr>
          <w:ilvl w:val="1"/>
          <w:numId w:val="18"/>
        </w:numPr>
        <w:tabs>
          <w:tab w:val="clear" w:pos="1440"/>
        </w:tabs>
        <w:spacing w:line="360" w:lineRule="auto"/>
        <w:jc w:val="left"/>
        <w:rPr>
          <w:szCs w:val="24"/>
          <w:lang w:val="sl-SI" w:eastAsia="sl-SI"/>
        </w:rPr>
      </w:pPr>
      <w:r w:rsidRPr="0097684C">
        <w:rPr>
          <w:szCs w:val="24"/>
          <w:lang w:val="sl-SI" w:eastAsia="sl-SI"/>
        </w:rPr>
        <w:t>мрежа заштитног уземљења, нуловања, односно заштитног вода, мора чинити једну непрекидну целину кроз целу инсталацију; на стезаљку за уземљење сваког уређаја који се напаја напоном вишим од 50 В, мора бити прикључен нулти проводник или заштитни проводник доведен каблом који напаја тај уређај; у случају заштитног уземљења, заштитни проводник може бити положен и изван кабла и прикључен на спољну стезаљку уређаја;</w:t>
      </w:r>
    </w:p>
    <w:p w:rsidR="0097684C" w:rsidRPr="0097684C" w:rsidRDefault="0097684C" w:rsidP="0097684C">
      <w:pPr>
        <w:widowControl/>
        <w:numPr>
          <w:ilvl w:val="1"/>
          <w:numId w:val="18"/>
        </w:numPr>
        <w:tabs>
          <w:tab w:val="clear" w:pos="1440"/>
        </w:tabs>
        <w:spacing w:line="360" w:lineRule="auto"/>
        <w:jc w:val="left"/>
        <w:rPr>
          <w:szCs w:val="24"/>
          <w:lang w:val="sl-SI" w:eastAsia="sl-SI"/>
        </w:rPr>
      </w:pPr>
      <w:r w:rsidRPr="0097684C">
        <w:rPr>
          <w:szCs w:val="24"/>
          <w:lang w:val="sl-SI" w:eastAsia="sl-SI"/>
        </w:rPr>
        <w:t>метална конструкција сваког разводног ормана и табле, спојена је прописним галванским спојем стезаљком за заштитни проводник и одговарајућом челичном поцинкованом траком са најближом тачком заједничког уземљења постројења.</w:t>
      </w:r>
    </w:p>
    <w:p w:rsidR="0097684C" w:rsidRPr="0097684C" w:rsidRDefault="0097684C" w:rsidP="0097684C">
      <w:pPr>
        <w:widowControl/>
        <w:tabs>
          <w:tab w:val="clear" w:pos="1440"/>
          <w:tab w:val="left" w:pos="-720"/>
          <w:tab w:val="left" w:pos="0"/>
        </w:tabs>
        <w:suppressAutoHyphens/>
        <w:spacing w:line="340" w:lineRule="exact"/>
        <w:ind w:firstLine="840"/>
        <w:rPr>
          <w:b/>
          <w:spacing w:val="-3"/>
          <w:szCs w:val="24"/>
          <w:lang w:val="sl-SI" w:eastAsia="sl-SI"/>
        </w:rPr>
      </w:pPr>
    </w:p>
    <w:p w:rsidR="0097684C" w:rsidRPr="0097684C" w:rsidRDefault="0097684C" w:rsidP="0097684C">
      <w:pPr>
        <w:widowControl/>
        <w:tabs>
          <w:tab w:val="clear" w:pos="1440"/>
          <w:tab w:val="left" w:pos="-720"/>
          <w:tab w:val="left" w:pos="0"/>
        </w:tabs>
        <w:suppressAutoHyphens/>
        <w:spacing w:line="340" w:lineRule="exact"/>
        <w:ind w:firstLine="840"/>
        <w:rPr>
          <w:b/>
          <w:spacing w:val="-3"/>
          <w:szCs w:val="24"/>
          <w:lang w:val="sl-SI" w:eastAsia="sl-SI"/>
        </w:rPr>
      </w:pPr>
    </w:p>
    <w:p w:rsidR="0097684C" w:rsidRPr="0097684C" w:rsidRDefault="0097684C" w:rsidP="0097684C">
      <w:pPr>
        <w:widowControl/>
        <w:tabs>
          <w:tab w:val="clear" w:pos="1440"/>
          <w:tab w:val="left" w:pos="-720"/>
          <w:tab w:val="left" w:pos="0"/>
        </w:tabs>
        <w:suppressAutoHyphens/>
        <w:spacing w:line="340" w:lineRule="exact"/>
        <w:ind w:firstLine="840"/>
        <w:rPr>
          <w:b/>
          <w:spacing w:val="-3"/>
          <w:szCs w:val="24"/>
          <w:lang w:val="sl-SI" w:eastAsia="sl-SI"/>
        </w:rPr>
      </w:pPr>
    </w:p>
    <w:p w:rsidR="0097684C" w:rsidRPr="0097684C" w:rsidRDefault="0097684C" w:rsidP="0097684C">
      <w:pPr>
        <w:widowControl/>
        <w:tabs>
          <w:tab w:val="clear" w:pos="1440"/>
        </w:tabs>
        <w:spacing w:line="260" w:lineRule="atLeast"/>
        <w:jc w:val="center"/>
        <w:rPr>
          <w:bCs/>
          <w:iCs/>
          <w:szCs w:val="24"/>
          <w:lang w:val="sl-SI" w:eastAsia="sl-SI"/>
        </w:rPr>
      </w:pPr>
      <w:r w:rsidRPr="0097684C">
        <w:rPr>
          <w:bCs/>
          <w:iCs/>
          <w:szCs w:val="24"/>
          <w:lang w:val="sl-SI" w:eastAsia="sl-SI"/>
        </w:rPr>
        <w:t>ИНСТАЛАЦИЈЕ УЗЕМЉЕЊА</w:t>
      </w:r>
    </w:p>
    <w:p w:rsidR="0097684C" w:rsidRPr="0097684C" w:rsidRDefault="0097684C" w:rsidP="0097684C">
      <w:pPr>
        <w:widowControl/>
        <w:tabs>
          <w:tab w:val="clear" w:pos="1440"/>
          <w:tab w:val="left" w:pos="-720"/>
        </w:tabs>
        <w:suppressAutoHyphens/>
        <w:spacing w:line="260" w:lineRule="atLeast"/>
        <w:rPr>
          <w:spacing w:val="-3"/>
          <w:szCs w:val="24"/>
          <w:lang w:val="sl-SI" w:eastAsia="sl-SI"/>
        </w:rPr>
      </w:pPr>
    </w:p>
    <w:p w:rsidR="0097684C" w:rsidRPr="0097684C" w:rsidRDefault="0097684C" w:rsidP="0097684C">
      <w:pPr>
        <w:widowControl/>
        <w:numPr>
          <w:ilvl w:val="1"/>
          <w:numId w:val="19"/>
        </w:numPr>
        <w:tabs>
          <w:tab w:val="clear" w:pos="1440"/>
        </w:tabs>
        <w:spacing w:line="360" w:lineRule="auto"/>
        <w:jc w:val="left"/>
        <w:rPr>
          <w:szCs w:val="24"/>
          <w:lang w:val="sl-SI" w:eastAsia="sl-SI"/>
        </w:rPr>
      </w:pPr>
      <w:r w:rsidRPr="0097684C">
        <w:rPr>
          <w:szCs w:val="24"/>
          <w:lang w:val="sl-SI" w:eastAsia="sl-SI"/>
        </w:rPr>
        <w:t>Као тракасти уземљивач најчешће се користи поцинкована трака ФеЗн 25x4 мм, било да се полаже у ров око објекта, или да се полаже у темељ објекта; када се трака полаже у ров, ров се копа на приближно 1 м од објекта и димензија 0,4x0,8 м; уколико је терен у коме се полаже трака каменит треба прво у канал посути један слој земље дебљине 25-35 цм, у средину тог слоја положити траку, па тек преко тог слоја ров затрпати на исти начин као околни део терена;</w:t>
      </w:r>
    </w:p>
    <w:p w:rsidR="0097684C" w:rsidRPr="0097684C" w:rsidRDefault="0097684C" w:rsidP="0097684C">
      <w:pPr>
        <w:widowControl/>
        <w:numPr>
          <w:ilvl w:val="1"/>
          <w:numId w:val="19"/>
        </w:numPr>
        <w:tabs>
          <w:tab w:val="clear" w:pos="1440"/>
        </w:tabs>
        <w:spacing w:line="360" w:lineRule="auto"/>
        <w:jc w:val="left"/>
        <w:rPr>
          <w:szCs w:val="24"/>
          <w:lang w:val="sl-SI" w:eastAsia="sl-SI"/>
        </w:rPr>
      </w:pPr>
      <w:r w:rsidRPr="0097684C">
        <w:rPr>
          <w:szCs w:val="24"/>
          <w:lang w:val="sl-SI" w:eastAsia="sl-SI"/>
        </w:rPr>
        <w:t>тракасти уземљивач у рову може бити постављен хоризонтално или вертикално, али као уземљивач у темељу само хоризонтално;</w:t>
      </w:r>
    </w:p>
    <w:p w:rsidR="0097684C" w:rsidRPr="0097684C" w:rsidRDefault="0097684C" w:rsidP="0097684C">
      <w:pPr>
        <w:widowControl/>
        <w:numPr>
          <w:ilvl w:val="1"/>
          <w:numId w:val="19"/>
        </w:numPr>
        <w:tabs>
          <w:tab w:val="clear" w:pos="1440"/>
        </w:tabs>
        <w:spacing w:line="360" w:lineRule="auto"/>
        <w:jc w:val="left"/>
        <w:rPr>
          <w:szCs w:val="24"/>
          <w:lang w:val="sl-SI" w:eastAsia="sl-SI"/>
        </w:rPr>
      </w:pPr>
      <w:r w:rsidRPr="0097684C">
        <w:rPr>
          <w:szCs w:val="24"/>
          <w:lang w:val="sl-SI" w:eastAsia="sl-SI"/>
        </w:rPr>
        <w:t>трака темељног уземљивача се поставља у бетон стопе темеља; постављање уземљивача испод бетонских темеља није дозвољено; код темеља који су изведени од цигала или бетонских елемената, прво се мора поставити један слој бетона дебљине 10 цм, и у њему поставити траку темељног уземљивача; тек после тога се наставља зидање; испод уземљења не сме да буде постављена никаква хидроизолација;</w:t>
      </w:r>
    </w:p>
    <w:p w:rsidR="0097684C" w:rsidRPr="0097684C" w:rsidRDefault="0097684C" w:rsidP="0097684C">
      <w:pPr>
        <w:widowControl/>
        <w:numPr>
          <w:ilvl w:val="1"/>
          <w:numId w:val="19"/>
        </w:numPr>
        <w:tabs>
          <w:tab w:val="clear" w:pos="1440"/>
        </w:tabs>
        <w:spacing w:line="360" w:lineRule="auto"/>
        <w:jc w:val="left"/>
        <w:rPr>
          <w:szCs w:val="24"/>
          <w:lang w:val="sl-SI" w:eastAsia="sl-SI"/>
        </w:rPr>
      </w:pPr>
      <w:r w:rsidRPr="0097684C">
        <w:rPr>
          <w:szCs w:val="24"/>
          <w:lang w:val="sl-SI" w:eastAsia="sl-SI"/>
        </w:rPr>
        <w:t>код армирано-бетонских темеља трака се поставља пре бетонирања у темељне плоче; уземљивач је по целој својој дужини постављен одозго на бетонски челик и тако је заштићен од деловања агресивних састојака из земље и механичких повреда, за све време постојања зграде; уземљивач је осигуран од корозије а вари се електричним путем на сваких 1 до 2 м на бетонски челик да би имао директан спој са њим; због дубине постављања (2-4 м испод земљине површине), обезбеђено је стално присуство влаге у околини уземљивача, односно консантно ниска специфична отпорност околног тла као и отпор распростирања; сва спојна места између траке у темељу (наставке, огранке, прикључке) треба изводити искључиво помоћу укрсног комада или заваривањем; спајање на неки други начин није дозвољено; на исти начин се изводи веза између доземних спојева и уземљивача у земљи; по завршетку спој обавезно залити врелим битуменом, да би се обезбедила заштита спојног места од корозије;</w:t>
      </w:r>
    </w:p>
    <w:p w:rsidR="0097684C" w:rsidRPr="0097684C" w:rsidRDefault="0097684C" w:rsidP="0097684C">
      <w:pPr>
        <w:widowControl/>
        <w:numPr>
          <w:ilvl w:val="1"/>
          <w:numId w:val="19"/>
        </w:numPr>
        <w:tabs>
          <w:tab w:val="clear" w:pos="1440"/>
        </w:tabs>
        <w:spacing w:line="360" w:lineRule="auto"/>
        <w:jc w:val="left"/>
        <w:rPr>
          <w:szCs w:val="24"/>
          <w:lang w:val="sl-SI" w:eastAsia="sl-SI"/>
        </w:rPr>
      </w:pPr>
      <w:r w:rsidRPr="0097684C">
        <w:rPr>
          <w:szCs w:val="24"/>
          <w:lang w:val="sl-SI" w:eastAsia="sl-SI"/>
        </w:rPr>
        <w:t xml:space="preserve">као цевасти уземљивач најчешће је коришћен уземљивач 3000/75 СРПС Н.Б4.942 (3000 означава његову дужину у мм, а 75 његов пречник у мм); када се побија у земљу, горњи део цевастог уземљивача мора да буде испод површине земље 0,5-0,8 м; уколико се побија више цеви, њихово међусобно удаљење мора бити једнако двострукој или трострукој дужини уземљивача; међусобно повезивање цевастих </w:t>
      </w:r>
      <w:r w:rsidRPr="0097684C">
        <w:rPr>
          <w:szCs w:val="24"/>
          <w:lang w:val="sl-SI" w:eastAsia="sl-SI"/>
        </w:rPr>
        <w:lastRenderedPageBreak/>
        <w:t>уземљивача врши се челичном поцинкованом траком Фе/Зн 25x4 мм или 30x4 мм; код слабо проводљивог земљишта, ради смањења ударне отпорности распростирања, цевасти уземљивач треба на неколико места избушити како би земљини састојци ушли у цев, па се на овај начин смањује величина његове отпорности; место на коме је пободен цевасти уземљивач потребно је повремено, бар два пута годишње, заливати довољном количином воде; уземљивач није дозвољено постављати у бунар, а само изузетно сме у воду, крај реке, али се тада мора поставити велика опоменска таблица са натписом: "Опасно је задржавати се у близини табле за време елементарних непогода";</w:t>
      </w:r>
    </w:p>
    <w:p w:rsidR="0097684C" w:rsidRPr="0097684C" w:rsidRDefault="0097684C" w:rsidP="0097684C">
      <w:pPr>
        <w:widowControl/>
        <w:numPr>
          <w:ilvl w:val="1"/>
          <w:numId w:val="19"/>
        </w:numPr>
        <w:tabs>
          <w:tab w:val="clear" w:pos="1440"/>
        </w:tabs>
        <w:spacing w:line="360" w:lineRule="auto"/>
        <w:jc w:val="left"/>
        <w:rPr>
          <w:szCs w:val="24"/>
          <w:lang w:val="sl-SI" w:eastAsia="sl-SI"/>
        </w:rPr>
      </w:pPr>
      <w:r w:rsidRPr="0097684C">
        <w:rPr>
          <w:szCs w:val="24"/>
          <w:lang w:val="sl-SI" w:eastAsia="sl-SI"/>
        </w:rPr>
        <w:t>уколико је за комплекс предвиђен здружено уземљење које везује више подземних уземљивача појединих објеката и њега треба представљати као прстен око зграде, с тим што његова отпорност мора да буде што мања; на овај збирни уземљивач морају бити прикључени и сви остали уземљивачи који су удаљени до 20 м од њега;</w:t>
      </w:r>
    </w:p>
    <w:p w:rsidR="0097684C" w:rsidRPr="0097684C" w:rsidRDefault="0097684C" w:rsidP="0097684C">
      <w:pPr>
        <w:widowControl/>
        <w:numPr>
          <w:ilvl w:val="1"/>
          <w:numId w:val="19"/>
        </w:numPr>
        <w:tabs>
          <w:tab w:val="clear" w:pos="1440"/>
        </w:tabs>
        <w:spacing w:line="360" w:lineRule="auto"/>
        <w:jc w:val="left"/>
        <w:rPr>
          <w:szCs w:val="24"/>
          <w:lang w:val="sl-SI" w:eastAsia="sl-SI"/>
        </w:rPr>
      </w:pPr>
      <w:r w:rsidRPr="0097684C">
        <w:rPr>
          <w:szCs w:val="24"/>
          <w:lang w:val="sl-SI" w:eastAsia="sl-SI"/>
        </w:rPr>
        <w:t>у случају полагања цевастих уземљивача у непосредној близини каблова јаке и слабе струје мора се водити посебно рачуна о растојању; међусобно растојање од сонде до кабла мора бити најмање 3 м;</w:t>
      </w:r>
    </w:p>
    <w:p w:rsidR="0097684C" w:rsidRPr="0097684C" w:rsidRDefault="0097684C" w:rsidP="0097684C">
      <w:pPr>
        <w:widowControl/>
        <w:numPr>
          <w:ilvl w:val="1"/>
          <w:numId w:val="19"/>
        </w:numPr>
        <w:tabs>
          <w:tab w:val="clear" w:pos="1440"/>
        </w:tabs>
        <w:spacing w:line="360" w:lineRule="auto"/>
        <w:jc w:val="left"/>
        <w:rPr>
          <w:szCs w:val="24"/>
          <w:lang w:val="sl-SI" w:eastAsia="sl-SI"/>
        </w:rPr>
      </w:pPr>
      <w:r w:rsidRPr="0097684C">
        <w:rPr>
          <w:szCs w:val="24"/>
          <w:lang w:val="sl-SI" w:eastAsia="sl-SI"/>
        </w:rPr>
        <w:t>укрштање каблова јаке и слабе струје као и водоводних цеви са уземљивачем под земљом дозвољено је само под правим углом, а најмање под углом од 45°;</w:t>
      </w:r>
    </w:p>
    <w:p w:rsidR="0097684C" w:rsidRPr="0097684C" w:rsidRDefault="0097684C" w:rsidP="0097684C">
      <w:pPr>
        <w:widowControl/>
        <w:numPr>
          <w:ilvl w:val="1"/>
          <w:numId w:val="19"/>
        </w:numPr>
        <w:tabs>
          <w:tab w:val="clear" w:pos="1440"/>
        </w:tabs>
        <w:spacing w:line="360" w:lineRule="auto"/>
        <w:jc w:val="left"/>
        <w:rPr>
          <w:szCs w:val="24"/>
          <w:lang w:val="sl-SI" w:eastAsia="sl-SI"/>
        </w:rPr>
      </w:pPr>
      <w:r w:rsidRPr="0097684C">
        <w:rPr>
          <w:szCs w:val="24"/>
          <w:lang w:val="sl-SI" w:eastAsia="sl-SI"/>
        </w:rPr>
        <w:t>пошто се код укрштања под земљом не може постићи висина од 3 м по вертикали, на уземљивач се навлачи јувидур цев дужине 6 м и пречника 50 мм; громобрански уземљивач треба спустити на 1 м испод каблова са којима се укршта;</w:t>
      </w:r>
    </w:p>
    <w:p w:rsidR="0097684C" w:rsidRPr="0097684C" w:rsidRDefault="0097684C" w:rsidP="0097684C">
      <w:pPr>
        <w:widowControl/>
        <w:numPr>
          <w:ilvl w:val="1"/>
          <w:numId w:val="19"/>
        </w:numPr>
        <w:tabs>
          <w:tab w:val="clear" w:pos="1440"/>
        </w:tabs>
        <w:spacing w:line="360" w:lineRule="auto"/>
        <w:jc w:val="left"/>
        <w:rPr>
          <w:szCs w:val="24"/>
          <w:lang w:val="sl-SI" w:eastAsia="sl-SI"/>
        </w:rPr>
      </w:pPr>
      <w:r w:rsidRPr="0097684C">
        <w:rPr>
          <w:szCs w:val="24"/>
          <w:lang w:val="sl-SI" w:eastAsia="sl-SI"/>
        </w:rPr>
        <w:t>међусобна удаљеност између цевовода и траке за уземљење мора да буде најмање 3 м; уколико је удаљење мање од 3 м (на пример око 2 м) мора се између њих извести један спој траком Фе/Зн 25x4 мм или их међусобно спојити преко варничара; громобранска инсталација се мора бар на два места спојити са главном водоводном цеви објекта; спој извести ван зграде, у земљи, и то употребом поцинкованих обујмица најмањих димензија 40x4 мм; између челичне обујмице и водоводне цеви поставити оловни лим дебљине 2 мм;</w:t>
      </w:r>
    </w:p>
    <w:p w:rsidR="0097684C" w:rsidRPr="0097684C" w:rsidRDefault="0097684C" w:rsidP="0097684C">
      <w:pPr>
        <w:widowControl/>
        <w:numPr>
          <w:ilvl w:val="1"/>
          <w:numId w:val="19"/>
        </w:numPr>
        <w:tabs>
          <w:tab w:val="clear" w:pos="1440"/>
        </w:tabs>
        <w:spacing w:line="360" w:lineRule="auto"/>
        <w:jc w:val="left"/>
        <w:rPr>
          <w:szCs w:val="24"/>
          <w:lang w:val="sl-SI" w:eastAsia="sl-SI"/>
        </w:rPr>
      </w:pPr>
      <w:r w:rsidRPr="0097684C">
        <w:rPr>
          <w:szCs w:val="24"/>
          <w:lang w:val="sl-SI" w:eastAsia="sl-SI"/>
        </w:rPr>
        <w:t>због великог утицаја разних хемијских материја које се налазе у тлу и нагризају уземљивач просечан век трајања уземљивача је 20-25 година; ако је земља хемијски активна (агресивна), уземљивач врло брзо пропада (2-3 године); због тога, у пракси се примењују масивни уземљивачи веће дебљине (3-4 мм) и то добро поцинковани;</w:t>
      </w:r>
    </w:p>
    <w:p w:rsidR="0097684C" w:rsidRPr="0097684C" w:rsidRDefault="0097684C" w:rsidP="0097684C">
      <w:pPr>
        <w:widowControl/>
        <w:numPr>
          <w:ilvl w:val="1"/>
          <w:numId w:val="19"/>
        </w:numPr>
        <w:tabs>
          <w:tab w:val="clear" w:pos="1440"/>
        </w:tabs>
        <w:spacing w:line="360" w:lineRule="auto"/>
        <w:jc w:val="left"/>
        <w:rPr>
          <w:szCs w:val="24"/>
          <w:lang w:val="sl-SI" w:eastAsia="sl-SI"/>
        </w:rPr>
      </w:pPr>
      <w:r w:rsidRPr="0097684C">
        <w:rPr>
          <w:szCs w:val="24"/>
          <w:lang w:val="sl-SI" w:eastAsia="sl-SI"/>
        </w:rPr>
        <w:lastRenderedPageBreak/>
        <w:t>код извођења темељног уземљивача у пракси је препоручљиво да се врши повезивање појединих објеката међусобно, јер се тиме добија мања отпорност уземљивача;</w:t>
      </w:r>
    </w:p>
    <w:p w:rsidR="0097684C" w:rsidRPr="0097684C" w:rsidRDefault="0097684C" w:rsidP="0097684C">
      <w:pPr>
        <w:widowControl/>
        <w:numPr>
          <w:ilvl w:val="1"/>
          <w:numId w:val="19"/>
        </w:numPr>
        <w:tabs>
          <w:tab w:val="clear" w:pos="1440"/>
        </w:tabs>
        <w:spacing w:line="360" w:lineRule="auto"/>
        <w:jc w:val="left"/>
        <w:rPr>
          <w:szCs w:val="24"/>
          <w:lang w:val="sl-SI" w:eastAsia="sl-SI"/>
        </w:rPr>
      </w:pPr>
      <w:r w:rsidRPr="0097684C">
        <w:rPr>
          <w:szCs w:val="24"/>
          <w:lang w:val="sl-SI" w:eastAsia="sl-SI"/>
        </w:rPr>
        <w:t>по завршетку радова извођач ће предати инвеститору два примерка коначног изведеног стања (унето црвеним тушем у одобрену документацију), као и атесте за сву уграђену опрему;</w:t>
      </w:r>
    </w:p>
    <w:p w:rsidR="0097684C" w:rsidRPr="0097684C" w:rsidRDefault="0097684C" w:rsidP="0097684C">
      <w:pPr>
        <w:widowControl/>
        <w:numPr>
          <w:ilvl w:val="1"/>
          <w:numId w:val="19"/>
        </w:numPr>
        <w:tabs>
          <w:tab w:val="clear" w:pos="1440"/>
        </w:tabs>
        <w:spacing w:line="360" w:lineRule="auto"/>
        <w:jc w:val="left"/>
        <w:rPr>
          <w:szCs w:val="24"/>
          <w:lang w:val="sl-SI" w:eastAsia="sl-SI"/>
        </w:rPr>
      </w:pPr>
      <w:r w:rsidRPr="0097684C">
        <w:rPr>
          <w:szCs w:val="24"/>
          <w:lang w:val="sl-SI" w:eastAsia="sl-SI"/>
        </w:rPr>
        <w:t>извршити мерење отпора громобранског уземљивача;</w:t>
      </w:r>
    </w:p>
    <w:p w:rsidR="0097684C" w:rsidRPr="0097684C" w:rsidRDefault="0097684C" w:rsidP="0097684C">
      <w:pPr>
        <w:widowControl/>
        <w:tabs>
          <w:tab w:val="clear" w:pos="1440"/>
          <w:tab w:val="left" w:pos="-720"/>
        </w:tabs>
        <w:suppressAutoHyphens/>
        <w:spacing w:line="360" w:lineRule="auto"/>
        <w:rPr>
          <w:spacing w:val="-3"/>
          <w:szCs w:val="24"/>
          <w:lang w:val="sl-SI" w:eastAsia="sl-SI"/>
        </w:rPr>
      </w:pPr>
      <w:r w:rsidRPr="0097684C">
        <w:rPr>
          <w:szCs w:val="24"/>
          <w:lang w:val="sl-SI" w:eastAsia="sl-SI"/>
        </w:rPr>
        <w:t>о утврђеном стању направити записник у који унети и измерене вредности; записник потписују извођач радова и овлашћени представник инвеститора.</w:t>
      </w:r>
    </w:p>
    <w:p w:rsidR="0097684C" w:rsidRPr="0097684C" w:rsidRDefault="0097684C" w:rsidP="0097684C">
      <w:pPr>
        <w:widowControl/>
        <w:tabs>
          <w:tab w:val="clear" w:pos="1440"/>
          <w:tab w:val="left" w:pos="1680"/>
        </w:tabs>
        <w:overflowPunct w:val="0"/>
        <w:autoSpaceDE w:val="0"/>
        <w:autoSpaceDN w:val="0"/>
        <w:adjustRightInd w:val="0"/>
        <w:spacing w:after="120" w:line="360" w:lineRule="auto"/>
        <w:ind w:left="840"/>
        <w:textAlignment w:val="baseline"/>
        <w:rPr>
          <w:color w:val="000000"/>
          <w:kern w:val="28"/>
          <w:szCs w:val="24"/>
          <w:lang w:val="x-none" w:eastAsia="x-none"/>
        </w:rPr>
      </w:pPr>
    </w:p>
    <w:p w:rsidR="0097684C" w:rsidRPr="0097684C" w:rsidRDefault="0097684C" w:rsidP="0097684C">
      <w:pPr>
        <w:widowControl/>
        <w:tabs>
          <w:tab w:val="clear" w:pos="1440"/>
        </w:tabs>
        <w:spacing w:line="260" w:lineRule="atLeast"/>
        <w:jc w:val="center"/>
        <w:rPr>
          <w:bCs/>
          <w:iCs/>
          <w:szCs w:val="24"/>
          <w:lang w:val="sl-SI" w:eastAsia="sl-SI"/>
        </w:rPr>
      </w:pPr>
      <w:r w:rsidRPr="0097684C">
        <w:rPr>
          <w:bCs/>
          <w:iCs/>
          <w:szCs w:val="24"/>
          <w:lang w:val="sl-SI" w:eastAsia="sl-SI"/>
        </w:rPr>
        <w:t>УСЛОВИ ЗА ИСПИТИВАЊЕ</w:t>
      </w:r>
    </w:p>
    <w:p w:rsidR="0097684C" w:rsidRPr="0097684C" w:rsidRDefault="0097684C" w:rsidP="0097684C">
      <w:pPr>
        <w:widowControl/>
        <w:tabs>
          <w:tab w:val="clear" w:pos="1440"/>
          <w:tab w:val="left" w:pos="1680"/>
        </w:tabs>
        <w:overflowPunct w:val="0"/>
        <w:autoSpaceDE w:val="0"/>
        <w:autoSpaceDN w:val="0"/>
        <w:adjustRightInd w:val="0"/>
        <w:spacing w:after="120"/>
        <w:ind w:left="840"/>
        <w:textAlignment w:val="baseline"/>
        <w:rPr>
          <w:color w:val="000000"/>
          <w:kern w:val="28"/>
          <w:szCs w:val="24"/>
          <w:lang w:val="x-none" w:eastAsia="x-none"/>
        </w:rPr>
      </w:pPr>
    </w:p>
    <w:p w:rsidR="0097684C" w:rsidRPr="0097684C" w:rsidRDefault="0097684C" w:rsidP="0097684C">
      <w:pPr>
        <w:widowControl/>
        <w:numPr>
          <w:ilvl w:val="0"/>
          <w:numId w:val="18"/>
        </w:numPr>
        <w:tabs>
          <w:tab w:val="clear" w:pos="1440"/>
          <w:tab w:val="left" w:pos="-720"/>
          <w:tab w:val="left" w:pos="0"/>
          <w:tab w:val="num" w:pos="698"/>
        </w:tabs>
        <w:suppressAutoHyphens/>
        <w:spacing w:before="120" w:line="360" w:lineRule="auto"/>
        <w:ind w:left="697" w:hanging="697"/>
        <w:jc w:val="left"/>
        <w:rPr>
          <w:color w:val="000000"/>
          <w:kern w:val="28"/>
          <w:szCs w:val="24"/>
          <w:lang w:val="x-none" w:eastAsia="x-none"/>
        </w:rPr>
      </w:pPr>
      <w:r w:rsidRPr="0097684C">
        <w:rPr>
          <w:color w:val="000000"/>
          <w:kern w:val="28"/>
          <w:szCs w:val="24"/>
          <w:lang w:val="x-none" w:eastAsia="x-none"/>
        </w:rPr>
        <w:tab/>
        <w:t>Отпор изолације између проводника инсталације према земљи мора износити најмање 500000 Ω за свако струјно коло када су сви прекидачи укључени и опрема постављена без потрошача. Мерење отпора вршиће се напоном од најмање 500 VDC (за називни напон струјног кола од 500 VAC).</w:t>
      </w:r>
    </w:p>
    <w:p w:rsidR="0097684C" w:rsidRPr="0097684C" w:rsidRDefault="0097684C" w:rsidP="0097684C">
      <w:pPr>
        <w:widowControl/>
        <w:numPr>
          <w:ilvl w:val="0"/>
          <w:numId w:val="18"/>
        </w:numPr>
        <w:tabs>
          <w:tab w:val="clear" w:pos="1440"/>
          <w:tab w:val="left" w:pos="-720"/>
          <w:tab w:val="left" w:pos="0"/>
          <w:tab w:val="num" w:pos="698"/>
        </w:tabs>
        <w:suppressAutoHyphens/>
        <w:spacing w:before="120" w:line="360" w:lineRule="auto"/>
        <w:ind w:left="697" w:hanging="697"/>
        <w:jc w:val="left"/>
        <w:rPr>
          <w:color w:val="000000"/>
          <w:kern w:val="28"/>
          <w:szCs w:val="24"/>
          <w:lang w:val="x-none" w:eastAsia="x-none"/>
        </w:rPr>
      </w:pPr>
      <w:r w:rsidRPr="0097684C">
        <w:rPr>
          <w:color w:val="000000"/>
          <w:kern w:val="28"/>
          <w:szCs w:val="24"/>
          <w:lang w:val="x-none" w:eastAsia="x-none"/>
        </w:rPr>
        <w:tab/>
        <w:t>Отпор петље кратког споја мора се проверити за најнеповољније потрошаче.</w:t>
      </w:r>
    </w:p>
    <w:p w:rsidR="0097684C" w:rsidRDefault="0097684C" w:rsidP="0097684C">
      <w:pPr>
        <w:widowControl/>
        <w:numPr>
          <w:ilvl w:val="0"/>
          <w:numId w:val="18"/>
        </w:numPr>
        <w:tabs>
          <w:tab w:val="clear" w:pos="1440"/>
          <w:tab w:val="left" w:pos="-720"/>
          <w:tab w:val="left" w:pos="0"/>
          <w:tab w:val="num" w:pos="698"/>
        </w:tabs>
        <w:suppressAutoHyphens/>
        <w:spacing w:before="120" w:line="360" w:lineRule="auto"/>
        <w:ind w:left="697" w:hanging="697"/>
        <w:jc w:val="left"/>
        <w:rPr>
          <w:color w:val="000000"/>
          <w:kern w:val="28"/>
          <w:szCs w:val="24"/>
          <w:lang w:val="x-none" w:eastAsia="x-none"/>
        </w:rPr>
      </w:pPr>
      <w:r w:rsidRPr="0097684C">
        <w:rPr>
          <w:color w:val="000000"/>
          <w:kern w:val="28"/>
          <w:szCs w:val="24"/>
          <w:lang w:val="x-none" w:eastAsia="x-none"/>
        </w:rPr>
        <w:tab/>
        <w:t>Сва прописима посебно наведена испитивања која су специфична за конкретне инсталације и погоне, извести и о истим направити протокол о извршеним испитивањима.</w:t>
      </w:r>
    </w:p>
    <w:p w:rsidR="00342FBB" w:rsidRDefault="00342FBB" w:rsidP="00342FBB">
      <w:pPr>
        <w:widowControl/>
        <w:tabs>
          <w:tab w:val="clear" w:pos="1440"/>
          <w:tab w:val="left" w:pos="-720"/>
          <w:tab w:val="left" w:pos="0"/>
        </w:tabs>
        <w:suppressAutoHyphens/>
        <w:spacing w:before="120" w:line="360" w:lineRule="auto"/>
        <w:jc w:val="left"/>
        <w:rPr>
          <w:color w:val="000000"/>
          <w:kern w:val="28"/>
          <w:szCs w:val="24"/>
          <w:lang w:val="x-none" w:eastAsia="x-none"/>
        </w:rPr>
      </w:pPr>
    </w:p>
    <w:p w:rsidR="00342FBB" w:rsidRDefault="00342FBB" w:rsidP="00342FBB">
      <w:pPr>
        <w:widowControl/>
        <w:tabs>
          <w:tab w:val="clear" w:pos="1440"/>
          <w:tab w:val="left" w:pos="-720"/>
          <w:tab w:val="left" w:pos="0"/>
        </w:tabs>
        <w:suppressAutoHyphens/>
        <w:spacing w:before="120" w:line="360" w:lineRule="auto"/>
        <w:jc w:val="left"/>
        <w:rPr>
          <w:color w:val="000000"/>
          <w:kern w:val="28"/>
          <w:szCs w:val="24"/>
          <w:lang w:val="x-none" w:eastAsia="x-none"/>
        </w:rPr>
      </w:pPr>
    </w:p>
    <w:p w:rsidR="00342FBB" w:rsidRDefault="00342FBB" w:rsidP="00342FBB">
      <w:pPr>
        <w:widowControl/>
        <w:tabs>
          <w:tab w:val="clear" w:pos="1440"/>
          <w:tab w:val="left" w:pos="-720"/>
          <w:tab w:val="left" w:pos="0"/>
        </w:tabs>
        <w:suppressAutoHyphens/>
        <w:spacing w:before="120" w:line="360" w:lineRule="auto"/>
        <w:jc w:val="left"/>
        <w:rPr>
          <w:color w:val="000000"/>
          <w:kern w:val="28"/>
          <w:szCs w:val="24"/>
          <w:lang w:val="x-none" w:eastAsia="x-none"/>
        </w:rPr>
      </w:pPr>
    </w:p>
    <w:p w:rsidR="00342FBB" w:rsidRDefault="00342FBB" w:rsidP="00342FBB">
      <w:pPr>
        <w:widowControl/>
        <w:tabs>
          <w:tab w:val="clear" w:pos="1440"/>
          <w:tab w:val="left" w:pos="-720"/>
          <w:tab w:val="left" w:pos="0"/>
        </w:tabs>
        <w:suppressAutoHyphens/>
        <w:spacing w:before="120" w:line="360" w:lineRule="auto"/>
        <w:jc w:val="left"/>
        <w:rPr>
          <w:color w:val="000000"/>
          <w:kern w:val="28"/>
          <w:szCs w:val="24"/>
          <w:lang w:val="x-none" w:eastAsia="x-none"/>
        </w:rPr>
      </w:pPr>
    </w:p>
    <w:p w:rsidR="00342FBB" w:rsidRDefault="00342FBB" w:rsidP="00342FBB">
      <w:pPr>
        <w:widowControl/>
        <w:tabs>
          <w:tab w:val="clear" w:pos="1440"/>
          <w:tab w:val="left" w:pos="-720"/>
          <w:tab w:val="left" w:pos="0"/>
        </w:tabs>
        <w:suppressAutoHyphens/>
        <w:spacing w:before="120" w:line="360" w:lineRule="auto"/>
        <w:jc w:val="left"/>
        <w:rPr>
          <w:color w:val="000000"/>
          <w:kern w:val="28"/>
          <w:szCs w:val="24"/>
          <w:lang w:val="x-none" w:eastAsia="x-none"/>
        </w:rPr>
      </w:pPr>
    </w:p>
    <w:p w:rsidR="00342FBB" w:rsidRDefault="00342FBB" w:rsidP="00342FBB">
      <w:pPr>
        <w:widowControl/>
        <w:tabs>
          <w:tab w:val="clear" w:pos="1440"/>
          <w:tab w:val="left" w:pos="-720"/>
          <w:tab w:val="left" w:pos="0"/>
        </w:tabs>
        <w:suppressAutoHyphens/>
        <w:spacing w:before="120" w:line="360" w:lineRule="auto"/>
        <w:jc w:val="left"/>
        <w:rPr>
          <w:color w:val="000000"/>
          <w:kern w:val="28"/>
          <w:szCs w:val="24"/>
          <w:lang w:val="x-none" w:eastAsia="x-none"/>
        </w:rPr>
      </w:pPr>
    </w:p>
    <w:p w:rsidR="00342FBB" w:rsidRDefault="00342FBB" w:rsidP="00342FBB">
      <w:pPr>
        <w:widowControl/>
        <w:tabs>
          <w:tab w:val="clear" w:pos="1440"/>
          <w:tab w:val="left" w:pos="-720"/>
          <w:tab w:val="left" w:pos="0"/>
        </w:tabs>
        <w:suppressAutoHyphens/>
        <w:spacing w:before="120" w:line="360" w:lineRule="auto"/>
        <w:jc w:val="left"/>
        <w:rPr>
          <w:color w:val="000000"/>
          <w:kern w:val="28"/>
          <w:szCs w:val="24"/>
          <w:lang w:val="x-none" w:eastAsia="x-none"/>
        </w:rPr>
      </w:pPr>
    </w:p>
    <w:p w:rsidR="00342FBB" w:rsidRDefault="00342FBB" w:rsidP="00342FBB">
      <w:pPr>
        <w:widowControl/>
        <w:tabs>
          <w:tab w:val="clear" w:pos="1440"/>
          <w:tab w:val="left" w:pos="-720"/>
          <w:tab w:val="left" w:pos="0"/>
        </w:tabs>
        <w:suppressAutoHyphens/>
        <w:spacing w:before="120" w:line="360" w:lineRule="auto"/>
        <w:jc w:val="left"/>
        <w:rPr>
          <w:color w:val="000000"/>
          <w:kern w:val="28"/>
          <w:szCs w:val="24"/>
          <w:lang w:val="x-none" w:eastAsia="x-none"/>
        </w:rPr>
      </w:pPr>
    </w:p>
    <w:p w:rsidR="00342FBB" w:rsidRPr="0097684C" w:rsidRDefault="00342FBB" w:rsidP="00342FBB">
      <w:pPr>
        <w:widowControl/>
        <w:tabs>
          <w:tab w:val="clear" w:pos="1440"/>
          <w:tab w:val="left" w:pos="-720"/>
          <w:tab w:val="left" w:pos="0"/>
        </w:tabs>
        <w:suppressAutoHyphens/>
        <w:spacing w:before="120" w:line="360" w:lineRule="auto"/>
        <w:jc w:val="left"/>
        <w:rPr>
          <w:color w:val="000000"/>
          <w:kern w:val="28"/>
          <w:szCs w:val="24"/>
          <w:lang w:val="x-none" w:eastAsia="x-none"/>
        </w:rPr>
      </w:pPr>
    </w:p>
    <w:tbl>
      <w:tblPr>
        <w:tblStyle w:val="TableGrid3"/>
        <w:tblW w:w="0" w:type="auto"/>
        <w:tblLook w:val="04A0" w:firstRow="1" w:lastRow="0" w:firstColumn="1" w:lastColumn="0" w:noHBand="0" w:noVBand="1"/>
      </w:tblPr>
      <w:tblGrid>
        <w:gridCol w:w="745"/>
        <w:gridCol w:w="5130"/>
        <w:gridCol w:w="717"/>
        <w:gridCol w:w="703"/>
        <w:gridCol w:w="1130"/>
        <w:gridCol w:w="925"/>
      </w:tblGrid>
      <w:tr w:rsidR="00342FBB" w:rsidRPr="00342FBB" w:rsidTr="00227DC3">
        <w:trPr>
          <w:trHeight w:val="900"/>
        </w:trPr>
        <w:tc>
          <w:tcPr>
            <w:tcW w:w="960" w:type="dxa"/>
            <w:hideMark/>
          </w:tcPr>
          <w:p w:rsidR="00342FBB" w:rsidRPr="00342FBB" w:rsidRDefault="00342FBB" w:rsidP="00342FBB">
            <w:pPr>
              <w:widowControl/>
              <w:tabs>
                <w:tab w:val="clear" w:pos="1440"/>
              </w:tabs>
              <w:jc w:val="center"/>
              <w:rPr>
                <w:rFonts w:eastAsia="Calibri"/>
                <w:b/>
                <w:bCs/>
                <w:sz w:val="22"/>
                <w:szCs w:val="22"/>
                <w:lang w:val="en-US"/>
              </w:rPr>
            </w:pPr>
            <w:r w:rsidRPr="00342FBB">
              <w:rPr>
                <w:rFonts w:eastAsia="Calibri"/>
                <w:b/>
                <w:bCs/>
                <w:sz w:val="22"/>
                <w:szCs w:val="22"/>
                <w:lang w:val="en-US"/>
              </w:rPr>
              <w:lastRenderedPageBreak/>
              <w:t>ред.</w:t>
            </w:r>
          </w:p>
        </w:tc>
        <w:tc>
          <w:tcPr>
            <w:tcW w:w="7120" w:type="dxa"/>
            <w:hideMark/>
          </w:tcPr>
          <w:p w:rsidR="00342FBB" w:rsidRPr="00342FBB" w:rsidRDefault="00342FBB" w:rsidP="00342FBB">
            <w:pPr>
              <w:widowControl/>
              <w:tabs>
                <w:tab w:val="clear" w:pos="1440"/>
              </w:tabs>
              <w:jc w:val="center"/>
              <w:rPr>
                <w:rFonts w:eastAsia="Calibri"/>
                <w:b/>
                <w:bCs/>
                <w:sz w:val="22"/>
                <w:szCs w:val="22"/>
                <w:lang w:val="en-US"/>
              </w:rPr>
            </w:pPr>
            <w:r w:rsidRPr="00342FBB">
              <w:rPr>
                <w:rFonts w:eastAsia="Calibri"/>
                <w:b/>
                <w:bCs/>
                <w:sz w:val="22"/>
                <w:szCs w:val="22"/>
                <w:lang w:val="en-US"/>
              </w:rPr>
              <w:t>ТЕХНИЧКИ ОПИС  СИСТЕМА ЗА ТЕЛЕКОМУНИКАЦИОНЕ И СИГНАЛНЕ ИНСТАЛАЦИЈЕ</w:t>
            </w:r>
          </w:p>
        </w:tc>
        <w:tc>
          <w:tcPr>
            <w:tcW w:w="920" w:type="dxa"/>
            <w:hideMark/>
          </w:tcPr>
          <w:p w:rsidR="00342FBB" w:rsidRPr="00342FBB" w:rsidRDefault="00342FBB" w:rsidP="00342FBB">
            <w:pPr>
              <w:widowControl/>
              <w:tabs>
                <w:tab w:val="clear" w:pos="1440"/>
              </w:tabs>
              <w:jc w:val="center"/>
              <w:rPr>
                <w:rFonts w:eastAsia="Calibri"/>
                <w:b/>
                <w:bCs/>
                <w:sz w:val="22"/>
                <w:szCs w:val="22"/>
                <w:lang w:val="en-US"/>
              </w:rPr>
            </w:pPr>
            <w:r w:rsidRPr="00342FBB">
              <w:rPr>
                <w:rFonts w:eastAsia="Calibri"/>
                <w:b/>
                <w:bCs/>
                <w:sz w:val="22"/>
                <w:szCs w:val="22"/>
                <w:lang w:val="en-US"/>
              </w:rPr>
              <w:t>Ј.М.</w:t>
            </w:r>
          </w:p>
        </w:tc>
        <w:tc>
          <w:tcPr>
            <w:tcW w:w="900" w:type="dxa"/>
            <w:hideMark/>
          </w:tcPr>
          <w:p w:rsidR="00342FBB" w:rsidRPr="00342FBB" w:rsidRDefault="00342FBB" w:rsidP="00342FBB">
            <w:pPr>
              <w:widowControl/>
              <w:tabs>
                <w:tab w:val="clear" w:pos="1440"/>
              </w:tabs>
              <w:jc w:val="center"/>
              <w:rPr>
                <w:rFonts w:eastAsia="Calibri"/>
                <w:b/>
                <w:bCs/>
                <w:sz w:val="22"/>
                <w:szCs w:val="22"/>
                <w:lang w:val="en-US"/>
              </w:rPr>
            </w:pPr>
            <w:r w:rsidRPr="00342FBB">
              <w:rPr>
                <w:rFonts w:eastAsia="Calibri"/>
                <w:b/>
                <w:bCs/>
                <w:sz w:val="22"/>
                <w:szCs w:val="22"/>
                <w:lang w:val="en-US"/>
              </w:rPr>
              <w:t>КОЛ.</w:t>
            </w:r>
          </w:p>
        </w:tc>
        <w:tc>
          <w:tcPr>
            <w:tcW w:w="1500" w:type="dxa"/>
            <w:hideMark/>
          </w:tcPr>
          <w:p w:rsidR="00342FBB" w:rsidRPr="00342FBB" w:rsidRDefault="00342FBB" w:rsidP="00342FBB">
            <w:pPr>
              <w:widowControl/>
              <w:tabs>
                <w:tab w:val="clear" w:pos="1440"/>
              </w:tabs>
              <w:jc w:val="center"/>
              <w:rPr>
                <w:rFonts w:eastAsia="Calibri"/>
                <w:b/>
                <w:bCs/>
                <w:sz w:val="22"/>
                <w:szCs w:val="22"/>
                <w:lang w:val="en-US"/>
              </w:rPr>
            </w:pPr>
            <w:r w:rsidRPr="00342FBB">
              <w:rPr>
                <w:rFonts w:eastAsia="Calibri"/>
                <w:b/>
                <w:bCs/>
                <w:sz w:val="22"/>
                <w:szCs w:val="22"/>
                <w:lang w:val="en-US"/>
              </w:rPr>
              <w:t>ЈЕД.ЦЕНА У ДИН. БЕЗ ПДВ</w:t>
            </w:r>
          </w:p>
        </w:tc>
        <w:tc>
          <w:tcPr>
            <w:tcW w:w="1660" w:type="dxa"/>
            <w:hideMark/>
          </w:tcPr>
          <w:p w:rsidR="00342FBB" w:rsidRPr="00342FBB" w:rsidRDefault="00342FBB" w:rsidP="00342FBB">
            <w:pPr>
              <w:widowControl/>
              <w:tabs>
                <w:tab w:val="clear" w:pos="1440"/>
              </w:tabs>
              <w:jc w:val="center"/>
              <w:rPr>
                <w:rFonts w:eastAsia="Calibri"/>
                <w:b/>
                <w:bCs/>
                <w:sz w:val="22"/>
                <w:szCs w:val="22"/>
                <w:lang w:val="en-US"/>
              </w:rPr>
            </w:pPr>
            <w:proofErr w:type="gramStart"/>
            <w:r w:rsidRPr="00342FBB">
              <w:rPr>
                <w:rFonts w:eastAsia="Calibri"/>
                <w:b/>
                <w:bCs/>
                <w:sz w:val="22"/>
                <w:szCs w:val="22"/>
                <w:lang w:val="en-US"/>
              </w:rPr>
              <w:t>УКУПНО  У</w:t>
            </w:r>
            <w:proofErr w:type="gramEnd"/>
            <w:r w:rsidRPr="00342FBB">
              <w:rPr>
                <w:rFonts w:eastAsia="Calibri"/>
                <w:b/>
                <w:bCs/>
                <w:sz w:val="22"/>
                <w:szCs w:val="22"/>
                <w:lang w:val="en-US"/>
              </w:rPr>
              <w:t xml:space="preserve"> ДИН. БЕЗ ПДВ</w:t>
            </w:r>
          </w:p>
        </w:tc>
      </w:tr>
      <w:tr w:rsidR="00342FBB" w:rsidRPr="00342FBB" w:rsidTr="00227DC3">
        <w:trPr>
          <w:trHeight w:val="300"/>
        </w:trPr>
        <w:tc>
          <w:tcPr>
            <w:tcW w:w="960" w:type="dxa"/>
            <w:hideMark/>
          </w:tcPr>
          <w:p w:rsidR="00342FBB" w:rsidRPr="00342FBB" w:rsidRDefault="00342FBB" w:rsidP="00342FBB">
            <w:pPr>
              <w:widowControl/>
              <w:tabs>
                <w:tab w:val="clear" w:pos="1440"/>
              </w:tabs>
              <w:jc w:val="center"/>
              <w:rPr>
                <w:rFonts w:eastAsia="Calibri"/>
                <w:sz w:val="22"/>
                <w:szCs w:val="22"/>
                <w:lang w:val="en-US"/>
              </w:rPr>
            </w:pPr>
            <w:r w:rsidRPr="00342FBB">
              <w:rPr>
                <w:rFonts w:eastAsia="Calibri"/>
                <w:sz w:val="22"/>
                <w:szCs w:val="22"/>
                <w:lang w:val="en-US"/>
              </w:rPr>
              <w:t>1</w:t>
            </w:r>
          </w:p>
        </w:tc>
        <w:tc>
          <w:tcPr>
            <w:tcW w:w="7120" w:type="dxa"/>
            <w:hideMark/>
          </w:tcPr>
          <w:p w:rsidR="00342FBB" w:rsidRPr="00342FBB" w:rsidRDefault="00342FBB" w:rsidP="00342FBB">
            <w:pPr>
              <w:widowControl/>
              <w:tabs>
                <w:tab w:val="clear" w:pos="1440"/>
              </w:tabs>
              <w:jc w:val="center"/>
              <w:rPr>
                <w:rFonts w:eastAsia="Calibri"/>
                <w:sz w:val="22"/>
                <w:szCs w:val="22"/>
                <w:lang w:val="en-US"/>
              </w:rPr>
            </w:pPr>
            <w:r w:rsidRPr="00342FBB">
              <w:rPr>
                <w:rFonts w:eastAsia="Calibri"/>
                <w:sz w:val="22"/>
                <w:szCs w:val="22"/>
                <w:lang w:val="en-US"/>
              </w:rPr>
              <w:t>2</w:t>
            </w:r>
          </w:p>
        </w:tc>
        <w:tc>
          <w:tcPr>
            <w:tcW w:w="920" w:type="dxa"/>
            <w:hideMark/>
          </w:tcPr>
          <w:p w:rsidR="00342FBB" w:rsidRPr="00342FBB" w:rsidRDefault="00342FBB" w:rsidP="00342FBB">
            <w:pPr>
              <w:widowControl/>
              <w:tabs>
                <w:tab w:val="clear" w:pos="1440"/>
              </w:tabs>
              <w:jc w:val="center"/>
              <w:rPr>
                <w:rFonts w:eastAsia="Calibri"/>
                <w:sz w:val="22"/>
                <w:szCs w:val="22"/>
                <w:lang w:val="en-US"/>
              </w:rPr>
            </w:pPr>
            <w:r w:rsidRPr="00342FBB">
              <w:rPr>
                <w:rFonts w:eastAsia="Calibri"/>
                <w:sz w:val="22"/>
                <w:szCs w:val="22"/>
                <w:lang w:val="en-US"/>
              </w:rPr>
              <w:t>3</w:t>
            </w:r>
          </w:p>
        </w:tc>
        <w:tc>
          <w:tcPr>
            <w:tcW w:w="900" w:type="dxa"/>
            <w:hideMark/>
          </w:tcPr>
          <w:p w:rsidR="00342FBB" w:rsidRPr="00342FBB" w:rsidRDefault="00342FBB" w:rsidP="00342FBB">
            <w:pPr>
              <w:widowControl/>
              <w:tabs>
                <w:tab w:val="clear" w:pos="1440"/>
              </w:tabs>
              <w:jc w:val="center"/>
              <w:rPr>
                <w:rFonts w:eastAsia="Calibri"/>
                <w:sz w:val="22"/>
                <w:szCs w:val="22"/>
                <w:lang w:val="en-US"/>
              </w:rPr>
            </w:pPr>
            <w:r w:rsidRPr="00342FBB">
              <w:rPr>
                <w:rFonts w:eastAsia="Calibri"/>
                <w:sz w:val="22"/>
                <w:szCs w:val="22"/>
                <w:lang w:val="en-US"/>
              </w:rPr>
              <w:t>4</w:t>
            </w:r>
          </w:p>
        </w:tc>
        <w:tc>
          <w:tcPr>
            <w:tcW w:w="1500" w:type="dxa"/>
            <w:hideMark/>
          </w:tcPr>
          <w:p w:rsidR="00342FBB" w:rsidRPr="00342FBB" w:rsidRDefault="00342FBB" w:rsidP="00342FBB">
            <w:pPr>
              <w:widowControl/>
              <w:tabs>
                <w:tab w:val="clear" w:pos="1440"/>
              </w:tabs>
              <w:jc w:val="center"/>
              <w:rPr>
                <w:rFonts w:eastAsia="Calibri"/>
                <w:sz w:val="22"/>
                <w:szCs w:val="22"/>
                <w:lang w:val="en-US"/>
              </w:rPr>
            </w:pPr>
            <w:r w:rsidRPr="00342FBB">
              <w:rPr>
                <w:rFonts w:eastAsia="Calibri"/>
                <w:sz w:val="22"/>
                <w:szCs w:val="22"/>
                <w:lang w:val="en-US"/>
              </w:rPr>
              <w:t>8</w:t>
            </w:r>
          </w:p>
        </w:tc>
        <w:tc>
          <w:tcPr>
            <w:tcW w:w="1660" w:type="dxa"/>
            <w:hideMark/>
          </w:tcPr>
          <w:p w:rsidR="00342FBB" w:rsidRPr="00342FBB" w:rsidRDefault="00342FBB" w:rsidP="00342FBB">
            <w:pPr>
              <w:widowControl/>
              <w:tabs>
                <w:tab w:val="clear" w:pos="1440"/>
              </w:tabs>
              <w:jc w:val="center"/>
              <w:rPr>
                <w:rFonts w:eastAsia="Calibri"/>
                <w:sz w:val="22"/>
                <w:szCs w:val="22"/>
                <w:lang w:val="en-US"/>
              </w:rPr>
            </w:pPr>
            <w:r w:rsidRPr="00342FBB">
              <w:rPr>
                <w:rFonts w:eastAsia="Calibri"/>
                <w:sz w:val="22"/>
                <w:szCs w:val="22"/>
                <w:lang w:val="en-US"/>
              </w:rPr>
              <w:t>9</w:t>
            </w:r>
          </w:p>
        </w:tc>
      </w:tr>
      <w:tr w:rsidR="00342FBB" w:rsidRPr="00342FBB" w:rsidTr="00227DC3">
        <w:trPr>
          <w:trHeight w:val="3300"/>
        </w:trPr>
        <w:tc>
          <w:tcPr>
            <w:tcW w:w="960" w:type="dxa"/>
            <w:hideMark/>
          </w:tcPr>
          <w:p w:rsidR="00342FBB" w:rsidRPr="00342FBB" w:rsidRDefault="00342FBB" w:rsidP="00342FBB">
            <w:pPr>
              <w:widowControl/>
              <w:tabs>
                <w:tab w:val="clear" w:pos="1440"/>
              </w:tabs>
              <w:jc w:val="left"/>
              <w:rPr>
                <w:rFonts w:eastAsia="Calibri"/>
                <w:sz w:val="22"/>
                <w:szCs w:val="22"/>
                <w:lang w:val="en-US"/>
              </w:rPr>
            </w:pPr>
            <w:r w:rsidRPr="00342FBB">
              <w:rPr>
                <w:rFonts w:eastAsia="Calibri"/>
                <w:sz w:val="22"/>
                <w:szCs w:val="22"/>
                <w:lang w:val="en-US"/>
              </w:rPr>
              <w:t>1</w:t>
            </w:r>
          </w:p>
        </w:tc>
        <w:tc>
          <w:tcPr>
            <w:tcW w:w="7120" w:type="dxa"/>
            <w:hideMark/>
          </w:tcPr>
          <w:p w:rsidR="00342FBB" w:rsidRPr="00342FBB" w:rsidRDefault="00342FBB" w:rsidP="00342FBB">
            <w:pPr>
              <w:widowControl/>
              <w:tabs>
                <w:tab w:val="clear" w:pos="1440"/>
              </w:tabs>
              <w:jc w:val="left"/>
              <w:rPr>
                <w:rFonts w:eastAsia="Calibri"/>
                <w:sz w:val="22"/>
                <w:szCs w:val="22"/>
                <w:lang w:val="en-US"/>
              </w:rPr>
            </w:pPr>
            <w:r w:rsidRPr="00342FBB">
              <w:rPr>
                <w:rFonts w:eastAsia="Calibri"/>
                <w:sz w:val="22"/>
                <w:szCs w:val="22"/>
                <w:lang w:val="en-US"/>
              </w:rPr>
              <w:t>Набавка, испорука и монтажа слободностојећег RACK ормана (R II, R V) висине 42U, димензија 800mm x 600mm, са стакленим вратима и кључем, мобилне предње и задње шине 19", демонтажних бочних и задње стране, и ножицама за нивелацију. Унутар ормана треба да буду међусобно повезани сви метални делови. У RACK орман је потребно уградити следећу опрему:</w:t>
            </w:r>
            <w:r w:rsidRPr="00342FBB">
              <w:rPr>
                <w:rFonts w:eastAsia="Calibri"/>
                <w:sz w:val="22"/>
                <w:szCs w:val="22"/>
                <w:lang w:val="en-US"/>
              </w:rPr>
              <w:br/>
              <w:t>-Вентилатор панел са 4 вентилатора и термостатом 1U- 1ком</w:t>
            </w:r>
            <w:r w:rsidRPr="00342FBB">
              <w:rPr>
                <w:rFonts w:eastAsia="Calibri"/>
                <w:sz w:val="22"/>
                <w:szCs w:val="22"/>
                <w:lang w:val="en-US"/>
              </w:rPr>
              <w:br/>
              <w:t>- Напојна шина са 8 монофазних прикључница са заштитним контактом 220V 50 Hz, прекидачем са сигналном сијалицом и пренапонском заштиом- 2 ком</w:t>
            </w:r>
            <w:r w:rsidRPr="00342FBB">
              <w:rPr>
                <w:rFonts w:eastAsia="Calibri"/>
                <w:sz w:val="22"/>
                <w:szCs w:val="22"/>
                <w:lang w:val="en-US"/>
              </w:rPr>
              <w:br/>
              <w:t>Печ панел са 24 xPJ45- 6 ком</w:t>
            </w:r>
          </w:p>
        </w:tc>
        <w:tc>
          <w:tcPr>
            <w:tcW w:w="920" w:type="dxa"/>
            <w:hideMark/>
          </w:tcPr>
          <w:p w:rsidR="00342FBB" w:rsidRPr="00342FBB" w:rsidRDefault="00342FBB" w:rsidP="00342FBB">
            <w:pPr>
              <w:widowControl/>
              <w:tabs>
                <w:tab w:val="clear" w:pos="1440"/>
              </w:tabs>
              <w:jc w:val="left"/>
              <w:rPr>
                <w:rFonts w:eastAsia="Calibri"/>
                <w:sz w:val="22"/>
                <w:szCs w:val="22"/>
                <w:lang w:val="en-US"/>
              </w:rPr>
            </w:pPr>
            <w:r w:rsidRPr="00342FBB">
              <w:rPr>
                <w:rFonts w:eastAsia="Calibri"/>
                <w:sz w:val="22"/>
                <w:szCs w:val="22"/>
                <w:lang w:val="en-US"/>
              </w:rPr>
              <w:t>ком</w:t>
            </w:r>
          </w:p>
        </w:tc>
        <w:tc>
          <w:tcPr>
            <w:tcW w:w="900" w:type="dxa"/>
            <w:hideMark/>
          </w:tcPr>
          <w:p w:rsidR="00342FBB" w:rsidRPr="00342FBB" w:rsidRDefault="00342FBB" w:rsidP="00342FBB">
            <w:pPr>
              <w:widowControl/>
              <w:tabs>
                <w:tab w:val="clear" w:pos="1440"/>
              </w:tabs>
              <w:jc w:val="left"/>
              <w:rPr>
                <w:rFonts w:eastAsia="Calibri"/>
                <w:sz w:val="22"/>
                <w:szCs w:val="22"/>
                <w:lang w:val="en-US"/>
              </w:rPr>
            </w:pPr>
            <w:r w:rsidRPr="00342FBB">
              <w:rPr>
                <w:rFonts w:eastAsia="Calibri"/>
                <w:sz w:val="22"/>
                <w:szCs w:val="22"/>
                <w:lang w:val="en-US"/>
              </w:rPr>
              <w:t>1</w:t>
            </w:r>
          </w:p>
        </w:tc>
        <w:tc>
          <w:tcPr>
            <w:tcW w:w="1500" w:type="dxa"/>
            <w:hideMark/>
          </w:tcPr>
          <w:p w:rsidR="00342FBB" w:rsidRPr="00342FBB" w:rsidRDefault="00342FBB" w:rsidP="00342FBB">
            <w:pPr>
              <w:widowControl/>
              <w:tabs>
                <w:tab w:val="clear" w:pos="1440"/>
              </w:tabs>
              <w:jc w:val="left"/>
              <w:rPr>
                <w:rFonts w:eastAsia="Calibri"/>
                <w:sz w:val="22"/>
                <w:szCs w:val="22"/>
                <w:lang w:val="en-US"/>
              </w:rPr>
            </w:pPr>
            <w:r w:rsidRPr="00342FBB">
              <w:rPr>
                <w:rFonts w:eastAsia="Calibri"/>
                <w:sz w:val="22"/>
                <w:szCs w:val="22"/>
                <w:lang w:val="en-US"/>
              </w:rPr>
              <w:t> </w:t>
            </w:r>
          </w:p>
        </w:tc>
        <w:tc>
          <w:tcPr>
            <w:tcW w:w="1660" w:type="dxa"/>
            <w:hideMark/>
          </w:tcPr>
          <w:p w:rsidR="00342FBB" w:rsidRPr="00342FBB" w:rsidRDefault="00342FBB" w:rsidP="00342FBB">
            <w:pPr>
              <w:widowControl/>
              <w:tabs>
                <w:tab w:val="clear" w:pos="1440"/>
              </w:tabs>
              <w:jc w:val="left"/>
              <w:rPr>
                <w:rFonts w:eastAsia="Calibri"/>
                <w:sz w:val="22"/>
                <w:szCs w:val="22"/>
                <w:lang w:val="en-US"/>
              </w:rPr>
            </w:pPr>
            <w:r w:rsidRPr="00342FBB">
              <w:rPr>
                <w:rFonts w:eastAsia="Calibri"/>
                <w:sz w:val="22"/>
                <w:szCs w:val="22"/>
                <w:lang w:val="en-US"/>
              </w:rPr>
              <w:t> </w:t>
            </w:r>
          </w:p>
        </w:tc>
      </w:tr>
      <w:tr w:rsidR="00342FBB" w:rsidRPr="00342FBB" w:rsidTr="00227DC3">
        <w:trPr>
          <w:trHeight w:val="3300"/>
        </w:trPr>
        <w:tc>
          <w:tcPr>
            <w:tcW w:w="960" w:type="dxa"/>
            <w:hideMark/>
          </w:tcPr>
          <w:p w:rsidR="00342FBB" w:rsidRPr="00342FBB" w:rsidRDefault="00342FBB" w:rsidP="00342FBB">
            <w:pPr>
              <w:widowControl/>
              <w:tabs>
                <w:tab w:val="clear" w:pos="1440"/>
              </w:tabs>
              <w:jc w:val="left"/>
              <w:rPr>
                <w:rFonts w:eastAsia="Calibri"/>
                <w:sz w:val="22"/>
                <w:szCs w:val="22"/>
                <w:lang w:val="en-US"/>
              </w:rPr>
            </w:pPr>
            <w:r w:rsidRPr="00342FBB">
              <w:rPr>
                <w:rFonts w:eastAsia="Calibri"/>
                <w:sz w:val="22"/>
                <w:szCs w:val="22"/>
                <w:lang w:val="en-US"/>
              </w:rPr>
              <w:t>2</w:t>
            </w:r>
          </w:p>
        </w:tc>
        <w:tc>
          <w:tcPr>
            <w:tcW w:w="7120" w:type="dxa"/>
            <w:hideMark/>
          </w:tcPr>
          <w:p w:rsidR="00342FBB" w:rsidRPr="00342FBB" w:rsidRDefault="00342FBB" w:rsidP="00342FBB">
            <w:pPr>
              <w:widowControl/>
              <w:tabs>
                <w:tab w:val="clear" w:pos="1440"/>
              </w:tabs>
              <w:jc w:val="left"/>
              <w:rPr>
                <w:rFonts w:eastAsia="Calibri"/>
                <w:sz w:val="22"/>
                <w:szCs w:val="22"/>
                <w:lang w:val="en-US"/>
              </w:rPr>
            </w:pPr>
            <w:r w:rsidRPr="00342FBB">
              <w:rPr>
                <w:rFonts w:eastAsia="Calibri"/>
                <w:sz w:val="22"/>
                <w:szCs w:val="22"/>
                <w:lang w:val="en-US"/>
              </w:rPr>
              <w:t>Набавка, испорука и монтажа слободностојећег RACK ормана (R VII) висине 42U, димензија 800mm x 600mm, са стакленим вратима и кључем, мобилне предње и задње шине 19", демонтажних бочних и задње стране, и ножицама за нивелацију. Унутар ормана треба да буду међусобно повезани сви метални делови. У RACK орман је потребно уградити следећу опрему:</w:t>
            </w:r>
            <w:r w:rsidRPr="00342FBB">
              <w:rPr>
                <w:rFonts w:eastAsia="Calibri"/>
                <w:sz w:val="22"/>
                <w:szCs w:val="22"/>
                <w:lang w:val="en-US"/>
              </w:rPr>
              <w:br/>
              <w:t>-Вентилатор панел са 4 вентилатора и термостатом 1U- 1ком</w:t>
            </w:r>
            <w:r w:rsidRPr="00342FBB">
              <w:rPr>
                <w:rFonts w:eastAsia="Calibri"/>
                <w:sz w:val="22"/>
                <w:szCs w:val="22"/>
                <w:lang w:val="en-US"/>
              </w:rPr>
              <w:br/>
              <w:t>- Напојна шина са 8 монофазних прикључница са заштитним контактом 220V 50 Hz, прекидачем са сигналном сијалицом и пренапонском заштиом- 2 ком</w:t>
            </w:r>
            <w:r w:rsidRPr="00342FBB">
              <w:rPr>
                <w:rFonts w:eastAsia="Calibri"/>
                <w:sz w:val="22"/>
                <w:szCs w:val="22"/>
                <w:lang w:val="en-US"/>
              </w:rPr>
              <w:br/>
              <w:t>Печ панел са 24 xPJ45- 8 ком</w:t>
            </w:r>
          </w:p>
        </w:tc>
        <w:tc>
          <w:tcPr>
            <w:tcW w:w="920" w:type="dxa"/>
            <w:hideMark/>
          </w:tcPr>
          <w:p w:rsidR="00342FBB" w:rsidRPr="00342FBB" w:rsidRDefault="00342FBB" w:rsidP="00342FBB">
            <w:pPr>
              <w:widowControl/>
              <w:tabs>
                <w:tab w:val="clear" w:pos="1440"/>
              </w:tabs>
              <w:jc w:val="left"/>
              <w:rPr>
                <w:rFonts w:eastAsia="Calibri"/>
                <w:sz w:val="22"/>
                <w:szCs w:val="22"/>
                <w:lang w:val="en-US"/>
              </w:rPr>
            </w:pPr>
            <w:r w:rsidRPr="00342FBB">
              <w:rPr>
                <w:rFonts w:eastAsia="Calibri"/>
                <w:sz w:val="22"/>
                <w:szCs w:val="22"/>
                <w:lang w:val="en-US"/>
              </w:rPr>
              <w:t>ком</w:t>
            </w:r>
          </w:p>
        </w:tc>
        <w:tc>
          <w:tcPr>
            <w:tcW w:w="900" w:type="dxa"/>
            <w:hideMark/>
          </w:tcPr>
          <w:p w:rsidR="00342FBB" w:rsidRPr="00342FBB" w:rsidRDefault="00342FBB" w:rsidP="00342FBB">
            <w:pPr>
              <w:widowControl/>
              <w:tabs>
                <w:tab w:val="clear" w:pos="1440"/>
              </w:tabs>
              <w:jc w:val="left"/>
              <w:rPr>
                <w:rFonts w:eastAsia="Calibri"/>
                <w:sz w:val="22"/>
                <w:szCs w:val="22"/>
                <w:lang w:val="en-US"/>
              </w:rPr>
            </w:pPr>
            <w:r w:rsidRPr="00342FBB">
              <w:rPr>
                <w:rFonts w:eastAsia="Calibri"/>
                <w:sz w:val="22"/>
                <w:szCs w:val="22"/>
                <w:lang w:val="en-US"/>
              </w:rPr>
              <w:t>1</w:t>
            </w:r>
          </w:p>
        </w:tc>
        <w:tc>
          <w:tcPr>
            <w:tcW w:w="1500" w:type="dxa"/>
            <w:hideMark/>
          </w:tcPr>
          <w:p w:rsidR="00342FBB" w:rsidRPr="00342FBB" w:rsidRDefault="00342FBB" w:rsidP="00342FBB">
            <w:pPr>
              <w:widowControl/>
              <w:tabs>
                <w:tab w:val="clear" w:pos="1440"/>
              </w:tabs>
              <w:jc w:val="left"/>
              <w:rPr>
                <w:rFonts w:eastAsia="Calibri"/>
                <w:sz w:val="22"/>
                <w:szCs w:val="22"/>
                <w:lang w:val="en-US"/>
              </w:rPr>
            </w:pPr>
            <w:r w:rsidRPr="00342FBB">
              <w:rPr>
                <w:rFonts w:eastAsia="Calibri"/>
                <w:sz w:val="22"/>
                <w:szCs w:val="22"/>
                <w:lang w:val="en-US"/>
              </w:rPr>
              <w:t> </w:t>
            </w:r>
          </w:p>
        </w:tc>
        <w:tc>
          <w:tcPr>
            <w:tcW w:w="1660" w:type="dxa"/>
            <w:hideMark/>
          </w:tcPr>
          <w:p w:rsidR="00342FBB" w:rsidRPr="00342FBB" w:rsidRDefault="00342FBB" w:rsidP="00342FBB">
            <w:pPr>
              <w:widowControl/>
              <w:tabs>
                <w:tab w:val="clear" w:pos="1440"/>
              </w:tabs>
              <w:jc w:val="left"/>
              <w:rPr>
                <w:rFonts w:eastAsia="Calibri"/>
                <w:sz w:val="22"/>
                <w:szCs w:val="22"/>
                <w:lang w:val="en-US"/>
              </w:rPr>
            </w:pPr>
            <w:r w:rsidRPr="00342FBB">
              <w:rPr>
                <w:rFonts w:eastAsia="Calibri"/>
                <w:sz w:val="22"/>
                <w:szCs w:val="22"/>
                <w:lang w:val="en-US"/>
              </w:rPr>
              <w:t> </w:t>
            </w:r>
          </w:p>
        </w:tc>
      </w:tr>
      <w:tr w:rsidR="00342FBB" w:rsidRPr="00342FBB" w:rsidTr="00227DC3">
        <w:trPr>
          <w:trHeight w:val="4500"/>
        </w:trPr>
        <w:tc>
          <w:tcPr>
            <w:tcW w:w="960" w:type="dxa"/>
            <w:hideMark/>
          </w:tcPr>
          <w:p w:rsidR="00342FBB" w:rsidRPr="00342FBB" w:rsidRDefault="00342FBB" w:rsidP="00342FBB">
            <w:pPr>
              <w:widowControl/>
              <w:tabs>
                <w:tab w:val="clear" w:pos="1440"/>
              </w:tabs>
              <w:jc w:val="left"/>
              <w:rPr>
                <w:rFonts w:eastAsia="Calibri"/>
                <w:sz w:val="22"/>
                <w:szCs w:val="22"/>
                <w:lang w:val="en-US"/>
              </w:rPr>
            </w:pPr>
            <w:r w:rsidRPr="00342FBB">
              <w:rPr>
                <w:rFonts w:eastAsia="Calibri"/>
                <w:sz w:val="22"/>
                <w:szCs w:val="22"/>
                <w:lang w:val="en-US"/>
              </w:rPr>
              <w:lastRenderedPageBreak/>
              <w:t>3</w:t>
            </w:r>
          </w:p>
        </w:tc>
        <w:tc>
          <w:tcPr>
            <w:tcW w:w="7120" w:type="dxa"/>
            <w:hideMark/>
          </w:tcPr>
          <w:p w:rsidR="00342FBB" w:rsidRPr="00342FBB" w:rsidRDefault="00342FBB" w:rsidP="00342FBB">
            <w:pPr>
              <w:widowControl/>
              <w:tabs>
                <w:tab w:val="clear" w:pos="1440"/>
              </w:tabs>
              <w:jc w:val="left"/>
              <w:rPr>
                <w:rFonts w:eastAsia="Calibri"/>
                <w:sz w:val="22"/>
                <w:szCs w:val="22"/>
                <w:lang w:val="en-US"/>
              </w:rPr>
            </w:pPr>
            <w:r w:rsidRPr="00342FBB">
              <w:rPr>
                <w:rFonts w:eastAsia="Calibri"/>
                <w:sz w:val="22"/>
                <w:szCs w:val="22"/>
                <w:lang w:val="en-US"/>
              </w:rPr>
              <w:t>Набавка, испорука и полагање каблова. Позиција обухвата повезивање проводника на оба краја и сав ситан, ненаведени инсталациони материјал.</w:t>
            </w:r>
            <w:r w:rsidRPr="00342FBB">
              <w:rPr>
                <w:rFonts w:eastAsia="Calibri"/>
                <w:sz w:val="22"/>
                <w:szCs w:val="22"/>
                <w:lang w:val="en-US"/>
              </w:rPr>
              <w:br/>
              <w:t>Каблови се полажу постојећим трасама, у ходницима положени по ПНК регалима, и/или по дрвеним преградама, и/или по поду, и/или на видним местима у безхалогеним каналицама са поклопцима у боји зидова. Не предвиђа се штемовање подова, и/или зидова, осим у изузетним случајевима. Изван траса ПНК регала, односно парапета/каналица, каблови се провлаче кроз заштитна гибљива црева. Каблови у канцеларијама се полажу по зиду/поду у парапетном разводу.</w:t>
            </w:r>
            <w:r w:rsidRPr="00342FBB">
              <w:rPr>
                <w:rFonts w:eastAsia="Calibri"/>
                <w:sz w:val="22"/>
                <w:szCs w:val="22"/>
                <w:lang w:val="en-US"/>
              </w:rPr>
              <w:br/>
              <w:t>НАПОМЕНА:</w:t>
            </w:r>
            <w:r w:rsidRPr="00342FBB">
              <w:rPr>
                <w:rFonts w:eastAsia="Calibri"/>
                <w:sz w:val="22"/>
                <w:szCs w:val="22"/>
                <w:lang w:val="en-US"/>
              </w:rPr>
              <w:br/>
              <w:t>Парапети, и каналице су специфицирани у предмеру и предрачуну радова електроенергетских инсталација.</w:t>
            </w:r>
            <w:r w:rsidRPr="00342FBB">
              <w:rPr>
                <w:rFonts w:eastAsia="Calibri"/>
                <w:sz w:val="22"/>
                <w:szCs w:val="22"/>
                <w:lang w:val="en-US"/>
              </w:rPr>
              <w:br/>
              <w:t>- HF S/FTP 4x2xAVG23 CAT7 WALL</w:t>
            </w:r>
          </w:p>
        </w:tc>
        <w:tc>
          <w:tcPr>
            <w:tcW w:w="920" w:type="dxa"/>
            <w:hideMark/>
          </w:tcPr>
          <w:p w:rsidR="00342FBB" w:rsidRPr="00342FBB" w:rsidRDefault="00342FBB" w:rsidP="00342FBB">
            <w:pPr>
              <w:widowControl/>
              <w:tabs>
                <w:tab w:val="clear" w:pos="1440"/>
              </w:tabs>
              <w:jc w:val="left"/>
              <w:rPr>
                <w:rFonts w:eastAsia="Calibri"/>
                <w:sz w:val="22"/>
                <w:szCs w:val="22"/>
                <w:lang w:val="en-US"/>
              </w:rPr>
            </w:pPr>
            <w:r w:rsidRPr="00342FBB">
              <w:rPr>
                <w:rFonts w:eastAsia="Calibri"/>
                <w:sz w:val="22"/>
                <w:szCs w:val="22"/>
                <w:lang w:val="en-US"/>
              </w:rPr>
              <w:t>m</w:t>
            </w:r>
          </w:p>
        </w:tc>
        <w:tc>
          <w:tcPr>
            <w:tcW w:w="900" w:type="dxa"/>
            <w:hideMark/>
          </w:tcPr>
          <w:p w:rsidR="00342FBB" w:rsidRPr="00342FBB" w:rsidRDefault="00342FBB" w:rsidP="00342FBB">
            <w:pPr>
              <w:widowControl/>
              <w:tabs>
                <w:tab w:val="clear" w:pos="1440"/>
              </w:tabs>
              <w:jc w:val="left"/>
              <w:rPr>
                <w:rFonts w:eastAsia="Calibri"/>
                <w:sz w:val="22"/>
                <w:szCs w:val="22"/>
                <w:lang w:val="en-US"/>
              </w:rPr>
            </w:pPr>
            <w:r w:rsidRPr="00342FBB">
              <w:rPr>
                <w:rFonts w:eastAsia="Calibri"/>
                <w:sz w:val="22"/>
                <w:szCs w:val="22"/>
                <w:lang w:val="en-US"/>
              </w:rPr>
              <w:t>200</w:t>
            </w:r>
          </w:p>
        </w:tc>
        <w:tc>
          <w:tcPr>
            <w:tcW w:w="1500" w:type="dxa"/>
            <w:hideMark/>
          </w:tcPr>
          <w:p w:rsidR="00342FBB" w:rsidRPr="00342FBB" w:rsidRDefault="00342FBB" w:rsidP="00342FBB">
            <w:pPr>
              <w:widowControl/>
              <w:tabs>
                <w:tab w:val="clear" w:pos="1440"/>
              </w:tabs>
              <w:jc w:val="left"/>
              <w:rPr>
                <w:rFonts w:eastAsia="Calibri"/>
                <w:sz w:val="22"/>
                <w:szCs w:val="22"/>
                <w:lang w:val="en-US"/>
              </w:rPr>
            </w:pPr>
            <w:r w:rsidRPr="00342FBB">
              <w:rPr>
                <w:rFonts w:eastAsia="Calibri"/>
                <w:sz w:val="22"/>
                <w:szCs w:val="22"/>
                <w:lang w:val="en-US"/>
              </w:rPr>
              <w:t> </w:t>
            </w:r>
          </w:p>
        </w:tc>
        <w:tc>
          <w:tcPr>
            <w:tcW w:w="1660" w:type="dxa"/>
            <w:hideMark/>
          </w:tcPr>
          <w:p w:rsidR="00342FBB" w:rsidRPr="00342FBB" w:rsidRDefault="00342FBB" w:rsidP="00342FBB">
            <w:pPr>
              <w:widowControl/>
              <w:tabs>
                <w:tab w:val="clear" w:pos="1440"/>
              </w:tabs>
              <w:jc w:val="left"/>
              <w:rPr>
                <w:rFonts w:eastAsia="Calibri"/>
                <w:sz w:val="22"/>
                <w:szCs w:val="22"/>
                <w:lang w:val="en-US"/>
              </w:rPr>
            </w:pPr>
            <w:r w:rsidRPr="00342FBB">
              <w:rPr>
                <w:rFonts w:eastAsia="Calibri"/>
                <w:sz w:val="22"/>
                <w:szCs w:val="22"/>
                <w:lang w:val="en-US"/>
              </w:rPr>
              <w:t> </w:t>
            </w:r>
          </w:p>
        </w:tc>
      </w:tr>
      <w:tr w:rsidR="00342FBB" w:rsidRPr="00342FBB" w:rsidTr="00227DC3">
        <w:trPr>
          <w:trHeight w:val="4200"/>
        </w:trPr>
        <w:tc>
          <w:tcPr>
            <w:tcW w:w="960" w:type="dxa"/>
            <w:hideMark/>
          </w:tcPr>
          <w:p w:rsidR="00342FBB" w:rsidRPr="00342FBB" w:rsidRDefault="00342FBB" w:rsidP="00342FBB">
            <w:pPr>
              <w:widowControl/>
              <w:tabs>
                <w:tab w:val="clear" w:pos="1440"/>
              </w:tabs>
              <w:jc w:val="left"/>
              <w:rPr>
                <w:rFonts w:eastAsia="Calibri"/>
                <w:sz w:val="22"/>
                <w:szCs w:val="22"/>
                <w:lang w:val="en-US"/>
              </w:rPr>
            </w:pPr>
            <w:r w:rsidRPr="00342FBB">
              <w:rPr>
                <w:rFonts w:eastAsia="Calibri"/>
                <w:sz w:val="22"/>
                <w:szCs w:val="22"/>
                <w:lang w:val="en-US"/>
              </w:rPr>
              <w:t>4</w:t>
            </w:r>
          </w:p>
        </w:tc>
        <w:tc>
          <w:tcPr>
            <w:tcW w:w="7120" w:type="dxa"/>
            <w:hideMark/>
          </w:tcPr>
          <w:p w:rsidR="00342FBB" w:rsidRPr="00342FBB" w:rsidRDefault="00342FBB" w:rsidP="00342FBB">
            <w:pPr>
              <w:widowControl/>
              <w:tabs>
                <w:tab w:val="clear" w:pos="1440"/>
              </w:tabs>
              <w:jc w:val="left"/>
              <w:rPr>
                <w:rFonts w:eastAsia="Calibri"/>
                <w:sz w:val="22"/>
                <w:szCs w:val="22"/>
                <w:lang w:val="en-US"/>
              </w:rPr>
            </w:pPr>
            <w:r w:rsidRPr="00342FBB">
              <w:rPr>
                <w:rFonts w:eastAsia="Calibri"/>
                <w:sz w:val="22"/>
                <w:szCs w:val="22"/>
                <w:lang w:val="en-US"/>
              </w:rPr>
              <w:t>Набавка, испорука и полагање каблова. Позиција обухвата повезивање проводника на оба краја и сав ситан, ненаведени инсталациони материјал.</w:t>
            </w:r>
            <w:r w:rsidRPr="00342FBB">
              <w:rPr>
                <w:rFonts w:eastAsia="Calibri"/>
                <w:sz w:val="22"/>
                <w:szCs w:val="22"/>
                <w:lang w:val="en-US"/>
              </w:rPr>
              <w:br/>
              <w:t>Каблови се полажу постојећим трасама, у ходницима положени по ПНК регалима, и/или по дрвеним преградама, и/или по поду, и/или на видним местима у безхалогеним каналицама са поклопцима у боји зидова. Не предвиђа се штемовање подова, и/или зидова, осим у изузетним случајевима. Изван траса ПНК регала, односно парапета/каналица, каблови се провлаче кроз заштитна гибљива црева. Каблови у канцеларијама се полажу по зиду/поду у парапетном разводу.</w:t>
            </w:r>
            <w:r w:rsidRPr="00342FBB">
              <w:rPr>
                <w:rFonts w:eastAsia="Calibri"/>
                <w:sz w:val="22"/>
                <w:szCs w:val="22"/>
                <w:lang w:val="en-US"/>
              </w:rPr>
              <w:br/>
              <w:t>НАПОМЕНА:</w:t>
            </w:r>
            <w:r w:rsidRPr="00342FBB">
              <w:rPr>
                <w:rFonts w:eastAsia="Calibri"/>
                <w:sz w:val="22"/>
                <w:szCs w:val="22"/>
                <w:lang w:val="en-US"/>
              </w:rPr>
              <w:br/>
              <w:t>Парапети, и каналице су специфицирани у предмеру и предрачуну радова електроенергетских инсталација.</w:t>
            </w:r>
            <w:r w:rsidRPr="00342FBB">
              <w:rPr>
                <w:rFonts w:eastAsia="Calibri"/>
                <w:sz w:val="22"/>
                <w:szCs w:val="22"/>
                <w:lang w:val="en-US"/>
              </w:rPr>
              <w:br/>
              <w:t>HF optički MM kabl (min OM3) 8 vlakana</w:t>
            </w:r>
          </w:p>
        </w:tc>
        <w:tc>
          <w:tcPr>
            <w:tcW w:w="920" w:type="dxa"/>
            <w:hideMark/>
          </w:tcPr>
          <w:p w:rsidR="00342FBB" w:rsidRPr="00342FBB" w:rsidRDefault="00342FBB" w:rsidP="00342FBB">
            <w:pPr>
              <w:widowControl/>
              <w:tabs>
                <w:tab w:val="clear" w:pos="1440"/>
              </w:tabs>
              <w:jc w:val="left"/>
              <w:rPr>
                <w:rFonts w:eastAsia="Calibri"/>
                <w:sz w:val="22"/>
                <w:szCs w:val="22"/>
                <w:lang w:val="en-US"/>
              </w:rPr>
            </w:pPr>
            <w:r w:rsidRPr="00342FBB">
              <w:rPr>
                <w:rFonts w:eastAsia="Calibri"/>
                <w:sz w:val="22"/>
                <w:szCs w:val="22"/>
                <w:lang w:val="en-US"/>
              </w:rPr>
              <w:t>m</w:t>
            </w:r>
          </w:p>
        </w:tc>
        <w:tc>
          <w:tcPr>
            <w:tcW w:w="900" w:type="dxa"/>
            <w:hideMark/>
          </w:tcPr>
          <w:p w:rsidR="00342FBB" w:rsidRPr="00342FBB" w:rsidRDefault="00342FBB" w:rsidP="00342FBB">
            <w:pPr>
              <w:widowControl/>
              <w:tabs>
                <w:tab w:val="clear" w:pos="1440"/>
              </w:tabs>
              <w:jc w:val="left"/>
              <w:rPr>
                <w:rFonts w:eastAsia="Calibri"/>
                <w:sz w:val="22"/>
                <w:szCs w:val="22"/>
                <w:lang w:val="en-US"/>
              </w:rPr>
            </w:pPr>
            <w:r w:rsidRPr="00342FBB">
              <w:rPr>
                <w:rFonts w:eastAsia="Calibri"/>
                <w:sz w:val="22"/>
                <w:szCs w:val="22"/>
                <w:lang w:val="en-US"/>
              </w:rPr>
              <w:t>200</w:t>
            </w:r>
          </w:p>
        </w:tc>
        <w:tc>
          <w:tcPr>
            <w:tcW w:w="1500" w:type="dxa"/>
            <w:hideMark/>
          </w:tcPr>
          <w:p w:rsidR="00342FBB" w:rsidRPr="00342FBB" w:rsidRDefault="00342FBB" w:rsidP="00342FBB">
            <w:pPr>
              <w:widowControl/>
              <w:tabs>
                <w:tab w:val="clear" w:pos="1440"/>
              </w:tabs>
              <w:jc w:val="left"/>
              <w:rPr>
                <w:rFonts w:eastAsia="Calibri"/>
                <w:sz w:val="22"/>
                <w:szCs w:val="22"/>
                <w:lang w:val="en-US"/>
              </w:rPr>
            </w:pPr>
            <w:r w:rsidRPr="00342FBB">
              <w:rPr>
                <w:rFonts w:eastAsia="Calibri"/>
                <w:sz w:val="22"/>
                <w:szCs w:val="22"/>
                <w:lang w:val="en-US"/>
              </w:rPr>
              <w:t> </w:t>
            </w:r>
          </w:p>
        </w:tc>
        <w:tc>
          <w:tcPr>
            <w:tcW w:w="1660" w:type="dxa"/>
            <w:hideMark/>
          </w:tcPr>
          <w:p w:rsidR="00342FBB" w:rsidRPr="00342FBB" w:rsidRDefault="00342FBB" w:rsidP="00342FBB">
            <w:pPr>
              <w:widowControl/>
              <w:tabs>
                <w:tab w:val="clear" w:pos="1440"/>
              </w:tabs>
              <w:jc w:val="left"/>
              <w:rPr>
                <w:rFonts w:eastAsia="Calibri"/>
                <w:sz w:val="22"/>
                <w:szCs w:val="22"/>
                <w:lang w:val="en-US"/>
              </w:rPr>
            </w:pPr>
            <w:r w:rsidRPr="00342FBB">
              <w:rPr>
                <w:rFonts w:eastAsia="Calibri"/>
                <w:sz w:val="22"/>
                <w:szCs w:val="22"/>
                <w:lang w:val="en-US"/>
              </w:rPr>
              <w:t> </w:t>
            </w:r>
          </w:p>
        </w:tc>
      </w:tr>
      <w:tr w:rsidR="00342FBB" w:rsidRPr="00342FBB" w:rsidTr="00227DC3">
        <w:trPr>
          <w:trHeight w:val="300"/>
        </w:trPr>
        <w:tc>
          <w:tcPr>
            <w:tcW w:w="960" w:type="dxa"/>
            <w:hideMark/>
          </w:tcPr>
          <w:p w:rsidR="00342FBB" w:rsidRPr="00342FBB" w:rsidRDefault="00342FBB" w:rsidP="00342FBB">
            <w:pPr>
              <w:widowControl/>
              <w:tabs>
                <w:tab w:val="clear" w:pos="1440"/>
              </w:tabs>
              <w:jc w:val="left"/>
              <w:rPr>
                <w:rFonts w:eastAsia="Calibri"/>
                <w:sz w:val="22"/>
                <w:szCs w:val="22"/>
                <w:lang w:val="en-US"/>
              </w:rPr>
            </w:pPr>
            <w:r w:rsidRPr="00342FBB">
              <w:rPr>
                <w:rFonts w:eastAsia="Calibri"/>
                <w:sz w:val="22"/>
                <w:szCs w:val="22"/>
                <w:lang w:val="en-US"/>
              </w:rPr>
              <w:t>5</w:t>
            </w:r>
          </w:p>
        </w:tc>
        <w:tc>
          <w:tcPr>
            <w:tcW w:w="7120" w:type="dxa"/>
            <w:hideMark/>
          </w:tcPr>
          <w:p w:rsidR="00342FBB" w:rsidRPr="00342FBB" w:rsidRDefault="00342FBB" w:rsidP="00342FBB">
            <w:pPr>
              <w:widowControl/>
              <w:tabs>
                <w:tab w:val="clear" w:pos="1440"/>
              </w:tabs>
              <w:jc w:val="left"/>
              <w:rPr>
                <w:rFonts w:eastAsia="Calibri"/>
                <w:sz w:val="22"/>
                <w:szCs w:val="22"/>
                <w:lang w:val="en-US"/>
              </w:rPr>
            </w:pPr>
            <w:r w:rsidRPr="00342FBB">
              <w:rPr>
                <w:rFonts w:eastAsia="Calibri"/>
                <w:sz w:val="22"/>
                <w:szCs w:val="22"/>
                <w:lang w:val="en-US"/>
              </w:rPr>
              <w:t>Испорука и полагање коаксијалног  кабла РГ6</w:t>
            </w:r>
          </w:p>
        </w:tc>
        <w:tc>
          <w:tcPr>
            <w:tcW w:w="920" w:type="dxa"/>
            <w:hideMark/>
          </w:tcPr>
          <w:p w:rsidR="00342FBB" w:rsidRPr="00342FBB" w:rsidRDefault="00342FBB" w:rsidP="00342FBB">
            <w:pPr>
              <w:widowControl/>
              <w:tabs>
                <w:tab w:val="clear" w:pos="1440"/>
              </w:tabs>
              <w:jc w:val="left"/>
              <w:rPr>
                <w:rFonts w:eastAsia="Calibri"/>
                <w:sz w:val="22"/>
                <w:szCs w:val="22"/>
                <w:lang w:val="en-US"/>
              </w:rPr>
            </w:pPr>
            <w:r w:rsidRPr="00342FBB">
              <w:rPr>
                <w:rFonts w:eastAsia="Calibri"/>
                <w:sz w:val="22"/>
                <w:szCs w:val="22"/>
                <w:lang w:val="en-US"/>
              </w:rPr>
              <w:t>m</w:t>
            </w:r>
          </w:p>
        </w:tc>
        <w:tc>
          <w:tcPr>
            <w:tcW w:w="900" w:type="dxa"/>
            <w:hideMark/>
          </w:tcPr>
          <w:p w:rsidR="00342FBB" w:rsidRPr="00342FBB" w:rsidRDefault="00342FBB" w:rsidP="00342FBB">
            <w:pPr>
              <w:widowControl/>
              <w:tabs>
                <w:tab w:val="clear" w:pos="1440"/>
              </w:tabs>
              <w:jc w:val="left"/>
              <w:rPr>
                <w:rFonts w:eastAsia="Calibri"/>
                <w:sz w:val="22"/>
                <w:szCs w:val="22"/>
                <w:lang w:val="en-US"/>
              </w:rPr>
            </w:pPr>
            <w:r w:rsidRPr="00342FBB">
              <w:rPr>
                <w:rFonts w:eastAsia="Calibri"/>
                <w:sz w:val="22"/>
                <w:szCs w:val="22"/>
                <w:lang w:val="en-US"/>
              </w:rPr>
              <w:t>100</w:t>
            </w:r>
          </w:p>
        </w:tc>
        <w:tc>
          <w:tcPr>
            <w:tcW w:w="1500" w:type="dxa"/>
            <w:hideMark/>
          </w:tcPr>
          <w:p w:rsidR="00342FBB" w:rsidRPr="00342FBB" w:rsidRDefault="00342FBB" w:rsidP="00342FBB">
            <w:pPr>
              <w:widowControl/>
              <w:tabs>
                <w:tab w:val="clear" w:pos="1440"/>
              </w:tabs>
              <w:jc w:val="left"/>
              <w:rPr>
                <w:rFonts w:eastAsia="Calibri"/>
                <w:sz w:val="22"/>
                <w:szCs w:val="22"/>
                <w:lang w:val="en-US"/>
              </w:rPr>
            </w:pPr>
            <w:r w:rsidRPr="00342FBB">
              <w:rPr>
                <w:rFonts w:eastAsia="Calibri"/>
                <w:sz w:val="22"/>
                <w:szCs w:val="22"/>
                <w:lang w:val="en-US"/>
              </w:rPr>
              <w:t> </w:t>
            </w:r>
          </w:p>
        </w:tc>
        <w:tc>
          <w:tcPr>
            <w:tcW w:w="1660" w:type="dxa"/>
            <w:hideMark/>
          </w:tcPr>
          <w:p w:rsidR="00342FBB" w:rsidRPr="00342FBB" w:rsidRDefault="00342FBB" w:rsidP="00342FBB">
            <w:pPr>
              <w:widowControl/>
              <w:tabs>
                <w:tab w:val="clear" w:pos="1440"/>
              </w:tabs>
              <w:jc w:val="left"/>
              <w:rPr>
                <w:rFonts w:eastAsia="Calibri"/>
                <w:sz w:val="22"/>
                <w:szCs w:val="22"/>
                <w:lang w:val="en-US"/>
              </w:rPr>
            </w:pPr>
            <w:r w:rsidRPr="00342FBB">
              <w:rPr>
                <w:rFonts w:eastAsia="Calibri"/>
                <w:sz w:val="22"/>
                <w:szCs w:val="22"/>
                <w:lang w:val="en-US"/>
              </w:rPr>
              <w:t> </w:t>
            </w:r>
          </w:p>
        </w:tc>
      </w:tr>
      <w:tr w:rsidR="00342FBB" w:rsidRPr="00342FBB" w:rsidTr="00227DC3">
        <w:trPr>
          <w:trHeight w:val="1500"/>
        </w:trPr>
        <w:tc>
          <w:tcPr>
            <w:tcW w:w="960" w:type="dxa"/>
            <w:hideMark/>
          </w:tcPr>
          <w:p w:rsidR="00342FBB" w:rsidRPr="00342FBB" w:rsidRDefault="00342FBB" w:rsidP="00342FBB">
            <w:pPr>
              <w:widowControl/>
              <w:tabs>
                <w:tab w:val="clear" w:pos="1440"/>
              </w:tabs>
              <w:jc w:val="left"/>
              <w:rPr>
                <w:rFonts w:eastAsia="Calibri"/>
                <w:sz w:val="22"/>
                <w:szCs w:val="22"/>
                <w:lang w:val="en-US"/>
              </w:rPr>
            </w:pPr>
            <w:r w:rsidRPr="00342FBB">
              <w:rPr>
                <w:rFonts w:eastAsia="Calibri"/>
                <w:sz w:val="22"/>
                <w:szCs w:val="22"/>
                <w:lang w:val="en-US"/>
              </w:rPr>
              <w:t>6</w:t>
            </w:r>
          </w:p>
        </w:tc>
        <w:tc>
          <w:tcPr>
            <w:tcW w:w="7120" w:type="dxa"/>
            <w:hideMark/>
          </w:tcPr>
          <w:p w:rsidR="00342FBB" w:rsidRPr="00342FBB" w:rsidRDefault="00342FBB" w:rsidP="00342FBB">
            <w:pPr>
              <w:widowControl/>
              <w:tabs>
                <w:tab w:val="clear" w:pos="1440"/>
              </w:tabs>
              <w:jc w:val="left"/>
              <w:rPr>
                <w:rFonts w:eastAsia="Calibri"/>
                <w:sz w:val="22"/>
                <w:szCs w:val="22"/>
                <w:lang w:val="en-US"/>
              </w:rPr>
            </w:pPr>
            <w:r w:rsidRPr="00342FBB">
              <w:rPr>
                <w:rFonts w:eastAsia="Calibri"/>
                <w:sz w:val="22"/>
                <w:szCs w:val="22"/>
                <w:lang w:val="en-US"/>
              </w:rPr>
              <w:t>Демонтажа постојећих инсталација рачунарске мреже. Демонтажом обхватити постојећи парапетни развод са припадајућим кабловима и прикључницама.</w:t>
            </w:r>
            <w:r w:rsidRPr="00342FBB">
              <w:rPr>
                <w:rFonts w:eastAsia="Calibri"/>
                <w:sz w:val="22"/>
                <w:szCs w:val="22"/>
                <w:lang w:val="en-US"/>
              </w:rPr>
              <w:br/>
              <w:t>НАПОМЕНА: Демонтажа се врши тек након монтаже новопројектованих инсталација и новопројектованих РЕК ормана.</w:t>
            </w:r>
          </w:p>
        </w:tc>
        <w:tc>
          <w:tcPr>
            <w:tcW w:w="920" w:type="dxa"/>
            <w:hideMark/>
          </w:tcPr>
          <w:p w:rsidR="00342FBB" w:rsidRPr="00342FBB" w:rsidRDefault="00342FBB" w:rsidP="00342FBB">
            <w:pPr>
              <w:widowControl/>
              <w:tabs>
                <w:tab w:val="clear" w:pos="1440"/>
              </w:tabs>
              <w:jc w:val="left"/>
              <w:rPr>
                <w:rFonts w:eastAsia="Calibri"/>
                <w:sz w:val="22"/>
                <w:szCs w:val="22"/>
                <w:lang w:val="en-US"/>
              </w:rPr>
            </w:pPr>
            <w:r w:rsidRPr="00342FBB">
              <w:rPr>
                <w:rFonts w:eastAsia="Calibri"/>
                <w:sz w:val="22"/>
                <w:szCs w:val="22"/>
                <w:lang w:val="en-US"/>
              </w:rPr>
              <w:t>пауш.</w:t>
            </w:r>
          </w:p>
        </w:tc>
        <w:tc>
          <w:tcPr>
            <w:tcW w:w="900" w:type="dxa"/>
            <w:hideMark/>
          </w:tcPr>
          <w:p w:rsidR="00342FBB" w:rsidRPr="00342FBB" w:rsidRDefault="00342FBB" w:rsidP="00342FBB">
            <w:pPr>
              <w:widowControl/>
              <w:tabs>
                <w:tab w:val="clear" w:pos="1440"/>
              </w:tabs>
              <w:jc w:val="left"/>
              <w:rPr>
                <w:rFonts w:eastAsia="Calibri"/>
                <w:sz w:val="22"/>
                <w:szCs w:val="22"/>
                <w:lang w:val="en-US"/>
              </w:rPr>
            </w:pPr>
            <w:r w:rsidRPr="00342FBB">
              <w:rPr>
                <w:rFonts w:eastAsia="Calibri"/>
                <w:sz w:val="22"/>
                <w:szCs w:val="22"/>
                <w:lang w:val="en-US"/>
              </w:rPr>
              <w:t>1</w:t>
            </w:r>
          </w:p>
        </w:tc>
        <w:tc>
          <w:tcPr>
            <w:tcW w:w="1500" w:type="dxa"/>
            <w:hideMark/>
          </w:tcPr>
          <w:p w:rsidR="00342FBB" w:rsidRPr="00342FBB" w:rsidRDefault="00342FBB" w:rsidP="00342FBB">
            <w:pPr>
              <w:widowControl/>
              <w:tabs>
                <w:tab w:val="clear" w:pos="1440"/>
              </w:tabs>
              <w:jc w:val="left"/>
              <w:rPr>
                <w:rFonts w:eastAsia="Calibri"/>
                <w:sz w:val="22"/>
                <w:szCs w:val="22"/>
                <w:lang w:val="en-US"/>
              </w:rPr>
            </w:pPr>
            <w:r w:rsidRPr="00342FBB">
              <w:rPr>
                <w:rFonts w:eastAsia="Calibri"/>
                <w:sz w:val="22"/>
                <w:szCs w:val="22"/>
                <w:lang w:val="en-US"/>
              </w:rPr>
              <w:t> </w:t>
            </w:r>
          </w:p>
        </w:tc>
        <w:tc>
          <w:tcPr>
            <w:tcW w:w="1660" w:type="dxa"/>
            <w:hideMark/>
          </w:tcPr>
          <w:p w:rsidR="00342FBB" w:rsidRPr="00342FBB" w:rsidRDefault="00342FBB" w:rsidP="00342FBB">
            <w:pPr>
              <w:widowControl/>
              <w:tabs>
                <w:tab w:val="clear" w:pos="1440"/>
              </w:tabs>
              <w:jc w:val="left"/>
              <w:rPr>
                <w:rFonts w:eastAsia="Calibri"/>
                <w:sz w:val="22"/>
                <w:szCs w:val="22"/>
                <w:lang w:val="en-US"/>
              </w:rPr>
            </w:pPr>
            <w:r w:rsidRPr="00342FBB">
              <w:rPr>
                <w:rFonts w:eastAsia="Calibri"/>
                <w:sz w:val="22"/>
                <w:szCs w:val="22"/>
                <w:lang w:val="en-US"/>
              </w:rPr>
              <w:t> </w:t>
            </w:r>
          </w:p>
        </w:tc>
      </w:tr>
      <w:tr w:rsidR="00342FBB" w:rsidRPr="00342FBB" w:rsidTr="00227DC3">
        <w:trPr>
          <w:trHeight w:val="1200"/>
        </w:trPr>
        <w:tc>
          <w:tcPr>
            <w:tcW w:w="960" w:type="dxa"/>
            <w:hideMark/>
          </w:tcPr>
          <w:p w:rsidR="00342FBB" w:rsidRPr="00342FBB" w:rsidRDefault="00342FBB" w:rsidP="00342FBB">
            <w:pPr>
              <w:widowControl/>
              <w:tabs>
                <w:tab w:val="clear" w:pos="1440"/>
              </w:tabs>
              <w:jc w:val="left"/>
              <w:rPr>
                <w:rFonts w:eastAsia="Calibri"/>
                <w:sz w:val="22"/>
                <w:szCs w:val="22"/>
                <w:lang w:val="en-US"/>
              </w:rPr>
            </w:pPr>
            <w:r w:rsidRPr="00342FBB">
              <w:rPr>
                <w:rFonts w:eastAsia="Calibri"/>
                <w:sz w:val="22"/>
                <w:szCs w:val="22"/>
                <w:lang w:val="en-US"/>
              </w:rPr>
              <w:t>7</w:t>
            </w:r>
          </w:p>
        </w:tc>
        <w:tc>
          <w:tcPr>
            <w:tcW w:w="7120" w:type="dxa"/>
            <w:hideMark/>
          </w:tcPr>
          <w:p w:rsidR="00342FBB" w:rsidRPr="00342FBB" w:rsidRDefault="00342FBB" w:rsidP="00342FBB">
            <w:pPr>
              <w:widowControl/>
              <w:tabs>
                <w:tab w:val="clear" w:pos="1440"/>
              </w:tabs>
              <w:jc w:val="left"/>
              <w:rPr>
                <w:rFonts w:eastAsia="Calibri"/>
                <w:sz w:val="22"/>
                <w:szCs w:val="22"/>
                <w:lang w:val="en-US"/>
              </w:rPr>
            </w:pPr>
            <w:r w:rsidRPr="00342FBB">
              <w:rPr>
                <w:rFonts w:eastAsia="Calibri"/>
                <w:sz w:val="22"/>
                <w:szCs w:val="22"/>
                <w:lang w:val="en-US"/>
              </w:rPr>
              <w:t>Набавка, испорука и монтажа перфорираних ПНК регала са поклопцем. Позиција обухвата носаче, спојнице, поклопце, и сав ситан, ненаведени инсталациони материјал.</w:t>
            </w:r>
            <w:r w:rsidRPr="00342FBB">
              <w:rPr>
                <w:rFonts w:eastAsia="Calibri"/>
                <w:sz w:val="22"/>
                <w:szCs w:val="22"/>
                <w:lang w:val="en-US"/>
              </w:rPr>
              <w:br/>
              <w:t xml:space="preserve"> PNK 50/5</w:t>
            </w:r>
          </w:p>
        </w:tc>
        <w:tc>
          <w:tcPr>
            <w:tcW w:w="920" w:type="dxa"/>
            <w:hideMark/>
          </w:tcPr>
          <w:p w:rsidR="00342FBB" w:rsidRPr="00342FBB" w:rsidRDefault="00342FBB" w:rsidP="00342FBB">
            <w:pPr>
              <w:widowControl/>
              <w:tabs>
                <w:tab w:val="clear" w:pos="1440"/>
              </w:tabs>
              <w:jc w:val="left"/>
              <w:rPr>
                <w:rFonts w:eastAsia="Calibri"/>
                <w:sz w:val="22"/>
                <w:szCs w:val="22"/>
                <w:lang w:val="en-US"/>
              </w:rPr>
            </w:pPr>
            <w:r w:rsidRPr="00342FBB">
              <w:rPr>
                <w:rFonts w:eastAsia="Calibri"/>
                <w:sz w:val="22"/>
                <w:szCs w:val="22"/>
                <w:lang w:val="en-US"/>
              </w:rPr>
              <w:t>m</w:t>
            </w:r>
          </w:p>
        </w:tc>
        <w:tc>
          <w:tcPr>
            <w:tcW w:w="900" w:type="dxa"/>
            <w:hideMark/>
          </w:tcPr>
          <w:p w:rsidR="00342FBB" w:rsidRPr="00342FBB" w:rsidRDefault="00342FBB" w:rsidP="00342FBB">
            <w:pPr>
              <w:widowControl/>
              <w:tabs>
                <w:tab w:val="clear" w:pos="1440"/>
              </w:tabs>
              <w:jc w:val="left"/>
              <w:rPr>
                <w:rFonts w:eastAsia="Calibri"/>
                <w:sz w:val="22"/>
                <w:szCs w:val="22"/>
                <w:lang w:val="en-US"/>
              </w:rPr>
            </w:pPr>
            <w:r w:rsidRPr="00342FBB">
              <w:rPr>
                <w:rFonts w:eastAsia="Calibri"/>
                <w:sz w:val="22"/>
                <w:szCs w:val="22"/>
                <w:lang w:val="en-US"/>
              </w:rPr>
              <w:t>50</w:t>
            </w:r>
          </w:p>
        </w:tc>
        <w:tc>
          <w:tcPr>
            <w:tcW w:w="1500" w:type="dxa"/>
            <w:hideMark/>
          </w:tcPr>
          <w:p w:rsidR="00342FBB" w:rsidRPr="00342FBB" w:rsidRDefault="00342FBB" w:rsidP="00342FBB">
            <w:pPr>
              <w:widowControl/>
              <w:tabs>
                <w:tab w:val="clear" w:pos="1440"/>
              </w:tabs>
              <w:jc w:val="left"/>
              <w:rPr>
                <w:rFonts w:eastAsia="Calibri"/>
                <w:sz w:val="22"/>
                <w:szCs w:val="22"/>
                <w:lang w:val="en-US"/>
              </w:rPr>
            </w:pPr>
            <w:r w:rsidRPr="00342FBB">
              <w:rPr>
                <w:rFonts w:eastAsia="Calibri"/>
                <w:sz w:val="22"/>
                <w:szCs w:val="22"/>
                <w:lang w:val="en-US"/>
              </w:rPr>
              <w:t> </w:t>
            </w:r>
          </w:p>
        </w:tc>
        <w:tc>
          <w:tcPr>
            <w:tcW w:w="1660" w:type="dxa"/>
            <w:hideMark/>
          </w:tcPr>
          <w:p w:rsidR="00342FBB" w:rsidRPr="00342FBB" w:rsidRDefault="00342FBB" w:rsidP="00342FBB">
            <w:pPr>
              <w:widowControl/>
              <w:tabs>
                <w:tab w:val="clear" w:pos="1440"/>
              </w:tabs>
              <w:jc w:val="left"/>
              <w:rPr>
                <w:rFonts w:eastAsia="Calibri"/>
                <w:sz w:val="22"/>
                <w:szCs w:val="22"/>
                <w:lang w:val="en-US"/>
              </w:rPr>
            </w:pPr>
            <w:r w:rsidRPr="00342FBB">
              <w:rPr>
                <w:rFonts w:eastAsia="Calibri"/>
                <w:sz w:val="22"/>
                <w:szCs w:val="22"/>
                <w:lang w:val="en-US"/>
              </w:rPr>
              <w:t> </w:t>
            </w:r>
          </w:p>
        </w:tc>
      </w:tr>
      <w:tr w:rsidR="00342FBB" w:rsidRPr="00342FBB" w:rsidTr="00227DC3">
        <w:trPr>
          <w:trHeight w:val="1200"/>
        </w:trPr>
        <w:tc>
          <w:tcPr>
            <w:tcW w:w="960" w:type="dxa"/>
            <w:hideMark/>
          </w:tcPr>
          <w:p w:rsidR="00342FBB" w:rsidRPr="00342FBB" w:rsidRDefault="00342FBB" w:rsidP="00342FBB">
            <w:pPr>
              <w:widowControl/>
              <w:tabs>
                <w:tab w:val="clear" w:pos="1440"/>
              </w:tabs>
              <w:jc w:val="left"/>
              <w:rPr>
                <w:rFonts w:eastAsia="Calibri"/>
                <w:sz w:val="22"/>
                <w:szCs w:val="22"/>
                <w:lang w:val="en-US"/>
              </w:rPr>
            </w:pPr>
            <w:r w:rsidRPr="00342FBB">
              <w:rPr>
                <w:rFonts w:eastAsia="Calibri"/>
                <w:sz w:val="22"/>
                <w:szCs w:val="22"/>
                <w:lang w:val="en-US"/>
              </w:rPr>
              <w:lastRenderedPageBreak/>
              <w:t>8</w:t>
            </w:r>
          </w:p>
        </w:tc>
        <w:tc>
          <w:tcPr>
            <w:tcW w:w="7120" w:type="dxa"/>
            <w:hideMark/>
          </w:tcPr>
          <w:p w:rsidR="00342FBB" w:rsidRPr="00342FBB" w:rsidRDefault="00342FBB" w:rsidP="00342FBB">
            <w:pPr>
              <w:widowControl/>
              <w:tabs>
                <w:tab w:val="clear" w:pos="1440"/>
              </w:tabs>
              <w:jc w:val="left"/>
              <w:rPr>
                <w:rFonts w:eastAsia="Calibri"/>
                <w:sz w:val="22"/>
                <w:szCs w:val="22"/>
                <w:lang w:val="en-US"/>
              </w:rPr>
            </w:pPr>
            <w:r w:rsidRPr="00342FBB">
              <w:rPr>
                <w:rFonts w:eastAsia="Calibri"/>
                <w:sz w:val="22"/>
                <w:szCs w:val="22"/>
                <w:lang w:val="en-US"/>
              </w:rPr>
              <w:t>Набавка, испорука и монтажа перфорираних ПНК регала са поклопцем. Позиција обухвата носаче, спојнице, поклопце, и сав ситан, ненаведени инсталациони материјал.</w:t>
            </w:r>
            <w:r w:rsidRPr="00342FBB">
              <w:rPr>
                <w:rFonts w:eastAsia="Calibri"/>
                <w:sz w:val="22"/>
                <w:szCs w:val="22"/>
                <w:lang w:val="en-US"/>
              </w:rPr>
              <w:br/>
              <w:t xml:space="preserve"> PNK 100/5</w:t>
            </w:r>
          </w:p>
        </w:tc>
        <w:tc>
          <w:tcPr>
            <w:tcW w:w="920" w:type="dxa"/>
            <w:hideMark/>
          </w:tcPr>
          <w:p w:rsidR="00342FBB" w:rsidRPr="00342FBB" w:rsidRDefault="00342FBB" w:rsidP="00342FBB">
            <w:pPr>
              <w:widowControl/>
              <w:tabs>
                <w:tab w:val="clear" w:pos="1440"/>
              </w:tabs>
              <w:jc w:val="left"/>
              <w:rPr>
                <w:rFonts w:eastAsia="Calibri"/>
                <w:sz w:val="22"/>
                <w:szCs w:val="22"/>
                <w:lang w:val="en-US"/>
              </w:rPr>
            </w:pPr>
            <w:r w:rsidRPr="00342FBB">
              <w:rPr>
                <w:rFonts w:eastAsia="Calibri"/>
                <w:sz w:val="22"/>
                <w:szCs w:val="22"/>
                <w:lang w:val="en-US"/>
              </w:rPr>
              <w:t>m</w:t>
            </w:r>
          </w:p>
        </w:tc>
        <w:tc>
          <w:tcPr>
            <w:tcW w:w="900" w:type="dxa"/>
            <w:hideMark/>
          </w:tcPr>
          <w:p w:rsidR="00342FBB" w:rsidRPr="00342FBB" w:rsidRDefault="00342FBB" w:rsidP="00342FBB">
            <w:pPr>
              <w:widowControl/>
              <w:tabs>
                <w:tab w:val="clear" w:pos="1440"/>
              </w:tabs>
              <w:jc w:val="left"/>
              <w:rPr>
                <w:rFonts w:eastAsia="Calibri"/>
                <w:sz w:val="22"/>
                <w:szCs w:val="22"/>
                <w:lang w:val="en-US"/>
              </w:rPr>
            </w:pPr>
            <w:r w:rsidRPr="00342FBB">
              <w:rPr>
                <w:rFonts w:eastAsia="Calibri"/>
                <w:sz w:val="22"/>
                <w:szCs w:val="22"/>
                <w:lang w:val="en-US"/>
              </w:rPr>
              <w:t>100</w:t>
            </w:r>
          </w:p>
        </w:tc>
        <w:tc>
          <w:tcPr>
            <w:tcW w:w="1500" w:type="dxa"/>
            <w:hideMark/>
          </w:tcPr>
          <w:p w:rsidR="00342FBB" w:rsidRPr="00342FBB" w:rsidRDefault="00342FBB" w:rsidP="00342FBB">
            <w:pPr>
              <w:widowControl/>
              <w:tabs>
                <w:tab w:val="clear" w:pos="1440"/>
              </w:tabs>
              <w:jc w:val="left"/>
              <w:rPr>
                <w:rFonts w:eastAsia="Calibri"/>
                <w:sz w:val="22"/>
                <w:szCs w:val="22"/>
                <w:lang w:val="en-US"/>
              </w:rPr>
            </w:pPr>
            <w:r w:rsidRPr="00342FBB">
              <w:rPr>
                <w:rFonts w:eastAsia="Calibri"/>
                <w:sz w:val="22"/>
                <w:szCs w:val="22"/>
                <w:lang w:val="en-US"/>
              </w:rPr>
              <w:t> </w:t>
            </w:r>
          </w:p>
        </w:tc>
        <w:tc>
          <w:tcPr>
            <w:tcW w:w="1660" w:type="dxa"/>
            <w:hideMark/>
          </w:tcPr>
          <w:p w:rsidR="00342FBB" w:rsidRPr="00342FBB" w:rsidRDefault="00342FBB" w:rsidP="00342FBB">
            <w:pPr>
              <w:widowControl/>
              <w:tabs>
                <w:tab w:val="clear" w:pos="1440"/>
              </w:tabs>
              <w:jc w:val="left"/>
              <w:rPr>
                <w:rFonts w:eastAsia="Calibri"/>
                <w:sz w:val="22"/>
                <w:szCs w:val="22"/>
                <w:lang w:val="en-US"/>
              </w:rPr>
            </w:pPr>
            <w:r w:rsidRPr="00342FBB">
              <w:rPr>
                <w:rFonts w:eastAsia="Calibri"/>
                <w:sz w:val="22"/>
                <w:szCs w:val="22"/>
                <w:lang w:val="en-US"/>
              </w:rPr>
              <w:t> </w:t>
            </w:r>
          </w:p>
        </w:tc>
      </w:tr>
      <w:tr w:rsidR="00342FBB" w:rsidRPr="00342FBB" w:rsidTr="00227DC3">
        <w:trPr>
          <w:trHeight w:val="1200"/>
        </w:trPr>
        <w:tc>
          <w:tcPr>
            <w:tcW w:w="960" w:type="dxa"/>
            <w:hideMark/>
          </w:tcPr>
          <w:p w:rsidR="00342FBB" w:rsidRPr="00342FBB" w:rsidRDefault="00342FBB" w:rsidP="00342FBB">
            <w:pPr>
              <w:widowControl/>
              <w:tabs>
                <w:tab w:val="clear" w:pos="1440"/>
              </w:tabs>
              <w:jc w:val="left"/>
              <w:rPr>
                <w:rFonts w:eastAsia="Calibri"/>
                <w:sz w:val="22"/>
                <w:szCs w:val="22"/>
                <w:lang w:val="en-US"/>
              </w:rPr>
            </w:pPr>
            <w:r w:rsidRPr="00342FBB">
              <w:rPr>
                <w:rFonts w:eastAsia="Calibri"/>
                <w:sz w:val="22"/>
                <w:szCs w:val="22"/>
                <w:lang w:val="en-US"/>
              </w:rPr>
              <w:t>9</w:t>
            </w:r>
          </w:p>
        </w:tc>
        <w:tc>
          <w:tcPr>
            <w:tcW w:w="7120" w:type="dxa"/>
            <w:hideMark/>
          </w:tcPr>
          <w:p w:rsidR="00342FBB" w:rsidRPr="00342FBB" w:rsidRDefault="00342FBB" w:rsidP="00342FBB">
            <w:pPr>
              <w:widowControl/>
              <w:tabs>
                <w:tab w:val="clear" w:pos="1440"/>
              </w:tabs>
              <w:jc w:val="left"/>
              <w:rPr>
                <w:rFonts w:eastAsia="Calibri"/>
                <w:sz w:val="22"/>
                <w:szCs w:val="22"/>
                <w:lang w:val="en-US"/>
              </w:rPr>
            </w:pPr>
            <w:r w:rsidRPr="00342FBB">
              <w:rPr>
                <w:rFonts w:eastAsia="Calibri"/>
                <w:sz w:val="22"/>
                <w:szCs w:val="22"/>
                <w:lang w:val="en-US"/>
              </w:rPr>
              <w:t>Набавка, испорука и полагање заштитних гибљивих црева, израђених од материјала без халогених елемената. Позиција обухвата носаче, спојнице, поклопце, и сав ситан, ненаведени инсталациони материјал.</w:t>
            </w:r>
            <w:r w:rsidRPr="00342FBB">
              <w:rPr>
                <w:rFonts w:eastAsia="Calibri"/>
                <w:sz w:val="22"/>
                <w:szCs w:val="22"/>
                <w:lang w:val="en-US"/>
              </w:rPr>
              <w:br/>
              <w:t>Ф16</w:t>
            </w:r>
          </w:p>
        </w:tc>
        <w:tc>
          <w:tcPr>
            <w:tcW w:w="920" w:type="dxa"/>
            <w:hideMark/>
          </w:tcPr>
          <w:p w:rsidR="00342FBB" w:rsidRPr="00342FBB" w:rsidRDefault="00342FBB" w:rsidP="00342FBB">
            <w:pPr>
              <w:widowControl/>
              <w:tabs>
                <w:tab w:val="clear" w:pos="1440"/>
              </w:tabs>
              <w:jc w:val="left"/>
              <w:rPr>
                <w:rFonts w:eastAsia="Calibri"/>
                <w:sz w:val="22"/>
                <w:szCs w:val="22"/>
                <w:lang w:val="en-US"/>
              </w:rPr>
            </w:pPr>
            <w:r w:rsidRPr="00342FBB">
              <w:rPr>
                <w:rFonts w:eastAsia="Calibri"/>
                <w:sz w:val="22"/>
                <w:szCs w:val="22"/>
                <w:lang w:val="en-US"/>
              </w:rPr>
              <w:t>m</w:t>
            </w:r>
          </w:p>
        </w:tc>
        <w:tc>
          <w:tcPr>
            <w:tcW w:w="900" w:type="dxa"/>
            <w:hideMark/>
          </w:tcPr>
          <w:p w:rsidR="00342FBB" w:rsidRPr="00342FBB" w:rsidRDefault="00342FBB" w:rsidP="00342FBB">
            <w:pPr>
              <w:widowControl/>
              <w:tabs>
                <w:tab w:val="clear" w:pos="1440"/>
              </w:tabs>
              <w:jc w:val="left"/>
              <w:rPr>
                <w:rFonts w:eastAsia="Calibri"/>
                <w:sz w:val="22"/>
                <w:szCs w:val="22"/>
                <w:lang w:val="en-US"/>
              </w:rPr>
            </w:pPr>
            <w:r w:rsidRPr="00342FBB">
              <w:rPr>
                <w:rFonts w:eastAsia="Calibri"/>
                <w:sz w:val="22"/>
                <w:szCs w:val="22"/>
                <w:lang w:val="en-US"/>
              </w:rPr>
              <w:t>500</w:t>
            </w:r>
          </w:p>
        </w:tc>
        <w:tc>
          <w:tcPr>
            <w:tcW w:w="1500" w:type="dxa"/>
            <w:hideMark/>
          </w:tcPr>
          <w:p w:rsidR="00342FBB" w:rsidRPr="00342FBB" w:rsidRDefault="00342FBB" w:rsidP="00342FBB">
            <w:pPr>
              <w:widowControl/>
              <w:tabs>
                <w:tab w:val="clear" w:pos="1440"/>
              </w:tabs>
              <w:jc w:val="left"/>
              <w:rPr>
                <w:rFonts w:eastAsia="Calibri"/>
                <w:sz w:val="22"/>
                <w:szCs w:val="22"/>
                <w:lang w:val="en-US"/>
              </w:rPr>
            </w:pPr>
            <w:r w:rsidRPr="00342FBB">
              <w:rPr>
                <w:rFonts w:eastAsia="Calibri"/>
                <w:sz w:val="22"/>
                <w:szCs w:val="22"/>
                <w:lang w:val="en-US"/>
              </w:rPr>
              <w:t> </w:t>
            </w:r>
          </w:p>
        </w:tc>
        <w:tc>
          <w:tcPr>
            <w:tcW w:w="1660" w:type="dxa"/>
            <w:hideMark/>
          </w:tcPr>
          <w:p w:rsidR="00342FBB" w:rsidRPr="00342FBB" w:rsidRDefault="00342FBB" w:rsidP="00342FBB">
            <w:pPr>
              <w:widowControl/>
              <w:tabs>
                <w:tab w:val="clear" w:pos="1440"/>
              </w:tabs>
              <w:jc w:val="left"/>
              <w:rPr>
                <w:rFonts w:eastAsia="Calibri"/>
                <w:sz w:val="22"/>
                <w:szCs w:val="22"/>
                <w:lang w:val="en-US"/>
              </w:rPr>
            </w:pPr>
            <w:r w:rsidRPr="00342FBB">
              <w:rPr>
                <w:rFonts w:eastAsia="Calibri"/>
                <w:sz w:val="22"/>
                <w:szCs w:val="22"/>
                <w:lang w:val="en-US"/>
              </w:rPr>
              <w:t> </w:t>
            </w:r>
          </w:p>
        </w:tc>
      </w:tr>
      <w:tr w:rsidR="00342FBB" w:rsidRPr="00342FBB" w:rsidTr="00227DC3">
        <w:trPr>
          <w:trHeight w:val="1200"/>
        </w:trPr>
        <w:tc>
          <w:tcPr>
            <w:tcW w:w="960" w:type="dxa"/>
            <w:hideMark/>
          </w:tcPr>
          <w:p w:rsidR="00342FBB" w:rsidRPr="00342FBB" w:rsidRDefault="00342FBB" w:rsidP="00342FBB">
            <w:pPr>
              <w:widowControl/>
              <w:tabs>
                <w:tab w:val="clear" w:pos="1440"/>
              </w:tabs>
              <w:jc w:val="left"/>
              <w:rPr>
                <w:rFonts w:eastAsia="Calibri"/>
                <w:sz w:val="22"/>
                <w:szCs w:val="22"/>
                <w:lang w:val="en-US"/>
              </w:rPr>
            </w:pPr>
            <w:r w:rsidRPr="00342FBB">
              <w:rPr>
                <w:rFonts w:eastAsia="Calibri"/>
                <w:sz w:val="22"/>
                <w:szCs w:val="22"/>
                <w:lang w:val="en-US"/>
              </w:rPr>
              <w:t>10</w:t>
            </w:r>
          </w:p>
        </w:tc>
        <w:tc>
          <w:tcPr>
            <w:tcW w:w="7120" w:type="dxa"/>
            <w:hideMark/>
          </w:tcPr>
          <w:p w:rsidR="00342FBB" w:rsidRPr="00342FBB" w:rsidRDefault="00342FBB" w:rsidP="00342FBB">
            <w:pPr>
              <w:widowControl/>
              <w:tabs>
                <w:tab w:val="clear" w:pos="1440"/>
              </w:tabs>
              <w:jc w:val="left"/>
              <w:rPr>
                <w:rFonts w:eastAsia="Calibri"/>
                <w:sz w:val="22"/>
                <w:szCs w:val="22"/>
                <w:lang w:val="en-US"/>
              </w:rPr>
            </w:pPr>
            <w:r w:rsidRPr="00342FBB">
              <w:rPr>
                <w:rFonts w:eastAsia="Calibri"/>
                <w:sz w:val="22"/>
                <w:szCs w:val="22"/>
                <w:lang w:val="en-US"/>
              </w:rPr>
              <w:t>Набавка, испорука и полагање заштитних гибљивих црева, израђених од материјала без халогених елемената. Позиција обухвата носаче, спојнице, поклопце, и сав ситан, ненаведени инсталациони материјал.</w:t>
            </w:r>
            <w:r w:rsidRPr="00342FBB">
              <w:rPr>
                <w:rFonts w:eastAsia="Calibri"/>
                <w:sz w:val="22"/>
                <w:szCs w:val="22"/>
                <w:lang w:val="en-US"/>
              </w:rPr>
              <w:br/>
              <w:t>Ф16</w:t>
            </w:r>
          </w:p>
        </w:tc>
        <w:tc>
          <w:tcPr>
            <w:tcW w:w="920" w:type="dxa"/>
            <w:hideMark/>
          </w:tcPr>
          <w:p w:rsidR="00342FBB" w:rsidRPr="00342FBB" w:rsidRDefault="00342FBB" w:rsidP="00342FBB">
            <w:pPr>
              <w:widowControl/>
              <w:tabs>
                <w:tab w:val="clear" w:pos="1440"/>
              </w:tabs>
              <w:jc w:val="left"/>
              <w:rPr>
                <w:rFonts w:eastAsia="Calibri"/>
                <w:sz w:val="22"/>
                <w:szCs w:val="22"/>
                <w:lang w:val="en-US"/>
              </w:rPr>
            </w:pPr>
            <w:r w:rsidRPr="00342FBB">
              <w:rPr>
                <w:rFonts w:eastAsia="Calibri"/>
                <w:sz w:val="22"/>
                <w:szCs w:val="22"/>
                <w:lang w:val="en-US"/>
              </w:rPr>
              <w:t>m</w:t>
            </w:r>
          </w:p>
        </w:tc>
        <w:tc>
          <w:tcPr>
            <w:tcW w:w="900" w:type="dxa"/>
            <w:hideMark/>
          </w:tcPr>
          <w:p w:rsidR="00342FBB" w:rsidRPr="00342FBB" w:rsidRDefault="00342FBB" w:rsidP="00342FBB">
            <w:pPr>
              <w:widowControl/>
              <w:tabs>
                <w:tab w:val="clear" w:pos="1440"/>
              </w:tabs>
              <w:jc w:val="left"/>
              <w:rPr>
                <w:rFonts w:eastAsia="Calibri"/>
                <w:sz w:val="22"/>
                <w:szCs w:val="22"/>
                <w:lang w:val="en-US"/>
              </w:rPr>
            </w:pPr>
            <w:r w:rsidRPr="00342FBB">
              <w:rPr>
                <w:rFonts w:eastAsia="Calibri"/>
                <w:sz w:val="22"/>
                <w:szCs w:val="22"/>
                <w:lang w:val="en-US"/>
              </w:rPr>
              <w:t>500</w:t>
            </w:r>
          </w:p>
        </w:tc>
        <w:tc>
          <w:tcPr>
            <w:tcW w:w="1500" w:type="dxa"/>
            <w:hideMark/>
          </w:tcPr>
          <w:p w:rsidR="00342FBB" w:rsidRPr="00342FBB" w:rsidRDefault="00342FBB" w:rsidP="00342FBB">
            <w:pPr>
              <w:widowControl/>
              <w:tabs>
                <w:tab w:val="clear" w:pos="1440"/>
              </w:tabs>
              <w:jc w:val="left"/>
              <w:rPr>
                <w:rFonts w:eastAsia="Calibri"/>
                <w:sz w:val="22"/>
                <w:szCs w:val="22"/>
                <w:lang w:val="en-US"/>
              </w:rPr>
            </w:pPr>
            <w:r w:rsidRPr="00342FBB">
              <w:rPr>
                <w:rFonts w:eastAsia="Calibri"/>
                <w:sz w:val="22"/>
                <w:szCs w:val="22"/>
                <w:lang w:val="en-US"/>
              </w:rPr>
              <w:t> </w:t>
            </w:r>
          </w:p>
        </w:tc>
        <w:tc>
          <w:tcPr>
            <w:tcW w:w="1660" w:type="dxa"/>
            <w:hideMark/>
          </w:tcPr>
          <w:p w:rsidR="00342FBB" w:rsidRPr="00342FBB" w:rsidRDefault="00342FBB" w:rsidP="00342FBB">
            <w:pPr>
              <w:widowControl/>
              <w:tabs>
                <w:tab w:val="clear" w:pos="1440"/>
              </w:tabs>
              <w:jc w:val="left"/>
              <w:rPr>
                <w:rFonts w:eastAsia="Calibri"/>
                <w:sz w:val="22"/>
                <w:szCs w:val="22"/>
                <w:lang w:val="en-US"/>
              </w:rPr>
            </w:pPr>
            <w:r w:rsidRPr="00342FBB">
              <w:rPr>
                <w:rFonts w:eastAsia="Calibri"/>
                <w:sz w:val="22"/>
                <w:szCs w:val="22"/>
                <w:lang w:val="en-US"/>
              </w:rPr>
              <w:t> </w:t>
            </w:r>
          </w:p>
        </w:tc>
      </w:tr>
      <w:tr w:rsidR="00342FBB" w:rsidRPr="00342FBB" w:rsidTr="00227DC3">
        <w:trPr>
          <w:trHeight w:val="2100"/>
        </w:trPr>
        <w:tc>
          <w:tcPr>
            <w:tcW w:w="960" w:type="dxa"/>
            <w:hideMark/>
          </w:tcPr>
          <w:p w:rsidR="00342FBB" w:rsidRPr="00342FBB" w:rsidRDefault="00342FBB" w:rsidP="00342FBB">
            <w:pPr>
              <w:widowControl/>
              <w:tabs>
                <w:tab w:val="clear" w:pos="1440"/>
              </w:tabs>
              <w:jc w:val="left"/>
              <w:rPr>
                <w:rFonts w:eastAsia="Calibri"/>
                <w:sz w:val="22"/>
                <w:szCs w:val="22"/>
                <w:lang w:val="en-US"/>
              </w:rPr>
            </w:pPr>
            <w:r w:rsidRPr="00342FBB">
              <w:rPr>
                <w:rFonts w:eastAsia="Calibri"/>
                <w:sz w:val="22"/>
                <w:szCs w:val="22"/>
                <w:lang w:val="en-US"/>
              </w:rPr>
              <w:t>11</w:t>
            </w:r>
          </w:p>
        </w:tc>
        <w:tc>
          <w:tcPr>
            <w:tcW w:w="7120" w:type="dxa"/>
            <w:hideMark/>
          </w:tcPr>
          <w:p w:rsidR="00342FBB" w:rsidRPr="00342FBB" w:rsidRDefault="00342FBB" w:rsidP="00342FBB">
            <w:pPr>
              <w:widowControl/>
              <w:tabs>
                <w:tab w:val="clear" w:pos="1440"/>
              </w:tabs>
              <w:jc w:val="left"/>
              <w:rPr>
                <w:rFonts w:eastAsia="Calibri"/>
                <w:sz w:val="22"/>
                <w:szCs w:val="22"/>
                <w:lang w:val="en-US"/>
              </w:rPr>
            </w:pPr>
            <w:r w:rsidRPr="00342FBB">
              <w:rPr>
                <w:rFonts w:eastAsia="Calibri"/>
                <w:sz w:val="22"/>
                <w:szCs w:val="22"/>
                <w:lang w:val="en-US"/>
              </w:rPr>
              <w:t>Набавка, испорука и монтажа RJ45 конектора.  Позиција обухвата носаче, спојнице, поклопце, и сац ситан, ненаведени инсталациони материјал.</w:t>
            </w:r>
            <w:r w:rsidRPr="00342FBB">
              <w:rPr>
                <w:rFonts w:eastAsia="Calibri"/>
                <w:sz w:val="22"/>
                <w:szCs w:val="22"/>
                <w:lang w:val="en-US"/>
              </w:rPr>
              <w:br/>
              <w:t>НАПОМЕНА:</w:t>
            </w:r>
            <w:r w:rsidRPr="00342FBB">
              <w:rPr>
                <w:rFonts w:eastAsia="Calibri"/>
                <w:sz w:val="22"/>
                <w:szCs w:val="22"/>
                <w:lang w:val="en-US"/>
              </w:rPr>
              <w:br/>
              <w:t>RJ45 прикључнице су специфициране у предмеру и предрачуну пројекта електроенергетских инсталација.</w:t>
            </w:r>
          </w:p>
        </w:tc>
        <w:tc>
          <w:tcPr>
            <w:tcW w:w="920" w:type="dxa"/>
            <w:hideMark/>
          </w:tcPr>
          <w:p w:rsidR="00342FBB" w:rsidRPr="00342FBB" w:rsidRDefault="00342FBB" w:rsidP="00342FBB">
            <w:pPr>
              <w:widowControl/>
              <w:tabs>
                <w:tab w:val="clear" w:pos="1440"/>
              </w:tabs>
              <w:jc w:val="left"/>
              <w:rPr>
                <w:rFonts w:eastAsia="Calibri"/>
                <w:sz w:val="22"/>
                <w:szCs w:val="22"/>
                <w:lang w:val="en-US"/>
              </w:rPr>
            </w:pPr>
            <w:r w:rsidRPr="00342FBB">
              <w:rPr>
                <w:rFonts w:eastAsia="Calibri"/>
                <w:sz w:val="22"/>
                <w:szCs w:val="22"/>
                <w:lang w:val="en-US"/>
              </w:rPr>
              <w:t>ком</w:t>
            </w:r>
          </w:p>
        </w:tc>
        <w:tc>
          <w:tcPr>
            <w:tcW w:w="900" w:type="dxa"/>
            <w:hideMark/>
          </w:tcPr>
          <w:p w:rsidR="00342FBB" w:rsidRPr="00342FBB" w:rsidRDefault="00342FBB" w:rsidP="00342FBB">
            <w:pPr>
              <w:widowControl/>
              <w:tabs>
                <w:tab w:val="clear" w:pos="1440"/>
              </w:tabs>
              <w:jc w:val="left"/>
              <w:rPr>
                <w:rFonts w:eastAsia="Calibri"/>
                <w:sz w:val="22"/>
                <w:szCs w:val="22"/>
                <w:lang w:val="en-US"/>
              </w:rPr>
            </w:pPr>
            <w:r w:rsidRPr="00342FBB">
              <w:rPr>
                <w:rFonts w:eastAsia="Calibri"/>
                <w:sz w:val="22"/>
                <w:szCs w:val="22"/>
                <w:lang w:val="en-US"/>
              </w:rPr>
              <w:t>300</w:t>
            </w:r>
          </w:p>
        </w:tc>
        <w:tc>
          <w:tcPr>
            <w:tcW w:w="1500" w:type="dxa"/>
            <w:hideMark/>
          </w:tcPr>
          <w:p w:rsidR="00342FBB" w:rsidRPr="00342FBB" w:rsidRDefault="00342FBB" w:rsidP="00342FBB">
            <w:pPr>
              <w:widowControl/>
              <w:tabs>
                <w:tab w:val="clear" w:pos="1440"/>
              </w:tabs>
              <w:jc w:val="left"/>
              <w:rPr>
                <w:rFonts w:eastAsia="Calibri"/>
                <w:sz w:val="22"/>
                <w:szCs w:val="22"/>
                <w:lang w:val="en-US"/>
              </w:rPr>
            </w:pPr>
            <w:r w:rsidRPr="00342FBB">
              <w:rPr>
                <w:rFonts w:eastAsia="Calibri"/>
                <w:sz w:val="22"/>
                <w:szCs w:val="22"/>
                <w:lang w:val="en-US"/>
              </w:rPr>
              <w:t> </w:t>
            </w:r>
          </w:p>
        </w:tc>
        <w:tc>
          <w:tcPr>
            <w:tcW w:w="1660" w:type="dxa"/>
            <w:hideMark/>
          </w:tcPr>
          <w:p w:rsidR="00342FBB" w:rsidRPr="00342FBB" w:rsidRDefault="00342FBB" w:rsidP="00342FBB">
            <w:pPr>
              <w:widowControl/>
              <w:tabs>
                <w:tab w:val="clear" w:pos="1440"/>
              </w:tabs>
              <w:jc w:val="left"/>
              <w:rPr>
                <w:rFonts w:eastAsia="Calibri"/>
                <w:sz w:val="22"/>
                <w:szCs w:val="22"/>
                <w:lang w:val="en-US"/>
              </w:rPr>
            </w:pPr>
            <w:r w:rsidRPr="00342FBB">
              <w:rPr>
                <w:rFonts w:eastAsia="Calibri"/>
                <w:sz w:val="22"/>
                <w:szCs w:val="22"/>
                <w:lang w:val="en-US"/>
              </w:rPr>
              <w:t> </w:t>
            </w:r>
          </w:p>
        </w:tc>
      </w:tr>
      <w:tr w:rsidR="00342FBB" w:rsidRPr="00342FBB" w:rsidTr="00227DC3">
        <w:trPr>
          <w:trHeight w:val="2400"/>
        </w:trPr>
        <w:tc>
          <w:tcPr>
            <w:tcW w:w="960" w:type="dxa"/>
            <w:hideMark/>
          </w:tcPr>
          <w:p w:rsidR="00342FBB" w:rsidRPr="00342FBB" w:rsidRDefault="00342FBB" w:rsidP="00342FBB">
            <w:pPr>
              <w:widowControl/>
              <w:tabs>
                <w:tab w:val="clear" w:pos="1440"/>
              </w:tabs>
              <w:jc w:val="left"/>
              <w:rPr>
                <w:rFonts w:eastAsia="Calibri"/>
                <w:sz w:val="22"/>
                <w:szCs w:val="22"/>
                <w:lang w:val="en-US"/>
              </w:rPr>
            </w:pPr>
            <w:r w:rsidRPr="00342FBB">
              <w:rPr>
                <w:rFonts w:eastAsia="Calibri"/>
                <w:sz w:val="22"/>
                <w:szCs w:val="22"/>
                <w:lang w:val="en-US"/>
              </w:rPr>
              <w:t>12</w:t>
            </w:r>
          </w:p>
        </w:tc>
        <w:tc>
          <w:tcPr>
            <w:tcW w:w="7120" w:type="dxa"/>
            <w:hideMark/>
          </w:tcPr>
          <w:p w:rsidR="00342FBB" w:rsidRPr="00342FBB" w:rsidRDefault="00342FBB" w:rsidP="00342FBB">
            <w:pPr>
              <w:widowControl/>
              <w:tabs>
                <w:tab w:val="clear" w:pos="1440"/>
              </w:tabs>
              <w:jc w:val="left"/>
              <w:rPr>
                <w:rFonts w:eastAsia="Calibri"/>
                <w:sz w:val="22"/>
                <w:szCs w:val="22"/>
                <w:lang w:val="en-US"/>
              </w:rPr>
            </w:pPr>
            <w:r w:rsidRPr="00342FBB">
              <w:rPr>
                <w:rFonts w:eastAsia="Calibri"/>
                <w:sz w:val="22"/>
                <w:szCs w:val="22"/>
                <w:lang w:val="en-US"/>
              </w:rPr>
              <w:t>Набавка, испорука и монтажа у парапет инсталационог сета на плану инсталација обележеног са U002, са следећим компонентама:</w:t>
            </w:r>
            <w:r w:rsidRPr="00342FBB">
              <w:rPr>
                <w:rFonts w:eastAsia="Calibri"/>
                <w:sz w:val="22"/>
                <w:szCs w:val="22"/>
                <w:lang w:val="en-US"/>
              </w:rPr>
              <w:br/>
              <w:t>- разводна кутија 2М - ком. 1,</w:t>
            </w:r>
            <w:r w:rsidRPr="00342FBB">
              <w:rPr>
                <w:rFonts w:eastAsia="Calibri"/>
                <w:sz w:val="22"/>
                <w:szCs w:val="22"/>
                <w:lang w:val="en-US"/>
              </w:rPr>
              <w:br/>
              <w:t>- телефонско рачунарска прикључница RJ45 (CAT7), 1M - ком. 2,</w:t>
            </w:r>
            <w:r w:rsidRPr="00342FBB">
              <w:rPr>
                <w:rFonts w:eastAsia="Calibri"/>
                <w:sz w:val="22"/>
                <w:szCs w:val="22"/>
                <w:lang w:val="en-US"/>
              </w:rPr>
              <w:br/>
              <w:t>- метални помоћни рам, 2М - ком 1,</w:t>
            </w:r>
            <w:r w:rsidRPr="00342FBB">
              <w:rPr>
                <w:rFonts w:eastAsia="Calibri"/>
                <w:sz w:val="22"/>
                <w:szCs w:val="22"/>
                <w:lang w:val="en-US"/>
              </w:rPr>
              <w:br/>
              <w:t>- маска, бела, 2М - ком1.</w:t>
            </w:r>
            <w:r w:rsidRPr="00342FBB">
              <w:rPr>
                <w:rFonts w:eastAsia="Calibri"/>
                <w:sz w:val="22"/>
                <w:szCs w:val="22"/>
                <w:lang w:val="en-US"/>
              </w:rPr>
              <w:br/>
              <w:t>Позиција обухвата и сав ситан, ненаведени инсталациони материјал.</w:t>
            </w:r>
            <w:r w:rsidRPr="00342FBB">
              <w:rPr>
                <w:rFonts w:eastAsia="Calibri"/>
                <w:sz w:val="22"/>
                <w:szCs w:val="22"/>
                <w:lang w:val="en-US"/>
              </w:rPr>
              <w:br/>
              <w:t>Све компоненте су произвођача Legrand, или еквивалентно.</w:t>
            </w:r>
          </w:p>
        </w:tc>
        <w:tc>
          <w:tcPr>
            <w:tcW w:w="920" w:type="dxa"/>
            <w:hideMark/>
          </w:tcPr>
          <w:p w:rsidR="00342FBB" w:rsidRPr="00342FBB" w:rsidRDefault="00342FBB" w:rsidP="00342FBB">
            <w:pPr>
              <w:widowControl/>
              <w:tabs>
                <w:tab w:val="clear" w:pos="1440"/>
              </w:tabs>
              <w:jc w:val="left"/>
              <w:rPr>
                <w:rFonts w:eastAsia="Calibri"/>
                <w:sz w:val="22"/>
                <w:szCs w:val="22"/>
                <w:lang w:val="en-US"/>
              </w:rPr>
            </w:pPr>
            <w:r w:rsidRPr="00342FBB">
              <w:rPr>
                <w:rFonts w:eastAsia="Calibri"/>
                <w:sz w:val="22"/>
                <w:szCs w:val="22"/>
                <w:lang w:val="en-US"/>
              </w:rPr>
              <w:t>ком</w:t>
            </w:r>
          </w:p>
        </w:tc>
        <w:tc>
          <w:tcPr>
            <w:tcW w:w="900" w:type="dxa"/>
            <w:hideMark/>
          </w:tcPr>
          <w:p w:rsidR="00342FBB" w:rsidRPr="00342FBB" w:rsidRDefault="00342FBB" w:rsidP="00342FBB">
            <w:pPr>
              <w:widowControl/>
              <w:tabs>
                <w:tab w:val="clear" w:pos="1440"/>
              </w:tabs>
              <w:jc w:val="left"/>
              <w:rPr>
                <w:rFonts w:eastAsia="Calibri"/>
                <w:sz w:val="22"/>
                <w:szCs w:val="22"/>
                <w:lang w:val="en-US"/>
              </w:rPr>
            </w:pPr>
            <w:r w:rsidRPr="00342FBB">
              <w:rPr>
                <w:rFonts w:eastAsia="Calibri"/>
                <w:sz w:val="22"/>
                <w:szCs w:val="22"/>
                <w:lang w:val="en-US"/>
              </w:rPr>
              <w:t>31</w:t>
            </w:r>
          </w:p>
        </w:tc>
        <w:tc>
          <w:tcPr>
            <w:tcW w:w="1500" w:type="dxa"/>
            <w:hideMark/>
          </w:tcPr>
          <w:p w:rsidR="00342FBB" w:rsidRPr="00342FBB" w:rsidRDefault="00342FBB" w:rsidP="00342FBB">
            <w:pPr>
              <w:widowControl/>
              <w:tabs>
                <w:tab w:val="clear" w:pos="1440"/>
              </w:tabs>
              <w:jc w:val="left"/>
              <w:rPr>
                <w:rFonts w:eastAsia="Calibri"/>
                <w:sz w:val="22"/>
                <w:szCs w:val="22"/>
                <w:lang w:val="en-US"/>
              </w:rPr>
            </w:pPr>
            <w:r w:rsidRPr="00342FBB">
              <w:rPr>
                <w:rFonts w:eastAsia="Calibri"/>
                <w:sz w:val="22"/>
                <w:szCs w:val="22"/>
                <w:lang w:val="en-US"/>
              </w:rPr>
              <w:t> </w:t>
            </w:r>
          </w:p>
        </w:tc>
        <w:tc>
          <w:tcPr>
            <w:tcW w:w="1660" w:type="dxa"/>
            <w:hideMark/>
          </w:tcPr>
          <w:p w:rsidR="00342FBB" w:rsidRPr="00342FBB" w:rsidRDefault="00342FBB" w:rsidP="00342FBB">
            <w:pPr>
              <w:widowControl/>
              <w:tabs>
                <w:tab w:val="clear" w:pos="1440"/>
              </w:tabs>
              <w:jc w:val="left"/>
              <w:rPr>
                <w:rFonts w:eastAsia="Calibri"/>
                <w:sz w:val="22"/>
                <w:szCs w:val="22"/>
                <w:lang w:val="en-US"/>
              </w:rPr>
            </w:pPr>
            <w:r w:rsidRPr="00342FBB">
              <w:rPr>
                <w:rFonts w:eastAsia="Calibri"/>
                <w:sz w:val="22"/>
                <w:szCs w:val="22"/>
                <w:lang w:val="en-US"/>
              </w:rPr>
              <w:t> </w:t>
            </w:r>
          </w:p>
        </w:tc>
      </w:tr>
      <w:tr w:rsidR="00342FBB" w:rsidRPr="00342FBB" w:rsidTr="00227DC3">
        <w:trPr>
          <w:trHeight w:val="4500"/>
        </w:trPr>
        <w:tc>
          <w:tcPr>
            <w:tcW w:w="960" w:type="dxa"/>
            <w:hideMark/>
          </w:tcPr>
          <w:p w:rsidR="00342FBB" w:rsidRPr="00342FBB" w:rsidRDefault="00342FBB" w:rsidP="00342FBB">
            <w:pPr>
              <w:widowControl/>
              <w:tabs>
                <w:tab w:val="clear" w:pos="1440"/>
              </w:tabs>
              <w:jc w:val="left"/>
              <w:rPr>
                <w:rFonts w:eastAsia="Calibri"/>
                <w:sz w:val="22"/>
                <w:szCs w:val="22"/>
                <w:lang w:val="en-US"/>
              </w:rPr>
            </w:pPr>
            <w:r w:rsidRPr="00342FBB">
              <w:rPr>
                <w:rFonts w:eastAsia="Calibri"/>
                <w:sz w:val="22"/>
                <w:szCs w:val="22"/>
                <w:lang w:val="en-US"/>
              </w:rPr>
              <w:lastRenderedPageBreak/>
              <w:t>13</w:t>
            </w:r>
          </w:p>
        </w:tc>
        <w:tc>
          <w:tcPr>
            <w:tcW w:w="7120" w:type="dxa"/>
            <w:hideMark/>
          </w:tcPr>
          <w:p w:rsidR="00342FBB" w:rsidRPr="00342FBB" w:rsidRDefault="00342FBB" w:rsidP="00342FBB">
            <w:pPr>
              <w:widowControl/>
              <w:tabs>
                <w:tab w:val="clear" w:pos="1440"/>
              </w:tabs>
              <w:jc w:val="left"/>
              <w:rPr>
                <w:rFonts w:eastAsia="Calibri"/>
                <w:sz w:val="22"/>
                <w:szCs w:val="22"/>
                <w:lang w:val="en-US"/>
              </w:rPr>
            </w:pPr>
            <w:r w:rsidRPr="00342FBB">
              <w:rPr>
                <w:rFonts w:eastAsia="Calibri"/>
                <w:sz w:val="22"/>
                <w:szCs w:val="22"/>
                <w:lang w:val="en-US"/>
              </w:rPr>
              <w:t>Набавка, испорука и полагање каблова. Позиција обухвата повезивање проводника на оба краја и сав ситан, ненаведени инсталациони материјал.</w:t>
            </w:r>
            <w:r w:rsidRPr="00342FBB">
              <w:rPr>
                <w:rFonts w:eastAsia="Calibri"/>
                <w:sz w:val="22"/>
                <w:szCs w:val="22"/>
                <w:lang w:val="en-US"/>
              </w:rPr>
              <w:br/>
              <w:t>Каблови се полажу постојећим трасама, у ходницима положени по ПНК регалима, и/или по дрвеним преградама, и/или по поду, и/или на видним местима у безхалогеним каналицама са поклопцима у боји зидова. Не предвиђа се штемовање подова, и/или зидова, осим у изузетним случајевима. Изван траса ПНК регала, односно парапета/каналица, каблови се провлаче кроз заштитна гибљива црева. Каблови у канцеларијама се полажу по зиду/поду у парапетном разводу:</w:t>
            </w:r>
            <w:r w:rsidRPr="00342FBB">
              <w:rPr>
                <w:rFonts w:eastAsia="Calibri"/>
                <w:sz w:val="22"/>
                <w:szCs w:val="22"/>
                <w:lang w:val="en-US"/>
              </w:rPr>
              <w:br/>
              <w:t>НАПОМЕНА:</w:t>
            </w:r>
            <w:r w:rsidRPr="00342FBB">
              <w:rPr>
                <w:rFonts w:eastAsia="Calibri"/>
                <w:sz w:val="22"/>
                <w:szCs w:val="22"/>
                <w:lang w:val="en-US"/>
              </w:rPr>
              <w:br/>
              <w:t>Парапети, и каналице су специфицирани у предмеру и предрачуну радова електроенергетских инсталација.</w:t>
            </w:r>
            <w:r w:rsidRPr="00342FBB">
              <w:rPr>
                <w:rFonts w:eastAsia="Calibri"/>
                <w:sz w:val="22"/>
                <w:szCs w:val="22"/>
                <w:lang w:val="en-US"/>
              </w:rPr>
              <w:br/>
              <w:t>-      HF S/FTP 4x2xAVG23 CAT7 WALL</w:t>
            </w:r>
          </w:p>
        </w:tc>
        <w:tc>
          <w:tcPr>
            <w:tcW w:w="920" w:type="dxa"/>
            <w:hideMark/>
          </w:tcPr>
          <w:p w:rsidR="00342FBB" w:rsidRPr="00342FBB" w:rsidRDefault="00342FBB" w:rsidP="00342FBB">
            <w:pPr>
              <w:widowControl/>
              <w:tabs>
                <w:tab w:val="clear" w:pos="1440"/>
              </w:tabs>
              <w:jc w:val="left"/>
              <w:rPr>
                <w:rFonts w:eastAsia="Calibri"/>
                <w:sz w:val="22"/>
                <w:szCs w:val="22"/>
                <w:lang w:val="en-US"/>
              </w:rPr>
            </w:pPr>
            <w:r w:rsidRPr="00342FBB">
              <w:rPr>
                <w:rFonts w:eastAsia="Calibri"/>
                <w:sz w:val="22"/>
                <w:szCs w:val="22"/>
                <w:lang w:val="en-US"/>
              </w:rPr>
              <w:t>m</w:t>
            </w:r>
          </w:p>
        </w:tc>
        <w:tc>
          <w:tcPr>
            <w:tcW w:w="900" w:type="dxa"/>
            <w:hideMark/>
          </w:tcPr>
          <w:p w:rsidR="00342FBB" w:rsidRPr="00342FBB" w:rsidRDefault="00342FBB" w:rsidP="00342FBB">
            <w:pPr>
              <w:widowControl/>
              <w:tabs>
                <w:tab w:val="clear" w:pos="1440"/>
              </w:tabs>
              <w:jc w:val="left"/>
              <w:rPr>
                <w:rFonts w:eastAsia="Calibri"/>
                <w:sz w:val="22"/>
                <w:szCs w:val="22"/>
                <w:lang w:val="en-US"/>
              </w:rPr>
            </w:pPr>
            <w:r w:rsidRPr="00342FBB">
              <w:rPr>
                <w:rFonts w:eastAsia="Calibri"/>
                <w:sz w:val="22"/>
                <w:szCs w:val="22"/>
                <w:lang w:val="en-US"/>
              </w:rPr>
              <w:t>10000</w:t>
            </w:r>
          </w:p>
        </w:tc>
        <w:tc>
          <w:tcPr>
            <w:tcW w:w="1500" w:type="dxa"/>
            <w:hideMark/>
          </w:tcPr>
          <w:p w:rsidR="00342FBB" w:rsidRPr="00342FBB" w:rsidRDefault="00342FBB" w:rsidP="00342FBB">
            <w:pPr>
              <w:widowControl/>
              <w:tabs>
                <w:tab w:val="clear" w:pos="1440"/>
              </w:tabs>
              <w:jc w:val="left"/>
              <w:rPr>
                <w:rFonts w:eastAsia="Calibri"/>
                <w:sz w:val="22"/>
                <w:szCs w:val="22"/>
                <w:lang w:val="en-US"/>
              </w:rPr>
            </w:pPr>
            <w:r w:rsidRPr="00342FBB">
              <w:rPr>
                <w:rFonts w:eastAsia="Calibri"/>
                <w:sz w:val="22"/>
                <w:szCs w:val="22"/>
                <w:lang w:val="en-US"/>
              </w:rPr>
              <w:t> </w:t>
            </w:r>
          </w:p>
        </w:tc>
        <w:tc>
          <w:tcPr>
            <w:tcW w:w="1660" w:type="dxa"/>
            <w:hideMark/>
          </w:tcPr>
          <w:p w:rsidR="00342FBB" w:rsidRPr="00342FBB" w:rsidRDefault="00342FBB" w:rsidP="00342FBB">
            <w:pPr>
              <w:widowControl/>
              <w:tabs>
                <w:tab w:val="clear" w:pos="1440"/>
              </w:tabs>
              <w:jc w:val="left"/>
              <w:rPr>
                <w:rFonts w:eastAsia="Calibri"/>
                <w:sz w:val="22"/>
                <w:szCs w:val="22"/>
                <w:lang w:val="en-US"/>
              </w:rPr>
            </w:pPr>
            <w:r w:rsidRPr="00342FBB">
              <w:rPr>
                <w:rFonts w:eastAsia="Calibri"/>
                <w:sz w:val="22"/>
                <w:szCs w:val="22"/>
                <w:lang w:val="en-US"/>
              </w:rPr>
              <w:t> </w:t>
            </w:r>
          </w:p>
        </w:tc>
      </w:tr>
      <w:tr w:rsidR="00342FBB" w:rsidRPr="00342FBB" w:rsidTr="00227DC3">
        <w:trPr>
          <w:trHeight w:val="1200"/>
        </w:trPr>
        <w:tc>
          <w:tcPr>
            <w:tcW w:w="960" w:type="dxa"/>
            <w:hideMark/>
          </w:tcPr>
          <w:p w:rsidR="00342FBB" w:rsidRPr="00342FBB" w:rsidRDefault="00342FBB" w:rsidP="00342FBB">
            <w:pPr>
              <w:widowControl/>
              <w:tabs>
                <w:tab w:val="clear" w:pos="1440"/>
              </w:tabs>
              <w:jc w:val="left"/>
              <w:rPr>
                <w:rFonts w:eastAsia="Calibri"/>
                <w:sz w:val="22"/>
                <w:szCs w:val="22"/>
                <w:lang w:val="en-US"/>
              </w:rPr>
            </w:pPr>
            <w:r w:rsidRPr="00342FBB">
              <w:rPr>
                <w:rFonts w:eastAsia="Calibri"/>
                <w:sz w:val="22"/>
                <w:szCs w:val="22"/>
                <w:lang w:val="en-US"/>
              </w:rPr>
              <w:t>14</w:t>
            </w:r>
          </w:p>
        </w:tc>
        <w:tc>
          <w:tcPr>
            <w:tcW w:w="7120" w:type="dxa"/>
            <w:hideMark/>
          </w:tcPr>
          <w:p w:rsidR="00342FBB" w:rsidRPr="00342FBB" w:rsidRDefault="00342FBB" w:rsidP="00342FBB">
            <w:pPr>
              <w:widowControl/>
              <w:tabs>
                <w:tab w:val="clear" w:pos="1440"/>
              </w:tabs>
              <w:jc w:val="left"/>
              <w:rPr>
                <w:rFonts w:eastAsia="Calibri"/>
                <w:sz w:val="22"/>
                <w:szCs w:val="22"/>
                <w:lang w:val="en-US"/>
              </w:rPr>
            </w:pPr>
            <w:r w:rsidRPr="00342FBB">
              <w:rPr>
                <w:rFonts w:eastAsia="Calibri"/>
                <w:sz w:val="22"/>
                <w:szCs w:val="22"/>
                <w:lang w:val="en-US"/>
              </w:rPr>
              <w:t>Ангажовање овлашћене организације која ће извршити испитивање, тестирање и обележавање линија изведених SFTP каблом категорије 7.</w:t>
            </w:r>
            <w:r w:rsidRPr="00342FBB">
              <w:rPr>
                <w:rFonts w:eastAsia="Calibri"/>
                <w:sz w:val="22"/>
                <w:szCs w:val="22"/>
                <w:lang w:val="en-US"/>
              </w:rPr>
              <w:br/>
              <w:t>На основу добијених резултата се формира испитни протокол у најмање три примерка.</w:t>
            </w:r>
          </w:p>
        </w:tc>
        <w:tc>
          <w:tcPr>
            <w:tcW w:w="920" w:type="dxa"/>
            <w:hideMark/>
          </w:tcPr>
          <w:p w:rsidR="00342FBB" w:rsidRPr="00342FBB" w:rsidRDefault="00342FBB" w:rsidP="00342FBB">
            <w:pPr>
              <w:widowControl/>
              <w:tabs>
                <w:tab w:val="clear" w:pos="1440"/>
              </w:tabs>
              <w:jc w:val="left"/>
              <w:rPr>
                <w:rFonts w:eastAsia="Calibri"/>
                <w:sz w:val="22"/>
                <w:szCs w:val="22"/>
                <w:lang w:val="en-US"/>
              </w:rPr>
            </w:pPr>
            <w:r w:rsidRPr="00342FBB">
              <w:rPr>
                <w:rFonts w:eastAsia="Calibri"/>
                <w:sz w:val="22"/>
                <w:szCs w:val="22"/>
                <w:lang w:val="en-US"/>
              </w:rPr>
              <w:t>пауш.</w:t>
            </w:r>
          </w:p>
        </w:tc>
        <w:tc>
          <w:tcPr>
            <w:tcW w:w="900" w:type="dxa"/>
            <w:hideMark/>
          </w:tcPr>
          <w:p w:rsidR="00342FBB" w:rsidRPr="00342FBB" w:rsidRDefault="00342FBB" w:rsidP="00342FBB">
            <w:pPr>
              <w:widowControl/>
              <w:tabs>
                <w:tab w:val="clear" w:pos="1440"/>
              </w:tabs>
              <w:jc w:val="left"/>
              <w:rPr>
                <w:rFonts w:eastAsia="Calibri"/>
                <w:sz w:val="22"/>
                <w:szCs w:val="22"/>
                <w:lang w:val="en-US"/>
              </w:rPr>
            </w:pPr>
            <w:r w:rsidRPr="00342FBB">
              <w:rPr>
                <w:rFonts w:eastAsia="Calibri"/>
                <w:sz w:val="22"/>
                <w:szCs w:val="22"/>
                <w:lang w:val="en-US"/>
              </w:rPr>
              <w:t>1</w:t>
            </w:r>
          </w:p>
        </w:tc>
        <w:tc>
          <w:tcPr>
            <w:tcW w:w="1500" w:type="dxa"/>
            <w:hideMark/>
          </w:tcPr>
          <w:p w:rsidR="00342FBB" w:rsidRPr="00342FBB" w:rsidRDefault="00342FBB" w:rsidP="00342FBB">
            <w:pPr>
              <w:widowControl/>
              <w:tabs>
                <w:tab w:val="clear" w:pos="1440"/>
              </w:tabs>
              <w:jc w:val="left"/>
              <w:rPr>
                <w:rFonts w:eastAsia="Calibri"/>
                <w:sz w:val="22"/>
                <w:szCs w:val="22"/>
                <w:lang w:val="en-US"/>
              </w:rPr>
            </w:pPr>
            <w:r w:rsidRPr="00342FBB">
              <w:rPr>
                <w:rFonts w:eastAsia="Calibri"/>
                <w:sz w:val="22"/>
                <w:szCs w:val="22"/>
                <w:lang w:val="en-US"/>
              </w:rPr>
              <w:t> </w:t>
            </w:r>
          </w:p>
        </w:tc>
        <w:tc>
          <w:tcPr>
            <w:tcW w:w="1660" w:type="dxa"/>
            <w:hideMark/>
          </w:tcPr>
          <w:p w:rsidR="00342FBB" w:rsidRPr="00342FBB" w:rsidRDefault="00342FBB" w:rsidP="00342FBB">
            <w:pPr>
              <w:widowControl/>
              <w:tabs>
                <w:tab w:val="clear" w:pos="1440"/>
              </w:tabs>
              <w:jc w:val="left"/>
              <w:rPr>
                <w:rFonts w:eastAsia="Calibri"/>
                <w:sz w:val="22"/>
                <w:szCs w:val="22"/>
                <w:lang w:val="en-US"/>
              </w:rPr>
            </w:pPr>
            <w:r w:rsidRPr="00342FBB">
              <w:rPr>
                <w:rFonts w:eastAsia="Calibri"/>
                <w:sz w:val="22"/>
                <w:szCs w:val="22"/>
                <w:lang w:val="en-US"/>
              </w:rPr>
              <w:t> </w:t>
            </w:r>
          </w:p>
        </w:tc>
      </w:tr>
      <w:tr w:rsidR="00342FBB" w:rsidRPr="00342FBB" w:rsidTr="00227DC3">
        <w:trPr>
          <w:trHeight w:val="900"/>
        </w:trPr>
        <w:tc>
          <w:tcPr>
            <w:tcW w:w="960" w:type="dxa"/>
            <w:hideMark/>
          </w:tcPr>
          <w:p w:rsidR="00342FBB" w:rsidRPr="00342FBB" w:rsidRDefault="00342FBB" w:rsidP="00342FBB">
            <w:pPr>
              <w:widowControl/>
              <w:tabs>
                <w:tab w:val="clear" w:pos="1440"/>
              </w:tabs>
              <w:jc w:val="left"/>
              <w:rPr>
                <w:rFonts w:eastAsia="Calibri"/>
                <w:sz w:val="22"/>
                <w:szCs w:val="22"/>
                <w:lang w:val="en-US"/>
              </w:rPr>
            </w:pPr>
            <w:r w:rsidRPr="00342FBB">
              <w:rPr>
                <w:rFonts w:eastAsia="Calibri"/>
                <w:sz w:val="22"/>
                <w:szCs w:val="22"/>
                <w:lang w:val="en-US"/>
              </w:rPr>
              <w:t>15</w:t>
            </w:r>
          </w:p>
        </w:tc>
        <w:tc>
          <w:tcPr>
            <w:tcW w:w="7120" w:type="dxa"/>
            <w:hideMark/>
          </w:tcPr>
          <w:p w:rsidR="00342FBB" w:rsidRPr="00342FBB" w:rsidRDefault="00342FBB" w:rsidP="00342FBB">
            <w:pPr>
              <w:widowControl/>
              <w:tabs>
                <w:tab w:val="clear" w:pos="1440"/>
              </w:tabs>
              <w:jc w:val="left"/>
              <w:rPr>
                <w:rFonts w:eastAsia="Calibri"/>
                <w:sz w:val="22"/>
                <w:szCs w:val="22"/>
                <w:lang w:val="en-US"/>
              </w:rPr>
            </w:pPr>
            <w:r w:rsidRPr="00342FBB">
              <w:rPr>
                <w:rFonts w:eastAsia="Calibri"/>
                <w:sz w:val="22"/>
                <w:szCs w:val="22"/>
                <w:lang w:val="en-US"/>
              </w:rPr>
              <w:t>Померање постојећег намештаја, из простора који адаптира. Намештај по завршеним радовима вратити на првобитно место. Обрачун по m2 површине просторије</w:t>
            </w:r>
          </w:p>
        </w:tc>
        <w:tc>
          <w:tcPr>
            <w:tcW w:w="920" w:type="dxa"/>
            <w:hideMark/>
          </w:tcPr>
          <w:p w:rsidR="00342FBB" w:rsidRPr="00342FBB" w:rsidRDefault="00342FBB" w:rsidP="00342FBB">
            <w:pPr>
              <w:widowControl/>
              <w:tabs>
                <w:tab w:val="clear" w:pos="1440"/>
              </w:tabs>
              <w:jc w:val="left"/>
              <w:rPr>
                <w:rFonts w:eastAsia="Calibri"/>
                <w:sz w:val="22"/>
                <w:szCs w:val="22"/>
                <w:lang w:val="en-US"/>
              </w:rPr>
            </w:pPr>
            <w:r w:rsidRPr="00342FBB">
              <w:rPr>
                <w:rFonts w:eastAsia="Calibri"/>
                <w:sz w:val="22"/>
                <w:szCs w:val="22"/>
                <w:lang w:val="en-US"/>
              </w:rPr>
              <w:t>m2</w:t>
            </w:r>
          </w:p>
        </w:tc>
        <w:tc>
          <w:tcPr>
            <w:tcW w:w="900" w:type="dxa"/>
            <w:hideMark/>
          </w:tcPr>
          <w:p w:rsidR="00342FBB" w:rsidRPr="00342FBB" w:rsidRDefault="00342FBB" w:rsidP="00342FBB">
            <w:pPr>
              <w:widowControl/>
              <w:tabs>
                <w:tab w:val="clear" w:pos="1440"/>
              </w:tabs>
              <w:jc w:val="left"/>
              <w:rPr>
                <w:rFonts w:eastAsia="Calibri"/>
                <w:sz w:val="22"/>
                <w:szCs w:val="22"/>
                <w:lang w:val="en-US"/>
              </w:rPr>
            </w:pPr>
            <w:r w:rsidRPr="00342FBB">
              <w:rPr>
                <w:rFonts w:eastAsia="Calibri"/>
                <w:sz w:val="22"/>
                <w:szCs w:val="22"/>
                <w:lang w:val="en-US"/>
              </w:rPr>
              <w:t>50</w:t>
            </w:r>
          </w:p>
        </w:tc>
        <w:tc>
          <w:tcPr>
            <w:tcW w:w="1500" w:type="dxa"/>
            <w:hideMark/>
          </w:tcPr>
          <w:p w:rsidR="00342FBB" w:rsidRPr="00342FBB" w:rsidRDefault="00342FBB" w:rsidP="00342FBB">
            <w:pPr>
              <w:widowControl/>
              <w:tabs>
                <w:tab w:val="clear" w:pos="1440"/>
              </w:tabs>
              <w:jc w:val="left"/>
              <w:rPr>
                <w:rFonts w:eastAsia="Calibri"/>
                <w:sz w:val="22"/>
                <w:szCs w:val="22"/>
                <w:lang w:val="en-US"/>
              </w:rPr>
            </w:pPr>
            <w:r w:rsidRPr="00342FBB">
              <w:rPr>
                <w:rFonts w:eastAsia="Calibri"/>
                <w:sz w:val="22"/>
                <w:szCs w:val="22"/>
                <w:lang w:val="en-US"/>
              </w:rPr>
              <w:t> </w:t>
            </w:r>
          </w:p>
        </w:tc>
        <w:tc>
          <w:tcPr>
            <w:tcW w:w="1660" w:type="dxa"/>
            <w:hideMark/>
          </w:tcPr>
          <w:p w:rsidR="00342FBB" w:rsidRPr="00342FBB" w:rsidRDefault="00342FBB" w:rsidP="00342FBB">
            <w:pPr>
              <w:widowControl/>
              <w:tabs>
                <w:tab w:val="clear" w:pos="1440"/>
              </w:tabs>
              <w:jc w:val="left"/>
              <w:rPr>
                <w:rFonts w:eastAsia="Calibri"/>
                <w:sz w:val="22"/>
                <w:szCs w:val="22"/>
                <w:lang w:val="en-US"/>
              </w:rPr>
            </w:pPr>
            <w:r w:rsidRPr="00342FBB">
              <w:rPr>
                <w:rFonts w:eastAsia="Calibri"/>
                <w:sz w:val="22"/>
                <w:szCs w:val="22"/>
                <w:lang w:val="en-US"/>
              </w:rPr>
              <w:t> </w:t>
            </w:r>
          </w:p>
        </w:tc>
      </w:tr>
      <w:tr w:rsidR="00342FBB" w:rsidRPr="00342FBB" w:rsidTr="00227DC3">
        <w:trPr>
          <w:trHeight w:val="900"/>
        </w:trPr>
        <w:tc>
          <w:tcPr>
            <w:tcW w:w="960" w:type="dxa"/>
            <w:hideMark/>
          </w:tcPr>
          <w:p w:rsidR="00342FBB" w:rsidRPr="00342FBB" w:rsidRDefault="00342FBB" w:rsidP="00342FBB">
            <w:pPr>
              <w:widowControl/>
              <w:tabs>
                <w:tab w:val="clear" w:pos="1440"/>
              </w:tabs>
              <w:jc w:val="left"/>
              <w:rPr>
                <w:rFonts w:eastAsia="Calibri"/>
                <w:sz w:val="22"/>
                <w:szCs w:val="22"/>
                <w:lang w:val="en-US"/>
              </w:rPr>
            </w:pPr>
            <w:r w:rsidRPr="00342FBB">
              <w:rPr>
                <w:rFonts w:eastAsia="Calibri"/>
                <w:sz w:val="22"/>
                <w:szCs w:val="22"/>
                <w:lang w:val="en-US"/>
              </w:rPr>
              <w:t>16</w:t>
            </w:r>
          </w:p>
        </w:tc>
        <w:tc>
          <w:tcPr>
            <w:tcW w:w="7120" w:type="dxa"/>
            <w:hideMark/>
          </w:tcPr>
          <w:p w:rsidR="00342FBB" w:rsidRPr="00342FBB" w:rsidRDefault="00342FBB" w:rsidP="00342FBB">
            <w:pPr>
              <w:widowControl/>
              <w:tabs>
                <w:tab w:val="clear" w:pos="1440"/>
              </w:tabs>
              <w:jc w:val="left"/>
              <w:rPr>
                <w:rFonts w:eastAsia="Calibri"/>
                <w:sz w:val="22"/>
                <w:szCs w:val="22"/>
                <w:lang w:val="en-US"/>
              </w:rPr>
            </w:pPr>
            <w:r w:rsidRPr="00342FBB">
              <w:rPr>
                <w:rFonts w:eastAsia="Calibri"/>
                <w:sz w:val="22"/>
                <w:szCs w:val="22"/>
                <w:lang w:val="en-US"/>
              </w:rPr>
              <w:t>Бушење рупа за постављање инсталација. Шут прикупити, изнети, утоварити у колица и извести на градилишну депонију. Након проласка инсталације, грађевински обрадити рупе.  Обрачун по комаду рупе</w:t>
            </w:r>
          </w:p>
        </w:tc>
        <w:tc>
          <w:tcPr>
            <w:tcW w:w="920" w:type="dxa"/>
            <w:hideMark/>
          </w:tcPr>
          <w:p w:rsidR="00342FBB" w:rsidRPr="00342FBB" w:rsidRDefault="00342FBB" w:rsidP="00342FBB">
            <w:pPr>
              <w:widowControl/>
              <w:tabs>
                <w:tab w:val="clear" w:pos="1440"/>
              </w:tabs>
              <w:jc w:val="left"/>
              <w:rPr>
                <w:rFonts w:eastAsia="Calibri"/>
                <w:sz w:val="22"/>
                <w:szCs w:val="22"/>
                <w:lang w:val="en-US"/>
              </w:rPr>
            </w:pPr>
            <w:r w:rsidRPr="00342FBB">
              <w:rPr>
                <w:rFonts w:eastAsia="Calibri"/>
                <w:sz w:val="22"/>
                <w:szCs w:val="22"/>
                <w:lang w:val="en-US"/>
              </w:rPr>
              <w:t>ком</w:t>
            </w:r>
          </w:p>
        </w:tc>
        <w:tc>
          <w:tcPr>
            <w:tcW w:w="900" w:type="dxa"/>
            <w:hideMark/>
          </w:tcPr>
          <w:p w:rsidR="00342FBB" w:rsidRPr="00342FBB" w:rsidRDefault="00342FBB" w:rsidP="00342FBB">
            <w:pPr>
              <w:widowControl/>
              <w:tabs>
                <w:tab w:val="clear" w:pos="1440"/>
              </w:tabs>
              <w:jc w:val="left"/>
              <w:rPr>
                <w:rFonts w:eastAsia="Calibri"/>
                <w:sz w:val="22"/>
                <w:szCs w:val="22"/>
                <w:lang w:val="en-US"/>
              </w:rPr>
            </w:pPr>
            <w:r w:rsidRPr="00342FBB">
              <w:rPr>
                <w:rFonts w:eastAsia="Calibri"/>
                <w:sz w:val="22"/>
                <w:szCs w:val="22"/>
                <w:lang w:val="en-US"/>
              </w:rPr>
              <w:t>24</w:t>
            </w:r>
          </w:p>
        </w:tc>
        <w:tc>
          <w:tcPr>
            <w:tcW w:w="1500" w:type="dxa"/>
            <w:hideMark/>
          </w:tcPr>
          <w:p w:rsidR="00342FBB" w:rsidRPr="00342FBB" w:rsidRDefault="00342FBB" w:rsidP="00342FBB">
            <w:pPr>
              <w:widowControl/>
              <w:tabs>
                <w:tab w:val="clear" w:pos="1440"/>
              </w:tabs>
              <w:jc w:val="left"/>
              <w:rPr>
                <w:rFonts w:eastAsia="Calibri"/>
                <w:sz w:val="22"/>
                <w:szCs w:val="22"/>
                <w:lang w:val="en-US"/>
              </w:rPr>
            </w:pPr>
            <w:r w:rsidRPr="00342FBB">
              <w:rPr>
                <w:rFonts w:eastAsia="Calibri"/>
                <w:sz w:val="22"/>
                <w:szCs w:val="22"/>
                <w:lang w:val="en-US"/>
              </w:rPr>
              <w:t> </w:t>
            </w:r>
          </w:p>
        </w:tc>
        <w:tc>
          <w:tcPr>
            <w:tcW w:w="1660" w:type="dxa"/>
            <w:hideMark/>
          </w:tcPr>
          <w:p w:rsidR="00342FBB" w:rsidRPr="00342FBB" w:rsidRDefault="00342FBB" w:rsidP="00342FBB">
            <w:pPr>
              <w:widowControl/>
              <w:tabs>
                <w:tab w:val="clear" w:pos="1440"/>
              </w:tabs>
              <w:jc w:val="left"/>
              <w:rPr>
                <w:rFonts w:eastAsia="Calibri"/>
                <w:sz w:val="22"/>
                <w:szCs w:val="22"/>
                <w:lang w:val="en-US"/>
              </w:rPr>
            </w:pPr>
            <w:r w:rsidRPr="00342FBB">
              <w:rPr>
                <w:rFonts w:eastAsia="Calibri"/>
                <w:sz w:val="22"/>
                <w:szCs w:val="22"/>
                <w:lang w:val="en-US"/>
              </w:rPr>
              <w:t> </w:t>
            </w:r>
          </w:p>
        </w:tc>
      </w:tr>
      <w:tr w:rsidR="00342FBB" w:rsidRPr="00342FBB" w:rsidTr="00227DC3">
        <w:trPr>
          <w:trHeight w:val="900"/>
        </w:trPr>
        <w:tc>
          <w:tcPr>
            <w:tcW w:w="960" w:type="dxa"/>
            <w:hideMark/>
          </w:tcPr>
          <w:p w:rsidR="00342FBB" w:rsidRPr="00342FBB" w:rsidRDefault="00342FBB" w:rsidP="00342FBB">
            <w:pPr>
              <w:widowControl/>
              <w:tabs>
                <w:tab w:val="clear" w:pos="1440"/>
              </w:tabs>
              <w:jc w:val="left"/>
              <w:rPr>
                <w:rFonts w:eastAsia="Calibri"/>
                <w:sz w:val="22"/>
                <w:szCs w:val="22"/>
                <w:lang w:val="en-US"/>
              </w:rPr>
            </w:pPr>
            <w:r w:rsidRPr="00342FBB">
              <w:rPr>
                <w:rFonts w:eastAsia="Calibri"/>
                <w:sz w:val="22"/>
                <w:szCs w:val="22"/>
                <w:lang w:val="en-US"/>
              </w:rPr>
              <w:t>17</w:t>
            </w:r>
          </w:p>
        </w:tc>
        <w:tc>
          <w:tcPr>
            <w:tcW w:w="7120" w:type="dxa"/>
            <w:hideMark/>
          </w:tcPr>
          <w:p w:rsidR="00342FBB" w:rsidRPr="00342FBB" w:rsidRDefault="00342FBB" w:rsidP="00342FBB">
            <w:pPr>
              <w:widowControl/>
              <w:tabs>
                <w:tab w:val="clear" w:pos="1440"/>
              </w:tabs>
              <w:jc w:val="left"/>
              <w:rPr>
                <w:rFonts w:eastAsia="Calibri"/>
                <w:sz w:val="22"/>
                <w:szCs w:val="22"/>
                <w:lang w:val="en-US"/>
              </w:rPr>
            </w:pPr>
            <w:r w:rsidRPr="00342FBB">
              <w:rPr>
                <w:rFonts w:eastAsia="Calibri"/>
                <w:sz w:val="22"/>
                <w:szCs w:val="22"/>
                <w:lang w:val="en-US"/>
              </w:rPr>
              <w:t>Набавка и постављање дебље полиетиленске фолије, преко намештаја, ради заштите. Сва евентуална прљања или оштећења намештаја падају на терет извођача. Обрачун по m2 фолије</w:t>
            </w:r>
          </w:p>
        </w:tc>
        <w:tc>
          <w:tcPr>
            <w:tcW w:w="920" w:type="dxa"/>
            <w:hideMark/>
          </w:tcPr>
          <w:p w:rsidR="00342FBB" w:rsidRPr="00342FBB" w:rsidRDefault="00342FBB" w:rsidP="00342FBB">
            <w:pPr>
              <w:widowControl/>
              <w:tabs>
                <w:tab w:val="clear" w:pos="1440"/>
              </w:tabs>
              <w:jc w:val="left"/>
              <w:rPr>
                <w:rFonts w:eastAsia="Calibri"/>
                <w:sz w:val="22"/>
                <w:szCs w:val="22"/>
                <w:lang w:val="en-US"/>
              </w:rPr>
            </w:pPr>
            <w:r w:rsidRPr="00342FBB">
              <w:rPr>
                <w:rFonts w:eastAsia="Calibri"/>
                <w:sz w:val="22"/>
                <w:szCs w:val="22"/>
                <w:lang w:val="en-US"/>
              </w:rPr>
              <w:t>m2</w:t>
            </w:r>
          </w:p>
        </w:tc>
        <w:tc>
          <w:tcPr>
            <w:tcW w:w="900" w:type="dxa"/>
            <w:hideMark/>
          </w:tcPr>
          <w:p w:rsidR="00342FBB" w:rsidRPr="00342FBB" w:rsidRDefault="00342FBB" w:rsidP="00342FBB">
            <w:pPr>
              <w:widowControl/>
              <w:tabs>
                <w:tab w:val="clear" w:pos="1440"/>
              </w:tabs>
              <w:jc w:val="left"/>
              <w:rPr>
                <w:rFonts w:eastAsia="Calibri"/>
                <w:sz w:val="22"/>
                <w:szCs w:val="22"/>
                <w:lang w:val="en-US"/>
              </w:rPr>
            </w:pPr>
            <w:r w:rsidRPr="00342FBB">
              <w:rPr>
                <w:rFonts w:eastAsia="Calibri"/>
                <w:sz w:val="22"/>
                <w:szCs w:val="22"/>
                <w:lang w:val="en-US"/>
              </w:rPr>
              <w:t>50</w:t>
            </w:r>
          </w:p>
        </w:tc>
        <w:tc>
          <w:tcPr>
            <w:tcW w:w="1500" w:type="dxa"/>
            <w:hideMark/>
          </w:tcPr>
          <w:p w:rsidR="00342FBB" w:rsidRPr="00342FBB" w:rsidRDefault="00342FBB" w:rsidP="00342FBB">
            <w:pPr>
              <w:widowControl/>
              <w:tabs>
                <w:tab w:val="clear" w:pos="1440"/>
              </w:tabs>
              <w:jc w:val="left"/>
              <w:rPr>
                <w:rFonts w:eastAsia="Calibri"/>
                <w:sz w:val="22"/>
                <w:szCs w:val="22"/>
                <w:lang w:val="en-US"/>
              </w:rPr>
            </w:pPr>
            <w:r w:rsidRPr="00342FBB">
              <w:rPr>
                <w:rFonts w:eastAsia="Calibri"/>
                <w:sz w:val="22"/>
                <w:szCs w:val="22"/>
                <w:lang w:val="en-US"/>
              </w:rPr>
              <w:t> </w:t>
            </w:r>
          </w:p>
        </w:tc>
        <w:tc>
          <w:tcPr>
            <w:tcW w:w="1660" w:type="dxa"/>
            <w:hideMark/>
          </w:tcPr>
          <w:p w:rsidR="00342FBB" w:rsidRPr="00342FBB" w:rsidRDefault="00342FBB" w:rsidP="00342FBB">
            <w:pPr>
              <w:widowControl/>
              <w:tabs>
                <w:tab w:val="clear" w:pos="1440"/>
              </w:tabs>
              <w:jc w:val="left"/>
              <w:rPr>
                <w:rFonts w:eastAsia="Calibri"/>
                <w:sz w:val="22"/>
                <w:szCs w:val="22"/>
                <w:lang w:val="en-US"/>
              </w:rPr>
            </w:pPr>
            <w:r w:rsidRPr="00342FBB">
              <w:rPr>
                <w:rFonts w:eastAsia="Calibri"/>
                <w:sz w:val="22"/>
                <w:szCs w:val="22"/>
                <w:lang w:val="en-US"/>
              </w:rPr>
              <w:t> </w:t>
            </w:r>
          </w:p>
        </w:tc>
      </w:tr>
      <w:tr w:rsidR="00342FBB" w:rsidRPr="00342FBB" w:rsidTr="00227DC3">
        <w:trPr>
          <w:trHeight w:val="300"/>
        </w:trPr>
        <w:tc>
          <w:tcPr>
            <w:tcW w:w="960" w:type="dxa"/>
            <w:hideMark/>
          </w:tcPr>
          <w:p w:rsidR="00342FBB" w:rsidRPr="00342FBB" w:rsidRDefault="00342FBB" w:rsidP="00342FBB">
            <w:pPr>
              <w:widowControl/>
              <w:tabs>
                <w:tab w:val="clear" w:pos="1440"/>
              </w:tabs>
              <w:jc w:val="left"/>
              <w:rPr>
                <w:rFonts w:eastAsia="Calibri"/>
                <w:sz w:val="22"/>
                <w:szCs w:val="22"/>
                <w:lang w:val="en-US"/>
              </w:rPr>
            </w:pPr>
            <w:r w:rsidRPr="00342FBB">
              <w:rPr>
                <w:rFonts w:eastAsia="Calibri"/>
                <w:sz w:val="22"/>
                <w:szCs w:val="22"/>
                <w:lang w:val="en-US"/>
              </w:rPr>
              <w:t>18</w:t>
            </w:r>
          </w:p>
        </w:tc>
        <w:tc>
          <w:tcPr>
            <w:tcW w:w="7120" w:type="dxa"/>
            <w:hideMark/>
          </w:tcPr>
          <w:p w:rsidR="00342FBB" w:rsidRPr="00342FBB" w:rsidRDefault="00342FBB" w:rsidP="00342FBB">
            <w:pPr>
              <w:widowControl/>
              <w:tabs>
                <w:tab w:val="clear" w:pos="1440"/>
              </w:tabs>
              <w:jc w:val="left"/>
              <w:rPr>
                <w:rFonts w:eastAsia="Calibri"/>
                <w:sz w:val="22"/>
                <w:szCs w:val="22"/>
                <w:lang w:val="en-US"/>
              </w:rPr>
            </w:pPr>
            <w:r w:rsidRPr="00342FBB">
              <w:rPr>
                <w:rFonts w:eastAsia="Calibri"/>
                <w:sz w:val="22"/>
                <w:szCs w:val="22"/>
                <w:lang w:val="en-US"/>
              </w:rPr>
              <w:t>Израда Пројеката изведеног објекта</w:t>
            </w:r>
          </w:p>
        </w:tc>
        <w:tc>
          <w:tcPr>
            <w:tcW w:w="920" w:type="dxa"/>
            <w:hideMark/>
          </w:tcPr>
          <w:p w:rsidR="00342FBB" w:rsidRPr="00342FBB" w:rsidRDefault="00342FBB" w:rsidP="00342FBB">
            <w:pPr>
              <w:widowControl/>
              <w:tabs>
                <w:tab w:val="clear" w:pos="1440"/>
              </w:tabs>
              <w:jc w:val="left"/>
              <w:rPr>
                <w:rFonts w:eastAsia="Calibri"/>
                <w:sz w:val="22"/>
                <w:szCs w:val="22"/>
                <w:lang w:val="en-US"/>
              </w:rPr>
            </w:pPr>
            <w:r w:rsidRPr="00342FBB">
              <w:rPr>
                <w:rFonts w:eastAsia="Calibri"/>
                <w:sz w:val="22"/>
                <w:szCs w:val="22"/>
                <w:lang w:val="en-US"/>
              </w:rPr>
              <w:t>ком</w:t>
            </w:r>
          </w:p>
        </w:tc>
        <w:tc>
          <w:tcPr>
            <w:tcW w:w="900" w:type="dxa"/>
            <w:hideMark/>
          </w:tcPr>
          <w:p w:rsidR="00342FBB" w:rsidRPr="00342FBB" w:rsidRDefault="00342FBB" w:rsidP="00342FBB">
            <w:pPr>
              <w:widowControl/>
              <w:tabs>
                <w:tab w:val="clear" w:pos="1440"/>
              </w:tabs>
              <w:jc w:val="left"/>
              <w:rPr>
                <w:rFonts w:eastAsia="Calibri"/>
                <w:sz w:val="22"/>
                <w:szCs w:val="22"/>
                <w:lang w:val="en-US"/>
              </w:rPr>
            </w:pPr>
            <w:r w:rsidRPr="00342FBB">
              <w:rPr>
                <w:rFonts w:eastAsia="Calibri"/>
                <w:sz w:val="22"/>
                <w:szCs w:val="22"/>
                <w:lang w:val="en-US"/>
              </w:rPr>
              <w:t>1</w:t>
            </w:r>
          </w:p>
        </w:tc>
        <w:tc>
          <w:tcPr>
            <w:tcW w:w="1500" w:type="dxa"/>
            <w:hideMark/>
          </w:tcPr>
          <w:p w:rsidR="00342FBB" w:rsidRPr="00342FBB" w:rsidRDefault="00342FBB" w:rsidP="00342FBB">
            <w:pPr>
              <w:widowControl/>
              <w:tabs>
                <w:tab w:val="clear" w:pos="1440"/>
              </w:tabs>
              <w:jc w:val="left"/>
              <w:rPr>
                <w:rFonts w:eastAsia="Calibri"/>
                <w:sz w:val="22"/>
                <w:szCs w:val="22"/>
                <w:lang w:val="en-US"/>
              </w:rPr>
            </w:pPr>
            <w:r w:rsidRPr="00342FBB">
              <w:rPr>
                <w:rFonts w:eastAsia="Calibri"/>
                <w:sz w:val="22"/>
                <w:szCs w:val="22"/>
                <w:lang w:val="en-US"/>
              </w:rPr>
              <w:t> </w:t>
            </w:r>
          </w:p>
        </w:tc>
        <w:tc>
          <w:tcPr>
            <w:tcW w:w="1660" w:type="dxa"/>
            <w:hideMark/>
          </w:tcPr>
          <w:p w:rsidR="00342FBB" w:rsidRPr="00342FBB" w:rsidRDefault="00342FBB" w:rsidP="00342FBB">
            <w:pPr>
              <w:widowControl/>
              <w:tabs>
                <w:tab w:val="clear" w:pos="1440"/>
              </w:tabs>
              <w:jc w:val="left"/>
              <w:rPr>
                <w:rFonts w:eastAsia="Calibri"/>
                <w:sz w:val="22"/>
                <w:szCs w:val="22"/>
                <w:lang w:val="en-US"/>
              </w:rPr>
            </w:pPr>
            <w:r w:rsidRPr="00342FBB">
              <w:rPr>
                <w:rFonts w:eastAsia="Calibri"/>
                <w:sz w:val="22"/>
                <w:szCs w:val="22"/>
                <w:lang w:val="en-US"/>
              </w:rPr>
              <w:t> </w:t>
            </w:r>
          </w:p>
        </w:tc>
      </w:tr>
      <w:tr w:rsidR="00342FBB" w:rsidRPr="00342FBB" w:rsidTr="00227DC3">
        <w:trPr>
          <w:trHeight w:val="300"/>
        </w:trPr>
        <w:tc>
          <w:tcPr>
            <w:tcW w:w="960" w:type="dxa"/>
            <w:noWrap/>
            <w:hideMark/>
          </w:tcPr>
          <w:p w:rsidR="00342FBB" w:rsidRPr="00342FBB" w:rsidRDefault="00342FBB" w:rsidP="00342FBB">
            <w:pPr>
              <w:widowControl/>
              <w:tabs>
                <w:tab w:val="clear" w:pos="1440"/>
              </w:tabs>
              <w:jc w:val="left"/>
              <w:rPr>
                <w:rFonts w:eastAsia="Calibri"/>
                <w:sz w:val="22"/>
                <w:szCs w:val="22"/>
                <w:lang w:val="en-US"/>
              </w:rPr>
            </w:pPr>
          </w:p>
        </w:tc>
        <w:tc>
          <w:tcPr>
            <w:tcW w:w="7120" w:type="dxa"/>
            <w:noWrap/>
            <w:hideMark/>
          </w:tcPr>
          <w:p w:rsidR="00342FBB" w:rsidRPr="00342FBB" w:rsidRDefault="00342FBB" w:rsidP="00342FBB">
            <w:pPr>
              <w:widowControl/>
              <w:tabs>
                <w:tab w:val="clear" w:pos="1440"/>
              </w:tabs>
              <w:jc w:val="left"/>
              <w:rPr>
                <w:rFonts w:eastAsia="Calibri"/>
                <w:sz w:val="22"/>
                <w:szCs w:val="22"/>
                <w:lang w:val="en-US"/>
              </w:rPr>
            </w:pPr>
          </w:p>
        </w:tc>
        <w:tc>
          <w:tcPr>
            <w:tcW w:w="920" w:type="dxa"/>
            <w:noWrap/>
            <w:hideMark/>
          </w:tcPr>
          <w:p w:rsidR="00342FBB" w:rsidRPr="00342FBB" w:rsidRDefault="00342FBB" w:rsidP="00342FBB">
            <w:pPr>
              <w:widowControl/>
              <w:tabs>
                <w:tab w:val="clear" w:pos="1440"/>
              </w:tabs>
              <w:jc w:val="left"/>
              <w:rPr>
                <w:rFonts w:eastAsia="Calibri"/>
                <w:sz w:val="22"/>
                <w:szCs w:val="22"/>
                <w:lang w:val="en-US"/>
              </w:rPr>
            </w:pPr>
          </w:p>
        </w:tc>
        <w:tc>
          <w:tcPr>
            <w:tcW w:w="900" w:type="dxa"/>
            <w:noWrap/>
            <w:hideMark/>
          </w:tcPr>
          <w:p w:rsidR="00342FBB" w:rsidRPr="00342FBB" w:rsidRDefault="00342FBB" w:rsidP="00342FBB">
            <w:pPr>
              <w:widowControl/>
              <w:tabs>
                <w:tab w:val="clear" w:pos="1440"/>
              </w:tabs>
              <w:jc w:val="left"/>
              <w:rPr>
                <w:rFonts w:eastAsia="Calibri"/>
                <w:sz w:val="22"/>
                <w:szCs w:val="22"/>
                <w:lang w:val="en-US"/>
              </w:rPr>
            </w:pPr>
          </w:p>
        </w:tc>
        <w:tc>
          <w:tcPr>
            <w:tcW w:w="1500" w:type="dxa"/>
            <w:noWrap/>
            <w:hideMark/>
          </w:tcPr>
          <w:p w:rsidR="00342FBB" w:rsidRPr="00342FBB" w:rsidRDefault="00342FBB" w:rsidP="00342FBB">
            <w:pPr>
              <w:widowControl/>
              <w:tabs>
                <w:tab w:val="clear" w:pos="1440"/>
              </w:tabs>
              <w:jc w:val="left"/>
              <w:rPr>
                <w:rFonts w:eastAsia="Calibri"/>
                <w:b/>
                <w:bCs/>
                <w:sz w:val="22"/>
                <w:szCs w:val="22"/>
                <w:lang w:val="en-US"/>
              </w:rPr>
            </w:pPr>
            <w:r w:rsidRPr="00342FBB">
              <w:rPr>
                <w:rFonts w:eastAsia="Calibri"/>
                <w:b/>
                <w:bCs/>
                <w:sz w:val="22"/>
                <w:szCs w:val="22"/>
                <w:lang w:val="en-US"/>
              </w:rPr>
              <w:t>Укупно</w:t>
            </w:r>
          </w:p>
        </w:tc>
        <w:tc>
          <w:tcPr>
            <w:tcW w:w="1660" w:type="dxa"/>
            <w:hideMark/>
          </w:tcPr>
          <w:p w:rsidR="00342FBB" w:rsidRPr="00342FBB" w:rsidRDefault="00342FBB" w:rsidP="00342FBB">
            <w:pPr>
              <w:widowControl/>
              <w:tabs>
                <w:tab w:val="clear" w:pos="1440"/>
              </w:tabs>
              <w:jc w:val="left"/>
              <w:rPr>
                <w:rFonts w:eastAsia="Calibri"/>
                <w:b/>
                <w:bCs/>
                <w:sz w:val="22"/>
                <w:szCs w:val="22"/>
                <w:lang w:val="en-US"/>
              </w:rPr>
            </w:pPr>
            <w:r w:rsidRPr="00342FBB">
              <w:rPr>
                <w:rFonts w:eastAsia="Calibri"/>
                <w:b/>
                <w:bCs/>
                <w:sz w:val="22"/>
                <w:szCs w:val="22"/>
                <w:lang w:val="en-US"/>
              </w:rPr>
              <w:t> </w:t>
            </w:r>
          </w:p>
        </w:tc>
      </w:tr>
    </w:tbl>
    <w:p w:rsidR="007A1527" w:rsidRPr="00C75F6E" w:rsidRDefault="007A1527" w:rsidP="007A1527">
      <w:pPr>
        <w:rPr>
          <w:rFonts w:ascii="Franklin Gothic Medium" w:hAnsi="Franklin Gothic Medium"/>
          <w:b/>
          <w:szCs w:val="24"/>
          <w:lang w:val="sr-Cyrl-RS"/>
        </w:rPr>
      </w:pPr>
    </w:p>
    <w:p w:rsidR="007A1527" w:rsidRPr="00C75F6E" w:rsidRDefault="007A1527" w:rsidP="007A1527">
      <w:pPr>
        <w:rPr>
          <w:b/>
          <w:szCs w:val="24"/>
          <w:lang w:val="sr-Cyrl-RS"/>
        </w:rPr>
      </w:pPr>
      <w:r w:rsidRPr="00C75F6E">
        <w:rPr>
          <w:b/>
          <w:szCs w:val="24"/>
          <w:lang w:val="sr-Cyrl-RS"/>
        </w:rPr>
        <w:t>Напомена: Количине су оквирне за све време трајања уговора. Наручилац задржава право да од истих одступи у оквиру уговорене вредности.</w:t>
      </w:r>
    </w:p>
    <w:tbl>
      <w:tblPr>
        <w:tblW w:w="9990" w:type="dxa"/>
        <w:tblInd w:w="-7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40"/>
        <w:gridCol w:w="3150"/>
      </w:tblGrid>
      <w:tr w:rsidR="00E95F92" w:rsidRPr="00E95F92" w:rsidTr="0097684C">
        <w:tc>
          <w:tcPr>
            <w:tcW w:w="9990" w:type="dxa"/>
            <w:gridSpan w:val="2"/>
            <w:shd w:val="clear" w:color="auto" w:fill="auto"/>
            <w:vAlign w:val="center"/>
          </w:tcPr>
          <w:p w:rsidR="00E95F92" w:rsidRPr="00E95F92" w:rsidRDefault="00E95F92" w:rsidP="00C12688">
            <w:pPr>
              <w:rPr>
                <w:noProof/>
                <w:szCs w:val="24"/>
              </w:rPr>
            </w:pPr>
          </w:p>
          <w:p w:rsidR="00E95F92" w:rsidRPr="00E95F92" w:rsidRDefault="00E95F92" w:rsidP="00C12688">
            <w:pPr>
              <w:rPr>
                <w:rFonts w:eastAsia="TimesNewRomanPSMT"/>
                <w:bCs/>
                <w:lang w:val="ru-RU"/>
              </w:rPr>
            </w:pPr>
            <w:r w:rsidRPr="00E95F92">
              <w:rPr>
                <w:noProof/>
                <w:szCs w:val="24"/>
              </w:rPr>
              <w:t xml:space="preserve">Рок плаћања је до 45 дана </w:t>
            </w:r>
            <w:r w:rsidRPr="00E95F92">
              <w:rPr>
                <w:szCs w:val="24"/>
              </w:rPr>
              <w:t xml:space="preserve">од дана </w:t>
            </w:r>
            <w:r w:rsidRPr="00E95F92">
              <w:rPr>
                <w:rFonts w:eastAsia="Calibri"/>
                <w:color w:val="000000"/>
                <w:szCs w:val="24"/>
              </w:rPr>
              <w:t>од дана службеног пријема исправног рачуна</w:t>
            </w:r>
            <w:r w:rsidRPr="00E95F92">
              <w:rPr>
                <w:szCs w:val="24"/>
              </w:rPr>
              <w:t>.</w:t>
            </w:r>
          </w:p>
          <w:p w:rsidR="00E95F92" w:rsidRPr="00E95F92" w:rsidRDefault="00E95F92" w:rsidP="00C12688">
            <w:pPr>
              <w:rPr>
                <w:b/>
                <w:szCs w:val="24"/>
              </w:rPr>
            </w:pPr>
          </w:p>
        </w:tc>
      </w:tr>
      <w:tr w:rsidR="00E95F92" w:rsidRPr="00E95F92" w:rsidTr="0097684C">
        <w:tc>
          <w:tcPr>
            <w:tcW w:w="6840" w:type="dxa"/>
            <w:shd w:val="clear" w:color="auto" w:fill="auto"/>
          </w:tcPr>
          <w:p w:rsidR="00E95F92" w:rsidRPr="00E95F92" w:rsidRDefault="00E95F92" w:rsidP="00C12688">
            <w:pPr>
              <w:rPr>
                <w:b/>
                <w:color w:val="FF0000"/>
                <w:szCs w:val="24"/>
                <w:highlight w:val="yellow"/>
                <w:u w:val="single"/>
              </w:rPr>
            </w:pPr>
            <w:r w:rsidRPr="00E95F92">
              <w:rPr>
                <w:iCs/>
                <w:szCs w:val="24"/>
              </w:rPr>
              <w:t>Рок за завршетак ра</w:t>
            </w:r>
            <w:r>
              <w:rPr>
                <w:iCs/>
                <w:szCs w:val="24"/>
              </w:rPr>
              <w:t>дова је: (не може бити дужи од 9</w:t>
            </w:r>
            <w:r w:rsidRPr="00E95F92">
              <w:rPr>
                <w:iCs/>
                <w:szCs w:val="24"/>
              </w:rPr>
              <w:t xml:space="preserve">0 </w:t>
            </w:r>
            <w:r w:rsidRPr="00E95F92">
              <w:rPr>
                <w:iCs/>
                <w:szCs w:val="24"/>
                <w:lang w:val="sr-Cyrl-RS"/>
              </w:rPr>
              <w:t xml:space="preserve">календарских </w:t>
            </w:r>
            <w:r w:rsidRPr="00E95F92">
              <w:rPr>
                <w:iCs/>
                <w:szCs w:val="24"/>
              </w:rPr>
              <w:t>дана од дана увођења у посао)</w:t>
            </w:r>
          </w:p>
        </w:tc>
        <w:tc>
          <w:tcPr>
            <w:tcW w:w="3150" w:type="dxa"/>
            <w:shd w:val="clear" w:color="auto" w:fill="auto"/>
          </w:tcPr>
          <w:p w:rsidR="00E95F92" w:rsidRPr="00E95F92" w:rsidRDefault="00E95F92" w:rsidP="00C12688">
            <w:pPr>
              <w:rPr>
                <w:rFonts w:eastAsia="TimesNewRomanPSMT"/>
                <w:bCs/>
                <w:lang w:val="ru-RU"/>
              </w:rPr>
            </w:pPr>
          </w:p>
          <w:p w:rsidR="00E95F92" w:rsidRPr="00E95F92" w:rsidRDefault="00E95F92" w:rsidP="00C12688">
            <w:pPr>
              <w:rPr>
                <w:b/>
                <w:szCs w:val="24"/>
              </w:rPr>
            </w:pPr>
            <w:r w:rsidRPr="00E95F92">
              <w:rPr>
                <w:rFonts w:eastAsia="TimesNewRomanPSMT"/>
                <w:bCs/>
                <w:lang w:val="ru-RU"/>
              </w:rPr>
              <w:t>____________ радна дана</w:t>
            </w:r>
          </w:p>
        </w:tc>
      </w:tr>
      <w:tr w:rsidR="00E95F92" w:rsidRPr="00E95F92" w:rsidTr="0097684C">
        <w:tc>
          <w:tcPr>
            <w:tcW w:w="6840" w:type="dxa"/>
            <w:tcBorders>
              <w:top w:val="single" w:sz="4" w:space="0" w:color="000000"/>
              <w:left w:val="single" w:sz="4" w:space="0" w:color="000000"/>
              <w:bottom w:val="single" w:sz="4" w:space="0" w:color="000000"/>
              <w:right w:val="nil"/>
            </w:tcBorders>
          </w:tcPr>
          <w:p w:rsidR="00E95F92" w:rsidRPr="00E95F92" w:rsidRDefault="00E95F92" w:rsidP="00C12688">
            <w:pPr>
              <w:spacing w:line="276" w:lineRule="auto"/>
              <w:rPr>
                <w:szCs w:val="24"/>
                <w:lang w:val="sr-Cyrl-RS"/>
              </w:rPr>
            </w:pPr>
          </w:p>
          <w:p w:rsidR="00E95F92" w:rsidRPr="00E95F92" w:rsidRDefault="00E95F92" w:rsidP="00C12688">
            <w:pPr>
              <w:spacing w:line="276" w:lineRule="auto"/>
              <w:rPr>
                <w:szCs w:val="24"/>
                <w:lang w:val="sr-Cyrl-RS"/>
              </w:rPr>
            </w:pPr>
            <w:r w:rsidRPr="00E95F92">
              <w:rPr>
                <w:szCs w:val="24"/>
                <w:lang w:val="sr-Cyrl-RS"/>
              </w:rPr>
              <w:t>Авансно плаћање (потребно је заокружити одговор и уписати висину износа у динарима уколико је одговор „да“)</w:t>
            </w:r>
          </w:p>
        </w:tc>
        <w:tc>
          <w:tcPr>
            <w:tcW w:w="3150" w:type="dxa"/>
            <w:tcBorders>
              <w:top w:val="single" w:sz="4" w:space="0" w:color="000000"/>
              <w:left w:val="single" w:sz="4" w:space="0" w:color="000000"/>
              <w:bottom w:val="single" w:sz="4" w:space="0" w:color="000000"/>
              <w:right w:val="single" w:sz="4" w:space="0" w:color="000000"/>
            </w:tcBorders>
          </w:tcPr>
          <w:p w:rsidR="00E95F92" w:rsidRPr="00E95F92" w:rsidRDefault="00E95F92" w:rsidP="00C12688">
            <w:pPr>
              <w:keepNext/>
              <w:keepLines/>
              <w:snapToGrid w:val="0"/>
              <w:spacing w:line="276" w:lineRule="auto"/>
              <w:rPr>
                <w:rFonts w:eastAsia="TimesNewRomanPSMT"/>
                <w:bCs/>
                <w:szCs w:val="24"/>
                <w:lang w:val="ru-RU"/>
              </w:rPr>
            </w:pPr>
            <w:r w:rsidRPr="00E95F92">
              <w:rPr>
                <w:rFonts w:eastAsia="TimesNewRomanPSMT"/>
                <w:bCs/>
                <w:szCs w:val="24"/>
                <w:lang w:val="ru-RU"/>
              </w:rPr>
              <w:t>ДА           НЕ</w:t>
            </w:r>
          </w:p>
          <w:p w:rsidR="00E95F92" w:rsidRPr="00E95F92" w:rsidRDefault="00E95F92" w:rsidP="00C12688">
            <w:pPr>
              <w:keepNext/>
              <w:keepLines/>
              <w:snapToGrid w:val="0"/>
              <w:spacing w:line="276" w:lineRule="auto"/>
              <w:rPr>
                <w:rFonts w:eastAsia="TimesNewRomanPSMT"/>
                <w:bCs/>
                <w:szCs w:val="24"/>
                <w:lang w:val="ru-RU"/>
              </w:rPr>
            </w:pPr>
          </w:p>
          <w:p w:rsidR="00E95F92" w:rsidRPr="00E95F92" w:rsidRDefault="00E95F92" w:rsidP="00C12688">
            <w:pPr>
              <w:keepNext/>
              <w:keepLines/>
              <w:snapToGrid w:val="0"/>
              <w:spacing w:line="276" w:lineRule="auto"/>
              <w:rPr>
                <w:rFonts w:eastAsia="TimesNewRomanPSMT"/>
                <w:bCs/>
                <w:szCs w:val="24"/>
                <w:lang w:val="ru-RU"/>
              </w:rPr>
            </w:pPr>
            <w:r w:rsidRPr="00E95F92">
              <w:rPr>
                <w:rFonts w:eastAsia="TimesNewRomanPSMT"/>
                <w:bCs/>
                <w:szCs w:val="24"/>
                <w:lang w:val="ru-RU"/>
              </w:rPr>
              <w:t>____________ динара</w:t>
            </w:r>
          </w:p>
          <w:p w:rsidR="00E95F92" w:rsidRPr="00E95F92" w:rsidRDefault="00E95F92" w:rsidP="00C12688">
            <w:pPr>
              <w:keepNext/>
              <w:keepLines/>
              <w:snapToGrid w:val="0"/>
              <w:spacing w:line="276" w:lineRule="auto"/>
              <w:rPr>
                <w:rFonts w:eastAsia="TimesNewRomanPSMT"/>
                <w:bCs/>
                <w:szCs w:val="24"/>
                <w:lang w:val="ru-RU"/>
              </w:rPr>
            </w:pPr>
          </w:p>
        </w:tc>
      </w:tr>
      <w:tr w:rsidR="00E95F92" w:rsidRPr="00E95F92" w:rsidTr="0097684C">
        <w:tc>
          <w:tcPr>
            <w:tcW w:w="6840" w:type="dxa"/>
            <w:shd w:val="clear" w:color="auto" w:fill="auto"/>
          </w:tcPr>
          <w:p w:rsidR="00E95F92" w:rsidRPr="00E95F92" w:rsidRDefault="00E95F92" w:rsidP="00C12688">
            <w:pPr>
              <w:autoSpaceDE w:val="0"/>
              <w:autoSpaceDN w:val="0"/>
              <w:adjustRightInd w:val="0"/>
              <w:rPr>
                <w:b/>
                <w:color w:val="000000"/>
                <w:szCs w:val="24"/>
                <w:highlight w:val="yellow"/>
              </w:rPr>
            </w:pPr>
            <w:r w:rsidRPr="00E95F92">
              <w:rPr>
                <w:color w:val="000000"/>
                <w:szCs w:val="24"/>
              </w:rPr>
              <w:lastRenderedPageBreak/>
              <w:t>Рок за започињање отклањања примедби је: (не може бити дужи од два дана рачунајући од дана пријема рекламације)</w:t>
            </w:r>
          </w:p>
        </w:tc>
        <w:tc>
          <w:tcPr>
            <w:tcW w:w="3150" w:type="dxa"/>
            <w:shd w:val="clear" w:color="auto" w:fill="auto"/>
          </w:tcPr>
          <w:p w:rsidR="00E95F92" w:rsidRPr="00E95F92" w:rsidRDefault="00E95F92" w:rsidP="00C12688">
            <w:pPr>
              <w:rPr>
                <w:b/>
                <w:szCs w:val="24"/>
              </w:rPr>
            </w:pPr>
          </w:p>
          <w:p w:rsidR="00E95F92" w:rsidRPr="00E95F92" w:rsidRDefault="00E95F92" w:rsidP="00C12688">
            <w:pPr>
              <w:rPr>
                <w:b/>
                <w:szCs w:val="24"/>
              </w:rPr>
            </w:pPr>
            <w:r w:rsidRPr="00E95F92">
              <w:rPr>
                <w:rFonts w:eastAsia="TimesNewRomanPSMT"/>
                <w:bCs/>
                <w:lang w:val="ru-RU"/>
              </w:rPr>
              <w:t>_________________ дана</w:t>
            </w:r>
          </w:p>
        </w:tc>
      </w:tr>
      <w:tr w:rsidR="00E95F92" w:rsidRPr="00E95F92" w:rsidTr="0097684C">
        <w:tc>
          <w:tcPr>
            <w:tcW w:w="6840" w:type="dxa"/>
            <w:shd w:val="clear" w:color="auto" w:fill="auto"/>
          </w:tcPr>
          <w:p w:rsidR="00E95F92" w:rsidRPr="00E95F92" w:rsidRDefault="00E95F92" w:rsidP="00C12688">
            <w:pPr>
              <w:autoSpaceDE w:val="0"/>
              <w:autoSpaceDN w:val="0"/>
              <w:adjustRightInd w:val="0"/>
              <w:rPr>
                <w:b/>
                <w:color w:val="000000"/>
                <w:szCs w:val="24"/>
                <w:highlight w:val="yellow"/>
              </w:rPr>
            </w:pPr>
            <w:r w:rsidRPr="00E95F92">
              <w:rPr>
                <w:color w:val="000000"/>
                <w:szCs w:val="24"/>
              </w:rPr>
              <w:t xml:space="preserve">Гарантни рок за све изведене радове и коришћене материјале </w:t>
            </w:r>
            <w:r w:rsidRPr="00E95F92">
              <w:rPr>
                <w:color w:val="000000"/>
                <w:szCs w:val="24"/>
                <w:lang w:val="en-US"/>
              </w:rPr>
              <w:t>je</w:t>
            </w:r>
            <w:r w:rsidRPr="00E95F92">
              <w:rPr>
                <w:color w:val="000000"/>
                <w:szCs w:val="24"/>
              </w:rPr>
              <w:t xml:space="preserve">: (не може бити краћи од 24 месеца рачунајући од дана потписивања Записника о примопредаји радова од стране Наручиоца и извођача радова) </w:t>
            </w:r>
          </w:p>
        </w:tc>
        <w:tc>
          <w:tcPr>
            <w:tcW w:w="3150" w:type="dxa"/>
            <w:shd w:val="clear" w:color="auto" w:fill="auto"/>
          </w:tcPr>
          <w:p w:rsidR="00E95F92" w:rsidRPr="00E95F92" w:rsidRDefault="00E95F92" w:rsidP="00C12688">
            <w:pPr>
              <w:rPr>
                <w:b/>
                <w:szCs w:val="24"/>
              </w:rPr>
            </w:pPr>
          </w:p>
          <w:p w:rsidR="00E95F92" w:rsidRPr="00E95F92" w:rsidRDefault="00E95F92" w:rsidP="00C12688">
            <w:pPr>
              <w:rPr>
                <w:b/>
                <w:szCs w:val="24"/>
              </w:rPr>
            </w:pPr>
          </w:p>
          <w:p w:rsidR="00E95F92" w:rsidRPr="00E95F92" w:rsidRDefault="00E95F92" w:rsidP="00C12688">
            <w:pPr>
              <w:rPr>
                <w:b/>
                <w:szCs w:val="24"/>
              </w:rPr>
            </w:pPr>
            <w:r w:rsidRPr="00E95F92">
              <w:rPr>
                <w:rFonts w:eastAsia="TimesNewRomanPSMT"/>
                <w:bCs/>
                <w:lang w:val="ru-RU"/>
              </w:rPr>
              <w:t>_______________ месеци</w:t>
            </w:r>
          </w:p>
        </w:tc>
      </w:tr>
      <w:tr w:rsidR="00E95F92" w:rsidRPr="00E95F92" w:rsidTr="0097684C">
        <w:tc>
          <w:tcPr>
            <w:tcW w:w="9990" w:type="dxa"/>
            <w:gridSpan w:val="2"/>
            <w:shd w:val="clear" w:color="auto" w:fill="auto"/>
          </w:tcPr>
          <w:p w:rsidR="00E95F92" w:rsidRPr="00E95F92" w:rsidRDefault="00E95F92" w:rsidP="00C12688">
            <w:pPr>
              <w:autoSpaceDE w:val="0"/>
              <w:autoSpaceDN w:val="0"/>
              <w:adjustRightInd w:val="0"/>
              <w:rPr>
                <w:b/>
                <w:color w:val="000000"/>
                <w:szCs w:val="24"/>
                <w:lang w:val="sr-Cyrl-RS"/>
              </w:rPr>
            </w:pPr>
            <w:r w:rsidRPr="00E95F92">
              <w:rPr>
                <w:rFonts w:eastAsia="Calibri"/>
                <w:color w:val="000000"/>
                <w:szCs w:val="24"/>
              </w:rPr>
              <w:t>За материјале који су обухваћени текућим одржавањем гарантни рок је 12 месеци рачунајући од датума примопредаје</w:t>
            </w:r>
            <w:r w:rsidRPr="00E95F92">
              <w:rPr>
                <w:rFonts w:eastAsia="Calibri"/>
                <w:color w:val="000000"/>
                <w:szCs w:val="24"/>
                <w:lang w:val="sr-Cyrl-RS"/>
              </w:rPr>
              <w:t>.</w:t>
            </w:r>
          </w:p>
        </w:tc>
      </w:tr>
    </w:tbl>
    <w:p w:rsidR="00AD44FA" w:rsidRPr="00E95F92" w:rsidRDefault="00AD44FA" w:rsidP="00E95F92">
      <w:pPr>
        <w:tabs>
          <w:tab w:val="left" w:pos="990"/>
        </w:tabs>
        <w:spacing w:line="240" w:lineRule="exact"/>
        <w:ind w:right="-45"/>
        <w:rPr>
          <w:szCs w:val="24"/>
          <w:lang w:val="sr-Cyrl-RS"/>
        </w:rPr>
      </w:pPr>
    </w:p>
    <w:p w:rsidR="00AD44FA" w:rsidRPr="00C75F6E" w:rsidRDefault="00AD44FA" w:rsidP="00F30A5C">
      <w:pPr>
        <w:tabs>
          <w:tab w:val="right" w:leader="dot" w:pos="6960"/>
        </w:tabs>
        <w:rPr>
          <w:b/>
          <w:szCs w:val="24"/>
        </w:rPr>
      </w:pPr>
    </w:p>
    <w:tbl>
      <w:tblPr>
        <w:tblW w:w="8077" w:type="dxa"/>
        <w:jc w:val="center"/>
        <w:tblLook w:val="01E0" w:firstRow="1" w:lastRow="1" w:firstColumn="1" w:lastColumn="1" w:noHBand="0" w:noVBand="0"/>
      </w:tblPr>
      <w:tblGrid>
        <w:gridCol w:w="2628"/>
        <w:gridCol w:w="2131"/>
        <w:gridCol w:w="3318"/>
      </w:tblGrid>
      <w:tr w:rsidR="00F7183E" w:rsidRPr="00C75F6E" w:rsidTr="00372E0B">
        <w:trPr>
          <w:jc w:val="center"/>
        </w:trPr>
        <w:tc>
          <w:tcPr>
            <w:tcW w:w="2628" w:type="dxa"/>
          </w:tcPr>
          <w:p w:rsidR="00F7183E" w:rsidRPr="00C75F6E" w:rsidRDefault="00F7183E" w:rsidP="00372E0B">
            <w:pPr>
              <w:spacing w:line="276" w:lineRule="auto"/>
              <w:jc w:val="center"/>
              <w:rPr>
                <w:b/>
                <w:szCs w:val="24"/>
              </w:rPr>
            </w:pPr>
          </w:p>
        </w:tc>
        <w:tc>
          <w:tcPr>
            <w:tcW w:w="2131" w:type="dxa"/>
          </w:tcPr>
          <w:p w:rsidR="00F7183E" w:rsidRPr="00C75F6E" w:rsidRDefault="00F7183E" w:rsidP="00372E0B">
            <w:pPr>
              <w:spacing w:line="276" w:lineRule="auto"/>
              <w:jc w:val="center"/>
              <w:rPr>
                <w:b/>
                <w:szCs w:val="24"/>
              </w:rPr>
            </w:pPr>
          </w:p>
        </w:tc>
        <w:tc>
          <w:tcPr>
            <w:tcW w:w="3318" w:type="dxa"/>
            <w:hideMark/>
          </w:tcPr>
          <w:p w:rsidR="00F7183E" w:rsidRPr="00C75F6E" w:rsidRDefault="00F7183E" w:rsidP="00372E0B">
            <w:pPr>
              <w:spacing w:line="276" w:lineRule="auto"/>
              <w:jc w:val="center"/>
              <w:rPr>
                <w:b/>
                <w:szCs w:val="24"/>
              </w:rPr>
            </w:pPr>
            <w:r w:rsidRPr="00C75F6E">
              <w:rPr>
                <w:b/>
                <w:szCs w:val="24"/>
              </w:rPr>
              <w:t>Потпис овлашћеног лица</w:t>
            </w:r>
          </w:p>
        </w:tc>
      </w:tr>
      <w:tr w:rsidR="00F7183E" w:rsidRPr="00C75F6E" w:rsidTr="00372E0B">
        <w:trPr>
          <w:jc w:val="center"/>
        </w:trPr>
        <w:tc>
          <w:tcPr>
            <w:tcW w:w="2628" w:type="dxa"/>
          </w:tcPr>
          <w:p w:rsidR="00F7183E" w:rsidRPr="00C75F6E" w:rsidRDefault="00F7183E" w:rsidP="00372E0B">
            <w:pPr>
              <w:spacing w:line="276" w:lineRule="auto"/>
              <w:rPr>
                <w:b/>
                <w:szCs w:val="24"/>
              </w:rPr>
            </w:pPr>
          </w:p>
        </w:tc>
        <w:tc>
          <w:tcPr>
            <w:tcW w:w="2131" w:type="dxa"/>
            <w:hideMark/>
          </w:tcPr>
          <w:p w:rsidR="00F7183E" w:rsidRPr="00C75F6E" w:rsidRDefault="00F7183E" w:rsidP="00372E0B">
            <w:pPr>
              <w:spacing w:line="276" w:lineRule="auto"/>
              <w:jc w:val="center"/>
              <w:rPr>
                <w:b/>
                <w:szCs w:val="24"/>
              </w:rPr>
            </w:pPr>
            <w:r w:rsidRPr="00C75F6E">
              <w:rPr>
                <w:b/>
                <w:szCs w:val="24"/>
              </w:rPr>
              <w:t>М.П.</w:t>
            </w:r>
          </w:p>
        </w:tc>
        <w:tc>
          <w:tcPr>
            <w:tcW w:w="3318" w:type="dxa"/>
          </w:tcPr>
          <w:p w:rsidR="00F7183E" w:rsidRPr="00C75F6E" w:rsidRDefault="00F7183E" w:rsidP="00372E0B">
            <w:pPr>
              <w:spacing w:line="276" w:lineRule="auto"/>
              <w:jc w:val="center"/>
              <w:rPr>
                <w:b/>
                <w:szCs w:val="24"/>
              </w:rPr>
            </w:pPr>
          </w:p>
        </w:tc>
      </w:tr>
      <w:tr w:rsidR="00F7183E" w:rsidRPr="00C75F6E" w:rsidTr="00372E0B">
        <w:trPr>
          <w:trHeight w:val="885"/>
          <w:jc w:val="center"/>
        </w:trPr>
        <w:tc>
          <w:tcPr>
            <w:tcW w:w="2628" w:type="dxa"/>
          </w:tcPr>
          <w:p w:rsidR="00F7183E" w:rsidRPr="00C75F6E" w:rsidRDefault="00F7183E" w:rsidP="00372E0B">
            <w:pPr>
              <w:spacing w:line="276" w:lineRule="auto"/>
              <w:rPr>
                <w:szCs w:val="24"/>
              </w:rPr>
            </w:pPr>
          </w:p>
        </w:tc>
        <w:tc>
          <w:tcPr>
            <w:tcW w:w="2131" w:type="dxa"/>
          </w:tcPr>
          <w:p w:rsidR="00F7183E" w:rsidRPr="00C75F6E" w:rsidRDefault="00F7183E" w:rsidP="00372E0B">
            <w:pPr>
              <w:spacing w:line="276" w:lineRule="auto"/>
              <w:jc w:val="center"/>
              <w:rPr>
                <w:szCs w:val="24"/>
              </w:rPr>
            </w:pPr>
          </w:p>
        </w:tc>
        <w:tc>
          <w:tcPr>
            <w:tcW w:w="3318" w:type="dxa"/>
            <w:tcBorders>
              <w:top w:val="nil"/>
              <w:left w:val="nil"/>
              <w:bottom w:val="single" w:sz="4" w:space="0" w:color="auto"/>
              <w:right w:val="nil"/>
            </w:tcBorders>
          </w:tcPr>
          <w:p w:rsidR="00F7183E" w:rsidRPr="00C75F6E" w:rsidRDefault="00F7183E" w:rsidP="00372E0B">
            <w:pPr>
              <w:spacing w:line="276" w:lineRule="auto"/>
              <w:jc w:val="center"/>
              <w:rPr>
                <w:szCs w:val="24"/>
              </w:rPr>
            </w:pPr>
          </w:p>
        </w:tc>
      </w:tr>
    </w:tbl>
    <w:p w:rsidR="00250D79" w:rsidRPr="00C75F6E" w:rsidRDefault="00250D79" w:rsidP="007B396B">
      <w:pPr>
        <w:tabs>
          <w:tab w:val="right" w:leader="dot" w:pos="6960"/>
        </w:tabs>
        <w:rPr>
          <w:b/>
          <w:szCs w:val="24"/>
          <w:lang w:val="sr-Cyrl-RS"/>
        </w:rPr>
      </w:pPr>
    </w:p>
    <w:p w:rsidR="00250D79" w:rsidRPr="00C75F6E" w:rsidRDefault="00250D79" w:rsidP="00F30A5C">
      <w:pPr>
        <w:tabs>
          <w:tab w:val="right" w:leader="dot" w:pos="6960"/>
        </w:tabs>
        <w:jc w:val="center"/>
        <w:rPr>
          <w:b/>
          <w:szCs w:val="24"/>
          <w:lang w:val="sr-Cyrl-RS"/>
        </w:rPr>
      </w:pPr>
    </w:p>
    <w:p w:rsidR="007A1527" w:rsidRPr="00C75F6E" w:rsidRDefault="007A1527" w:rsidP="00F30A5C">
      <w:pPr>
        <w:tabs>
          <w:tab w:val="right" w:leader="dot" w:pos="6960"/>
        </w:tabs>
        <w:jc w:val="center"/>
        <w:rPr>
          <w:b/>
          <w:szCs w:val="24"/>
          <w:lang w:val="sr-Cyrl-RS"/>
        </w:rPr>
      </w:pPr>
    </w:p>
    <w:p w:rsidR="007A1527" w:rsidRPr="00C75F6E" w:rsidRDefault="007A1527" w:rsidP="00F30A5C">
      <w:pPr>
        <w:tabs>
          <w:tab w:val="right" w:leader="dot" w:pos="6960"/>
        </w:tabs>
        <w:jc w:val="center"/>
        <w:rPr>
          <w:b/>
          <w:szCs w:val="24"/>
          <w:lang w:val="sr-Cyrl-RS"/>
        </w:rPr>
      </w:pPr>
    </w:p>
    <w:p w:rsidR="007A1527" w:rsidRPr="00C75F6E" w:rsidRDefault="007A1527" w:rsidP="00F30A5C">
      <w:pPr>
        <w:tabs>
          <w:tab w:val="right" w:leader="dot" w:pos="6960"/>
        </w:tabs>
        <w:jc w:val="center"/>
        <w:rPr>
          <w:b/>
          <w:szCs w:val="24"/>
          <w:lang w:val="sr-Cyrl-RS"/>
        </w:rPr>
      </w:pPr>
    </w:p>
    <w:p w:rsidR="007A1527" w:rsidRPr="00C75F6E" w:rsidRDefault="007A1527" w:rsidP="00F30A5C">
      <w:pPr>
        <w:tabs>
          <w:tab w:val="right" w:leader="dot" w:pos="6960"/>
        </w:tabs>
        <w:jc w:val="center"/>
        <w:rPr>
          <w:b/>
          <w:szCs w:val="24"/>
          <w:lang w:val="sr-Cyrl-RS"/>
        </w:rPr>
      </w:pPr>
    </w:p>
    <w:p w:rsidR="007A1527" w:rsidRPr="00C75F6E" w:rsidRDefault="007A1527" w:rsidP="00F30A5C">
      <w:pPr>
        <w:tabs>
          <w:tab w:val="right" w:leader="dot" w:pos="6960"/>
        </w:tabs>
        <w:jc w:val="center"/>
        <w:rPr>
          <w:b/>
          <w:szCs w:val="24"/>
          <w:lang w:val="sr-Cyrl-RS"/>
        </w:rPr>
      </w:pPr>
    </w:p>
    <w:p w:rsidR="007A1527" w:rsidRPr="00C75F6E" w:rsidRDefault="007A1527" w:rsidP="00F30A5C">
      <w:pPr>
        <w:tabs>
          <w:tab w:val="right" w:leader="dot" w:pos="6960"/>
        </w:tabs>
        <w:jc w:val="center"/>
        <w:rPr>
          <w:b/>
          <w:szCs w:val="24"/>
          <w:lang w:val="sr-Cyrl-RS"/>
        </w:rPr>
      </w:pPr>
    </w:p>
    <w:p w:rsidR="007A1527" w:rsidRPr="00C75F6E" w:rsidRDefault="007A1527" w:rsidP="00F30A5C">
      <w:pPr>
        <w:tabs>
          <w:tab w:val="right" w:leader="dot" w:pos="6960"/>
        </w:tabs>
        <w:jc w:val="center"/>
        <w:rPr>
          <w:b/>
          <w:szCs w:val="24"/>
          <w:lang w:val="sr-Cyrl-RS"/>
        </w:rPr>
      </w:pPr>
    </w:p>
    <w:p w:rsidR="007A1527" w:rsidRPr="00C75F6E" w:rsidRDefault="007A1527" w:rsidP="00F30A5C">
      <w:pPr>
        <w:tabs>
          <w:tab w:val="right" w:leader="dot" w:pos="6960"/>
        </w:tabs>
        <w:jc w:val="center"/>
        <w:rPr>
          <w:b/>
          <w:szCs w:val="24"/>
          <w:lang w:val="sr-Cyrl-RS"/>
        </w:rPr>
      </w:pPr>
    </w:p>
    <w:p w:rsidR="007A1527" w:rsidRPr="00C75F6E" w:rsidRDefault="007A1527" w:rsidP="00F30A5C">
      <w:pPr>
        <w:tabs>
          <w:tab w:val="right" w:leader="dot" w:pos="6960"/>
        </w:tabs>
        <w:jc w:val="center"/>
        <w:rPr>
          <w:b/>
          <w:szCs w:val="24"/>
          <w:lang w:val="sr-Cyrl-RS"/>
        </w:rPr>
      </w:pPr>
    </w:p>
    <w:p w:rsidR="007A1527" w:rsidRPr="00C75F6E" w:rsidRDefault="007A1527" w:rsidP="00F30A5C">
      <w:pPr>
        <w:tabs>
          <w:tab w:val="right" w:leader="dot" w:pos="6960"/>
        </w:tabs>
        <w:jc w:val="center"/>
        <w:rPr>
          <w:b/>
          <w:szCs w:val="24"/>
          <w:lang w:val="sr-Cyrl-RS"/>
        </w:rPr>
      </w:pPr>
    </w:p>
    <w:p w:rsidR="007A1527" w:rsidRPr="00C75F6E" w:rsidRDefault="007A1527" w:rsidP="00F30A5C">
      <w:pPr>
        <w:tabs>
          <w:tab w:val="right" w:leader="dot" w:pos="6960"/>
        </w:tabs>
        <w:jc w:val="center"/>
        <w:rPr>
          <w:b/>
          <w:szCs w:val="24"/>
          <w:lang w:val="sr-Cyrl-RS"/>
        </w:rPr>
      </w:pPr>
    </w:p>
    <w:p w:rsidR="007A1527" w:rsidRPr="00C75F6E" w:rsidRDefault="007A1527" w:rsidP="00F30A5C">
      <w:pPr>
        <w:tabs>
          <w:tab w:val="right" w:leader="dot" w:pos="6960"/>
        </w:tabs>
        <w:jc w:val="center"/>
        <w:rPr>
          <w:b/>
          <w:szCs w:val="24"/>
          <w:lang w:val="sr-Cyrl-RS"/>
        </w:rPr>
      </w:pPr>
    </w:p>
    <w:p w:rsidR="00F7183E" w:rsidRDefault="00F7183E" w:rsidP="00380987">
      <w:pPr>
        <w:tabs>
          <w:tab w:val="right" w:leader="dot" w:pos="6960"/>
        </w:tabs>
        <w:rPr>
          <w:b/>
          <w:szCs w:val="24"/>
        </w:rPr>
      </w:pPr>
    </w:p>
    <w:p w:rsidR="00F7183E" w:rsidRDefault="00F7183E" w:rsidP="00F30A5C">
      <w:pPr>
        <w:tabs>
          <w:tab w:val="right" w:leader="dot" w:pos="6960"/>
        </w:tabs>
        <w:jc w:val="center"/>
        <w:rPr>
          <w:b/>
          <w:szCs w:val="24"/>
        </w:rPr>
      </w:pPr>
    </w:p>
    <w:p w:rsidR="00342FBB" w:rsidRDefault="00342FBB" w:rsidP="00F30A5C">
      <w:pPr>
        <w:tabs>
          <w:tab w:val="right" w:leader="dot" w:pos="6960"/>
        </w:tabs>
        <w:jc w:val="center"/>
        <w:rPr>
          <w:b/>
          <w:szCs w:val="24"/>
        </w:rPr>
      </w:pPr>
    </w:p>
    <w:p w:rsidR="00342FBB" w:rsidRDefault="00342FBB" w:rsidP="00F30A5C">
      <w:pPr>
        <w:tabs>
          <w:tab w:val="right" w:leader="dot" w:pos="6960"/>
        </w:tabs>
        <w:jc w:val="center"/>
        <w:rPr>
          <w:b/>
          <w:szCs w:val="24"/>
        </w:rPr>
      </w:pPr>
    </w:p>
    <w:p w:rsidR="00342FBB" w:rsidRDefault="00342FBB" w:rsidP="00F30A5C">
      <w:pPr>
        <w:tabs>
          <w:tab w:val="right" w:leader="dot" w:pos="6960"/>
        </w:tabs>
        <w:jc w:val="center"/>
        <w:rPr>
          <w:b/>
          <w:szCs w:val="24"/>
        </w:rPr>
      </w:pPr>
    </w:p>
    <w:p w:rsidR="00342FBB" w:rsidRDefault="00342FBB" w:rsidP="00F30A5C">
      <w:pPr>
        <w:tabs>
          <w:tab w:val="right" w:leader="dot" w:pos="6960"/>
        </w:tabs>
        <w:jc w:val="center"/>
        <w:rPr>
          <w:b/>
          <w:szCs w:val="24"/>
        </w:rPr>
      </w:pPr>
    </w:p>
    <w:p w:rsidR="00342FBB" w:rsidRDefault="00342FBB" w:rsidP="00F30A5C">
      <w:pPr>
        <w:tabs>
          <w:tab w:val="right" w:leader="dot" w:pos="6960"/>
        </w:tabs>
        <w:jc w:val="center"/>
        <w:rPr>
          <w:b/>
          <w:szCs w:val="24"/>
        </w:rPr>
      </w:pPr>
    </w:p>
    <w:p w:rsidR="00342FBB" w:rsidRDefault="00342FBB" w:rsidP="00F30A5C">
      <w:pPr>
        <w:tabs>
          <w:tab w:val="right" w:leader="dot" w:pos="6960"/>
        </w:tabs>
        <w:jc w:val="center"/>
        <w:rPr>
          <w:b/>
          <w:szCs w:val="24"/>
        </w:rPr>
      </w:pPr>
    </w:p>
    <w:p w:rsidR="00342FBB" w:rsidRDefault="00342FBB" w:rsidP="00F30A5C">
      <w:pPr>
        <w:tabs>
          <w:tab w:val="right" w:leader="dot" w:pos="6960"/>
        </w:tabs>
        <w:jc w:val="center"/>
        <w:rPr>
          <w:b/>
          <w:szCs w:val="24"/>
        </w:rPr>
      </w:pPr>
    </w:p>
    <w:p w:rsidR="00342FBB" w:rsidRDefault="00342FBB" w:rsidP="00F30A5C">
      <w:pPr>
        <w:tabs>
          <w:tab w:val="right" w:leader="dot" w:pos="6960"/>
        </w:tabs>
        <w:jc w:val="center"/>
        <w:rPr>
          <w:b/>
          <w:szCs w:val="24"/>
        </w:rPr>
      </w:pPr>
    </w:p>
    <w:p w:rsidR="00342FBB" w:rsidRDefault="00342FBB" w:rsidP="00F30A5C">
      <w:pPr>
        <w:tabs>
          <w:tab w:val="right" w:leader="dot" w:pos="6960"/>
        </w:tabs>
        <w:jc w:val="center"/>
        <w:rPr>
          <w:b/>
          <w:szCs w:val="24"/>
        </w:rPr>
      </w:pPr>
    </w:p>
    <w:p w:rsidR="00342FBB" w:rsidRDefault="00342FBB" w:rsidP="00F30A5C">
      <w:pPr>
        <w:tabs>
          <w:tab w:val="right" w:leader="dot" w:pos="6960"/>
        </w:tabs>
        <w:jc w:val="center"/>
        <w:rPr>
          <w:b/>
          <w:szCs w:val="24"/>
        </w:rPr>
      </w:pPr>
    </w:p>
    <w:p w:rsidR="00342FBB" w:rsidRDefault="00342FBB" w:rsidP="00F30A5C">
      <w:pPr>
        <w:tabs>
          <w:tab w:val="right" w:leader="dot" w:pos="6960"/>
        </w:tabs>
        <w:jc w:val="center"/>
        <w:rPr>
          <w:b/>
          <w:szCs w:val="24"/>
        </w:rPr>
      </w:pPr>
    </w:p>
    <w:p w:rsidR="00342FBB" w:rsidRDefault="00342FBB" w:rsidP="00F30A5C">
      <w:pPr>
        <w:tabs>
          <w:tab w:val="right" w:leader="dot" w:pos="6960"/>
        </w:tabs>
        <w:jc w:val="center"/>
        <w:rPr>
          <w:b/>
          <w:szCs w:val="24"/>
        </w:rPr>
      </w:pPr>
    </w:p>
    <w:p w:rsidR="00342FBB" w:rsidRDefault="00342FBB" w:rsidP="00F30A5C">
      <w:pPr>
        <w:tabs>
          <w:tab w:val="right" w:leader="dot" w:pos="6960"/>
        </w:tabs>
        <w:jc w:val="center"/>
        <w:rPr>
          <w:b/>
          <w:szCs w:val="24"/>
        </w:rPr>
      </w:pPr>
    </w:p>
    <w:p w:rsidR="00342FBB" w:rsidRDefault="00342FBB" w:rsidP="00F30A5C">
      <w:pPr>
        <w:tabs>
          <w:tab w:val="right" w:leader="dot" w:pos="6960"/>
        </w:tabs>
        <w:jc w:val="center"/>
        <w:rPr>
          <w:b/>
          <w:szCs w:val="24"/>
        </w:rPr>
      </w:pPr>
    </w:p>
    <w:p w:rsidR="00342FBB" w:rsidRDefault="00342FBB" w:rsidP="00F30A5C">
      <w:pPr>
        <w:tabs>
          <w:tab w:val="right" w:leader="dot" w:pos="6960"/>
        </w:tabs>
        <w:jc w:val="center"/>
        <w:rPr>
          <w:b/>
          <w:szCs w:val="24"/>
        </w:rPr>
      </w:pPr>
    </w:p>
    <w:p w:rsidR="00342FBB" w:rsidRDefault="00342FBB" w:rsidP="00F30A5C">
      <w:pPr>
        <w:tabs>
          <w:tab w:val="right" w:leader="dot" w:pos="6960"/>
        </w:tabs>
        <w:jc w:val="center"/>
        <w:rPr>
          <w:b/>
          <w:szCs w:val="24"/>
        </w:rPr>
      </w:pPr>
      <w:bookmarkStart w:id="8" w:name="_GoBack"/>
      <w:bookmarkEnd w:id="8"/>
    </w:p>
    <w:p w:rsidR="00F7183E" w:rsidRDefault="00F7183E" w:rsidP="00F30A5C">
      <w:pPr>
        <w:tabs>
          <w:tab w:val="right" w:leader="dot" w:pos="6960"/>
        </w:tabs>
        <w:jc w:val="center"/>
        <w:rPr>
          <w:b/>
          <w:szCs w:val="24"/>
        </w:rPr>
      </w:pPr>
    </w:p>
    <w:p w:rsidR="00F7183E" w:rsidRPr="00C75F6E" w:rsidRDefault="00F7183E" w:rsidP="00F30A5C">
      <w:pPr>
        <w:tabs>
          <w:tab w:val="right" w:leader="dot" w:pos="6960"/>
        </w:tabs>
        <w:jc w:val="center"/>
        <w:rPr>
          <w:b/>
          <w:szCs w:val="24"/>
        </w:rPr>
      </w:pPr>
    </w:p>
    <w:p w:rsidR="00F30A5C" w:rsidRPr="00C75F6E" w:rsidRDefault="00F30A5C" w:rsidP="00F30A5C">
      <w:pPr>
        <w:tabs>
          <w:tab w:val="right" w:leader="dot" w:pos="6960"/>
        </w:tabs>
        <w:jc w:val="center"/>
        <w:rPr>
          <w:b/>
          <w:szCs w:val="24"/>
        </w:rPr>
      </w:pPr>
      <w:r w:rsidRPr="00C75F6E">
        <w:rPr>
          <w:b/>
          <w:szCs w:val="24"/>
        </w:rPr>
        <w:t>И З Ј А В А</w:t>
      </w:r>
    </w:p>
    <w:p w:rsidR="00F30A5C" w:rsidRPr="00C75F6E" w:rsidRDefault="00F30A5C" w:rsidP="00F30A5C">
      <w:pPr>
        <w:rPr>
          <w:szCs w:val="24"/>
        </w:rPr>
      </w:pPr>
    </w:p>
    <w:p w:rsidR="00F30A5C" w:rsidRPr="00C75F6E" w:rsidRDefault="00F30A5C" w:rsidP="00F30A5C">
      <w:pPr>
        <w:rPr>
          <w:szCs w:val="24"/>
        </w:rPr>
      </w:pPr>
    </w:p>
    <w:p w:rsidR="00F30A5C" w:rsidRPr="00C75F6E" w:rsidRDefault="00F30A5C" w:rsidP="00F30A5C">
      <w:pPr>
        <w:rPr>
          <w:szCs w:val="24"/>
        </w:rPr>
      </w:pPr>
      <w:r w:rsidRPr="00C75F6E">
        <w:rPr>
          <w:b/>
          <w:szCs w:val="24"/>
        </w:rPr>
        <w:tab/>
      </w:r>
    </w:p>
    <w:p w:rsidR="00F30A5C" w:rsidRPr="00C75F6E" w:rsidRDefault="00F30A5C" w:rsidP="00253EDA">
      <w:pPr>
        <w:tabs>
          <w:tab w:val="left" w:pos="0"/>
        </w:tabs>
        <w:spacing w:line="480" w:lineRule="auto"/>
        <w:rPr>
          <w:szCs w:val="24"/>
        </w:rPr>
      </w:pPr>
      <w:r w:rsidRPr="00C75F6E">
        <w:rPr>
          <w:szCs w:val="24"/>
        </w:rPr>
        <w:tab/>
        <w:t>У предметној јавној набавци делимично поверавам подизвођачу __ %</w:t>
      </w:r>
    </w:p>
    <w:p w:rsidR="00F30A5C" w:rsidRPr="00C75F6E" w:rsidRDefault="00F30A5C" w:rsidP="00F30A5C">
      <w:pPr>
        <w:spacing w:line="480" w:lineRule="auto"/>
        <w:rPr>
          <w:szCs w:val="24"/>
        </w:rPr>
      </w:pPr>
      <w:r w:rsidRPr="00C75F6E">
        <w:rPr>
          <w:szCs w:val="24"/>
        </w:rPr>
        <w:t>укупне вредности набавке, а што се односи на: _______________________________</w:t>
      </w:r>
    </w:p>
    <w:p w:rsidR="00F30A5C" w:rsidRPr="00C75F6E" w:rsidRDefault="00F30A5C" w:rsidP="00F30A5C">
      <w:pPr>
        <w:spacing w:line="480" w:lineRule="auto"/>
        <w:rPr>
          <w:szCs w:val="24"/>
        </w:rPr>
      </w:pPr>
      <w:r w:rsidRPr="00C75F6E">
        <w:rPr>
          <w:szCs w:val="24"/>
        </w:rPr>
        <w:t>________________________________________________________________________</w:t>
      </w:r>
    </w:p>
    <w:p w:rsidR="00F30A5C" w:rsidRPr="00C75F6E" w:rsidRDefault="00F30A5C" w:rsidP="00F30A5C">
      <w:pPr>
        <w:spacing w:line="480" w:lineRule="auto"/>
        <w:rPr>
          <w:szCs w:val="24"/>
        </w:rPr>
      </w:pPr>
      <w:r w:rsidRPr="00C75F6E">
        <w:rPr>
          <w:szCs w:val="24"/>
        </w:rPr>
        <w:t>________________________________________________________________________</w:t>
      </w:r>
    </w:p>
    <w:p w:rsidR="00F30A5C" w:rsidRPr="00C75F6E" w:rsidRDefault="00F30A5C" w:rsidP="00F30A5C">
      <w:pPr>
        <w:spacing w:line="480" w:lineRule="auto"/>
        <w:rPr>
          <w:szCs w:val="24"/>
        </w:rPr>
      </w:pPr>
      <w:r w:rsidRPr="00C75F6E">
        <w:rPr>
          <w:szCs w:val="24"/>
        </w:rPr>
        <w:t>________________________________________________________________________</w:t>
      </w:r>
    </w:p>
    <w:p w:rsidR="00F30A5C" w:rsidRPr="00C75F6E" w:rsidRDefault="00F30A5C" w:rsidP="00F30A5C">
      <w:pPr>
        <w:spacing w:line="480" w:lineRule="auto"/>
        <w:rPr>
          <w:szCs w:val="24"/>
        </w:rPr>
      </w:pPr>
      <w:r w:rsidRPr="00C75F6E">
        <w:rPr>
          <w:szCs w:val="24"/>
        </w:rPr>
        <w:t>________________________________________________________________________</w:t>
      </w:r>
    </w:p>
    <w:p w:rsidR="00F30A5C" w:rsidRPr="00C75F6E" w:rsidRDefault="00F30A5C" w:rsidP="00F30A5C">
      <w:pPr>
        <w:rPr>
          <w:szCs w:val="24"/>
        </w:rPr>
      </w:pPr>
    </w:p>
    <w:p w:rsidR="00F30A5C" w:rsidRPr="00C75F6E" w:rsidRDefault="00F30A5C" w:rsidP="00F30A5C">
      <w:pPr>
        <w:rPr>
          <w:szCs w:val="24"/>
        </w:rPr>
      </w:pPr>
      <w:r w:rsidRPr="00C75F6E">
        <w:rPr>
          <w:b/>
          <w:szCs w:val="24"/>
        </w:rPr>
        <w:t xml:space="preserve">Напомена: </w:t>
      </w:r>
      <w:r w:rsidRPr="00C75F6E">
        <w:rPr>
          <w:szCs w:val="24"/>
        </w:rPr>
        <w:t>Проценат укупне вредности набавке који се поверава подизвођачу не може бити већи од 50 %</w:t>
      </w:r>
      <w:r w:rsidRPr="00C75F6E">
        <w:rPr>
          <w:szCs w:val="24"/>
          <w:lang w:val="ru-RU"/>
        </w:rPr>
        <w:t>.</w:t>
      </w:r>
      <w:r w:rsidRPr="00C75F6E">
        <w:rPr>
          <w:szCs w:val="24"/>
        </w:rPr>
        <w:t xml:space="preserve">  Понуђач је дужан да наведе део предмета  набавке који ће се извршити преко подизвођача.</w:t>
      </w:r>
    </w:p>
    <w:p w:rsidR="00F30A5C" w:rsidRPr="00C75F6E" w:rsidRDefault="00F30A5C" w:rsidP="00F30A5C">
      <w:pPr>
        <w:spacing w:before="100" w:beforeAutospacing="1" w:line="210" w:lineRule="atLeast"/>
        <w:ind w:firstLine="480"/>
        <w:rPr>
          <w:b/>
          <w:szCs w:val="24"/>
        </w:rPr>
      </w:pPr>
    </w:p>
    <w:p w:rsidR="00F30A5C" w:rsidRPr="00C75F6E" w:rsidRDefault="00F30A5C" w:rsidP="00F30A5C">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F30A5C" w:rsidRPr="00C75F6E" w:rsidTr="00F30A5C">
        <w:trPr>
          <w:jc w:val="right"/>
        </w:trPr>
        <w:tc>
          <w:tcPr>
            <w:tcW w:w="2520" w:type="dxa"/>
          </w:tcPr>
          <w:p w:rsidR="00F30A5C" w:rsidRPr="00C75F6E" w:rsidRDefault="00F30A5C">
            <w:pPr>
              <w:spacing w:line="276" w:lineRule="auto"/>
              <w:jc w:val="center"/>
              <w:rPr>
                <w:b/>
                <w:szCs w:val="24"/>
              </w:rPr>
            </w:pPr>
          </w:p>
        </w:tc>
        <w:tc>
          <w:tcPr>
            <w:tcW w:w="3318" w:type="dxa"/>
            <w:hideMark/>
          </w:tcPr>
          <w:p w:rsidR="00F30A5C" w:rsidRPr="00C75F6E" w:rsidRDefault="00F30A5C">
            <w:pPr>
              <w:spacing w:line="276" w:lineRule="auto"/>
              <w:jc w:val="center"/>
              <w:rPr>
                <w:b/>
                <w:szCs w:val="24"/>
              </w:rPr>
            </w:pPr>
            <w:r w:rsidRPr="00C75F6E">
              <w:rPr>
                <w:b/>
                <w:szCs w:val="24"/>
              </w:rPr>
              <w:t>Потпис овлашћеног лица</w:t>
            </w:r>
          </w:p>
        </w:tc>
      </w:tr>
      <w:tr w:rsidR="00F30A5C" w:rsidRPr="00C75F6E" w:rsidTr="00F30A5C">
        <w:trPr>
          <w:jc w:val="right"/>
        </w:trPr>
        <w:tc>
          <w:tcPr>
            <w:tcW w:w="2520" w:type="dxa"/>
            <w:hideMark/>
          </w:tcPr>
          <w:p w:rsidR="00F30A5C" w:rsidRPr="00C75F6E" w:rsidRDefault="00F30A5C">
            <w:pPr>
              <w:spacing w:line="276" w:lineRule="auto"/>
              <w:jc w:val="center"/>
              <w:rPr>
                <w:b/>
                <w:szCs w:val="24"/>
              </w:rPr>
            </w:pPr>
            <w:r w:rsidRPr="00C75F6E">
              <w:rPr>
                <w:b/>
                <w:szCs w:val="24"/>
              </w:rPr>
              <w:t>М.П.</w:t>
            </w:r>
          </w:p>
        </w:tc>
        <w:tc>
          <w:tcPr>
            <w:tcW w:w="3318" w:type="dxa"/>
          </w:tcPr>
          <w:p w:rsidR="00F30A5C" w:rsidRPr="00C75F6E" w:rsidRDefault="00F30A5C">
            <w:pPr>
              <w:spacing w:line="276" w:lineRule="auto"/>
              <w:jc w:val="center"/>
              <w:rPr>
                <w:b/>
                <w:szCs w:val="24"/>
              </w:rPr>
            </w:pPr>
          </w:p>
        </w:tc>
      </w:tr>
      <w:tr w:rsidR="00F30A5C" w:rsidRPr="00C75F6E" w:rsidTr="00F30A5C">
        <w:trPr>
          <w:trHeight w:val="567"/>
          <w:jc w:val="right"/>
        </w:trPr>
        <w:tc>
          <w:tcPr>
            <w:tcW w:w="2520" w:type="dxa"/>
          </w:tcPr>
          <w:p w:rsidR="00F30A5C" w:rsidRPr="00C75F6E"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C75F6E" w:rsidRDefault="00F30A5C">
            <w:pPr>
              <w:spacing w:line="276" w:lineRule="auto"/>
              <w:jc w:val="center"/>
              <w:rPr>
                <w:szCs w:val="24"/>
              </w:rPr>
            </w:pPr>
          </w:p>
        </w:tc>
      </w:tr>
    </w:tbl>
    <w:p w:rsidR="00F30A5C" w:rsidRPr="00C75F6E" w:rsidRDefault="00F30A5C" w:rsidP="00F30A5C">
      <w:pPr>
        <w:spacing w:before="100" w:beforeAutospacing="1" w:line="210" w:lineRule="atLeast"/>
        <w:jc w:val="center"/>
        <w:rPr>
          <w:b/>
          <w:sz w:val="22"/>
          <w:szCs w:val="22"/>
        </w:rPr>
      </w:pPr>
      <w:r w:rsidRPr="00C75F6E">
        <w:rPr>
          <w:b/>
          <w:sz w:val="22"/>
          <w:szCs w:val="22"/>
        </w:rPr>
        <w:br w:type="page"/>
      </w:r>
    </w:p>
    <w:p w:rsidR="00F30A5C" w:rsidRPr="00C75F6E" w:rsidRDefault="00F30A5C" w:rsidP="00F30A5C">
      <w:pPr>
        <w:jc w:val="center"/>
        <w:rPr>
          <w:b/>
          <w:sz w:val="32"/>
          <w:szCs w:val="32"/>
        </w:rPr>
      </w:pPr>
    </w:p>
    <w:p w:rsidR="00AC5C24" w:rsidRPr="00C75F6E" w:rsidRDefault="00AC5C24" w:rsidP="00F30A5C">
      <w:pPr>
        <w:jc w:val="center"/>
        <w:rPr>
          <w:b/>
          <w:sz w:val="32"/>
          <w:szCs w:val="32"/>
          <w:lang w:val="en-US"/>
        </w:rPr>
      </w:pPr>
    </w:p>
    <w:p w:rsidR="00361B9A" w:rsidRPr="00C75F6E" w:rsidRDefault="00361B9A" w:rsidP="00F30A5C">
      <w:pPr>
        <w:jc w:val="center"/>
        <w:rPr>
          <w:b/>
          <w:sz w:val="32"/>
          <w:szCs w:val="32"/>
          <w:lang w:val="en-US"/>
        </w:rPr>
      </w:pPr>
    </w:p>
    <w:p w:rsidR="00361B9A" w:rsidRPr="00C75F6E" w:rsidRDefault="00361B9A" w:rsidP="00F30A5C">
      <w:pPr>
        <w:jc w:val="center"/>
        <w:rPr>
          <w:b/>
          <w:sz w:val="32"/>
          <w:szCs w:val="32"/>
          <w:lang w:val="en-US"/>
        </w:rPr>
      </w:pPr>
    </w:p>
    <w:p w:rsidR="00361B9A" w:rsidRPr="00C75F6E" w:rsidRDefault="00361B9A" w:rsidP="00F30A5C">
      <w:pPr>
        <w:jc w:val="center"/>
        <w:rPr>
          <w:b/>
          <w:sz w:val="32"/>
          <w:szCs w:val="32"/>
        </w:rPr>
      </w:pPr>
    </w:p>
    <w:p w:rsidR="005F5131" w:rsidRPr="00C75F6E" w:rsidRDefault="005F5131" w:rsidP="00F30A5C">
      <w:pPr>
        <w:jc w:val="center"/>
        <w:rPr>
          <w:b/>
          <w:sz w:val="32"/>
          <w:szCs w:val="32"/>
        </w:rPr>
      </w:pPr>
    </w:p>
    <w:p w:rsidR="005F5131" w:rsidRPr="00C75F6E" w:rsidRDefault="005F5131" w:rsidP="00DB1D6B">
      <w:pPr>
        <w:rPr>
          <w:b/>
          <w:sz w:val="32"/>
          <w:szCs w:val="32"/>
        </w:rPr>
      </w:pPr>
    </w:p>
    <w:p w:rsidR="005F5131" w:rsidRPr="00C75F6E" w:rsidRDefault="005F5131" w:rsidP="00F30A5C">
      <w:pPr>
        <w:jc w:val="center"/>
        <w:rPr>
          <w:b/>
          <w:sz w:val="32"/>
          <w:szCs w:val="32"/>
        </w:rPr>
      </w:pPr>
    </w:p>
    <w:p w:rsidR="00AC5C24" w:rsidRPr="00C75F6E" w:rsidRDefault="00AC5C24" w:rsidP="00F30A5C">
      <w:pPr>
        <w:jc w:val="center"/>
        <w:rPr>
          <w:b/>
          <w:sz w:val="32"/>
          <w:szCs w:val="32"/>
        </w:rPr>
      </w:pPr>
    </w:p>
    <w:p w:rsidR="00F30A5C" w:rsidRPr="00C75F6E" w:rsidRDefault="00F30A5C" w:rsidP="00F30A5C">
      <w:pPr>
        <w:jc w:val="center"/>
        <w:rPr>
          <w:b/>
          <w:sz w:val="32"/>
          <w:szCs w:val="32"/>
        </w:rPr>
      </w:pPr>
      <w:r w:rsidRPr="00C75F6E">
        <w:rPr>
          <w:b/>
          <w:sz w:val="32"/>
          <w:szCs w:val="32"/>
        </w:rPr>
        <w:t>VII</w:t>
      </w:r>
    </w:p>
    <w:p w:rsidR="00F30A5C" w:rsidRPr="00C75F6E" w:rsidRDefault="00F30A5C" w:rsidP="00F30A5C">
      <w:pPr>
        <w:jc w:val="center"/>
        <w:rPr>
          <w:b/>
          <w:sz w:val="28"/>
          <w:szCs w:val="28"/>
        </w:rPr>
      </w:pPr>
    </w:p>
    <w:p w:rsidR="00F30A5C" w:rsidRPr="00C75F6E" w:rsidRDefault="00F30A5C" w:rsidP="00F30A5C">
      <w:pPr>
        <w:jc w:val="center"/>
        <w:rPr>
          <w:b/>
          <w:sz w:val="28"/>
          <w:szCs w:val="28"/>
        </w:rPr>
      </w:pPr>
    </w:p>
    <w:p w:rsidR="00F30A5C" w:rsidRPr="00C75F6E" w:rsidRDefault="00F30A5C" w:rsidP="00F30A5C">
      <w:pPr>
        <w:jc w:val="center"/>
        <w:rPr>
          <w:b/>
          <w:sz w:val="28"/>
          <w:szCs w:val="28"/>
        </w:rPr>
      </w:pPr>
      <w:r w:rsidRPr="00C75F6E">
        <w:rPr>
          <w:b/>
          <w:sz w:val="28"/>
          <w:szCs w:val="28"/>
        </w:rPr>
        <w:t>МОДЕЛ УГОВОРА</w:t>
      </w:r>
    </w:p>
    <w:p w:rsidR="00F30A5C" w:rsidRPr="00C75F6E" w:rsidRDefault="00F30A5C" w:rsidP="00F30A5C">
      <w:pPr>
        <w:jc w:val="center"/>
        <w:rPr>
          <w:b/>
          <w:sz w:val="28"/>
          <w:szCs w:val="28"/>
        </w:rPr>
      </w:pPr>
    </w:p>
    <w:p w:rsidR="00F30A5C" w:rsidRPr="00C75F6E" w:rsidRDefault="00F30A5C" w:rsidP="00F30A5C">
      <w:pPr>
        <w:spacing w:line="360" w:lineRule="auto"/>
        <w:jc w:val="center"/>
        <w:outlineLvl w:val="0"/>
        <w:rPr>
          <w:b/>
        </w:rPr>
      </w:pPr>
      <w:r w:rsidRPr="00C75F6E">
        <w:rPr>
          <w:b/>
        </w:rPr>
        <w:t xml:space="preserve">Модел уговора понуђач мора да попуни, потпише и овери печатом, </w:t>
      </w:r>
    </w:p>
    <w:p w:rsidR="00F30A5C" w:rsidRPr="00C75F6E" w:rsidRDefault="00F30A5C" w:rsidP="00F30A5C">
      <w:pPr>
        <w:spacing w:line="360" w:lineRule="auto"/>
        <w:jc w:val="center"/>
        <w:rPr>
          <w:b/>
        </w:rPr>
      </w:pPr>
      <w:r w:rsidRPr="00C75F6E">
        <w:rPr>
          <w:b/>
        </w:rPr>
        <w:t>чиме потврђује да прихвата елементе модела уговора</w:t>
      </w:r>
    </w:p>
    <w:p w:rsidR="00F30A5C" w:rsidRPr="00C75F6E" w:rsidRDefault="00F30A5C" w:rsidP="00F30A5C">
      <w:pPr>
        <w:jc w:val="center"/>
        <w:rPr>
          <w:b/>
          <w:sz w:val="28"/>
          <w:szCs w:val="28"/>
        </w:rPr>
      </w:pPr>
    </w:p>
    <w:p w:rsidR="00380987" w:rsidRDefault="00380987" w:rsidP="00F30A5C">
      <w:pPr>
        <w:jc w:val="center"/>
        <w:rPr>
          <w:b/>
          <w:sz w:val="28"/>
          <w:szCs w:val="28"/>
        </w:rPr>
      </w:pPr>
    </w:p>
    <w:p w:rsidR="00380987" w:rsidRDefault="00380987" w:rsidP="00F30A5C">
      <w:pPr>
        <w:jc w:val="center"/>
        <w:rPr>
          <w:b/>
          <w:sz w:val="28"/>
          <w:szCs w:val="28"/>
        </w:rPr>
      </w:pPr>
    </w:p>
    <w:p w:rsidR="00380987" w:rsidRDefault="00380987" w:rsidP="00F30A5C">
      <w:pPr>
        <w:jc w:val="center"/>
        <w:rPr>
          <w:b/>
          <w:sz w:val="28"/>
          <w:szCs w:val="28"/>
        </w:rPr>
      </w:pPr>
    </w:p>
    <w:p w:rsidR="00380987" w:rsidRDefault="00380987" w:rsidP="00F30A5C">
      <w:pPr>
        <w:jc w:val="center"/>
        <w:rPr>
          <w:b/>
          <w:sz w:val="28"/>
          <w:szCs w:val="28"/>
        </w:rPr>
      </w:pPr>
    </w:p>
    <w:p w:rsidR="00380987" w:rsidRDefault="00380987" w:rsidP="00F30A5C">
      <w:pPr>
        <w:jc w:val="center"/>
        <w:rPr>
          <w:b/>
          <w:sz w:val="28"/>
          <w:szCs w:val="28"/>
        </w:rPr>
      </w:pPr>
    </w:p>
    <w:p w:rsidR="00380987" w:rsidRDefault="00380987" w:rsidP="00F30A5C">
      <w:pPr>
        <w:jc w:val="center"/>
        <w:rPr>
          <w:b/>
          <w:sz w:val="28"/>
          <w:szCs w:val="28"/>
        </w:rPr>
      </w:pPr>
    </w:p>
    <w:p w:rsidR="00380987" w:rsidRDefault="00380987" w:rsidP="00F30A5C">
      <w:pPr>
        <w:jc w:val="center"/>
        <w:rPr>
          <w:b/>
          <w:sz w:val="28"/>
          <w:szCs w:val="28"/>
        </w:rPr>
      </w:pPr>
    </w:p>
    <w:p w:rsidR="00380987" w:rsidRDefault="00380987" w:rsidP="00F30A5C">
      <w:pPr>
        <w:jc w:val="center"/>
        <w:rPr>
          <w:b/>
          <w:sz w:val="28"/>
          <w:szCs w:val="28"/>
        </w:rPr>
      </w:pPr>
    </w:p>
    <w:p w:rsidR="00380987" w:rsidRDefault="00380987" w:rsidP="00F30A5C">
      <w:pPr>
        <w:jc w:val="center"/>
        <w:rPr>
          <w:b/>
          <w:sz w:val="28"/>
          <w:szCs w:val="28"/>
        </w:rPr>
      </w:pPr>
    </w:p>
    <w:p w:rsidR="00380987" w:rsidRDefault="00380987" w:rsidP="00F30A5C">
      <w:pPr>
        <w:jc w:val="center"/>
        <w:rPr>
          <w:b/>
          <w:sz w:val="28"/>
          <w:szCs w:val="28"/>
        </w:rPr>
      </w:pPr>
    </w:p>
    <w:p w:rsidR="00380987" w:rsidRDefault="00380987" w:rsidP="00F30A5C">
      <w:pPr>
        <w:jc w:val="center"/>
        <w:rPr>
          <w:b/>
          <w:sz w:val="28"/>
          <w:szCs w:val="28"/>
        </w:rPr>
      </w:pPr>
    </w:p>
    <w:p w:rsidR="00380987" w:rsidRDefault="00380987" w:rsidP="00F30A5C">
      <w:pPr>
        <w:jc w:val="center"/>
        <w:rPr>
          <w:b/>
          <w:sz w:val="28"/>
          <w:szCs w:val="28"/>
        </w:rPr>
      </w:pPr>
    </w:p>
    <w:p w:rsidR="00380987" w:rsidRDefault="00380987" w:rsidP="00F30A5C">
      <w:pPr>
        <w:jc w:val="center"/>
        <w:rPr>
          <w:b/>
          <w:sz w:val="28"/>
          <w:szCs w:val="28"/>
        </w:rPr>
      </w:pPr>
    </w:p>
    <w:p w:rsidR="00380987" w:rsidRDefault="00380987" w:rsidP="00F30A5C">
      <w:pPr>
        <w:jc w:val="center"/>
        <w:rPr>
          <w:b/>
          <w:sz w:val="28"/>
          <w:szCs w:val="28"/>
        </w:rPr>
      </w:pPr>
    </w:p>
    <w:p w:rsidR="00380987" w:rsidRDefault="00380987" w:rsidP="00F30A5C">
      <w:pPr>
        <w:jc w:val="center"/>
        <w:rPr>
          <w:b/>
          <w:sz w:val="28"/>
          <w:szCs w:val="28"/>
        </w:rPr>
      </w:pPr>
    </w:p>
    <w:p w:rsidR="00380987" w:rsidRDefault="00380987" w:rsidP="00F30A5C">
      <w:pPr>
        <w:jc w:val="center"/>
        <w:rPr>
          <w:b/>
          <w:sz w:val="28"/>
          <w:szCs w:val="28"/>
        </w:rPr>
      </w:pPr>
    </w:p>
    <w:p w:rsidR="00380987" w:rsidRDefault="00380987" w:rsidP="00F30A5C">
      <w:pPr>
        <w:jc w:val="center"/>
        <w:rPr>
          <w:b/>
          <w:sz w:val="28"/>
          <w:szCs w:val="28"/>
        </w:rPr>
      </w:pPr>
    </w:p>
    <w:p w:rsidR="00380987" w:rsidRDefault="00380987" w:rsidP="00F30A5C">
      <w:pPr>
        <w:jc w:val="center"/>
        <w:rPr>
          <w:b/>
          <w:sz w:val="28"/>
          <w:szCs w:val="28"/>
        </w:rPr>
      </w:pPr>
    </w:p>
    <w:p w:rsidR="00380987" w:rsidRDefault="00380987" w:rsidP="00F30A5C">
      <w:pPr>
        <w:jc w:val="center"/>
        <w:rPr>
          <w:b/>
          <w:sz w:val="28"/>
          <w:szCs w:val="28"/>
        </w:rPr>
      </w:pPr>
    </w:p>
    <w:p w:rsidR="00380987" w:rsidRDefault="00380987" w:rsidP="00F30A5C">
      <w:pPr>
        <w:jc w:val="center"/>
        <w:rPr>
          <w:b/>
          <w:sz w:val="28"/>
          <w:szCs w:val="28"/>
        </w:rPr>
      </w:pPr>
    </w:p>
    <w:p w:rsidR="00380987" w:rsidRDefault="00380987" w:rsidP="00F30A5C">
      <w:pPr>
        <w:jc w:val="center"/>
        <w:rPr>
          <w:b/>
          <w:sz w:val="28"/>
          <w:szCs w:val="28"/>
        </w:rPr>
      </w:pPr>
    </w:p>
    <w:p w:rsidR="00380987" w:rsidRDefault="00380987" w:rsidP="00F30A5C">
      <w:pPr>
        <w:jc w:val="center"/>
        <w:rPr>
          <w:b/>
          <w:sz w:val="28"/>
          <w:szCs w:val="28"/>
        </w:rPr>
      </w:pPr>
    </w:p>
    <w:tbl>
      <w:tblPr>
        <w:tblW w:w="8472" w:type="dxa"/>
        <w:jc w:val="center"/>
        <w:tblLayout w:type="fixed"/>
        <w:tblCellMar>
          <w:left w:w="10" w:type="dxa"/>
          <w:right w:w="10" w:type="dxa"/>
        </w:tblCellMar>
        <w:tblLook w:val="0000" w:firstRow="0" w:lastRow="0" w:firstColumn="0" w:lastColumn="0" w:noHBand="0" w:noVBand="0"/>
      </w:tblPr>
      <w:tblGrid>
        <w:gridCol w:w="4785"/>
        <w:gridCol w:w="1559"/>
        <w:gridCol w:w="2128"/>
      </w:tblGrid>
      <w:tr w:rsidR="00380987" w:rsidRPr="00DC4EEA" w:rsidTr="00985680">
        <w:trPr>
          <w:cantSplit/>
          <w:trHeight w:val="567"/>
          <w:jc w:val="center"/>
        </w:trPr>
        <w:tc>
          <w:tcPr>
            <w:tcW w:w="4785" w:type="dxa"/>
            <w:tcMar>
              <w:top w:w="0" w:type="dxa"/>
              <w:left w:w="108" w:type="dxa"/>
              <w:bottom w:w="0" w:type="dxa"/>
              <w:right w:w="108" w:type="dxa"/>
            </w:tcMar>
          </w:tcPr>
          <w:p w:rsidR="00380987" w:rsidRPr="00DC4EEA" w:rsidRDefault="00380987" w:rsidP="00011E50">
            <w:pPr>
              <w:pStyle w:val="Standard"/>
              <w:keepNext/>
              <w:keepLines/>
              <w:jc w:val="center"/>
              <w:rPr>
                <w:color w:val="auto"/>
              </w:rPr>
            </w:pPr>
            <w:r w:rsidRPr="00DC4EEA">
              <w:rPr>
                <w:noProof/>
                <w:color w:val="auto"/>
                <w:lang w:eastAsia="en-US" w:bidi="ar-SA"/>
              </w:rPr>
              <w:lastRenderedPageBreak/>
              <w:drawing>
                <wp:inline distT="0" distB="0" distL="0" distR="0" wp14:anchorId="35AD5B2D" wp14:editId="568F8E76">
                  <wp:extent cx="504748" cy="771479"/>
                  <wp:effectExtent l="0" t="0" r="0" b="0"/>
                  <wp:docPr id="4" nam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lum/>
                            <a:alphaModFix/>
                          </a:blip>
                          <a:srcRect/>
                          <a:stretch>
                            <a:fillRect/>
                          </a:stretch>
                        </pic:blipFill>
                        <pic:spPr>
                          <a:xfrm>
                            <a:off x="0" y="0"/>
                            <a:ext cx="504748" cy="771479"/>
                          </a:xfrm>
                          <a:prstGeom prst="rect">
                            <a:avLst/>
                          </a:prstGeom>
                          <a:ln>
                            <a:noFill/>
                            <a:prstDash/>
                          </a:ln>
                        </pic:spPr>
                      </pic:pic>
                    </a:graphicData>
                  </a:graphic>
                </wp:inline>
              </w:drawing>
            </w:r>
          </w:p>
          <w:p w:rsidR="00380987" w:rsidRPr="00DC4EEA" w:rsidRDefault="00380987" w:rsidP="00011E50">
            <w:pPr>
              <w:pStyle w:val="Standard"/>
              <w:keepNext/>
              <w:keepLines/>
              <w:jc w:val="center"/>
              <w:rPr>
                <w:b/>
                <w:color w:val="auto"/>
                <w:lang w:val="ru-RU"/>
              </w:rPr>
            </w:pPr>
            <w:r w:rsidRPr="00DC4EEA">
              <w:rPr>
                <w:b/>
                <w:color w:val="auto"/>
                <w:lang w:val="ru-RU"/>
              </w:rPr>
              <w:t>РЕПУБЛИКА СРБИЈА</w:t>
            </w:r>
          </w:p>
          <w:p w:rsidR="00380987" w:rsidRPr="00DC4EEA" w:rsidRDefault="00380987" w:rsidP="00011E50">
            <w:pPr>
              <w:pStyle w:val="Standard"/>
              <w:keepNext/>
              <w:keepLines/>
              <w:jc w:val="center"/>
              <w:rPr>
                <w:b/>
                <w:color w:val="auto"/>
                <w:lang w:val="ru-RU"/>
              </w:rPr>
            </w:pPr>
            <w:r w:rsidRPr="00DC4EEA">
              <w:rPr>
                <w:b/>
                <w:color w:val="auto"/>
                <w:lang w:val="ru-RU"/>
              </w:rPr>
              <w:t>МИНИСТАРСТВО ФИНАНСИЈА</w:t>
            </w:r>
          </w:p>
          <w:p w:rsidR="00380987" w:rsidRPr="00DC4EEA" w:rsidRDefault="00380987" w:rsidP="00011E50">
            <w:pPr>
              <w:pStyle w:val="Textbody"/>
              <w:keepNext/>
              <w:keepLines/>
              <w:spacing w:after="0"/>
              <w:jc w:val="center"/>
              <w:rPr>
                <w:rFonts w:ascii="Times New Roman" w:hAnsi="Times New Roman"/>
                <w:b/>
                <w:color w:val="auto"/>
                <w:lang w:val="ru-RU"/>
              </w:rPr>
            </w:pPr>
            <w:r w:rsidRPr="00DC4EEA">
              <w:rPr>
                <w:rFonts w:ascii="Times New Roman" w:hAnsi="Times New Roman"/>
                <w:b/>
                <w:color w:val="auto"/>
                <w:lang w:val="ru-RU"/>
              </w:rPr>
              <w:t>УПРАВА ЦАРИНА</w:t>
            </w:r>
          </w:p>
          <w:p w:rsidR="00380987" w:rsidRPr="00DC4EEA" w:rsidRDefault="00380987" w:rsidP="00011E50">
            <w:pPr>
              <w:pStyle w:val="Standard"/>
              <w:keepNext/>
              <w:keepLines/>
              <w:jc w:val="center"/>
              <w:rPr>
                <w:b/>
                <w:color w:val="auto"/>
                <w:lang w:val="ru-RU"/>
              </w:rPr>
            </w:pPr>
            <w:r w:rsidRPr="00DC4EEA">
              <w:rPr>
                <w:b/>
                <w:color w:val="auto"/>
                <w:lang w:val="ru-RU"/>
              </w:rPr>
              <w:t>Београд, Булевар Зорана Ђинђића 155а</w:t>
            </w:r>
          </w:p>
          <w:p w:rsidR="00380987" w:rsidRPr="00DC4EEA" w:rsidRDefault="00380987" w:rsidP="00011E50">
            <w:pPr>
              <w:pStyle w:val="Standard"/>
              <w:keepNext/>
              <w:keepLines/>
              <w:rPr>
                <w:b/>
                <w:color w:val="auto"/>
                <w:lang w:val="ru-RU"/>
              </w:rPr>
            </w:pPr>
            <w:r w:rsidRPr="00DC4EEA">
              <w:rPr>
                <w:b/>
                <w:color w:val="auto"/>
                <w:lang w:val="ru-RU"/>
              </w:rPr>
              <w:t xml:space="preserve">                 Број:</w:t>
            </w:r>
          </w:p>
          <w:p w:rsidR="00380987" w:rsidRPr="00DC4EEA" w:rsidRDefault="00380987" w:rsidP="00011E50">
            <w:pPr>
              <w:pStyle w:val="Standard"/>
              <w:keepNext/>
              <w:keepLines/>
              <w:rPr>
                <w:b/>
                <w:color w:val="auto"/>
              </w:rPr>
            </w:pPr>
            <w:r w:rsidRPr="00DC4EEA">
              <w:rPr>
                <w:b/>
                <w:color w:val="auto"/>
                <w:lang w:val="ru-RU"/>
              </w:rPr>
              <w:t xml:space="preserve">               </w:t>
            </w:r>
            <w:r w:rsidRPr="00DC4EEA">
              <w:rPr>
                <w:b/>
                <w:color w:val="auto"/>
              </w:rPr>
              <w:t>Датум:</w:t>
            </w:r>
          </w:p>
        </w:tc>
        <w:tc>
          <w:tcPr>
            <w:tcW w:w="1559" w:type="dxa"/>
            <w:tcMar>
              <w:top w:w="0" w:type="dxa"/>
              <w:left w:w="108" w:type="dxa"/>
              <w:bottom w:w="0" w:type="dxa"/>
              <w:right w:w="108" w:type="dxa"/>
            </w:tcMar>
          </w:tcPr>
          <w:p w:rsidR="00380987" w:rsidRPr="00DC4EEA" w:rsidRDefault="00380987" w:rsidP="00011E50">
            <w:pPr>
              <w:pStyle w:val="Standard"/>
              <w:keepNext/>
              <w:keepLines/>
              <w:rPr>
                <w:b/>
                <w:color w:val="auto"/>
              </w:rPr>
            </w:pPr>
          </w:p>
        </w:tc>
        <w:tc>
          <w:tcPr>
            <w:tcW w:w="2128" w:type="dxa"/>
            <w:tcMar>
              <w:top w:w="0" w:type="dxa"/>
              <w:left w:w="108" w:type="dxa"/>
              <w:bottom w:w="0" w:type="dxa"/>
              <w:right w:w="108" w:type="dxa"/>
            </w:tcMar>
          </w:tcPr>
          <w:p w:rsidR="00380987" w:rsidRPr="00DC4EEA" w:rsidRDefault="00380987" w:rsidP="00011E50">
            <w:pPr>
              <w:pStyle w:val="Standard"/>
              <w:keepNext/>
              <w:keepLines/>
              <w:rPr>
                <w:b/>
                <w:color w:val="auto"/>
              </w:rPr>
            </w:pPr>
          </w:p>
        </w:tc>
      </w:tr>
    </w:tbl>
    <w:p w:rsidR="00F30A5C" w:rsidRPr="00C75F6E" w:rsidRDefault="00F30A5C" w:rsidP="00011E50">
      <w:pPr>
        <w:keepNext/>
        <w:keepLines/>
        <w:rPr>
          <w:szCs w:val="24"/>
        </w:rPr>
      </w:pPr>
    </w:p>
    <w:p w:rsidR="00F30A5C" w:rsidRPr="00C75F6E" w:rsidRDefault="00F30A5C" w:rsidP="00011E50">
      <w:pPr>
        <w:keepNext/>
        <w:keepLines/>
        <w:jc w:val="center"/>
        <w:rPr>
          <w:b/>
          <w:szCs w:val="24"/>
          <w:lang w:val="en-US"/>
        </w:rPr>
      </w:pPr>
      <w:r w:rsidRPr="00C75F6E">
        <w:rPr>
          <w:b/>
          <w:szCs w:val="24"/>
        </w:rPr>
        <w:t>МОДЕЛ УГОВОРА</w:t>
      </w:r>
    </w:p>
    <w:p w:rsidR="00F30A5C" w:rsidRPr="00C75F6E" w:rsidRDefault="00F30A5C" w:rsidP="00011E50">
      <w:pPr>
        <w:keepNext/>
        <w:keepLines/>
        <w:jc w:val="center"/>
        <w:rPr>
          <w:b/>
          <w:szCs w:val="24"/>
        </w:rPr>
      </w:pPr>
    </w:p>
    <w:p w:rsidR="00172134" w:rsidRPr="00C75F6E" w:rsidRDefault="00172134" w:rsidP="00011E50">
      <w:pPr>
        <w:keepNext/>
        <w:keepLines/>
        <w:tabs>
          <w:tab w:val="clear" w:pos="1440"/>
          <w:tab w:val="left" w:pos="0"/>
        </w:tabs>
        <w:outlineLvl w:val="0"/>
        <w:rPr>
          <w:b/>
          <w:szCs w:val="24"/>
          <w:lang w:val="ru-RU"/>
        </w:rPr>
      </w:pPr>
    </w:p>
    <w:p w:rsidR="00AC36F0" w:rsidRPr="00C75F6E" w:rsidRDefault="00AC36F0" w:rsidP="00011E50">
      <w:pPr>
        <w:keepNext/>
        <w:keepLines/>
        <w:tabs>
          <w:tab w:val="clear" w:pos="1440"/>
          <w:tab w:val="left" w:pos="0"/>
        </w:tabs>
        <w:outlineLvl w:val="0"/>
        <w:rPr>
          <w:b/>
          <w:szCs w:val="24"/>
          <w:lang w:val="ru-RU"/>
        </w:rPr>
      </w:pPr>
    </w:p>
    <w:p w:rsidR="00172134" w:rsidRPr="00C75F6E" w:rsidRDefault="00172134" w:rsidP="00011E50">
      <w:pPr>
        <w:keepNext/>
        <w:keepLines/>
        <w:tabs>
          <w:tab w:val="clear" w:pos="1440"/>
          <w:tab w:val="left" w:pos="0"/>
        </w:tabs>
        <w:outlineLvl w:val="0"/>
        <w:rPr>
          <w:b/>
          <w:szCs w:val="24"/>
        </w:rPr>
      </w:pPr>
      <w:r w:rsidRPr="00C75F6E">
        <w:rPr>
          <w:b/>
          <w:szCs w:val="24"/>
          <w:lang w:val="ru-RU"/>
        </w:rPr>
        <w:t>УГОВОРНЕ СТРАНЕ:</w:t>
      </w:r>
    </w:p>
    <w:p w:rsidR="00172134" w:rsidRPr="00C75F6E" w:rsidRDefault="00172134" w:rsidP="00011E50">
      <w:pPr>
        <w:keepNext/>
        <w:keepLines/>
        <w:rPr>
          <w:szCs w:val="24"/>
        </w:rPr>
      </w:pPr>
    </w:p>
    <w:tbl>
      <w:tblPr>
        <w:tblW w:w="7585" w:type="dxa"/>
        <w:tblInd w:w="1845" w:type="dxa"/>
        <w:tblLook w:val="0000" w:firstRow="0" w:lastRow="0" w:firstColumn="0" w:lastColumn="0" w:noHBand="0" w:noVBand="0"/>
      </w:tblPr>
      <w:tblGrid>
        <w:gridCol w:w="889"/>
        <w:gridCol w:w="6696"/>
      </w:tblGrid>
      <w:tr w:rsidR="00172134" w:rsidRPr="00C75F6E" w:rsidTr="00D76C81">
        <w:tc>
          <w:tcPr>
            <w:tcW w:w="889" w:type="dxa"/>
          </w:tcPr>
          <w:p w:rsidR="00172134" w:rsidRPr="00C75F6E" w:rsidRDefault="00172134" w:rsidP="00011E50">
            <w:pPr>
              <w:keepNext/>
              <w:keepLines/>
              <w:jc w:val="center"/>
              <w:rPr>
                <w:b/>
                <w:szCs w:val="24"/>
              </w:rPr>
            </w:pPr>
            <w:r w:rsidRPr="00C75F6E">
              <w:rPr>
                <w:b/>
                <w:szCs w:val="24"/>
              </w:rPr>
              <w:t>1.</w:t>
            </w:r>
          </w:p>
        </w:tc>
        <w:tc>
          <w:tcPr>
            <w:tcW w:w="6696" w:type="dxa"/>
          </w:tcPr>
          <w:p w:rsidR="00172134" w:rsidRPr="00C75F6E" w:rsidRDefault="00BB6D1C" w:rsidP="00011E50">
            <w:pPr>
              <w:keepNext/>
              <w:keepLines/>
              <w:rPr>
                <w:b/>
                <w:spacing w:val="-6"/>
                <w:szCs w:val="24"/>
              </w:rPr>
            </w:pPr>
            <w:r w:rsidRPr="00C75F6E">
              <w:rPr>
                <w:b/>
                <w:spacing w:val="-6"/>
              </w:rPr>
              <w:t xml:space="preserve">РЕПУБЛИКА СРБИЈА - </w:t>
            </w:r>
            <w:r w:rsidRPr="00C75F6E">
              <w:rPr>
                <w:b/>
              </w:rPr>
              <w:t>Министарство финансија-Управа царина</w:t>
            </w:r>
            <w:r w:rsidRPr="00C75F6E">
              <w:rPr>
                <w:b/>
                <w:spacing w:val="-6"/>
              </w:rPr>
              <w:t xml:space="preserve">, Београд, </w:t>
            </w:r>
            <w:r w:rsidRPr="00C75F6E">
              <w:rPr>
                <w:b/>
              </w:rPr>
              <w:t>Булевар Зорана Ђинђића 155а</w:t>
            </w:r>
            <w:r w:rsidRPr="00C75F6E">
              <w:rPr>
                <w:b/>
                <w:spacing w:val="-6"/>
              </w:rPr>
              <w:t xml:space="preserve">, ПИБ </w:t>
            </w:r>
            <w:r w:rsidRPr="00C75F6E">
              <w:rPr>
                <w:b/>
                <w:noProof/>
              </w:rPr>
              <w:t>101685102</w:t>
            </w:r>
            <w:r w:rsidRPr="00C75F6E">
              <w:rPr>
                <w:b/>
                <w:spacing w:val="-6"/>
              </w:rPr>
              <w:t xml:space="preserve">, матични број 17862146, коју заступа </w:t>
            </w:r>
            <w:r w:rsidRPr="00C75F6E">
              <w:rPr>
                <w:b/>
              </w:rPr>
              <w:t xml:space="preserve">по </w:t>
            </w:r>
            <w:r w:rsidR="007026DE" w:rsidRPr="00C75F6E">
              <w:rPr>
                <w:b/>
                <w:lang w:val="sr-Cyrl-RS"/>
              </w:rPr>
              <w:t>Р</w:t>
            </w:r>
            <w:r w:rsidRPr="00C75F6E">
              <w:rPr>
                <w:b/>
              </w:rPr>
              <w:t xml:space="preserve">ешењу директора о преносу овлашћења број </w:t>
            </w:r>
            <w:r w:rsidR="00480A55" w:rsidRPr="00C75F6E">
              <w:rPr>
                <w:b/>
                <w:spacing w:val="-6"/>
              </w:rPr>
              <w:t>148-12</w:t>
            </w:r>
            <w:r w:rsidRPr="00C75F6E">
              <w:rPr>
                <w:b/>
                <w:spacing w:val="-6"/>
              </w:rPr>
              <w:t>-1</w:t>
            </w:r>
            <w:r w:rsidR="00001869" w:rsidRPr="00C75F6E">
              <w:rPr>
                <w:b/>
                <w:spacing w:val="-6"/>
              </w:rPr>
              <w:t>10-01-391/2018 од 17.12.2018</w:t>
            </w:r>
            <w:r w:rsidRPr="00C75F6E">
              <w:rPr>
                <w:b/>
                <w:spacing w:val="-6"/>
              </w:rPr>
              <w:t>. године,</w:t>
            </w:r>
            <w:r w:rsidR="00AF2AED" w:rsidRPr="00C75F6E">
              <w:rPr>
                <w:b/>
                <w:spacing w:val="-6"/>
              </w:rPr>
              <w:t xml:space="preserve"> </w:t>
            </w:r>
            <w:r w:rsidRPr="00C75F6E">
              <w:rPr>
                <w:b/>
                <w:spacing w:val="-6"/>
              </w:rPr>
              <w:t xml:space="preserve"> др Софија Радуловић, в.д. помоћник директора  </w:t>
            </w:r>
            <w:r w:rsidRPr="00C75F6E">
              <w:rPr>
                <w:spacing w:val="-6"/>
              </w:rPr>
              <w:t>(</w:t>
            </w:r>
            <w:r w:rsidRPr="00C75F6E">
              <w:rPr>
                <w:b/>
                <w:spacing w:val="-6"/>
              </w:rPr>
              <w:t>у даљем тексту: Наручилац) и</w:t>
            </w:r>
          </w:p>
        </w:tc>
      </w:tr>
      <w:tr w:rsidR="00172134" w:rsidRPr="00C75F6E" w:rsidTr="00D76C81">
        <w:trPr>
          <w:trHeight w:val="235"/>
        </w:trPr>
        <w:tc>
          <w:tcPr>
            <w:tcW w:w="889" w:type="dxa"/>
          </w:tcPr>
          <w:p w:rsidR="00172134" w:rsidRPr="00C75F6E" w:rsidRDefault="00172134" w:rsidP="00011E50">
            <w:pPr>
              <w:keepNext/>
              <w:keepLines/>
              <w:rPr>
                <w:b/>
                <w:szCs w:val="24"/>
              </w:rPr>
            </w:pPr>
          </w:p>
        </w:tc>
        <w:tc>
          <w:tcPr>
            <w:tcW w:w="6696" w:type="dxa"/>
          </w:tcPr>
          <w:p w:rsidR="00172134" w:rsidRPr="00C75F6E" w:rsidRDefault="00172134" w:rsidP="00011E50">
            <w:pPr>
              <w:keepNext/>
              <w:keepLines/>
              <w:rPr>
                <w:b/>
                <w:szCs w:val="24"/>
              </w:rPr>
            </w:pPr>
          </w:p>
        </w:tc>
      </w:tr>
      <w:tr w:rsidR="00172134" w:rsidRPr="00C75F6E" w:rsidTr="00D76C81">
        <w:tc>
          <w:tcPr>
            <w:tcW w:w="889" w:type="dxa"/>
          </w:tcPr>
          <w:p w:rsidR="00172134" w:rsidRPr="00C75F6E" w:rsidRDefault="00172134" w:rsidP="00011E50">
            <w:pPr>
              <w:keepNext/>
              <w:keepLines/>
              <w:jc w:val="center"/>
              <w:rPr>
                <w:b/>
                <w:szCs w:val="24"/>
              </w:rPr>
            </w:pPr>
            <w:r w:rsidRPr="00C75F6E">
              <w:rPr>
                <w:b/>
                <w:szCs w:val="24"/>
              </w:rPr>
              <w:t>2.</w:t>
            </w:r>
          </w:p>
        </w:tc>
        <w:tc>
          <w:tcPr>
            <w:tcW w:w="6696" w:type="dxa"/>
          </w:tcPr>
          <w:p w:rsidR="00172134" w:rsidRPr="00C75F6E" w:rsidRDefault="00172134" w:rsidP="00011E50">
            <w:pPr>
              <w:keepNext/>
              <w:keepLines/>
              <w:spacing w:line="360" w:lineRule="auto"/>
              <w:rPr>
                <w:b/>
                <w:szCs w:val="24"/>
              </w:rPr>
            </w:pPr>
            <w:r w:rsidRPr="00C75F6E">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5F2B05" w:rsidRPr="00C75F6E">
              <w:rPr>
                <w:b/>
                <w:szCs w:val="24"/>
              </w:rPr>
              <w:t>Добављач</w:t>
            </w:r>
            <w:r w:rsidRPr="00C75F6E">
              <w:rPr>
                <w:b/>
                <w:szCs w:val="24"/>
              </w:rPr>
              <w:t>)</w:t>
            </w:r>
          </w:p>
        </w:tc>
      </w:tr>
    </w:tbl>
    <w:p w:rsidR="00172134" w:rsidRPr="00C75F6E" w:rsidRDefault="00172134" w:rsidP="00011E50">
      <w:pPr>
        <w:keepNext/>
        <w:keepLines/>
        <w:tabs>
          <w:tab w:val="clear" w:pos="1440"/>
        </w:tabs>
        <w:ind w:left="1920"/>
        <w:rPr>
          <w:b/>
          <w:szCs w:val="24"/>
        </w:rPr>
      </w:pPr>
    </w:p>
    <w:tbl>
      <w:tblPr>
        <w:tblW w:w="8388" w:type="dxa"/>
        <w:tblInd w:w="515" w:type="dxa"/>
        <w:tblLook w:val="0000" w:firstRow="0" w:lastRow="0" w:firstColumn="0" w:lastColumn="0" w:noHBand="0" w:noVBand="0"/>
      </w:tblPr>
      <w:tblGrid>
        <w:gridCol w:w="1194"/>
        <w:gridCol w:w="7194"/>
      </w:tblGrid>
      <w:tr w:rsidR="00172134" w:rsidRPr="00C75F6E" w:rsidTr="00D76C81">
        <w:trPr>
          <w:trHeight w:val="392"/>
        </w:trPr>
        <w:tc>
          <w:tcPr>
            <w:tcW w:w="1194" w:type="dxa"/>
          </w:tcPr>
          <w:p w:rsidR="00172134" w:rsidRPr="00C75F6E" w:rsidRDefault="00172134" w:rsidP="00011E50">
            <w:pPr>
              <w:keepNext/>
              <w:keepLines/>
              <w:rPr>
                <w:b/>
                <w:szCs w:val="22"/>
              </w:rPr>
            </w:pPr>
            <w:r w:rsidRPr="00C75F6E">
              <w:rPr>
                <w:b/>
                <w:sz w:val="20"/>
              </w:rPr>
              <w:t>Напомена:</w:t>
            </w:r>
          </w:p>
        </w:tc>
        <w:tc>
          <w:tcPr>
            <w:tcW w:w="7194" w:type="dxa"/>
          </w:tcPr>
          <w:p w:rsidR="00172134" w:rsidRPr="00C75F6E" w:rsidRDefault="00172134" w:rsidP="00011E50">
            <w:pPr>
              <w:keepNext/>
              <w:keepLines/>
              <w:tabs>
                <w:tab w:val="clear" w:pos="1440"/>
              </w:tabs>
              <w:rPr>
                <w:b/>
                <w:i/>
                <w:sz w:val="20"/>
              </w:rPr>
            </w:pPr>
            <w:r w:rsidRPr="00C75F6E">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CD630C" w:rsidRPr="00C75F6E" w:rsidRDefault="00CD630C" w:rsidP="00011E50">
      <w:pPr>
        <w:keepNext/>
        <w:keepLines/>
        <w:tabs>
          <w:tab w:val="left" w:pos="720"/>
        </w:tabs>
        <w:rPr>
          <w:b/>
          <w:sz w:val="22"/>
          <w:szCs w:val="22"/>
        </w:rPr>
      </w:pPr>
    </w:p>
    <w:p w:rsidR="00380987" w:rsidRPr="00C75F6E" w:rsidRDefault="00380987" w:rsidP="00011E50">
      <w:pPr>
        <w:keepNext/>
        <w:keepLines/>
        <w:tabs>
          <w:tab w:val="left" w:pos="720"/>
        </w:tabs>
        <w:rPr>
          <w:b/>
          <w:sz w:val="22"/>
          <w:szCs w:val="22"/>
        </w:rPr>
      </w:pPr>
    </w:p>
    <w:p w:rsidR="00380987" w:rsidRPr="00C75F6E" w:rsidRDefault="00380987" w:rsidP="00011E50">
      <w:pPr>
        <w:keepNext/>
        <w:keepLines/>
        <w:tabs>
          <w:tab w:val="clear" w:pos="1440"/>
          <w:tab w:val="left" w:pos="1418"/>
        </w:tabs>
        <w:outlineLvl w:val="0"/>
        <w:rPr>
          <w:b/>
          <w:szCs w:val="24"/>
        </w:rPr>
      </w:pPr>
      <w:r w:rsidRPr="00C75F6E">
        <w:rPr>
          <w:b/>
          <w:szCs w:val="24"/>
        </w:rPr>
        <w:t>УГОВОРНЕ СТРАНЕ КОНСТАТУЈУ:</w:t>
      </w:r>
    </w:p>
    <w:p w:rsidR="00380987" w:rsidRPr="00C75F6E" w:rsidRDefault="00380987" w:rsidP="00011E50">
      <w:pPr>
        <w:keepNext/>
        <w:keepLines/>
        <w:tabs>
          <w:tab w:val="clear" w:pos="1440"/>
          <w:tab w:val="left" w:pos="1418"/>
        </w:tabs>
        <w:outlineLvl w:val="0"/>
        <w:rPr>
          <w:b/>
          <w:szCs w:val="24"/>
        </w:rPr>
      </w:pPr>
    </w:p>
    <w:p w:rsidR="00E101BB" w:rsidRPr="00C75F6E" w:rsidRDefault="00380987" w:rsidP="00011E50">
      <w:pPr>
        <w:pStyle w:val="NoSpacing"/>
        <w:keepNext/>
        <w:keepLines/>
        <w:rPr>
          <w:rFonts w:cs="Times New Roman"/>
          <w:lang w:val="sr-Cyrl-CS"/>
        </w:rPr>
      </w:pPr>
      <w:r>
        <w:rPr>
          <w:lang w:val="ru-RU"/>
        </w:rPr>
        <w:tab/>
        <w:t xml:space="preserve">- </w:t>
      </w:r>
      <w:r w:rsidRPr="00DC4EEA">
        <w:rPr>
          <w:lang w:val="ru-RU"/>
        </w:rPr>
        <w:t>да је Наручилац, на основу Закона о јавним набавкама („Службени гласник РС”, бр. 124/2012, 14/15 и 68/15)</w:t>
      </w:r>
      <w:r w:rsidRPr="00DC4EEA">
        <w:rPr>
          <w:lang w:val="sr-Cyrl-CS"/>
        </w:rPr>
        <w:t>,</w:t>
      </w:r>
      <w:r w:rsidRPr="00DC4EEA">
        <w:rPr>
          <w:lang w:val="ru-RU"/>
        </w:rPr>
        <w:t xml:space="preserve"> спровео поступак јавне набавке </w:t>
      </w:r>
      <w:r w:rsidRPr="00DC4EEA">
        <w:rPr>
          <w:b/>
          <w:lang w:val="ru-RU"/>
        </w:rPr>
        <w:t xml:space="preserve">број </w:t>
      </w:r>
      <w:r w:rsidR="002234CE">
        <w:rPr>
          <w:b/>
          <w:lang w:val="ru-RU"/>
        </w:rPr>
        <w:t>57</w:t>
      </w:r>
      <w:r w:rsidR="00985680">
        <w:rPr>
          <w:b/>
          <w:lang w:val="ru-RU"/>
        </w:rPr>
        <w:t>/20</w:t>
      </w:r>
      <w:r w:rsidRPr="00DC4EEA">
        <w:rPr>
          <w:lang w:val="ru-RU"/>
        </w:rPr>
        <w:t xml:space="preserve">, чији је предмет </w:t>
      </w:r>
      <w:r w:rsidR="002234CE">
        <w:rPr>
          <w:rFonts w:cs="Times New Roman"/>
          <w:lang w:val="sr-Cyrl-RS"/>
        </w:rPr>
        <w:t xml:space="preserve">радова </w:t>
      </w:r>
      <w:r w:rsidR="002234CE" w:rsidRPr="00620F4C">
        <w:rPr>
          <w:lang w:val="sr-Cyrl-RS"/>
        </w:rPr>
        <w:t xml:space="preserve">  на отклањању недостатака на електроинсталацијама ниског напона  на управној згради у Царинарници Вршац</w:t>
      </w:r>
      <w:r w:rsidRPr="00DC4EEA">
        <w:rPr>
          <w:lang w:val="ru-RU"/>
        </w:rPr>
        <w:t>, на основу позива објављеног на Порталу јавних набавки и интернет страници Наручиоца;</w:t>
      </w:r>
      <w:r w:rsidR="00E101BB" w:rsidRPr="00C75F6E">
        <w:rPr>
          <w:rFonts w:cs="Times New Roman"/>
        </w:rPr>
        <w:t>;</w:t>
      </w:r>
    </w:p>
    <w:p w:rsidR="007E5C31" w:rsidRPr="00C75F6E" w:rsidRDefault="00E101BB" w:rsidP="00011E50">
      <w:pPr>
        <w:pStyle w:val="Standard"/>
        <w:keepNext/>
        <w:keepLines/>
        <w:rPr>
          <w:color w:val="auto"/>
          <w:lang w:val="ru-RU"/>
        </w:rPr>
      </w:pPr>
      <w:r w:rsidRPr="00C75F6E">
        <w:rPr>
          <w:color w:val="auto"/>
          <w:lang w:val="ru-RU"/>
        </w:rPr>
        <w:lastRenderedPageBreak/>
        <w:tab/>
      </w:r>
      <w:r w:rsidR="007E5C31" w:rsidRPr="00C75F6E">
        <w:rPr>
          <w:color w:val="auto"/>
          <w:lang w:val="ru-RU"/>
        </w:rPr>
        <w:t xml:space="preserve">- да је </w:t>
      </w:r>
      <w:r w:rsidR="00271ADA" w:rsidRPr="00C75F6E">
        <w:rPr>
          <w:color w:val="auto"/>
          <w:lang w:val="ru-RU"/>
        </w:rPr>
        <w:t xml:space="preserve">Добављач </w:t>
      </w:r>
      <w:r w:rsidR="007E5C31" w:rsidRPr="00C75F6E">
        <w:rPr>
          <w:color w:val="auto"/>
          <w:lang w:val="ru-RU"/>
        </w:rPr>
        <w:t xml:space="preserve">доставио (заједничку/са подизвођачем) понуду број </w:t>
      </w:r>
      <w:r w:rsidR="007E5C31" w:rsidRPr="00C75F6E">
        <w:rPr>
          <w:b/>
          <w:color w:val="auto"/>
          <w:lang w:val="ru-RU"/>
        </w:rPr>
        <w:t>(</w:t>
      </w:r>
      <w:r w:rsidR="007E5C31" w:rsidRPr="00C75F6E">
        <w:rPr>
          <w:b/>
          <w:i/>
          <w:color w:val="auto"/>
          <w:u w:val="single"/>
          <w:lang w:val="ru-RU"/>
        </w:rPr>
        <w:t>биће преузето из понуде</w:t>
      </w:r>
      <w:r w:rsidR="007E5C31" w:rsidRPr="00C75F6E">
        <w:rPr>
          <w:b/>
          <w:color w:val="auto"/>
          <w:lang w:val="ru-RU"/>
        </w:rPr>
        <w:t>)</w:t>
      </w:r>
      <w:r w:rsidR="007E5C31" w:rsidRPr="00C75F6E">
        <w:rPr>
          <w:color w:val="auto"/>
          <w:lang w:val="ru-RU"/>
        </w:rPr>
        <w:t>, која у потпуности одговара спецификацији из конкурсне документације, налази се у прилогу Уговора и саставни је део Уговора;</w:t>
      </w:r>
    </w:p>
    <w:p w:rsidR="007E5C31" w:rsidRPr="00C75F6E" w:rsidRDefault="007E5C31" w:rsidP="00011E50">
      <w:pPr>
        <w:pStyle w:val="Standard"/>
        <w:keepNext/>
        <w:keepLines/>
        <w:rPr>
          <w:color w:val="auto"/>
          <w:lang w:val="ru-RU"/>
        </w:rPr>
      </w:pPr>
      <w:r w:rsidRPr="00C75F6E">
        <w:rPr>
          <w:color w:val="auto"/>
          <w:lang w:val="ru-RU"/>
        </w:rPr>
        <w:tab/>
        <w:t xml:space="preserve">- да Наручилац Одлуком о додели Уговора број </w:t>
      </w:r>
      <w:r w:rsidRPr="00C75F6E">
        <w:rPr>
          <w:b/>
          <w:i/>
          <w:color w:val="auto"/>
          <w:lang w:val="ru-RU"/>
        </w:rPr>
        <w:t>(</w:t>
      </w:r>
      <w:r w:rsidRPr="00C75F6E">
        <w:rPr>
          <w:b/>
          <w:i/>
          <w:color w:val="auto"/>
          <w:u w:val="single"/>
          <w:lang w:val="ru-RU"/>
        </w:rPr>
        <w:t>попуњава</w:t>
      </w:r>
      <w:r w:rsidRPr="00C75F6E">
        <w:rPr>
          <w:b/>
          <w:color w:val="auto"/>
          <w:u w:val="single"/>
          <w:lang w:val="ru-RU"/>
        </w:rPr>
        <w:t xml:space="preserve"> </w:t>
      </w:r>
      <w:r w:rsidRPr="00C75F6E">
        <w:rPr>
          <w:b/>
          <w:i/>
          <w:color w:val="auto"/>
          <w:u w:val="single"/>
          <w:lang w:val="ru-RU"/>
        </w:rPr>
        <w:t>Наручилац</w:t>
      </w:r>
      <w:r w:rsidRPr="00C75F6E">
        <w:rPr>
          <w:b/>
          <w:color w:val="auto"/>
          <w:lang w:val="ru-RU"/>
        </w:rPr>
        <w:t>)</w:t>
      </w:r>
      <w:r w:rsidRPr="00C75F6E">
        <w:rPr>
          <w:color w:val="auto"/>
          <w:lang w:val="ru-RU"/>
        </w:rPr>
        <w:t xml:space="preserve">, доделио уговор о </w:t>
      </w:r>
      <w:r w:rsidR="001507C6">
        <w:rPr>
          <w:color w:val="auto"/>
          <w:lang w:val="ru-RU"/>
        </w:rPr>
        <w:t>и</w:t>
      </w:r>
      <w:r w:rsidR="00380987">
        <w:rPr>
          <w:color w:val="auto"/>
          <w:lang w:val="ru-RU"/>
        </w:rPr>
        <w:t>звођењу</w:t>
      </w:r>
      <w:r w:rsidR="001507C6">
        <w:rPr>
          <w:color w:val="auto"/>
          <w:lang w:val="ru-RU"/>
        </w:rPr>
        <w:t xml:space="preserve"> </w:t>
      </w:r>
      <w:r w:rsidR="00380987">
        <w:rPr>
          <w:lang w:val="ru-RU"/>
        </w:rPr>
        <w:t xml:space="preserve">радова </w:t>
      </w:r>
      <w:r w:rsidR="002234CE">
        <w:rPr>
          <w:lang w:val="sr-Cyrl-RS"/>
        </w:rPr>
        <w:t xml:space="preserve"> </w:t>
      </w:r>
      <w:r w:rsidR="002234CE" w:rsidRPr="00620F4C">
        <w:rPr>
          <w:color w:val="auto"/>
          <w:lang w:val="sr-Cyrl-RS"/>
        </w:rPr>
        <w:t xml:space="preserve">  на отклањању недостатака на електроинсталацијама ниског напона  на управној згради у Царинарници Вршац</w:t>
      </w:r>
      <w:r w:rsidRPr="00C75F6E">
        <w:rPr>
          <w:color w:val="auto"/>
          <w:lang w:val="ru-RU"/>
        </w:rPr>
        <w:t>;</w:t>
      </w:r>
    </w:p>
    <w:p w:rsidR="007E5C31" w:rsidRPr="00C75F6E" w:rsidRDefault="007E5C31" w:rsidP="00011E50">
      <w:pPr>
        <w:pStyle w:val="Standard"/>
        <w:keepNext/>
        <w:keepLines/>
        <w:ind w:firstLine="1440"/>
        <w:rPr>
          <w:color w:val="auto"/>
          <w:lang w:val="ru-RU"/>
        </w:rPr>
      </w:pPr>
      <w:r w:rsidRPr="00C75F6E">
        <w:rPr>
          <w:color w:val="auto"/>
          <w:lang w:val="ru-RU"/>
        </w:rPr>
        <w:t>- да Наручилац овај уговор закључује на основу члана 113. Закона о јавним набавкама;</w:t>
      </w:r>
    </w:p>
    <w:p w:rsidR="00E101BB" w:rsidRPr="00C75F6E" w:rsidRDefault="007E5C31" w:rsidP="00011E50">
      <w:pPr>
        <w:keepNext/>
        <w:keepLines/>
        <w:rPr>
          <w:b/>
          <w:szCs w:val="24"/>
        </w:rPr>
      </w:pPr>
      <w:r w:rsidRPr="00C75F6E">
        <w:rPr>
          <w:lang w:val="ru-RU"/>
        </w:rPr>
        <w:tab/>
        <w:t xml:space="preserve">- да ће </w:t>
      </w:r>
      <w:r w:rsidR="00271ADA" w:rsidRPr="00C75F6E">
        <w:rPr>
          <w:lang w:val="ru-RU"/>
        </w:rPr>
        <w:t xml:space="preserve"> Добављач </w:t>
      </w:r>
      <w:r w:rsidRPr="00C75F6E">
        <w:rPr>
          <w:lang w:val="ru-RU"/>
        </w:rPr>
        <w:t xml:space="preserve">извршење уговорених обавеза по овом Уговору делимично поверити Подизвођачу </w:t>
      </w:r>
      <w:r w:rsidRPr="00C75F6E">
        <w:rPr>
          <w:b/>
          <w:lang w:val="ru-RU"/>
        </w:rPr>
        <w:t>(</w:t>
      </w:r>
      <w:r w:rsidRPr="00C75F6E">
        <w:rPr>
          <w:b/>
          <w:i/>
          <w:lang w:val="ru-RU"/>
        </w:rPr>
        <w:t>попуњава Наручилац).</w:t>
      </w:r>
    </w:p>
    <w:p w:rsidR="00CD630C" w:rsidRPr="00C75F6E" w:rsidRDefault="00CD630C" w:rsidP="00011E50">
      <w:pPr>
        <w:keepNext/>
        <w:keepLines/>
        <w:ind w:firstLine="1440"/>
        <w:rPr>
          <w:b/>
          <w:szCs w:val="24"/>
          <w:u w:val="single"/>
        </w:rPr>
      </w:pPr>
    </w:p>
    <w:p w:rsidR="00014288" w:rsidRPr="00C75F6E" w:rsidRDefault="00014288" w:rsidP="00011E50">
      <w:pPr>
        <w:keepNext/>
        <w:keepLines/>
        <w:ind w:firstLine="1440"/>
        <w:rPr>
          <w:b/>
          <w:szCs w:val="24"/>
          <w:u w:val="single"/>
        </w:rPr>
      </w:pPr>
    </w:p>
    <w:p w:rsidR="00E101BB" w:rsidRPr="00C75F6E" w:rsidRDefault="00E101BB" w:rsidP="00011E50">
      <w:pPr>
        <w:keepNext/>
        <w:keepLines/>
        <w:outlineLvl w:val="0"/>
        <w:rPr>
          <w:b/>
          <w:bCs/>
          <w:szCs w:val="24"/>
        </w:rPr>
      </w:pPr>
      <w:r w:rsidRPr="00C75F6E">
        <w:rPr>
          <w:b/>
          <w:szCs w:val="24"/>
        </w:rPr>
        <w:t>ПРЕДМЕТ УГОВОРА,</w:t>
      </w:r>
      <w:r w:rsidRPr="00C75F6E">
        <w:rPr>
          <w:b/>
          <w:bCs/>
          <w:szCs w:val="24"/>
        </w:rPr>
        <w:t xml:space="preserve"> ЦЕНА И НАЧИН ПЛАЋАЊА</w:t>
      </w:r>
    </w:p>
    <w:p w:rsidR="00E101BB" w:rsidRPr="00C75F6E" w:rsidRDefault="00E101BB" w:rsidP="00011E50">
      <w:pPr>
        <w:keepNext/>
        <w:keepLines/>
        <w:rPr>
          <w:b/>
          <w:szCs w:val="24"/>
        </w:rPr>
      </w:pPr>
    </w:p>
    <w:p w:rsidR="00E101BB" w:rsidRPr="00C75F6E" w:rsidRDefault="00E101BB" w:rsidP="00011E50">
      <w:pPr>
        <w:keepNext/>
        <w:keepLines/>
        <w:jc w:val="center"/>
        <w:outlineLvl w:val="0"/>
        <w:rPr>
          <w:b/>
          <w:szCs w:val="24"/>
        </w:rPr>
      </w:pPr>
      <w:r w:rsidRPr="00C75F6E">
        <w:rPr>
          <w:b/>
          <w:szCs w:val="24"/>
        </w:rPr>
        <w:t>Члан 1.</w:t>
      </w:r>
    </w:p>
    <w:p w:rsidR="00EA3DCB" w:rsidRDefault="00EA3DCB" w:rsidP="00011E50">
      <w:pPr>
        <w:keepNext/>
        <w:keepLines/>
        <w:ind w:firstLine="708"/>
        <w:rPr>
          <w:szCs w:val="24"/>
        </w:rPr>
      </w:pPr>
      <w:r w:rsidRPr="00C75F6E">
        <w:rPr>
          <w:noProof/>
          <w:szCs w:val="24"/>
          <w:lang w:val="ru-RU"/>
        </w:rPr>
        <w:tab/>
        <w:t xml:space="preserve">Предмет Уговора је </w:t>
      </w:r>
      <w:r w:rsidR="001507C6">
        <w:rPr>
          <w:noProof/>
          <w:szCs w:val="24"/>
          <w:lang w:val="ru-RU"/>
        </w:rPr>
        <w:t xml:space="preserve">извођење </w:t>
      </w:r>
      <w:r w:rsidR="002234CE">
        <w:rPr>
          <w:lang w:val="sr-Cyrl-RS"/>
        </w:rPr>
        <w:t xml:space="preserve">радова </w:t>
      </w:r>
      <w:r w:rsidR="002234CE" w:rsidRPr="00620F4C">
        <w:rPr>
          <w:lang w:val="sr-Cyrl-RS"/>
        </w:rPr>
        <w:t xml:space="preserve">  на отклањању недостатака на електроинсталацијама ниског напона  на управној згради у Царинарници Вршац</w:t>
      </w:r>
      <w:r w:rsidR="002234CE" w:rsidRPr="00C75F6E">
        <w:t xml:space="preserve"> </w:t>
      </w:r>
      <w:r w:rsidR="0054646C" w:rsidRPr="002421AB">
        <w:rPr>
          <w:szCs w:val="24"/>
        </w:rPr>
        <w:t>а све према техничкој спецификацији конкурсне документације која је саставни део Уговора.</w:t>
      </w:r>
    </w:p>
    <w:p w:rsidR="00380987" w:rsidRPr="00DC4EEA" w:rsidRDefault="0054646C" w:rsidP="00011E50">
      <w:pPr>
        <w:keepNext/>
        <w:keepLines/>
        <w:rPr>
          <w:rFonts w:eastAsia="Calibri"/>
          <w:szCs w:val="24"/>
        </w:rPr>
      </w:pPr>
      <w:r w:rsidRPr="002421AB">
        <w:rPr>
          <w:sz w:val="23"/>
          <w:szCs w:val="23"/>
        </w:rPr>
        <w:tab/>
      </w:r>
      <w:r w:rsidR="00380987" w:rsidRPr="00DC4EEA">
        <w:rPr>
          <w:szCs w:val="24"/>
        </w:rPr>
        <w:t xml:space="preserve">Уговорне стране су сагласне да је </w:t>
      </w:r>
      <w:r w:rsidR="00380987" w:rsidRPr="00DC4EEA">
        <w:rPr>
          <w:szCs w:val="24"/>
          <w:lang w:val="ru-RU"/>
        </w:rPr>
        <w:t>Добављач</w:t>
      </w:r>
      <w:r w:rsidR="00380987" w:rsidRPr="00DC4EEA">
        <w:rPr>
          <w:szCs w:val="24"/>
        </w:rPr>
        <w:t xml:space="preserve"> до дана потписивања овог уговора упознат са свим условима под којима ће се изводити радови, као што су локација и приступ објекту, могућност извођења радова на објекту, осигурање градилишта, објекта и постојеће опреме, пројектна документација и техничка спецификација.</w:t>
      </w:r>
    </w:p>
    <w:p w:rsidR="0054646C" w:rsidRPr="00C75F6E" w:rsidRDefault="0054646C" w:rsidP="00011E50">
      <w:pPr>
        <w:keepNext/>
        <w:keepLines/>
        <w:rPr>
          <w:noProof/>
          <w:szCs w:val="24"/>
          <w:lang w:val="ru-RU"/>
        </w:rPr>
      </w:pPr>
    </w:p>
    <w:p w:rsidR="00EA3DCB" w:rsidRPr="00C75F6E" w:rsidRDefault="00EA3DCB" w:rsidP="00011E50">
      <w:pPr>
        <w:keepNext/>
        <w:keepLines/>
        <w:ind w:firstLine="708"/>
        <w:rPr>
          <w:noProof/>
          <w:szCs w:val="24"/>
          <w:lang w:val="ru-RU"/>
        </w:rPr>
      </w:pPr>
      <w:r w:rsidRPr="00C75F6E">
        <w:rPr>
          <w:szCs w:val="24"/>
        </w:rPr>
        <w:tab/>
      </w:r>
      <w:r w:rsidR="00A47117" w:rsidRPr="00C75F6E">
        <w:rPr>
          <w:szCs w:val="24"/>
        </w:rPr>
        <w:t>Добављач</w:t>
      </w:r>
      <w:r w:rsidRPr="00C75F6E">
        <w:rPr>
          <w:noProof/>
          <w:szCs w:val="24"/>
          <w:lang w:val="ru-RU"/>
        </w:rPr>
        <w:t xml:space="preserve"> се обавезује да ће Наручиоцу </w:t>
      </w:r>
      <w:r w:rsidR="001507C6">
        <w:rPr>
          <w:noProof/>
          <w:szCs w:val="24"/>
          <w:lang w:val="ru-RU"/>
        </w:rPr>
        <w:t>извести радове</w:t>
      </w:r>
      <w:r w:rsidRPr="00C75F6E">
        <w:rPr>
          <w:noProof/>
          <w:szCs w:val="24"/>
          <w:lang w:val="ru-RU"/>
        </w:rPr>
        <w:t xml:space="preserve">  </w:t>
      </w:r>
      <w:r w:rsidRPr="00C75F6E">
        <w:rPr>
          <w:b/>
          <w:noProof/>
          <w:szCs w:val="24"/>
          <w:lang w:val="ru-RU"/>
        </w:rPr>
        <w:t>(попуњава Наручилац)</w:t>
      </w:r>
      <w:r w:rsidRPr="00C75F6E">
        <w:rPr>
          <w:noProof/>
          <w:szCs w:val="24"/>
          <w:lang w:val="ru-RU"/>
        </w:rPr>
        <w:t xml:space="preserve"> и то:</w:t>
      </w:r>
    </w:p>
    <w:p w:rsidR="00EA3DCB" w:rsidRPr="00C75F6E" w:rsidRDefault="00EA3DCB" w:rsidP="00011E50">
      <w:pPr>
        <w:keepNext/>
        <w:keepLines/>
        <w:ind w:firstLine="708"/>
        <w:jc w:val="center"/>
        <w:rPr>
          <w:b/>
          <w:noProof/>
          <w:szCs w:val="24"/>
          <w:lang w:val="ru-RU"/>
        </w:rPr>
      </w:pPr>
      <w:r w:rsidRPr="00C75F6E">
        <w:rPr>
          <w:b/>
          <w:noProof/>
          <w:szCs w:val="24"/>
          <w:lang w:val="ru-RU"/>
        </w:rPr>
        <w:t>(спецификација ће бити преузета из понуде)</w:t>
      </w:r>
    </w:p>
    <w:p w:rsidR="0054646C" w:rsidRDefault="0054646C" w:rsidP="00011E50">
      <w:pPr>
        <w:keepNext/>
        <w:keepLines/>
        <w:jc w:val="center"/>
        <w:rPr>
          <w:rFonts w:eastAsia="Calibri"/>
          <w:b/>
          <w:szCs w:val="24"/>
        </w:rPr>
      </w:pPr>
    </w:p>
    <w:p w:rsidR="0054646C" w:rsidRPr="002421AB" w:rsidRDefault="0054646C" w:rsidP="00011E50">
      <w:pPr>
        <w:keepNext/>
        <w:keepLines/>
        <w:jc w:val="center"/>
        <w:rPr>
          <w:rFonts w:eastAsia="Calibri"/>
          <w:b/>
          <w:szCs w:val="24"/>
        </w:rPr>
      </w:pPr>
      <w:r w:rsidRPr="002421AB">
        <w:rPr>
          <w:rFonts w:eastAsia="Calibri"/>
          <w:b/>
          <w:szCs w:val="24"/>
        </w:rPr>
        <w:t xml:space="preserve">Члан 2. </w:t>
      </w:r>
    </w:p>
    <w:p w:rsidR="0054646C" w:rsidRPr="002421AB" w:rsidRDefault="0054646C" w:rsidP="00011E50">
      <w:pPr>
        <w:keepNext/>
        <w:keepLines/>
        <w:jc w:val="center"/>
        <w:rPr>
          <w:rFonts w:eastAsia="Calibri"/>
          <w:b/>
          <w:szCs w:val="24"/>
        </w:rPr>
      </w:pPr>
    </w:p>
    <w:p w:rsidR="0054646C" w:rsidRPr="002710AF" w:rsidRDefault="0054646C" w:rsidP="00011E50">
      <w:pPr>
        <w:keepNext/>
        <w:keepLines/>
        <w:widowControl/>
        <w:tabs>
          <w:tab w:val="clear" w:pos="1440"/>
        </w:tabs>
        <w:autoSpaceDE w:val="0"/>
        <w:autoSpaceDN w:val="0"/>
        <w:adjustRightInd w:val="0"/>
        <w:rPr>
          <w:rFonts w:eastAsia="Calibri"/>
          <w:color w:val="000000"/>
          <w:szCs w:val="24"/>
        </w:rPr>
      </w:pPr>
      <w:r w:rsidRPr="002710AF">
        <w:rPr>
          <w:rFonts w:eastAsia="Calibri"/>
          <w:color w:val="000000"/>
          <w:szCs w:val="24"/>
        </w:rPr>
        <w:tab/>
      </w:r>
      <w:r w:rsidRPr="002421AB">
        <w:rPr>
          <w:rFonts w:eastAsia="Calibri"/>
          <w:color w:val="000000"/>
          <w:szCs w:val="24"/>
        </w:rPr>
        <w:tab/>
      </w:r>
      <w:r w:rsidRPr="002710AF">
        <w:rPr>
          <w:rFonts w:eastAsia="Calibri"/>
          <w:color w:val="000000"/>
          <w:szCs w:val="24"/>
        </w:rPr>
        <w:t xml:space="preserve">Укупно уговорена вредност </w:t>
      </w:r>
      <w:r w:rsidR="002234CE">
        <w:rPr>
          <w:lang w:val="sr-Cyrl-RS"/>
        </w:rPr>
        <w:t xml:space="preserve">радова </w:t>
      </w:r>
      <w:r w:rsidR="002234CE" w:rsidRPr="00620F4C">
        <w:rPr>
          <w:lang w:val="sr-Cyrl-RS"/>
        </w:rPr>
        <w:t xml:space="preserve">  на отклањању недостатака на електроинсталацијама ниског напона  на управној згради у Царинарници Вршац</w:t>
      </w:r>
      <w:r w:rsidR="002234CE" w:rsidRPr="00C75F6E">
        <w:t xml:space="preserve"> </w:t>
      </w:r>
      <w:r w:rsidRPr="002710AF">
        <w:rPr>
          <w:rFonts w:eastAsia="Calibri"/>
          <w:color w:val="000000"/>
          <w:szCs w:val="24"/>
        </w:rPr>
        <w:t xml:space="preserve">износи </w:t>
      </w:r>
      <w:r w:rsidRPr="002710AF">
        <w:rPr>
          <w:rFonts w:eastAsia="Calibri"/>
          <w:b/>
          <w:bCs/>
          <w:color w:val="000000"/>
          <w:szCs w:val="24"/>
        </w:rPr>
        <w:t>(</w:t>
      </w:r>
      <w:r w:rsidRPr="002710AF">
        <w:rPr>
          <w:rFonts w:eastAsia="Calibri"/>
          <w:b/>
          <w:bCs/>
          <w:i/>
          <w:color w:val="000000"/>
          <w:szCs w:val="24"/>
          <w:u w:val="single"/>
        </w:rPr>
        <w:t>биће преузето из понуде</w:t>
      </w:r>
      <w:r w:rsidRPr="002710AF">
        <w:rPr>
          <w:rFonts w:eastAsia="Calibri"/>
          <w:b/>
          <w:bCs/>
          <w:color w:val="000000"/>
          <w:szCs w:val="24"/>
        </w:rPr>
        <w:t xml:space="preserve">) </w:t>
      </w:r>
      <w:r w:rsidRPr="002710AF">
        <w:rPr>
          <w:rFonts w:eastAsia="Calibri"/>
          <w:color w:val="000000"/>
          <w:szCs w:val="24"/>
        </w:rPr>
        <w:t xml:space="preserve">динара и словима </w:t>
      </w:r>
      <w:r w:rsidRPr="002710AF">
        <w:rPr>
          <w:rFonts w:eastAsia="Calibri"/>
          <w:b/>
          <w:bCs/>
          <w:color w:val="000000"/>
          <w:szCs w:val="24"/>
        </w:rPr>
        <w:t>(</w:t>
      </w:r>
      <w:r w:rsidRPr="002710AF">
        <w:rPr>
          <w:rFonts w:eastAsia="Calibri"/>
          <w:b/>
          <w:bCs/>
          <w:i/>
          <w:color w:val="000000"/>
          <w:szCs w:val="24"/>
          <w:u w:val="single"/>
        </w:rPr>
        <w:t>биће преузето из понуде</w:t>
      </w:r>
      <w:r w:rsidRPr="002710AF">
        <w:rPr>
          <w:rFonts w:eastAsia="Calibri"/>
          <w:b/>
          <w:bCs/>
          <w:color w:val="000000"/>
          <w:szCs w:val="24"/>
        </w:rPr>
        <w:t xml:space="preserve">) </w:t>
      </w:r>
      <w:r w:rsidRPr="002710AF">
        <w:rPr>
          <w:rFonts w:eastAsia="Calibri"/>
          <w:color w:val="000000"/>
          <w:szCs w:val="24"/>
        </w:rPr>
        <w:t xml:space="preserve">динара, без ПДВ. </w:t>
      </w:r>
    </w:p>
    <w:p w:rsidR="00E101BB" w:rsidRPr="00C75F6E" w:rsidRDefault="00E101BB" w:rsidP="00011E50">
      <w:pPr>
        <w:keepNext/>
        <w:keepLines/>
        <w:rPr>
          <w:b/>
          <w:bCs/>
          <w:szCs w:val="24"/>
          <w:lang w:val="ru-RU"/>
        </w:rPr>
      </w:pPr>
    </w:p>
    <w:p w:rsidR="005971A5" w:rsidRPr="005971A5" w:rsidRDefault="005971A5" w:rsidP="00011E50">
      <w:pPr>
        <w:keepNext/>
        <w:keepLines/>
        <w:widowControl/>
        <w:tabs>
          <w:tab w:val="clear" w:pos="1440"/>
        </w:tabs>
        <w:autoSpaceDE w:val="0"/>
        <w:autoSpaceDN w:val="0"/>
        <w:adjustRightInd w:val="0"/>
        <w:ind w:firstLine="1440"/>
        <w:rPr>
          <w:rFonts w:eastAsia="Calibri"/>
          <w:szCs w:val="24"/>
        </w:rPr>
      </w:pPr>
      <w:r w:rsidRPr="00DC4EEA">
        <w:rPr>
          <w:rFonts w:eastAsia="Calibri"/>
          <w:szCs w:val="24"/>
        </w:rPr>
        <w:t>Ц</w:t>
      </w:r>
      <w:r w:rsidRPr="00DC4EEA">
        <w:rPr>
          <w:rFonts w:eastAsia="Calibri"/>
          <w:szCs w:val="24"/>
          <w:lang w:val="ru-RU"/>
        </w:rPr>
        <w:t xml:space="preserve">енама </w:t>
      </w:r>
      <w:r w:rsidRPr="00DC4EEA">
        <w:rPr>
          <w:rFonts w:eastAsia="Calibri"/>
          <w:szCs w:val="24"/>
        </w:rPr>
        <w:t xml:space="preserve">су </w:t>
      </w:r>
      <w:r w:rsidRPr="00DC4EEA">
        <w:rPr>
          <w:rFonts w:eastAsia="Calibri"/>
          <w:szCs w:val="24"/>
          <w:lang w:val="ru-RU"/>
        </w:rPr>
        <w:t xml:space="preserve">обухваћене све таксе, материјал, опрема и остали зависни трошкови </w:t>
      </w:r>
      <w:r w:rsidRPr="00DC4EEA">
        <w:rPr>
          <w:rFonts w:eastAsia="Calibri"/>
          <w:szCs w:val="24"/>
        </w:rPr>
        <w:t>који се односе на</w:t>
      </w:r>
      <w:r w:rsidRPr="00DC4EEA">
        <w:rPr>
          <w:rFonts w:eastAsia="Calibri"/>
          <w:szCs w:val="24"/>
          <w:lang w:val="ru-RU"/>
        </w:rPr>
        <w:t xml:space="preserve"> реализацију обавезе из ов</w:t>
      </w:r>
      <w:r w:rsidRPr="00DC4EEA">
        <w:rPr>
          <w:rFonts w:eastAsia="Calibri"/>
          <w:szCs w:val="24"/>
        </w:rPr>
        <w:t>е</w:t>
      </w:r>
      <w:r w:rsidRPr="00DC4EEA">
        <w:rPr>
          <w:rFonts w:eastAsia="Calibri"/>
          <w:szCs w:val="24"/>
          <w:lang w:val="ru-RU"/>
        </w:rPr>
        <w:t xml:space="preserve"> </w:t>
      </w:r>
      <w:r w:rsidRPr="00DC4EEA">
        <w:rPr>
          <w:rFonts w:eastAsia="Calibri"/>
          <w:szCs w:val="24"/>
        </w:rPr>
        <w:t>набавке</w:t>
      </w:r>
      <w:r w:rsidRPr="00DC4EEA">
        <w:rPr>
          <w:rFonts w:eastAsia="Calibri"/>
          <w:szCs w:val="24"/>
          <w:lang w:val="ru-RU"/>
        </w:rPr>
        <w:t xml:space="preserve">. </w:t>
      </w:r>
      <w:r w:rsidRPr="00DC4EEA">
        <w:rPr>
          <w:rFonts w:eastAsia="Calibri"/>
          <w:lang w:val="ru-RU"/>
        </w:rPr>
        <w:t xml:space="preserve">У цену </w:t>
      </w:r>
      <w:r>
        <w:rPr>
          <w:rFonts w:eastAsia="Calibri"/>
          <w:lang w:val="ru-RU"/>
        </w:rPr>
        <w:t>су урачунате и</w:t>
      </w:r>
      <w:r w:rsidRPr="00DC4EEA">
        <w:rPr>
          <w:rFonts w:eastAsia="Calibri"/>
          <w:lang w:val="ru-RU"/>
        </w:rPr>
        <w:t xml:space="preserve"> све потребне активности за извршење наведених радова</w:t>
      </w:r>
      <w:r w:rsidRPr="00DC4EEA">
        <w:rPr>
          <w:rFonts w:eastAsia="Calibri"/>
        </w:rPr>
        <w:t>:</w:t>
      </w:r>
      <w:r w:rsidRPr="00DC4EEA">
        <w:rPr>
          <w:lang w:val="ru-RU"/>
        </w:rPr>
        <w:t xml:space="preserve"> сви припремни радови, делимично изношење, померање намештаја за потребе прилагођавања извођењу радова и осталих елемената које су тренутно у просторијама са враћањем на првобитно место. </w:t>
      </w:r>
      <w:r w:rsidRPr="00DC4EEA">
        <w:rPr>
          <w:rFonts w:eastAsia="Calibri"/>
          <w:lang w:val="ru-RU"/>
        </w:rPr>
        <w:t xml:space="preserve">Коначна цена изведених радова утврдиће се на основу количина стварно изведених предметних радова, уписаних и оверених од стране Надзорног органа Наручиоца у грађевинској књизи и јединичних цена из усвојене понуде Накнадно обрачунате трошкове од стране понуђача, Наручилац неће узети у обзир. </w:t>
      </w:r>
    </w:p>
    <w:p w:rsidR="005971A5" w:rsidRPr="00DC4EEA" w:rsidRDefault="005971A5" w:rsidP="00011E50">
      <w:pPr>
        <w:keepNext/>
        <w:keepLines/>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Уколико су количине стварно изведених радова уписаних у грађевинској књизи и оверених од стране Надзорног органа Наручиоца веће од количина предвиђених у Обрасцу </w:t>
      </w:r>
      <w:r w:rsidRPr="00DC4EEA">
        <w:rPr>
          <w:rFonts w:eastAsia="Calibri"/>
          <w:szCs w:val="24"/>
        </w:rPr>
        <w:t>понуде</w:t>
      </w:r>
      <w:r w:rsidRPr="00DC4EEA">
        <w:rPr>
          <w:rFonts w:eastAsia="Calibri"/>
          <w:szCs w:val="24"/>
          <w:lang w:val="ru-RU"/>
        </w:rPr>
        <w:t xml:space="preserve"> (предмеру радова) из усвојене понуде, исте ће се сматрати вишком радова. </w:t>
      </w:r>
    </w:p>
    <w:p w:rsidR="005971A5" w:rsidRPr="004519D6" w:rsidRDefault="005971A5" w:rsidP="00011E50">
      <w:pPr>
        <w:keepNext/>
        <w:keepLines/>
        <w:tabs>
          <w:tab w:val="left" w:pos="990"/>
        </w:tabs>
        <w:rPr>
          <w:b/>
          <w:bCs/>
          <w:i/>
          <w:iCs/>
          <w:szCs w:val="24"/>
        </w:rPr>
      </w:pPr>
      <w:r w:rsidRPr="00DC4EEA">
        <w:rPr>
          <w:rFonts w:eastAsia="Calibri"/>
          <w:szCs w:val="24"/>
        </w:rPr>
        <w:lastRenderedPageBreak/>
        <w:tab/>
      </w:r>
      <w:r w:rsidRPr="00DC4EEA">
        <w:rPr>
          <w:rFonts w:eastAsia="Calibri"/>
          <w:szCs w:val="24"/>
        </w:rPr>
        <w:tab/>
      </w:r>
      <w:r w:rsidRPr="00DC4EEA">
        <w:rPr>
          <w:rFonts w:eastAsia="Calibri"/>
          <w:szCs w:val="24"/>
          <w:lang w:val="ru-RU"/>
        </w:rPr>
        <w:t xml:space="preserve">Уколико су количине стварно изведених радова уписаних у грађевинској књизи и оверених од стране Надзорног органа Наручиоца мање од количина предвиђених у Обрасцу </w:t>
      </w:r>
      <w:r w:rsidRPr="00DC4EEA">
        <w:rPr>
          <w:rFonts w:eastAsia="Calibri"/>
          <w:szCs w:val="24"/>
        </w:rPr>
        <w:t>понуде</w:t>
      </w:r>
      <w:r w:rsidRPr="00DC4EEA">
        <w:rPr>
          <w:rFonts w:eastAsia="Calibri"/>
          <w:szCs w:val="24"/>
          <w:lang w:val="ru-RU"/>
        </w:rPr>
        <w:t xml:space="preserve"> (предмеру радова) из усвојене понуде, Наручилац ће платити понуђачу само стварно изведене радове на основу јединичних цена из понуде.</w:t>
      </w:r>
    </w:p>
    <w:p w:rsidR="005971A5" w:rsidRPr="00D436D4" w:rsidRDefault="005971A5" w:rsidP="00011E50">
      <w:pPr>
        <w:keepNext/>
        <w:keepLines/>
        <w:rPr>
          <w:rFonts w:eastAsia="Calibri"/>
          <w:szCs w:val="24"/>
          <w:lang w:val="sr-Cyrl-RS"/>
        </w:rPr>
      </w:pPr>
      <w:r w:rsidRPr="00D436D4">
        <w:rPr>
          <w:rFonts w:eastAsia="Calibri"/>
          <w:szCs w:val="24"/>
          <w:lang w:val="ru-RU"/>
        </w:rPr>
        <w:tab/>
      </w:r>
      <w:r>
        <w:rPr>
          <w:rFonts w:eastAsia="Calibri"/>
          <w:szCs w:val="24"/>
          <w:lang w:val="ru-RU"/>
        </w:rPr>
        <w:t>Добављач</w:t>
      </w:r>
      <w:r w:rsidRPr="00D436D4">
        <w:rPr>
          <w:rFonts w:eastAsia="Calibri"/>
          <w:szCs w:val="24"/>
          <w:lang w:val="ru-RU"/>
        </w:rPr>
        <w:t xml:space="preserve"> је дужан да за пружене услуге изврши</w:t>
      </w:r>
      <w:r w:rsidRPr="00D436D4">
        <w:rPr>
          <w:rFonts w:eastAsia="Calibri"/>
          <w:szCs w:val="24"/>
          <w:lang w:val="sr-Latn-RS"/>
        </w:rPr>
        <w:t xml:space="preserve"> </w:t>
      </w:r>
      <w:r w:rsidRPr="00D436D4">
        <w:rPr>
          <w:rFonts w:eastAsia="Calibri"/>
          <w:szCs w:val="24"/>
          <w:lang w:val="sr-Cyrl-RS"/>
        </w:rPr>
        <w:t>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w:t>
      </w:r>
      <w:r w:rsidRPr="00D436D4">
        <w:rPr>
          <w:lang w:val="sr-Cyrl-RS"/>
        </w:rPr>
        <w:t xml:space="preserve"> </w:t>
      </w:r>
      <w:r w:rsidRPr="00D436D4">
        <w:rPr>
          <w:rFonts w:eastAsia="Calibri"/>
          <w:szCs w:val="24"/>
          <w:lang w:val="sr-Cyrl-RS"/>
        </w:rPr>
        <w:t>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број 7/2018). Фактура понуђача мора бити предата у два примерка на Писарници Наручиоца – Управе царина у року који не може бити дужи од 3 дана, од дана извршене регистрације у Централном регистру фактура.</w:t>
      </w:r>
    </w:p>
    <w:p w:rsidR="005971A5" w:rsidRPr="00D436D4" w:rsidRDefault="005971A5" w:rsidP="00011E50">
      <w:pPr>
        <w:keepNext/>
        <w:keepLines/>
        <w:widowControl/>
        <w:tabs>
          <w:tab w:val="left" w:pos="720"/>
        </w:tabs>
        <w:autoSpaceDE w:val="0"/>
        <w:autoSpaceDN w:val="0"/>
        <w:adjustRightInd w:val="0"/>
        <w:ind w:firstLine="1440"/>
        <w:rPr>
          <w:rFonts w:eastAsia="Calibri"/>
          <w:szCs w:val="24"/>
          <w:lang w:val="sr-Cyrl-RS"/>
        </w:rPr>
      </w:pPr>
      <w:r w:rsidRPr="00D436D4">
        <w:rPr>
          <w:rFonts w:eastAsia="Calibri"/>
          <w:szCs w:val="24"/>
          <w:lang w:val="sr-Cyrl-RS"/>
        </w:rPr>
        <w:t xml:space="preserve">Наручилац ће извршити плаћање само ако су фактуре исправно регистроване у Централном регистру фактура и достављене Наручиоцу у року из става 5. ове тачке, у супротном </w:t>
      </w:r>
      <w:r>
        <w:rPr>
          <w:rFonts w:eastAsia="Calibri"/>
          <w:szCs w:val="24"/>
          <w:lang w:val="sr-Cyrl-RS"/>
        </w:rPr>
        <w:t>Добављач</w:t>
      </w:r>
      <w:r w:rsidRPr="00D436D4">
        <w:rPr>
          <w:rFonts w:eastAsia="Calibri"/>
          <w:szCs w:val="24"/>
          <w:lang w:val="sr-Cyrl-RS"/>
        </w:rPr>
        <w:t xml:space="preserve"> је дужан да откаже фактуру.</w:t>
      </w:r>
    </w:p>
    <w:p w:rsidR="005971A5" w:rsidRPr="00D436D4" w:rsidRDefault="005971A5" w:rsidP="00011E50">
      <w:pPr>
        <w:keepNext/>
        <w:keepLines/>
        <w:widowControl/>
        <w:tabs>
          <w:tab w:val="left" w:pos="720"/>
        </w:tabs>
        <w:autoSpaceDE w:val="0"/>
        <w:autoSpaceDN w:val="0"/>
        <w:adjustRightInd w:val="0"/>
        <w:ind w:firstLine="1440"/>
        <w:rPr>
          <w:rFonts w:eastAsia="Calibri"/>
          <w:szCs w:val="24"/>
          <w:lang w:val="sr-Cyrl-RS"/>
        </w:rPr>
      </w:pPr>
      <w:r w:rsidRPr="00D436D4">
        <w:rPr>
          <w:rFonts w:eastAsia="Calibri"/>
          <w:szCs w:val="24"/>
          <w:lang w:val="sr-Cyrl-RS"/>
        </w:rPr>
        <w:t>Свака достављена фактура мора да садржи тачне идентификационе податке о Наручиоцу, адресу-место извршене услуге.</w:t>
      </w:r>
    </w:p>
    <w:p w:rsidR="005971A5" w:rsidRPr="00D436D4" w:rsidRDefault="005971A5" w:rsidP="00011E50">
      <w:pPr>
        <w:keepNext/>
        <w:keepLines/>
      </w:pPr>
      <w:r w:rsidRPr="00D436D4">
        <w:tab/>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r w:rsidRPr="00D436D4">
        <w:rPr>
          <w:rFonts w:eastAsiaTheme="minorHAnsi"/>
          <w:szCs w:val="24"/>
          <w:lang w:val="ru-RU"/>
        </w:rPr>
        <w:t xml:space="preserve"> </w:t>
      </w:r>
    </w:p>
    <w:p w:rsidR="00271ADA" w:rsidRPr="00C75F6E" w:rsidRDefault="00271ADA" w:rsidP="00011E50">
      <w:pPr>
        <w:keepNext/>
        <w:keepLines/>
        <w:ind w:firstLine="1440"/>
        <w:rPr>
          <w:lang w:val="ru-RU"/>
        </w:rPr>
      </w:pPr>
    </w:p>
    <w:p w:rsidR="00271ADA" w:rsidRPr="00C75F6E" w:rsidRDefault="00271ADA" w:rsidP="00011E50">
      <w:pPr>
        <w:keepNext/>
        <w:keepLines/>
        <w:widowControl/>
        <w:tabs>
          <w:tab w:val="clear" w:pos="1440"/>
        </w:tabs>
        <w:autoSpaceDE w:val="0"/>
        <w:autoSpaceDN w:val="0"/>
        <w:adjustRightInd w:val="0"/>
        <w:jc w:val="center"/>
        <w:outlineLvl w:val="0"/>
        <w:rPr>
          <w:rFonts w:eastAsiaTheme="minorHAnsi"/>
          <w:b/>
          <w:bCs/>
          <w:szCs w:val="24"/>
          <w:lang w:val="ru-RU"/>
        </w:rPr>
      </w:pPr>
      <w:r w:rsidRPr="00C75F6E">
        <w:rPr>
          <w:rFonts w:eastAsiaTheme="minorHAnsi"/>
          <w:b/>
          <w:bCs/>
          <w:szCs w:val="24"/>
          <w:lang w:val="ru-RU"/>
        </w:rPr>
        <w:t xml:space="preserve">Члан 3. </w:t>
      </w:r>
    </w:p>
    <w:p w:rsidR="00271ADA" w:rsidRPr="00C75F6E" w:rsidRDefault="00271ADA" w:rsidP="00011E50">
      <w:pPr>
        <w:keepNext/>
        <w:keepLines/>
        <w:widowControl/>
        <w:tabs>
          <w:tab w:val="clear" w:pos="1440"/>
        </w:tabs>
        <w:autoSpaceDE w:val="0"/>
        <w:autoSpaceDN w:val="0"/>
        <w:adjustRightInd w:val="0"/>
        <w:jc w:val="center"/>
        <w:outlineLvl w:val="0"/>
        <w:rPr>
          <w:rFonts w:eastAsiaTheme="minorHAnsi"/>
          <w:b/>
          <w:bCs/>
          <w:szCs w:val="24"/>
          <w:lang w:val="ru-RU"/>
        </w:rPr>
      </w:pPr>
    </w:p>
    <w:p w:rsidR="000104EC" w:rsidRDefault="000104EC" w:rsidP="00011E50">
      <w:pPr>
        <w:pStyle w:val="Standard"/>
        <w:keepNext/>
        <w:keepLines/>
        <w:rPr>
          <w:color w:val="auto"/>
          <w:lang w:val="ru-RU"/>
        </w:rPr>
      </w:pPr>
      <w:r w:rsidRPr="00DB6CE0">
        <w:rPr>
          <w:color w:val="auto"/>
          <w:lang w:val="ru-RU"/>
        </w:rPr>
        <w:tab/>
        <w:t xml:space="preserve"> Рок плаћања не може бити дужи од 45 дана од дана службеног пријема </w:t>
      </w:r>
      <w:r w:rsidRPr="00AD60C9">
        <w:rPr>
          <w:noProof/>
          <w:color w:val="auto"/>
          <w:lang w:val="ru-RU"/>
        </w:rPr>
        <w:t xml:space="preserve"> привремених ситуација и окончане ситуације, сачињених на основу оверене грађевинске књиге изведених радова и јединичних цена из понуде, потписаним од стране стручног надзора</w:t>
      </w:r>
      <w:r w:rsidRPr="00DB6CE0">
        <w:rPr>
          <w:color w:val="auto"/>
          <w:lang w:val="ru-RU"/>
        </w:rPr>
        <w:t>.</w:t>
      </w:r>
    </w:p>
    <w:p w:rsidR="000104EC" w:rsidRPr="00DB6CE0" w:rsidRDefault="000104EC" w:rsidP="00011E50">
      <w:pPr>
        <w:pStyle w:val="Standard"/>
        <w:keepNext/>
        <w:keepLines/>
        <w:rPr>
          <w:color w:val="auto"/>
          <w:lang w:val="ru-RU"/>
        </w:rPr>
      </w:pPr>
      <w:r>
        <w:rPr>
          <w:color w:val="auto"/>
          <w:lang w:val="ru-RU"/>
        </w:rPr>
        <w:t xml:space="preserve">                        Овлашћено лице Наручиоца ће у року не дужем од 5 дана од пријема ситуација исте оверити или уколико ситуација није исправна, исту вратити Добављачу. Наручилац задржава право да обустави исплату ситуације уколико Добављач не отклони примедбе наведене  у записнику о примопредаји изведених радова.</w:t>
      </w:r>
    </w:p>
    <w:p w:rsidR="000104EC" w:rsidRPr="00DB6CE0" w:rsidRDefault="000104EC" w:rsidP="00011E50">
      <w:pPr>
        <w:pStyle w:val="Standard"/>
        <w:keepNext/>
        <w:keepLines/>
        <w:rPr>
          <w:color w:val="auto"/>
          <w:lang w:val="ru-RU"/>
        </w:rPr>
      </w:pPr>
      <w:r>
        <w:rPr>
          <w:color w:val="auto"/>
          <w:lang w:val="ru-RU"/>
        </w:rPr>
        <w:tab/>
        <w:t xml:space="preserve">Датум издавања ситуације и датум овере овлашћеног лица Наручиоца морају бити у истом календарском месецу. </w:t>
      </w:r>
    </w:p>
    <w:p w:rsidR="000104EC" w:rsidRPr="00DB6CE0" w:rsidRDefault="000104EC" w:rsidP="00011E50">
      <w:pPr>
        <w:keepNext/>
        <w:keepLines/>
        <w:widowControl/>
        <w:tabs>
          <w:tab w:val="left" w:pos="720"/>
        </w:tabs>
        <w:autoSpaceDE w:val="0"/>
        <w:autoSpaceDN w:val="0"/>
        <w:adjustRightInd w:val="0"/>
        <w:ind w:firstLine="1440"/>
        <w:rPr>
          <w:rFonts w:eastAsia="Calibri"/>
          <w:szCs w:val="24"/>
          <w:lang w:val="ru-RU"/>
        </w:rPr>
      </w:pPr>
      <w:r w:rsidRPr="00DB6CE0">
        <w:rPr>
          <w:rFonts w:eastAsia="Calibri"/>
          <w:szCs w:val="24"/>
          <w:lang w:val="ru-RU"/>
        </w:rPr>
        <w:t xml:space="preserve">Уколико је плаћање авансно, на основу извршене авансне уплате, Наручиоцу се издаје </w:t>
      </w:r>
      <w:r w:rsidRPr="00DB6CE0">
        <w:rPr>
          <w:rFonts w:eastAsia="Calibri"/>
          <w:szCs w:val="24"/>
        </w:rPr>
        <w:t>авансни рачун.</w:t>
      </w:r>
      <w:r w:rsidRPr="00DB6CE0">
        <w:rPr>
          <w:rFonts w:eastAsia="Calibri"/>
          <w:szCs w:val="24"/>
          <w:lang w:val="ru-RU"/>
        </w:rPr>
        <w:t xml:space="preserve"> </w:t>
      </w:r>
    </w:p>
    <w:p w:rsidR="000104EC" w:rsidRPr="00DB6CE0" w:rsidRDefault="000104EC" w:rsidP="00011E50">
      <w:pPr>
        <w:keepNext/>
        <w:keepLines/>
        <w:widowControl/>
        <w:tabs>
          <w:tab w:val="clear" w:pos="1440"/>
        </w:tabs>
        <w:autoSpaceDE w:val="0"/>
        <w:autoSpaceDN w:val="0"/>
        <w:adjustRightInd w:val="0"/>
        <w:ind w:firstLine="1440"/>
        <w:rPr>
          <w:rFonts w:eastAsia="Calibri"/>
          <w:szCs w:val="24"/>
          <w:lang w:val="ru-RU"/>
        </w:rPr>
      </w:pPr>
      <w:r w:rsidRPr="00DB6CE0">
        <w:rPr>
          <w:rFonts w:eastAsia="Calibri"/>
          <w:szCs w:val="24"/>
          <w:lang w:val="ru-RU"/>
        </w:rPr>
        <w:t xml:space="preserve">Уколико се изврши авансно плаћање, </w:t>
      </w:r>
      <w:r>
        <w:rPr>
          <w:lang w:val="ru-RU"/>
        </w:rPr>
        <w:t>Добављач</w:t>
      </w:r>
      <w:r w:rsidRPr="00DB6CE0">
        <w:rPr>
          <w:rFonts w:eastAsia="Calibri"/>
          <w:szCs w:val="24"/>
          <w:lang w:val="ru-RU"/>
        </w:rPr>
        <w:t xml:space="preserve"> је дужан да након </w:t>
      </w:r>
      <w:r>
        <w:rPr>
          <w:rFonts w:eastAsia="Calibri"/>
          <w:szCs w:val="24"/>
          <w:lang w:val="sr-Cyrl-RS"/>
        </w:rPr>
        <w:t xml:space="preserve">изведених радова </w:t>
      </w:r>
      <w:r w:rsidRPr="00DB6CE0">
        <w:rPr>
          <w:rFonts w:eastAsia="Calibri"/>
          <w:szCs w:val="24"/>
          <w:lang w:val="ru-RU"/>
        </w:rPr>
        <w:t xml:space="preserve">достави коначну фактуру која служи за „затварање” аванса.     </w:t>
      </w:r>
    </w:p>
    <w:p w:rsidR="000104EC" w:rsidRPr="00DB6CE0" w:rsidRDefault="000104EC" w:rsidP="00011E50">
      <w:pPr>
        <w:keepNext/>
        <w:keepLines/>
        <w:ind w:firstLine="1440"/>
      </w:pPr>
      <w:r w:rsidRPr="00DB6CE0">
        <w:rPr>
          <w:lang w:val="ru-RU"/>
        </w:rPr>
        <w:t>Обавезе које ће доспевати по предметној набавци до истека временског ограничења набавке, биће реализоване највише до износа средстава која су одобрена у тој буџетској години.</w:t>
      </w:r>
    </w:p>
    <w:p w:rsidR="000104EC" w:rsidRPr="002D2EEF" w:rsidRDefault="000104EC" w:rsidP="00011E50">
      <w:pPr>
        <w:pStyle w:val="Standard"/>
        <w:keepNext/>
        <w:keepLines/>
        <w:tabs>
          <w:tab w:val="clear" w:pos="1440"/>
          <w:tab w:val="left" w:pos="0"/>
        </w:tabs>
        <w:rPr>
          <w:color w:val="FF0000"/>
          <w:lang w:val="ru-RU"/>
        </w:rPr>
      </w:pPr>
      <w:r w:rsidRPr="00DB6CE0">
        <w:rPr>
          <w:color w:val="auto"/>
          <w:lang w:val="ru-RU"/>
        </w:rPr>
        <w:t xml:space="preserve">                      </w:t>
      </w:r>
      <w:r w:rsidRPr="00DB6CE0">
        <w:rPr>
          <w:color w:val="auto"/>
          <w:lang w:val="ru-RU"/>
        </w:rPr>
        <w:tab/>
      </w:r>
      <w:r w:rsidRPr="00DB6CE0">
        <w:rPr>
          <w:iCs/>
          <w:color w:val="auto"/>
          <w:lang w:val="ru-RU"/>
        </w:rPr>
        <w:t>Плаћање се врши уплатом на рачун понуђача</w:t>
      </w:r>
      <w:r w:rsidRPr="002D2EEF">
        <w:rPr>
          <w:iCs/>
          <w:color w:val="FF0000"/>
          <w:lang w:val="ru-RU"/>
        </w:rPr>
        <w:t>.</w:t>
      </w:r>
    </w:p>
    <w:p w:rsidR="00271ADA" w:rsidRDefault="00271ADA" w:rsidP="00011E50">
      <w:pPr>
        <w:keepNext/>
        <w:keepLines/>
        <w:ind w:firstLine="1440"/>
      </w:pPr>
    </w:p>
    <w:p w:rsidR="00011E50" w:rsidRDefault="00011E50" w:rsidP="00011E50">
      <w:pPr>
        <w:keepNext/>
        <w:keepLines/>
        <w:ind w:firstLine="1440"/>
      </w:pPr>
    </w:p>
    <w:p w:rsidR="00011E50" w:rsidRDefault="00011E50" w:rsidP="00011E50">
      <w:pPr>
        <w:keepNext/>
        <w:keepLines/>
        <w:ind w:firstLine="1440"/>
      </w:pPr>
    </w:p>
    <w:p w:rsidR="00011E50" w:rsidRDefault="00011E50" w:rsidP="00011E50">
      <w:pPr>
        <w:keepNext/>
        <w:keepLines/>
        <w:ind w:firstLine="1440"/>
      </w:pPr>
    </w:p>
    <w:p w:rsidR="00011E50" w:rsidRDefault="00011E50" w:rsidP="00011E50">
      <w:pPr>
        <w:keepNext/>
        <w:keepLines/>
        <w:ind w:firstLine="1440"/>
      </w:pPr>
    </w:p>
    <w:p w:rsidR="00011E50" w:rsidRDefault="00011E50" w:rsidP="00011E50">
      <w:pPr>
        <w:keepNext/>
        <w:keepLines/>
        <w:ind w:firstLine="1440"/>
      </w:pPr>
    </w:p>
    <w:p w:rsidR="00011E50" w:rsidRPr="00C75F6E" w:rsidRDefault="00011E50" w:rsidP="00011E50">
      <w:pPr>
        <w:keepNext/>
        <w:keepLines/>
        <w:ind w:firstLine="1440"/>
      </w:pPr>
    </w:p>
    <w:p w:rsidR="006E7A11" w:rsidRPr="00C75F6E" w:rsidRDefault="006E7A11" w:rsidP="00011E50">
      <w:pPr>
        <w:keepNext/>
        <w:keepLines/>
        <w:widowControl/>
        <w:tabs>
          <w:tab w:val="clear" w:pos="1440"/>
        </w:tabs>
        <w:autoSpaceDE w:val="0"/>
        <w:autoSpaceDN w:val="0"/>
        <w:adjustRightInd w:val="0"/>
        <w:outlineLvl w:val="0"/>
        <w:rPr>
          <w:rFonts w:eastAsiaTheme="minorHAnsi"/>
          <w:szCs w:val="24"/>
          <w:lang w:val="ru-RU"/>
        </w:rPr>
      </w:pPr>
      <w:r w:rsidRPr="00C75F6E">
        <w:rPr>
          <w:rFonts w:eastAsiaTheme="minorHAnsi"/>
          <w:b/>
          <w:bCs/>
          <w:szCs w:val="24"/>
          <w:lang w:val="ru-RU"/>
        </w:rPr>
        <w:lastRenderedPageBreak/>
        <w:t xml:space="preserve">СРЕДСТВА ФИНАНСИЈСКОГ ОБЕЗБЕЂЕЊА </w:t>
      </w:r>
    </w:p>
    <w:p w:rsidR="006E7A11" w:rsidRPr="00C75F6E" w:rsidRDefault="006E7A11" w:rsidP="00011E50">
      <w:pPr>
        <w:keepNext/>
        <w:keepLines/>
        <w:ind w:left="1"/>
        <w:rPr>
          <w:rFonts w:eastAsiaTheme="minorHAnsi"/>
          <w:b/>
          <w:bCs/>
          <w:szCs w:val="24"/>
        </w:rPr>
      </w:pPr>
    </w:p>
    <w:p w:rsidR="006E7A11" w:rsidRPr="00C75F6E" w:rsidRDefault="006E7A11" w:rsidP="00011E50">
      <w:pPr>
        <w:keepNext/>
        <w:keepLines/>
      </w:pPr>
    </w:p>
    <w:p w:rsidR="006E7A11" w:rsidRPr="00C75F6E" w:rsidRDefault="00E44CB9" w:rsidP="00011E50">
      <w:pPr>
        <w:keepNext/>
        <w:keepLines/>
        <w:ind w:left="1"/>
        <w:jc w:val="center"/>
        <w:outlineLvl w:val="0"/>
        <w:rPr>
          <w:rFonts w:eastAsiaTheme="minorHAnsi"/>
          <w:b/>
          <w:bCs/>
          <w:szCs w:val="24"/>
          <w:lang w:val="ru-RU"/>
        </w:rPr>
      </w:pPr>
      <w:r w:rsidRPr="00C75F6E">
        <w:rPr>
          <w:rFonts w:eastAsiaTheme="minorHAnsi"/>
          <w:b/>
          <w:bCs/>
          <w:szCs w:val="24"/>
          <w:lang w:val="ru-RU"/>
        </w:rPr>
        <w:t xml:space="preserve">    Члан 4</w:t>
      </w:r>
      <w:r w:rsidR="006E7A11" w:rsidRPr="00C75F6E">
        <w:rPr>
          <w:rFonts w:eastAsiaTheme="minorHAnsi"/>
          <w:b/>
          <w:bCs/>
          <w:szCs w:val="24"/>
          <w:lang w:val="ru-RU"/>
        </w:rPr>
        <w:t xml:space="preserve">. </w:t>
      </w:r>
    </w:p>
    <w:p w:rsidR="006E7A11" w:rsidRPr="00C75F6E" w:rsidRDefault="006E7A11" w:rsidP="00011E50">
      <w:pPr>
        <w:keepNext/>
        <w:keepLines/>
        <w:ind w:left="1"/>
        <w:jc w:val="center"/>
        <w:outlineLvl w:val="0"/>
        <w:rPr>
          <w:rFonts w:eastAsiaTheme="minorHAnsi"/>
          <w:b/>
          <w:bCs/>
          <w:szCs w:val="24"/>
        </w:rPr>
      </w:pPr>
    </w:p>
    <w:p w:rsidR="00DB1D6B" w:rsidRDefault="006E7A11" w:rsidP="00011E50">
      <w:pPr>
        <w:keepNext/>
        <w:keepLines/>
        <w:ind w:firstLine="1440"/>
        <w:rPr>
          <w:lang w:val="ru-RU"/>
        </w:rPr>
      </w:pPr>
      <w:r w:rsidRPr="00C75F6E">
        <w:t>Добављач</w:t>
      </w:r>
      <w:r w:rsidRPr="00C75F6E">
        <w:rPr>
          <w:rFonts w:eastAsia="Calibri"/>
          <w:lang w:val="ru-RU"/>
        </w:rPr>
        <w:t xml:space="preserve"> је дужан да у року од 15 дана од дана закључења Уговора, као средство финансијског обезбеђења преда Наручиоцу М</w:t>
      </w:r>
      <w:r w:rsidRPr="00C75F6E">
        <w:rPr>
          <w:lang w:val="ru-RU"/>
        </w:rPr>
        <w:t>еницу за добро извршење посла са назначеним номиналним износом од 10% од вредности Уговора без ПДВ, оверену,</w:t>
      </w:r>
      <w:r w:rsidR="0068098B" w:rsidRPr="00C75F6E">
        <w:rPr>
          <w:lang w:val="sr-Cyrl-RS"/>
        </w:rPr>
        <w:t xml:space="preserve"> </w:t>
      </w:r>
      <w:r w:rsidR="00DB1D6B" w:rsidRPr="00C75F6E">
        <w:rPr>
          <w:lang w:val="ru-RU"/>
        </w:rPr>
        <w:t>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31/2011 и 139/2014 – др.закон) и Одлуком НБС о ближим условима, садржини и начину вођења Регистра меница и овлашћења („Службени гласник РС”, број 56/2011, 80/2015 и 76/2016), са роком важења који је најмање 30 дана дужи  од истека рока важности уговора.</w:t>
      </w:r>
    </w:p>
    <w:p w:rsidR="008F788E" w:rsidRDefault="009330B1" w:rsidP="00011E50">
      <w:pPr>
        <w:pStyle w:val="Standard"/>
        <w:keepNext/>
        <w:keepLines/>
        <w:numPr>
          <w:ilvl w:val="0"/>
          <w:numId w:val="11"/>
        </w:numPr>
        <w:ind w:left="0" w:firstLine="1350"/>
        <w:rPr>
          <w:color w:val="auto"/>
          <w:lang w:val="ru-RU"/>
        </w:rPr>
      </w:pPr>
      <w:r w:rsidRPr="00AD60C9">
        <w:rPr>
          <w:lang w:val="sr-Cyrl-CS"/>
        </w:rPr>
        <w:t xml:space="preserve"> </w:t>
      </w:r>
      <w:r w:rsidR="008F788E" w:rsidRPr="00C75F6E">
        <w:rPr>
          <w:color w:val="auto"/>
          <w:lang w:val="ru-RU"/>
        </w:rPr>
        <w:t>менично овлашћење да се мениц</w:t>
      </w:r>
      <w:r w:rsidR="008F788E" w:rsidRPr="00C75F6E">
        <w:rPr>
          <w:color w:val="auto"/>
        </w:rPr>
        <w:t>a</w:t>
      </w:r>
      <w:r w:rsidR="008F788E" w:rsidRPr="00C75F6E">
        <w:rPr>
          <w:color w:val="auto"/>
          <w:lang w:val="ru-RU"/>
        </w:rPr>
        <w:t xml:space="preserve"> у износу од 10% од вредности уговора без ПДВ, без сагласности </w:t>
      </w:r>
      <w:r w:rsidR="008F788E" w:rsidRPr="00AD60C9">
        <w:rPr>
          <w:color w:val="auto"/>
          <w:lang w:val="sr-Cyrl-CS"/>
        </w:rPr>
        <w:t>Добављач</w:t>
      </w:r>
      <w:r w:rsidR="008F788E" w:rsidRPr="00C75F6E">
        <w:rPr>
          <w:color w:val="auto"/>
          <w:lang w:val="sr-Cyrl-CS"/>
        </w:rPr>
        <w:t>а</w:t>
      </w:r>
      <w:r w:rsidR="008F788E" w:rsidRPr="00C75F6E">
        <w:rPr>
          <w:color w:val="auto"/>
          <w:lang w:val="ru-RU"/>
        </w:rPr>
        <w:t xml:space="preserve"> може поднети на наплату у случају неизвршења уговорних обавеза по закљученом уговору;</w:t>
      </w:r>
    </w:p>
    <w:p w:rsidR="008F788E" w:rsidRPr="008F788E" w:rsidRDefault="008F788E" w:rsidP="00011E50">
      <w:pPr>
        <w:pStyle w:val="Standard"/>
        <w:keepNext/>
        <w:keepLines/>
        <w:rPr>
          <w:color w:val="auto"/>
          <w:lang w:val="ru-RU"/>
        </w:rPr>
      </w:pPr>
      <w:r>
        <w:rPr>
          <w:color w:val="auto"/>
          <w:lang w:val="ru-RU"/>
        </w:rPr>
        <w:t xml:space="preserve">                       - </w:t>
      </w:r>
      <w:r w:rsidRPr="008F788E">
        <w:rPr>
          <w:color w:val="auto"/>
          <w:lang w:val="ru-RU"/>
        </w:rPr>
        <w:t>потврду о регистрацији менице;</w:t>
      </w:r>
    </w:p>
    <w:p w:rsidR="000104EC" w:rsidRPr="00C75F6E" w:rsidRDefault="008F788E" w:rsidP="00011E50">
      <w:pPr>
        <w:pStyle w:val="Standard"/>
        <w:keepNext/>
        <w:keepLines/>
        <w:rPr>
          <w:color w:val="auto"/>
          <w:lang w:val="ru-RU"/>
        </w:rPr>
      </w:pPr>
      <w:r>
        <w:rPr>
          <w:color w:val="auto"/>
          <w:lang w:val="ru-RU"/>
        </w:rPr>
        <w:t xml:space="preserve">                       - </w:t>
      </w:r>
      <w:r w:rsidRPr="008F788E">
        <w:rPr>
          <w:color w:val="auto"/>
          <w:lang w:val="ru-RU"/>
        </w:rPr>
        <w:t>копију картона депонованих потписа код банке на којој се јасно виде депоновани потпис и печат Добављача, оверен печатом банке са датумом овере (овера не старија од 30 дана, од дана закључења уговора).</w:t>
      </w:r>
    </w:p>
    <w:p w:rsidR="000104EC" w:rsidRPr="00C75F6E" w:rsidRDefault="000104EC" w:rsidP="00011E50">
      <w:pPr>
        <w:pStyle w:val="Standard"/>
        <w:keepNext/>
        <w:keepLines/>
        <w:rPr>
          <w:color w:val="auto"/>
          <w:lang w:val="ru-RU"/>
        </w:rPr>
      </w:pPr>
      <w:r>
        <w:rPr>
          <w:color w:val="auto"/>
          <w:lang w:val="ru-RU"/>
        </w:rPr>
        <w:t xml:space="preserve">                       </w:t>
      </w:r>
      <w:r w:rsidRPr="00C75F6E">
        <w:rPr>
          <w:color w:val="auto"/>
          <w:lang w:val="ru-RU"/>
        </w:rPr>
        <w:t xml:space="preserve"> Потпис овлашћеног лица на меници и меничним овлашћењу мора бити идентичан са потписом у картону депонованих потписа.</w:t>
      </w:r>
    </w:p>
    <w:p w:rsidR="000104EC" w:rsidRPr="00C75F6E" w:rsidRDefault="000104EC" w:rsidP="00011E50">
      <w:pPr>
        <w:pStyle w:val="Standard"/>
        <w:keepNext/>
        <w:keepLines/>
        <w:tabs>
          <w:tab w:val="clear" w:pos="1440"/>
        </w:tabs>
        <w:ind w:firstLine="1440"/>
        <w:rPr>
          <w:color w:val="auto"/>
          <w:lang w:val="ru-RU"/>
        </w:rPr>
      </w:pPr>
      <w:r w:rsidRPr="00C75F6E">
        <w:rPr>
          <w:color w:val="auto"/>
          <w:lang w:val="ru-RU"/>
        </w:rPr>
        <w:t>У случају промене лица овлашћеног за заступање, менично овлашћење остаје на снази.</w:t>
      </w:r>
    </w:p>
    <w:p w:rsidR="000104EC" w:rsidRDefault="000104EC" w:rsidP="00011E50">
      <w:pPr>
        <w:pStyle w:val="Standard"/>
        <w:keepNext/>
        <w:keepLines/>
        <w:rPr>
          <w:color w:val="auto"/>
          <w:lang w:val="ru-RU"/>
        </w:rPr>
      </w:pPr>
      <w:r w:rsidRPr="00C75F6E">
        <w:rPr>
          <w:color w:val="auto"/>
          <w:lang w:val="ru-RU"/>
        </w:rPr>
        <w:tab/>
        <w:t xml:space="preserve"> По завршеном послу Наручилац ће предметну меницу вратити, на писани захтев </w:t>
      </w:r>
      <w:r w:rsidRPr="00AD60C9">
        <w:rPr>
          <w:color w:val="auto"/>
          <w:lang w:val="ru-RU"/>
        </w:rPr>
        <w:t>Добављач</w:t>
      </w:r>
      <w:r w:rsidRPr="00C75F6E">
        <w:rPr>
          <w:color w:val="auto"/>
          <w:lang w:val="sr-Cyrl-CS"/>
        </w:rPr>
        <w:t>а</w:t>
      </w:r>
      <w:r w:rsidRPr="00C75F6E">
        <w:rPr>
          <w:color w:val="auto"/>
          <w:lang w:val="ru-RU"/>
        </w:rPr>
        <w:t>.</w:t>
      </w:r>
    </w:p>
    <w:p w:rsidR="009330B1" w:rsidRPr="00AD60C9" w:rsidRDefault="009330B1" w:rsidP="00011E50">
      <w:pPr>
        <w:keepNext/>
        <w:keepLines/>
        <w:ind w:firstLine="1440"/>
        <w:rPr>
          <w:lang w:val="ru-RU"/>
        </w:rPr>
      </w:pPr>
    </w:p>
    <w:p w:rsidR="000104EC" w:rsidRDefault="009330B1" w:rsidP="00011E50">
      <w:pPr>
        <w:pStyle w:val="Standard"/>
        <w:keepNext/>
        <w:keepLines/>
        <w:rPr>
          <w:b/>
          <w:color w:val="auto"/>
          <w:lang w:val="ru-RU"/>
        </w:rPr>
      </w:pPr>
      <w:r w:rsidRPr="00AD60C9">
        <w:rPr>
          <w:lang w:val="ru-RU"/>
        </w:rPr>
        <w:t xml:space="preserve">                            </w:t>
      </w:r>
      <w:r w:rsidR="000104EC">
        <w:rPr>
          <w:color w:val="auto"/>
          <w:lang w:val="ru-RU"/>
        </w:rPr>
        <w:t xml:space="preserve">                                                  </w:t>
      </w:r>
      <w:r w:rsidR="000104EC" w:rsidRPr="009330B1">
        <w:rPr>
          <w:b/>
          <w:color w:val="auto"/>
          <w:lang w:val="ru-RU"/>
        </w:rPr>
        <w:t xml:space="preserve">Члан 5. </w:t>
      </w:r>
    </w:p>
    <w:p w:rsidR="000104EC" w:rsidRDefault="000104EC" w:rsidP="00011E50">
      <w:pPr>
        <w:pStyle w:val="Standard"/>
        <w:keepNext/>
        <w:keepLines/>
        <w:rPr>
          <w:b/>
          <w:color w:val="auto"/>
          <w:lang w:val="ru-RU"/>
        </w:rPr>
      </w:pPr>
    </w:p>
    <w:p w:rsidR="00011E50" w:rsidRPr="00011E50" w:rsidRDefault="000104EC" w:rsidP="00011E50">
      <w:pPr>
        <w:keepNext/>
        <w:keepLines/>
        <w:widowControl/>
        <w:ind w:firstLine="1350"/>
        <w:rPr>
          <w:rFonts w:eastAsia="Batang" w:cs="Tahoma"/>
          <w:szCs w:val="24"/>
          <w:lang w:val="ru-RU"/>
        </w:rPr>
      </w:pPr>
      <w:r>
        <w:rPr>
          <w:rFonts w:eastAsia="Malgun Gothic"/>
          <w:szCs w:val="24"/>
          <w:lang w:val="sr-Cyrl-RS"/>
        </w:rPr>
        <w:tab/>
      </w:r>
      <w:r w:rsidRPr="00277A3B">
        <w:rPr>
          <w:rFonts w:eastAsia="Malgun Gothic"/>
          <w:szCs w:val="24"/>
          <w:lang w:val="sr-Cyrl-RS"/>
        </w:rPr>
        <w:t xml:space="preserve">Уколико Добављач, коме буде додељен Уговор, буде исказао аванс, </w:t>
      </w:r>
      <w:r w:rsidRPr="00AD60C9">
        <w:rPr>
          <w:rFonts w:eastAsia="Malgun Gothic"/>
          <w:szCs w:val="24"/>
          <w:lang w:val="ru-RU"/>
        </w:rPr>
        <w:t xml:space="preserve">дужан је да у року од 15 дана, од дана закључења уговора достави Наручиоцу </w:t>
      </w:r>
      <w:r w:rsidR="00011E50" w:rsidRPr="00011E50">
        <w:rPr>
          <w:rFonts w:eastAsia="Batang" w:cs="Tahoma"/>
          <w:b/>
          <w:szCs w:val="24"/>
          <w:lang w:val="sr-Latn-CS"/>
        </w:rPr>
        <w:t>меницу за повраћај авансног плаћања</w:t>
      </w:r>
      <w:r w:rsidR="00011E50" w:rsidRPr="00AD60C9">
        <w:rPr>
          <w:rFonts w:eastAsia="Malgun Gothic"/>
          <w:szCs w:val="24"/>
          <w:lang w:val="ru-RU"/>
        </w:rPr>
        <w:t xml:space="preserve"> </w:t>
      </w:r>
      <w:r w:rsidRPr="00AD60C9">
        <w:rPr>
          <w:rFonts w:eastAsia="Malgun Gothic"/>
          <w:szCs w:val="24"/>
          <w:lang w:val="ru-RU"/>
        </w:rPr>
        <w:t xml:space="preserve">у висини од </w:t>
      </w:r>
      <w:r w:rsidRPr="00277A3B">
        <w:rPr>
          <w:rFonts w:eastAsia="Malgun Gothic"/>
          <w:b/>
          <w:noProof/>
          <w:szCs w:val="24"/>
        </w:rPr>
        <w:t>(</w:t>
      </w:r>
      <w:r w:rsidRPr="00277A3B">
        <w:rPr>
          <w:rFonts w:eastAsia="Malgun Gothic"/>
          <w:b/>
          <w:i/>
          <w:noProof/>
          <w:szCs w:val="24"/>
          <w:u w:val="single"/>
        </w:rPr>
        <w:t>биће преузето из понуде</w:t>
      </w:r>
      <w:r w:rsidRPr="00277A3B">
        <w:rPr>
          <w:rFonts w:eastAsia="Malgun Gothic"/>
          <w:b/>
          <w:noProof/>
          <w:szCs w:val="24"/>
        </w:rPr>
        <w:t>)</w:t>
      </w:r>
      <w:r w:rsidRPr="00277A3B">
        <w:rPr>
          <w:rFonts w:eastAsia="Malgun Gothic"/>
          <w:b/>
          <w:noProof/>
          <w:szCs w:val="24"/>
          <w:lang w:val="sr-Cyrl-RS"/>
        </w:rPr>
        <w:t xml:space="preserve"> </w:t>
      </w:r>
      <w:r w:rsidRPr="00277A3B">
        <w:rPr>
          <w:rFonts w:eastAsia="Malgun Gothic"/>
          <w:szCs w:val="24"/>
          <w:lang w:val="sr-Cyrl-RS"/>
        </w:rPr>
        <w:t>динара</w:t>
      </w:r>
      <w:r>
        <w:rPr>
          <w:rFonts w:eastAsia="Malgun Gothic"/>
          <w:szCs w:val="24"/>
          <w:lang w:val="sr-Cyrl-RS"/>
        </w:rPr>
        <w:t>,</w:t>
      </w:r>
      <w:r w:rsidRPr="00AD60C9">
        <w:rPr>
          <w:rFonts w:eastAsia="Malgun Gothic"/>
          <w:szCs w:val="24"/>
          <w:lang w:val="ru-RU"/>
        </w:rPr>
        <w:t xml:space="preserve"> </w:t>
      </w:r>
      <w:r w:rsidRPr="00E75E3D">
        <w:rPr>
          <w:rFonts w:eastAsia="Calibri"/>
          <w:szCs w:val="24"/>
          <w:lang w:val="ru-RU"/>
        </w:rPr>
        <w:t>који је навео у обрасцу понуде конкурсне документације са ПДВ</w:t>
      </w:r>
      <w:r w:rsidRPr="00E75E3D">
        <w:rPr>
          <w:rFonts w:eastAsia="Malgun Gothic"/>
          <w:szCs w:val="24"/>
          <w:lang w:val="sr-Cyrl-RS"/>
        </w:rPr>
        <w:t xml:space="preserve">, </w:t>
      </w:r>
      <w:r w:rsidR="00011E50" w:rsidRPr="00011E50">
        <w:rPr>
          <w:rFonts w:eastAsia="Batang" w:cs="Tahoma"/>
          <w:szCs w:val="24"/>
          <w:lang w:val="ru-RU"/>
        </w:rPr>
        <w:t>која мора бити евидентирана у Регистру меница и овлашћења Народне банке Србије. Меница за повраћај авансног плаћања издаје се у висини аванса са ПДВ, и мора да траје 3 (три) дана дуже од истека рока важности уговора. Меница за повраћај авансног плаћања мора бити оверена печатом и потписана од стране лица овлашћеног за заступање, а уз исту мора бити достављено попуњено и оверено менично овлашћење – писмо. Уз меницу мора бити достављена копија депонованих потписа који је издат од стране пословне банке коју понуђач наводи у меничном овлашћењу – писму.</w:t>
      </w:r>
    </w:p>
    <w:p w:rsidR="00011E50" w:rsidRPr="00011E50" w:rsidRDefault="00011E50" w:rsidP="00011E50">
      <w:pPr>
        <w:keepNext/>
        <w:keepLines/>
        <w:widowControl/>
        <w:ind w:firstLine="1440"/>
        <w:rPr>
          <w:rFonts w:eastAsia="Batang" w:cs="Tahoma"/>
          <w:szCs w:val="24"/>
          <w:lang w:val="ru-RU"/>
        </w:rPr>
      </w:pPr>
      <w:r w:rsidRPr="00011E50">
        <w:rPr>
          <w:rFonts w:eastAsia="Batang" w:cs="Tahoma"/>
          <w:szCs w:val="24"/>
          <w:lang w:val="ru-RU"/>
        </w:rPr>
        <w:t>Наручилац неће уплатити ниједан износ пре него што прими тражено средство обезбеђења за повраћај авансног плаћања.</w:t>
      </w:r>
    </w:p>
    <w:p w:rsidR="00011E50" w:rsidRDefault="00011E50" w:rsidP="00011E50">
      <w:pPr>
        <w:keepNext/>
        <w:keepLines/>
        <w:widowControl/>
        <w:ind w:firstLine="1440"/>
        <w:rPr>
          <w:rFonts w:eastAsia="Batang" w:cs="Tahoma"/>
          <w:szCs w:val="24"/>
          <w:lang w:val="ru-RU"/>
        </w:rPr>
      </w:pPr>
      <w:r w:rsidRPr="00011E50">
        <w:rPr>
          <w:rFonts w:eastAsia="Batang" w:cs="Tahoma"/>
          <w:szCs w:val="24"/>
          <w:lang w:val="ru-RU"/>
        </w:rPr>
        <w:t>Предата меница не може да садржи додатне услове за исплату, краће рокове од оних које одреди Наручилац, мањи износ од оног који одреди Наручилац или промењену месну надлежност за решавање спорова.</w:t>
      </w:r>
    </w:p>
    <w:p w:rsidR="00011E50" w:rsidRDefault="00011E50" w:rsidP="00011E50">
      <w:pPr>
        <w:keepNext/>
        <w:keepLines/>
        <w:widowControl/>
        <w:ind w:firstLine="1440"/>
        <w:rPr>
          <w:rFonts w:eastAsia="Batang" w:cs="Tahoma"/>
          <w:szCs w:val="24"/>
          <w:lang w:val="ru-RU"/>
        </w:rPr>
      </w:pPr>
    </w:p>
    <w:p w:rsidR="00011E50" w:rsidRPr="00011E50" w:rsidRDefault="00011E50" w:rsidP="00011E50">
      <w:pPr>
        <w:keepNext/>
        <w:keepLines/>
        <w:widowControl/>
        <w:ind w:firstLine="1440"/>
        <w:rPr>
          <w:rFonts w:eastAsia="Batang" w:cs="Tahoma"/>
          <w:szCs w:val="24"/>
          <w:lang w:val="ru-RU"/>
        </w:rPr>
      </w:pPr>
    </w:p>
    <w:p w:rsidR="009330B1" w:rsidRPr="00AD60C9" w:rsidRDefault="009330B1" w:rsidP="00011E50">
      <w:pPr>
        <w:keepNext/>
        <w:keepLines/>
        <w:autoSpaceDN w:val="0"/>
        <w:rPr>
          <w:lang w:val="ru-RU"/>
        </w:rPr>
      </w:pPr>
      <w:r w:rsidRPr="00AD60C9">
        <w:rPr>
          <w:lang w:val="ru-RU"/>
        </w:rPr>
        <w:t xml:space="preserve">                    </w:t>
      </w:r>
    </w:p>
    <w:p w:rsidR="00985680" w:rsidRPr="00C75F6E" w:rsidRDefault="00985680" w:rsidP="00011E50">
      <w:pPr>
        <w:pStyle w:val="Standard"/>
        <w:keepNext/>
        <w:keepLines/>
        <w:outlineLvl w:val="0"/>
        <w:rPr>
          <w:rFonts w:eastAsia="Calibri"/>
          <w:b/>
          <w:bCs/>
          <w:color w:val="auto"/>
          <w:lang w:val="ru-RU"/>
        </w:rPr>
      </w:pPr>
      <w:r w:rsidRPr="00C75F6E">
        <w:rPr>
          <w:rFonts w:eastAsia="Calibri"/>
          <w:b/>
          <w:bCs/>
          <w:color w:val="auto"/>
          <w:lang w:val="ru-RU"/>
        </w:rPr>
        <w:lastRenderedPageBreak/>
        <w:t>РЕАЛИЗАЦИЈА СРЕДСТАВА ФИНАНСИЈСКОГ ОБЕЗБЕЂЕЊА</w:t>
      </w:r>
    </w:p>
    <w:p w:rsidR="00985680" w:rsidRPr="00C75F6E" w:rsidRDefault="00985680" w:rsidP="00011E50">
      <w:pPr>
        <w:keepNext/>
        <w:keepLines/>
        <w:widowControl/>
        <w:tabs>
          <w:tab w:val="clear" w:pos="1440"/>
        </w:tabs>
        <w:autoSpaceDE w:val="0"/>
        <w:autoSpaceDN w:val="0"/>
        <w:adjustRightInd w:val="0"/>
        <w:jc w:val="left"/>
        <w:outlineLvl w:val="0"/>
        <w:rPr>
          <w:rFonts w:eastAsiaTheme="minorHAnsi"/>
          <w:b/>
          <w:bCs/>
          <w:szCs w:val="24"/>
          <w:lang w:val="ru-RU"/>
        </w:rPr>
      </w:pPr>
    </w:p>
    <w:p w:rsidR="00985680" w:rsidRPr="00C75F6E" w:rsidRDefault="00985680" w:rsidP="00011E50">
      <w:pPr>
        <w:keepNext/>
        <w:keepLines/>
        <w:widowControl/>
        <w:tabs>
          <w:tab w:val="clear" w:pos="1440"/>
        </w:tabs>
        <w:autoSpaceDE w:val="0"/>
        <w:autoSpaceDN w:val="0"/>
        <w:adjustRightInd w:val="0"/>
        <w:jc w:val="center"/>
        <w:outlineLvl w:val="0"/>
        <w:rPr>
          <w:rFonts w:eastAsiaTheme="minorHAnsi"/>
          <w:b/>
          <w:bCs/>
          <w:szCs w:val="24"/>
          <w:lang w:val="ru-RU"/>
        </w:rPr>
      </w:pPr>
      <w:r>
        <w:rPr>
          <w:rFonts w:eastAsiaTheme="minorHAnsi"/>
          <w:b/>
          <w:bCs/>
          <w:szCs w:val="24"/>
          <w:lang w:val="ru-RU"/>
        </w:rPr>
        <w:t>Члан 6</w:t>
      </w:r>
      <w:r w:rsidRPr="00C75F6E">
        <w:rPr>
          <w:rFonts w:eastAsiaTheme="minorHAnsi"/>
          <w:b/>
          <w:bCs/>
          <w:szCs w:val="24"/>
          <w:lang w:val="ru-RU"/>
        </w:rPr>
        <w:t xml:space="preserve">. </w:t>
      </w:r>
    </w:p>
    <w:p w:rsidR="00985680" w:rsidRPr="00C75F6E" w:rsidRDefault="00985680" w:rsidP="00011E50">
      <w:pPr>
        <w:keepNext/>
        <w:keepLines/>
        <w:widowControl/>
        <w:tabs>
          <w:tab w:val="clear" w:pos="1440"/>
        </w:tabs>
        <w:autoSpaceDE w:val="0"/>
        <w:autoSpaceDN w:val="0"/>
        <w:adjustRightInd w:val="0"/>
        <w:jc w:val="center"/>
        <w:outlineLvl w:val="0"/>
        <w:rPr>
          <w:rFonts w:eastAsiaTheme="minorHAnsi"/>
          <w:b/>
          <w:bCs/>
          <w:szCs w:val="24"/>
        </w:rPr>
      </w:pPr>
    </w:p>
    <w:p w:rsidR="00985680" w:rsidRDefault="00985680" w:rsidP="00011E50">
      <w:pPr>
        <w:keepNext/>
        <w:keepLines/>
        <w:widowControl/>
        <w:tabs>
          <w:tab w:val="clear" w:pos="1440"/>
        </w:tabs>
        <w:autoSpaceDE w:val="0"/>
        <w:autoSpaceDN w:val="0"/>
        <w:adjustRightInd w:val="0"/>
        <w:ind w:firstLine="1440"/>
        <w:rPr>
          <w:rFonts w:eastAsiaTheme="minorHAnsi"/>
          <w:szCs w:val="24"/>
          <w:lang w:val="ru-RU"/>
        </w:rPr>
      </w:pPr>
      <w:r w:rsidRPr="00C75F6E">
        <w:rPr>
          <w:rFonts w:eastAsiaTheme="minorHAnsi"/>
          <w:szCs w:val="24"/>
          <w:lang w:val="ru-RU"/>
        </w:rPr>
        <w:t xml:space="preserve">Наручилац може да реализује средства финансијског обезбеђења уколико </w:t>
      </w:r>
      <w:r w:rsidRPr="00C75F6E">
        <w:rPr>
          <w:szCs w:val="24"/>
        </w:rPr>
        <w:t>Добављач</w:t>
      </w:r>
      <w:r w:rsidRPr="00C75F6E">
        <w:rPr>
          <w:rFonts w:eastAsiaTheme="minorHAnsi"/>
          <w:szCs w:val="24"/>
          <w:lang w:val="ru-RU"/>
        </w:rPr>
        <w:t xml:space="preserve"> не испуњава уговорне обавезе. </w:t>
      </w:r>
    </w:p>
    <w:p w:rsidR="00985680" w:rsidRPr="00C75F6E" w:rsidRDefault="00985680" w:rsidP="00011E50">
      <w:pPr>
        <w:keepNext/>
        <w:keepLines/>
        <w:widowControl/>
        <w:tabs>
          <w:tab w:val="clear" w:pos="1440"/>
        </w:tabs>
        <w:autoSpaceDE w:val="0"/>
        <w:autoSpaceDN w:val="0"/>
        <w:adjustRightInd w:val="0"/>
        <w:ind w:firstLine="1440"/>
        <w:rPr>
          <w:rFonts w:eastAsiaTheme="minorHAnsi"/>
          <w:szCs w:val="24"/>
          <w:lang w:val="ru-RU"/>
        </w:rPr>
      </w:pPr>
    </w:p>
    <w:p w:rsidR="00985680" w:rsidRPr="00C75F6E" w:rsidRDefault="00985680" w:rsidP="00011E50">
      <w:pPr>
        <w:keepNext/>
        <w:keepLines/>
        <w:widowControl/>
        <w:tabs>
          <w:tab w:val="clear" w:pos="1440"/>
        </w:tabs>
        <w:autoSpaceDE w:val="0"/>
        <w:autoSpaceDN w:val="0"/>
        <w:adjustRightInd w:val="0"/>
        <w:rPr>
          <w:rFonts w:eastAsiaTheme="minorHAnsi"/>
          <w:b/>
          <w:bCs/>
          <w:szCs w:val="24"/>
          <w:lang w:val="ru-RU"/>
        </w:rPr>
      </w:pPr>
      <w:r w:rsidRPr="00C75F6E">
        <w:rPr>
          <w:rFonts w:eastAsiaTheme="minorHAnsi"/>
          <w:b/>
          <w:bCs/>
          <w:szCs w:val="24"/>
          <w:lang w:val="ru-RU"/>
        </w:rPr>
        <w:t>МЕС</w:t>
      </w:r>
      <w:r>
        <w:rPr>
          <w:rFonts w:eastAsiaTheme="minorHAnsi"/>
          <w:b/>
          <w:bCs/>
          <w:szCs w:val="24"/>
          <w:lang w:val="ru-RU"/>
        </w:rPr>
        <w:t xml:space="preserve">ТО ИЗВРШЕЊА УСЛУГА </w:t>
      </w:r>
    </w:p>
    <w:p w:rsidR="00985680" w:rsidRPr="00C75F6E" w:rsidRDefault="00985680" w:rsidP="00011E50">
      <w:pPr>
        <w:keepNext/>
        <w:keepLines/>
        <w:widowControl/>
        <w:tabs>
          <w:tab w:val="clear" w:pos="1440"/>
        </w:tabs>
        <w:autoSpaceDE w:val="0"/>
        <w:autoSpaceDN w:val="0"/>
        <w:adjustRightInd w:val="0"/>
        <w:rPr>
          <w:rFonts w:eastAsiaTheme="minorHAnsi"/>
          <w:szCs w:val="24"/>
          <w:lang w:val="ru-RU"/>
        </w:rPr>
      </w:pPr>
      <w:r w:rsidRPr="00C75F6E">
        <w:rPr>
          <w:rFonts w:eastAsiaTheme="minorHAnsi"/>
          <w:b/>
          <w:bCs/>
          <w:szCs w:val="24"/>
          <w:lang w:val="ru-RU"/>
        </w:rPr>
        <w:t xml:space="preserve"> </w:t>
      </w:r>
    </w:p>
    <w:p w:rsidR="00985680" w:rsidRPr="00C75F6E" w:rsidRDefault="00985680" w:rsidP="00011E50">
      <w:pPr>
        <w:keepNext/>
        <w:keepLines/>
        <w:widowControl/>
        <w:tabs>
          <w:tab w:val="clear" w:pos="1440"/>
        </w:tabs>
        <w:autoSpaceDE w:val="0"/>
        <w:autoSpaceDN w:val="0"/>
        <w:adjustRightInd w:val="0"/>
        <w:jc w:val="center"/>
        <w:rPr>
          <w:rFonts w:eastAsiaTheme="minorHAnsi"/>
          <w:b/>
          <w:bCs/>
          <w:szCs w:val="24"/>
          <w:lang w:val="ru-RU"/>
        </w:rPr>
      </w:pPr>
      <w:r>
        <w:rPr>
          <w:rFonts w:eastAsiaTheme="minorHAnsi"/>
          <w:b/>
          <w:bCs/>
          <w:szCs w:val="24"/>
          <w:lang w:val="ru-RU"/>
        </w:rPr>
        <w:t>Члан 7</w:t>
      </w:r>
      <w:r w:rsidRPr="00C75F6E">
        <w:rPr>
          <w:rFonts w:eastAsiaTheme="minorHAnsi"/>
          <w:b/>
          <w:bCs/>
          <w:szCs w:val="24"/>
          <w:lang w:val="ru-RU"/>
        </w:rPr>
        <w:t xml:space="preserve">. </w:t>
      </w:r>
    </w:p>
    <w:p w:rsidR="00985680" w:rsidRPr="00C75F6E" w:rsidRDefault="00985680" w:rsidP="00011E50">
      <w:pPr>
        <w:keepNext/>
        <w:keepLines/>
        <w:widowControl/>
        <w:tabs>
          <w:tab w:val="clear" w:pos="1440"/>
        </w:tabs>
        <w:autoSpaceDE w:val="0"/>
        <w:autoSpaceDN w:val="0"/>
        <w:adjustRightInd w:val="0"/>
        <w:jc w:val="center"/>
        <w:rPr>
          <w:rFonts w:eastAsiaTheme="minorHAnsi"/>
          <w:b/>
          <w:bCs/>
          <w:szCs w:val="24"/>
          <w:lang w:val="ru-RU"/>
        </w:rPr>
      </w:pPr>
    </w:p>
    <w:p w:rsidR="00985680" w:rsidRPr="0060291E" w:rsidRDefault="00985680" w:rsidP="00011E50">
      <w:pPr>
        <w:keepNext/>
        <w:keepLines/>
        <w:rPr>
          <w:szCs w:val="24"/>
          <w:lang w:val="sr-Cyrl-RS"/>
        </w:rPr>
      </w:pPr>
      <w:r w:rsidRPr="00C75F6E">
        <w:rPr>
          <w:rFonts w:eastAsia="Arial Unicode MS"/>
          <w:b/>
          <w:kern w:val="1"/>
          <w:szCs w:val="24"/>
          <w:lang w:eastAsia="ar-SA"/>
        </w:rPr>
        <w:tab/>
      </w:r>
      <w:r w:rsidRPr="00C75F6E">
        <w:rPr>
          <w:szCs w:val="24"/>
        </w:rPr>
        <w:t xml:space="preserve">Место пружања услуга је </w:t>
      </w:r>
      <w:r>
        <w:rPr>
          <w:szCs w:val="24"/>
          <w:lang w:val="sr-Cyrl-RS"/>
        </w:rPr>
        <w:t>објекат Царинарнице Вршац,</w:t>
      </w:r>
      <w:r w:rsidRPr="0060291E">
        <w:t xml:space="preserve"> </w:t>
      </w:r>
      <w:r w:rsidRPr="00E23ECF">
        <w:t>Булевар ослобођења број 9, Вршац</w:t>
      </w:r>
    </w:p>
    <w:p w:rsidR="00985680" w:rsidRPr="009330B1" w:rsidRDefault="00985680" w:rsidP="00011E50">
      <w:pPr>
        <w:keepNext/>
        <w:keepLines/>
        <w:ind w:firstLine="1440"/>
        <w:rPr>
          <w:lang w:val="sr-Cyrl-RS"/>
        </w:rPr>
      </w:pPr>
    </w:p>
    <w:p w:rsidR="008F788E" w:rsidRPr="00AD60C9" w:rsidRDefault="008F788E" w:rsidP="00011E50">
      <w:pPr>
        <w:pStyle w:val="Standard"/>
        <w:keepNext/>
        <w:keepLines/>
        <w:rPr>
          <w:rFonts w:eastAsia="Malgun Gothic"/>
          <w:bCs/>
          <w:lang w:val="ru-RU"/>
        </w:rPr>
      </w:pPr>
    </w:p>
    <w:p w:rsidR="00352C8F" w:rsidRDefault="00352C8F" w:rsidP="00011E50">
      <w:pPr>
        <w:keepNext/>
        <w:keepLines/>
        <w:widowControl/>
        <w:tabs>
          <w:tab w:val="clear" w:pos="1440"/>
        </w:tabs>
        <w:autoSpaceDE w:val="0"/>
        <w:autoSpaceDN w:val="0"/>
        <w:adjustRightInd w:val="0"/>
        <w:jc w:val="left"/>
        <w:rPr>
          <w:b/>
          <w:szCs w:val="24"/>
        </w:rPr>
      </w:pPr>
    </w:p>
    <w:p w:rsidR="00352C8F" w:rsidRDefault="00352C8F" w:rsidP="00011E50">
      <w:pPr>
        <w:keepNext/>
        <w:keepLines/>
        <w:widowControl/>
        <w:tabs>
          <w:tab w:val="clear" w:pos="1440"/>
        </w:tabs>
        <w:autoSpaceDE w:val="0"/>
        <w:autoSpaceDN w:val="0"/>
        <w:adjustRightInd w:val="0"/>
        <w:jc w:val="left"/>
        <w:rPr>
          <w:b/>
          <w:szCs w:val="24"/>
        </w:rPr>
      </w:pPr>
    </w:p>
    <w:p w:rsidR="005A246D" w:rsidRDefault="00352C8F" w:rsidP="00011E50">
      <w:pPr>
        <w:keepNext/>
        <w:keepLines/>
        <w:widowControl/>
        <w:tabs>
          <w:tab w:val="clear" w:pos="1440"/>
        </w:tabs>
        <w:autoSpaceDE w:val="0"/>
        <w:autoSpaceDN w:val="0"/>
        <w:adjustRightInd w:val="0"/>
        <w:jc w:val="left"/>
        <w:rPr>
          <w:rFonts w:eastAsia="Calibri"/>
          <w:b/>
          <w:bCs/>
          <w:color w:val="000000"/>
          <w:szCs w:val="24"/>
          <w:lang w:val="sr-Cyrl-RS"/>
        </w:rPr>
      </w:pPr>
      <w:r>
        <w:rPr>
          <w:rFonts w:eastAsia="Calibri"/>
          <w:b/>
          <w:bCs/>
          <w:color w:val="000000"/>
          <w:szCs w:val="24"/>
          <w:lang w:val="sr-Cyrl-RS"/>
        </w:rPr>
        <w:t xml:space="preserve">НАЧИН И КВАЛИТЕТ ИЗРАДЕ </w:t>
      </w:r>
    </w:p>
    <w:p w:rsidR="00352C8F" w:rsidRDefault="00352C8F" w:rsidP="00011E50">
      <w:pPr>
        <w:keepNext/>
        <w:keepLines/>
        <w:widowControl/>
        <w:tabs>
          <w:tab w:val="clear" w:pos="1440"/>
        </w:tabs>
        <w:autoSpaceDE w:val="0"/>
        <w:autoSpaceDN w:val="0"/>
        <w:adjustRightInd w:val="0"/>
        <w:jc w:val="left"/>
        <w:rPr>
          <w:rFonts w:eastAsia="Calibri"/>
          <w:b/>
          <w:bCs/>
          <w:color w:val="000000"/>
          <w:szCs w:val="24"/>
          <w:lang w:val="sr-Cyrl-RS"/>
        </w:rPr>
      </w:pPr>
    </w:p>
    <w:p w:rsidR="00352C8F" w:rsidRPr="00352C8F" w:rsidRDefault="00352C8F" w:rsidP="00011E50">
      <w:pPr>
        <w:keepNext/>
        <w:keepLines/>
        <w:widowControl/>
        <w:tabs>
          <w:tab w:val="clear" w:pos="1440"/>
        </w:tabs>
        <w:autoSpaceDE w:val="0"/>
        <w:autoSpaceDN w:val="0"/>
        <w:adjustRightInd w:val="0"/>
        <w:jc w:val="center"/>
        <w:rPr>
          <w:rFonts w:eastAsiaTheme="minorHAnsi"/>
          <w:b/>
          <w:bCs/>
          <w:szCs w:val="24"/>
          <w:lang w:val="ru-RU"/>
        </w:rPr>
      </w:pPr>
      <w:r>
        <w:rPr>
          <w:rFonts w:eastAsiaTheme="minorHAnsi"/>
          <w:b/>
          <w:bCs/>
          <w:szCs w:val="24"/>
          <w:lang w:val="ru-RU"/>
        </w:rPr>
        <w:t xml:space="preserve">Члан 8. </w:t>
      </w:r>
    </w:p>
    <w:p w:rsidR="00F67C18" w:rsidRPr="00DC4EEA" w:rsidRDefault="00F67C18" w:rsidP="00011E50">
      <w:pPr>
        <w:keepNext/>
        <w:keepLines/>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мора, за укупан уграђени материјал да има сертификате квалитета и атесте који се захтевају по важећим прописима и мерама за објекте те врсте у складу са техничком документацијом и понудом. </w:t>
      </w:r>
    </w:p>
    <w:p w:rsidR="00F67C18" w:rsidRPr="00DC4EEA" w:rsidRDefault="00F67C18" w:rsidP="00011E50">
      <w:pPr>
        <w:keepNext/>
        <w:keepLines/>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Уколико Наручилац утврди да употребљени материјал не одговара стандардима и техничким прописима, исти одбија и забрањује његову употребу. У случају спора меродаван је налаз акредитоване овлашћене организације за контролу квалитета. </w:t>
      </w:r>
    </w:p>
    <w:p w:rsidR="00F67C18" w:rsidRPr="00DC4EEA" w:rsidRDefault="00F67C18" w:rsidP="00011E50">
      <w:pPr>
        <w:keepNext/>
        <w:keepLines/>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је дужан да о свом трошку обави одговарајућа испитивања материјала и његова је одговорност уколико употреби материјал који не одговара квалитету. </w:t>
      </w:r>
    </w:p>
    <w:p w:rsidR="00F67C18" w:rsidRPr="00DC4EEA" w:rsidRDefault="00F67C18" w:rsidP="00011E50">
      <w:pPr>
        <w:keepNext/>
        <w:keepLines/>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 случају да је због употребе неквалитетног материјала угрожена безбедност објекта, Наручилац има право да тражи да </w:t>
      </w:r>
      <w:r w:rsidRPr="00DC4EEA">
        <w:rPr>
          <w:szCs w:val="24"/>
          <w:lang w:val="ru-RU"/>
        </w:rPr>
        <w:t>Добављач</w:t>
      </w:r>
      <w:r w:rsidRPr="00DC4EEA">
        <w:rPr>
          <w:rFonts w:eastAsia="Calibri"/>
          <w:szCs w:val="24"/>
          <w:lang w:val="ru-RU"/>
        </w:rPr>
        <w:t xml:space="preserve"> поруши изведене радове и да их о свом трошку поново изведе у складу са техничком документацијом. </w:t>
      </w:r>
    </w:p>
    <w:p w:rsidR="00F67C18" w:rsidRDefault="00F67C18" w:rsidP="00011E50">
      <w:pPr>
        <w:keepNext/>
        <w:keepLines/>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Надзорни орган Наручиоца има право да врши стручни надзор предметних радова и има овлашћења која су наведена у Закону о планирању и изградњи, Посебним узансама о грађењу и подзаконским актима донетим у складу са Законом. </w:t>
      </w:r>
    </w:p>
    <w:p w:rsidR="00F67C18" w:rsidRPr="00DC4EEA" w:rsidRDefault="00F67C18" w:rsidP="00011E50">
      <w:pPr>
        <w:keepNext/>
        <w:keepLines/>
        <w:widowControl/>
        <w:tabs>
          <w:tab w:val="clear" w:pos="1440"/>
        </w:tabs>
        <w:autoSpaceDE w:val="0"/>
        <w:autoSpaceDN w:val="0"/>
        <w:adjustRightInd w:val="0"/>
        <w:ind w:firstLine="1440"/>
        <w:rPr>
          <w:rFonts w:eastAsia="Calibri"/>
          <w:szCs w:val="24"/>
          <w:lang w:val="ru-RU"/>
        </w:rPr>
      </w:pPr>
    </w:p>
    <w:p w:rsidR="00F67C18" w:rsidRPr="00DC4EEA" w:rsidRDefault="005A246D" w:rsidP="00011E50">
      <w:pPr>
        <w:keepNext/>
        <w:keepLines/>
        <w:widowControl/>
        <w:tabs>
          <w:tab w:val="clear" w:pos="1440"/>
        </w:tabs>
        <w:autoSpaceDE w:val="0"/>
        <w:autoSpaceDN w:val="0"/>
        <w:adjustRightInd w:val="0"/>
        <w:jc w:val="center"/>
        <w:rPr>
          <w:rFonts w:eastAsia="Calibri"/>
          <w:b/>
          <w:szCs w:val="24"/>
        </w:rPr>
      </w:pPr>
      <w:r w:rsidRPr="002710AF">
        <w:rPr>
          <w:rFonts w:eastAsia="Calibri"/>
          <w:color w:val="000000"/>
          <w:szCs w:val="24"/>
        </w:rPr>
        <w:t xml:space="preserve"> </w:t>
      </w:r>
      <w:r w:rsidR="00F67C18" w:rsidRPr="00DC4EEA">
        <w:rPr>
          <w:rFonts w:eastAsia="Calibri"/>
          <w:b/>
          <w:szCs w:val="24"/>
        </w:rPr>
        <w:t>Члан 9.</w:t>
      </w:r>
    </w:p>
    <w:p w:rsidR="00F67C18" w:rsidRPr="00DC4EEA" w:rsidRDefault="00F67C18" w:rsidP="00011E50">
      <w:pPr>
        <w:keepNext/>
        <w:keepLines/>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нема право да мења техничку документацију, нити може да одступа од исте. </w:t>
      </w:r>
    </w:p>
    <w:p w:rsidR="00F67C18" w:rsidRPr="00DC4EEA" w:rsidRDefault="00F67C18" w:rsidP="00011E50">
      <w:pPr>
        <w:keepNext/>
        <w:keepLines/>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Наручилац задржава право да у току градње, због промењених околности које се нису могле предвидети, </w:t>
      </w:r>
      <w:r w:rsidRPr="00DC4EEA">
        <w:rPr>
          <w:rFonts w:eastAsia="Calibri"/>
          <w:szCs w:val="24"/>
        </w:rPr>
        <w:t>измени</w:t>
      </w:r>
      <w:r w:rsidRPr="00DC4EEA">
        <w:rPr>
          <w:rFonts w:eastAsia="Calibri"/>
          <w:szCs w:val="24"/>
          <w:lang w:val="ru-RU"/>
        </w:rPr>
        <w:t xml:space="preserve"> техничку документацију у складу са прописима. </w:t>
      </w:r>
    </w:p>
    <w:p w:rsidR="00F67C18" w:rsidRPr="00DC4EEA" w:rsidRDefault="00F67C18" w:rsidP="00011E50">
      <w:pPr>
        <w:keepNext/>
        <w:keepLines/>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је дужан да извршене измене техничке документације прихвати и по истима поступа. </w:t>
      </w:r>
    </w:p>
    <w:p w:rsidR="00F67C18" w:rsidRPr="00DC4EEA" w:rsidRDefault="00F67C18" w:rsidP="00011E50">
      <w:pPr>
        <w:keepNext/>
        <w:keepLines/>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 случају измене техничке документације, </w:t>
      </w:r>
      <w:r w:rsidRPr="00DC4EEA">
        <w:rPr>
          <w:szCs w:val="24"/>
          <w:lang w:val="ru-RU"/>
        </w:rPr>
        <w:t>Добављач</w:t>
      </w:r>
      <w:r w:rsidRPr="00DC4EEA">
        <w:rPr>
          <w:rFonts w:eastAsia="Calibri"/>
          <w:szCs w:val="24"/>
          <w:lang w:val="ru-RU"/>
        </w:rPr>
        <w:t xml:space="preserve"> има право да пис</w:t>
      </w:r>
      <w:r w:rsidRPr="00DC4EEA">
        <w:rPr>
          <w:rFonts w:eastAsia="Calibri"/>
          <w:szCs w:val="24"/>
        </w:rPr>
        <w:t>а</w:t>
      </w:r>
      <w:r w:rsidRPr="00DC4EEA">
        <w:rPr>
          <w:rFonts w:eastAsia="Calibri"/>
          <w:szCs w:val="24"/>
          <w:lang w:val="ru-RU"/>
        </w:rPr>
        <w:t>н</w:t>
      </w:r>
      <w:r w:rsidRPr="00DC4EEA">
        <w:rPr>
          <w:rFonts w:eastAsia="Calibri"/>
          <w:szCs w:val="24"/>
        </w:rPr>
        <w:t>им путем</w:t>
      </w:r>
      <w:r w:rsidRPr="00DC4EEA">
        <w:rPr>
          <w:rFonts w:eastAsia="Calibri"/>
          <w:szCs w:val="24"/>
          <w:lang w:val="ru-RU"/>
        </w:rPr>
        <w:t xml:space="preserve"> затражи продужење рока под условом да извршене измене техничке документације по свом обиму битно утичу на рок за извођење радова по овом уговору.</w:t>
      </w:r>
    </w:p>
    <w:p w:rsidR="005A246D" w:rsidRDefault="005A246D" w:rsidP="00011E50">
      <w:pPr>
        <w:keepNext/>
        <w:keepLines/>
        <w:widowControl/>
        <w:tabs>
          <w:tab w:val="clear" w:pos="1440"/>
        </w:tabs>
        <w:autoSpaceDE w:val="0"/>
        <w:autoSpaceDN w:val="0"/>
        <w:adjustRightInd w:val="0"/>
        <w:ind w:firstLine="1440"/>
        <w:rPr>
          <w:rFonts w:eastAsia="Calibri"/>
          <w:color w:val="000000"/>
          <w:szCs w:val="24"/>
        </w:rPr>
      </w:pPr>
    </w:p>
    <w:p w:rsidR="002234CE" w:rsidRDefault="002234CE" w:rsidP="00011E50">
      <w:pPr>
        <w:keepNext/>
        <w:keepLines/>
        <w:widowControl/>
        <w:tabs>
          <w:tab w:val="clear" w:pos="1440"/>
        </w:tabs>
        <w:autoSpaceDE w:val="0"/>
        <w:autoSpaceDN w:val="0"/>
        <w:adjustRightInd w:val="0"/>
        <w:ind w:firstLine="1440"/>
        <w:rPr>
          <w:rFonts w:eastAsia="Calibri"/>
          <w:color w:val="000000"/>
          <w:szCs w:val="24"/>
        </w:rPr>
      </w:pPr>
    </w:p>
    <w:p w:rsidR="00F67C18" w:rsidRPr="00DC4EEA" w:rsidRDefault="00F67C18" w:rsidP="00011E50">
      <w:pPr>
        <w:keepNext/>
        <w:keepLines/>
        <w:widowControl/>
        <w:tabs>
          <w:tab w:val="clear" w:pos="1440"/>
        </w:tabs>
        <w:autoSpaceDE w:val="0"/>
        <w:autoSpaceDN w:val="0"/>
        <w:adjustRightInd w:val="0"/>
        <w:ind w:left="720" w:hanging="720"/>
        <w:jc w:val="left"/>
        <w:rPr>
          <w:rFonts w:eastAsia="Calibri"/>
          <w:b/>
          <w:bCs/>
          <w:szCs w:val="24"/>
        </w:rPr>
      </w:pPr>
      <w:r w:rsidRPr="00DC4EEA">
        <w:rPr>
          <w:rFonts w:eastAsia="Calibri"/>
          <w:b/>
          <w:bCs/>
          <w:szCs w:val="24"/>
          <w:lang w:val="ru-RU"/>
        </w:rPr>
        <w:lastRenderedPageBreak/>
        <w:t xml:space="preserve">РОК И МЕСТО ИЗВОЂЕЊА РАДОВА </w:t>
      </w:r>
    </w:p>
    <w:p w:rsidR="00F67C18" w:rsidRPr="00DC4EEA" w:rsidRDefault="00F67C18" w:rsidP="00011E50">
      <w:pPr>
        <w:keepNext/>
        <w:keepLines/>
        <w:widowControl/>
        <w:tabs>
          <w:tab w:val="clear" w:pos="1440"/>
        </w:tabs>
        <w:autoSpaceDE w:val="0"/>
        <w:autoSpaceDN w:val="0"/>
        <w:adjustRightInd w:val="0"/>
        <w:ind w:left="720" w:hanging="720"/>
        <w:jc w:val="left"/>
        <w:rPr>
          <w:rFonts w:eastAsia="Calibri"/>
          <w:b/>
          <w:bCs/>
          <w:szCs w:val="24"/>
        </w:rPr>
      </w:pPr>
    </w:p>
    <w:p w:rsidR="00F67C18" w:rsidRPr="00DC4EEA" w:rsidRDefault="00F67C18" w:rsidP="00011E50">
      <w:pPr>
        <w:keepNext/>
        <w:keepLines/>
        <w:widowControl/>
        <w:tabs>
          <w:tab w:val="clear" w:pos="1440"/>
        </w:tabs>
        <w:autoSpaceDE w:val="0"/>
        <w:autoSpaceDN w:val="0"/>
        <w:adjustRightInd w:val="0"/>
        <w:ind w:left="720" w:hanging="720"/>
        <w:jc w:val="center"/>
        <w:rPr>
          <w:rFonts w:eastAsia="Calibri"/>
          <w:b/>
          <w:bCs/>
          <w:szCs w:val="24"/>
        </w:rPr>
      </w:pPr>
      <w:r w:rsidRPr="00DC4EEA">
        <w:rPr>
          <w:rFonts w:eastAsia="Calibri"/>
          <w:b/>
          <w:bCs/>
          <w:szCs w:val="24"/>
        </w:rPr>
        <w:t>Члан 10.</w:t>
      </w:r>
    </w:p>
    <w:p w:rsidR="00F67C18" w:rsidRPr="00DC4EEA" w:rsidRDefault="00F67C18" w:rsidP="00011E50">
      <w:pPr>
        <w:keepNext/>
        <w:keepLines/>
        <w:tabs>
          <w:tab w:val="left" w:pos="709"/>
        </w:tabs>
        <w:ind w:right="9"/>
        <w:rPr>
          <w:rFonts w:eastAsia="Calibri"/>
          <w:szCs w:val="24"/>
          <w:lang w:val="ru-RU"/>
        </w:rPr>
      </w:pPr>
      <w:r w:rsidRPr="00DC4EEA">
        <w:rPr>
          <w:rFonts w:eastAsia="Calibri"/>
          <w:szCs w:val="24"/>
        </w:rPr>
        <w:tab/>
      </w:r>
      <w:r w:rsidRPr="00DC4EEA">
        <w:rPr>
          <w:rFonts w:eastAsia="Calibri"/>
          <w:szCs w:val="24"/>
        </w:rPr>
        <w:tab/>
      </w:r>
      <w:r w:rsidRPr="00DC4EEA">
        <w:rPr>
          <w:szCs w:val="24"/>
          <w:lang w:val="ru-RU"/>
        </w:rPr>
        <w:t>Добављач</w:t>
      </w:r>
      <w:r w:rsidRPr="00DC4EEA">
        <w:rPr>
          <w:rFonts w:eastAsia="Calibri"/>
          <w:szCs w:val="24"/>
          <w:lang w:val="ru-RU"/>
        </w:rPr>
        <w:t xml:space="preserve"> је дужан да предметне радове изведе у року</w:t>
      </w:r>
      <w:r w:rsidRPr="00DC4EEA">
        <w:rPr>
          <w:rFonts w:eastAsia="Calibri"/>
          <w:szCs w:val="24"/>
        </w:rPr>
        <w:t xml:space="preserve"> од</w:t>
      </w:r>
      <w:r w:rsidR="002234CE">
        <w:rPr>
          <w:rFonts w:eastAsia="Calibri"/>
          <w:szCs w:val="24"/>
          <w:lang w:val="ru-RU"/>
        </w:rPr>
        <w:t xml:space="preserve"> </w:t>
      </w:r>
      <w:r w:rsidR="002234CE">
        <w:rPr>
          <w:iCs/>
          <w:szCs w:val="24"/>
          <w:lang w:val="ru-RU"/>
        </w:rPr>
        <w:t>90 календарских</w:t>
      </w:r>
      <w:r w:rsidRPr="00DC4EEA">
        <w:rPr>
          <w:iCs/>
          <w:szCs w:val="24"/>
          <w:lang w:val="ru-RU"/>
        </w:rPr>
        <w:t xml:space="preserve"> дана </w:t>
      </w:r>
      <w:r w:rsidRPr="00DC4EEA">
        <w:rPr>
          <w:rFonts w:eastAsia="Calibri"/>
          <w:szCs w:val="24"/>
          <w:lang w:val="ru-RU"/>
        </w:rPr>
        <w:t xml:space="preserve">рачунајући од дана увођења у посао од стране Наручиоца, што се констатује отварањем грађевинског дневника. </w:t>
      </w:r>
    </w:p>
    <w:p w:rsidR="00F67C18" w:rsidRPr="00DC4EEA" w:rsidRDefault="00F67C18" w:rsidP="00011E50">
      <w:pPr>
        <w:keepNext/>
        <w:keepLines/>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Последњи дан рока за завршетак радова јесте последњи дан за потписивање Записника о примопредаји радова. </w:t>
      </w:r>
    </w:p>
    <w:p w:rsidR="00F67C18" w:rsidRPr="00DC4EEA" w:rsidRDefault="00F67C18" w:rsidP="00011E50">
      <w:pPr>
        <w:keepNext/>
        <w:keepLines/>
        <w:widowControl/>
        <w:tabs>
          <w:tab w:val="clear" w:pos="1440"/>
        </w:tabs>
        <w:autoSpaceDE w:val="0"/>
        <w:autoSpaceDN w:val="0"/>
        <w:adjustRightInd w:val="0"/>
        <w:ind w:firstLine="1440"/>
        <w:rPr>
          <w:rFonts w:eastAsia="Calibri"/>
          <w:szCs w:val="24"/>
        </w:rPr>
      </w:pPr>
      <w:r w:rsidRPr="00DC4EEA">
        <w:rPr>
          <w:rFonts w:eastAsia="Calibri"/>
          <w:szCs w:val="24"/>
          <w:lang w:val="ru-RU"/>
        </w:rPr>
        <w:t xml:space="preserve">Захтев за корекцијом и/или продужетком рока за завршетак извођења радова </w:t>
      </w:r>
      <w:r w:rsidRPr="00DC4EEA">
        <w:rPr>
          <w:szCs w:val="24"/>
          <w:lang w:val="ru-RU"/>
        </w:rPr>
        <w:t>Добављач</w:t>
      </w:r>
      <w:r w:rsidRPr="00DC4EEA">
        <w:rPr>
          <w:rFonts w:eastAsia="Calibri"/>
          <w:szCs w:val="24"/>
          <w:lang w:val="ru-RU"/>
        </w:rPr>
        <w:t xml:space="preserve"> доставља Наручиоцу</w:t>
      </w:r>
      <w:r w:rsidRPr="00DC4EEA">
        <w:rPr>
          <w:rFonts w:eastAsia="Calibri"/>
          <w:szCs w:val="24"/>
        </w:rPr>
        <w:t xml:space="preserve"> писаним путем, и то:</w:t>
      </w:r>
      <w:r w:rsidRPr="00DC4EEA">
        <w:rPr>
          <w:rFonts w:eastAsia="Calibri"/>
          <w:szCs w:val="24"/>
          <w:lang w:val="ru-RU"/>
        </w:rPr>
        <w:t xml:space="preserve"> </w:t>
      </w:r>
    </w:p>
    <w:p w:rsidR="00F67C18" w:rsidRPr="00DC4EEA" w:rsidRDefault="00F67C18" w:rsidP="00011E50">
      <w:pPr>
        <w:keepNext/>
        <w:keepLines/>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 у случају прекида радова који траје дуже од два (2) дана, а није изазван кривицом </w:t>
      </w:r>
      <w:r w:rsidRPr="00DC4EEA">
        <w:rPr>
          <w:szCs w:val="24"/>
          <w:lang w:val="ru-RU"/>
        </w:rPr>
        <w:t>Добављача</w:t>
      </w:r>
      <w:r w:rsidRPr="00DC4EEA">
        <w:rPr>
          <w:rFonts w:eastAsia="Calibri"/>
          <w:szCs w:val="24"/>
          <w:lang w:val="ru-RU"/>
        </w:rPr>
        <w:t xml:space="preserve">; </w:t>
      </w:r>
    </w:p>
    <w:p w:rsidR="00F67C18" w:rsidRPr="00DC4EEA" w:rsidRDefault="00F67C18" w:rsidP="00011E50">
      <w:pPr>
        <w:keepNext/>
        <w:keepLines/>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 у случају елементарних непогода (земљотрес, поплава, пожар), као и другим догађајима са карактером „више силе”; </w:t>
      </w:r>
    </w:p>
    <w:p w:rsidR="00F67C18" w:rsidRPr="00DC4EEA" w:rsidRDefault="00F67C18" w:rsidP="00011E50">
      <w:pPr>
        <w:keepNext/>
        <w:keepLines/>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услед измене техничке документације по налогу Наручиоца под условом да обим радова по измењеној техничкој документацији знатно превазилази обим уговорених радова</w:t>
      </w:r>
      <w:r w:rsidRPr="00DC4EEA">
        <w:rPr>
          <w:rFonts w:eastAsia="Calibri"/>
          <w:szCs w:val="24"/>
        </w:rPr>
        <w:t>, и</w:t>
      </w:r>
      <w:r w:rsidRPr="00DC4EEA">
        <w:rPr>
          <w:rFonts w:eastAsia="Calibri"/>
          <w:szCs w:val="24"/>
          <w:lang w:val="ru-RU"/>
        </w:rPr>
        <w:t xml:space="preserve"> </w:t>
      </w:r>
    </w:p>
    <w:p w:rsidR="00F67C18" w:rsidRPr="00DC4EEA" w:rsidRDefault="00F67C18" w:rsidP="00011E50">
      <w:pPr>
        <w:keepNext/>
        <w:keepLines/>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 xml:space="preserve">- у другим изузетним случајевима. </w:t>
      </w:r>
    </w:p>
    <w:p w:rsidR="00F67C18" w:rsidRPr="00DC4EEA" w:rsidRDefault="00F67C18" w:rsidP="00011E50">
      <w:pPr>
        <w:keepNext/>
        <w:keepLines/>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Корекција и/или продужење рока за извођење радова је важећа према уговору само ако је пис</w:t>
      </w:r>
      <w:r w:rsidRPr="00DC4EEA">
        <w:rPr>
          <w:rFonts w:eastAsia="Calibri"/>
          <w:szCs w:val="24"/>
        </w:rPr>
        <w:t>а</w:t>
      </w:r>
      <w:r w:rsidRPr="00DC4EEA">
        <w:rPr>
          <w:rFonts w:eastAsia="Calibri"/>
          <w:szCs w:val="24"/>
          <w:lang w:val="ru-RU"/>
        </w:rPr>
        <w:t>н</w:t>
      </w:r>
      <w:r w:rsidRPr="00DC4EEA">
        <w:rPr>
          <w:rFonts w:eastAsia="Calibri"/>
          <w:szCs w:val="24"/>
        </w:rPr>
        <w:t>им путем</w:t>
      </w:r>
      <w:r w:rsidRPr="00DC4EEA">
        <w:rPr>
          <w:rFonts w:eastAsia="Calibri"/>
          <w:szCs w:val="24"/>
          <w:lang w:val="ru-RU"/>
        </w:rPr>
        <w:t xml:space="preserve"> одобрена од стране Наручиоца и Надзорног органа Наручиоца. </w:t>
      </w:r>
    </w:p>
    <w:p w:rsidR="00F67C18" w:rsidRPr="00DC4EEA" w:rsidRDefault="00F67C18" w:rsidP="00011E50">
      <w:pPr>
        <w:keepNext/>
        <w:keepLines/>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 случају да </w:t>
      </w:r>
      <w:r w:rsidRPr="00DC4EEA">
        <w:rPr>
          <w:szCs w:val="24"/>
          <w:lang w:val="ru-RU"/>
        </w:rPr>
        <w:t>Добављач</w:t>
      </w:r>
      <w:r w:rsidRPr="00DC4EEA">
        <w:rPr>
          <w:rFonts w:eastAsia="Calibri"/>
          <w:szCs w:val="24"/>
          <w:lang w:val="ru-RU"/>
        </w:rPr>
        <w:t xml:space="preserve"> не испуњава динамику извођења радова неопходну за поштовање уговореног рока, обавезан је да уведе у рад више извршилаца, без права на захтевање повећаних трошкова или посебне накнаде. </w:t>
      </w:r>
    </w:p>
    <w:p w:rsidR="00F67C18" w:rsidRPr="00DC4EEA" w:rsidRDefault="00F67C18" w:rsidP="00011E50">
      <w:pPr>
        <w:keepNext/>
        <w:keepLines/>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Ако </w:t>
      </w:r>
      <w:r w:rsidRPr="00DC4EEA">
        <w:rPr>
          <w:szCs w:val="24"/>
          <w:lang w:val="ru-RU"/>
        </w:rPr>
        <w:t>Добављач</w:t>
      </w:r>
      <w:r w:rsidRPr="00DC4EEA">
        <w:rPr>
          <w:rFonts w:eastAsia="Calibri"/>
          <w:szCs w:val="24"/>
          <w:lang w:val="ru-RU"/>
        </w:rPr>
        <w:t xml:space="preserve"> падне у доцњу са извођењем радова, нема право на продужење уговореног рока због околности које су настале у време доцње. </w:t>
      </w:r>
    </w:p>
    <w:p w:rsidR="00F67C18" w:rsidRPr="00DC4EEA" w:rsidRDefault="00F67C18" w:rsidP="00011E50">
      <w:pPr>
        <w:keepNext/>
        <w:keepLines/>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Уколико атмосферске и климатске прилике током извођења радова буду изузетно неуобичајене за конкретно годишње доба и по свом интензитету су такве да могу утицати на квалитет извођења појединих радова, Наручилац ће признати право </w:t>
      </w:r>
      <w:r w:rsidRPr="00DC4EEA">
        <w:rPr>
          <w:szCs w:val="24"/>
          <w:lang w:val="ru-RU"/>
        </w:rPr>
        <w:t>Добављачу</w:t>
      </w:r>
      <w:r w:rsidRPr="00DC4EEA">
        <w:rPr>
          <w:rFonts w:eastAsia="Calibri"/>
          <w:szCs w:val="24"/>
          <w:lang w:val="ru-RU"/>
        </w:rPr>
        <w:t xml:space="preserve"> на корекцију и/или продужење рока за време трајања истих. </w:t>
      </w:r>
    </w:p>
    <w:p w:rsidR="00F67C18" w:rsidRPr="00DC4EEA" w:rsidRDefault="00F67C18" w:rsidP="00011E50">
      <w:pPr>
        <w:keepNext/>
        <w:keepLines/>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Рок за продужење извођења радова услед неуобичајених и неповољних атмосферских и климатских прилика би</w:t>
      </w:r>
      <w:r w:rsidRPr="00DC4EEA">
        <w:rPr>
          <w:rFonts w:eastAsia="Calibri"/>
          <w:szCs w:val="24"/>
        </w:rPr>
        <w:t>ће</w:t>
      </w:r>
      <w:r w:rsidRPr="00DC4EEA">
        <w:rPr>
          <w:rFonts w:eastAsia="Calibri"/>
          <w:szCs w:val="24"/>
          <w:lang w:val="ru-RU"/>
        </w:rPr>
        <w:t xml:space="preserve"> продужен за онај период како то буде наведено у грађевинском дневнику овереном од стране </w:t>
      </w:r>
      <w:r w:rsidRPr="00DC4EEA">
        <w:rPr>
          <w:szCs w:val="24"/>
          <w:lang w:val="ru-RU"/>
        </w:rPr>
        <w:t>Добављача</w:t>
      </w:r>
      <w:r w:rsidRPr="00DC4EEA">
        <w:rPr>
          <w:rFonts w:eastAsia="Calibri"/>
          <w:szCs w:val="24"/>
          <w:lang w:val="ru-RU"/>
        </w:rPr>
        <w:t xml:space="preserve"> и Надзорног органа Наручиоца. </w:t>
      </w:r>
    </w:p>
    <w:p w:rsidR="00F67C18" w:rsidRPr="00DC4EEA" w:rsidRDefault="00F67C18" w:rsidP="00011E50">
      <w:pPr>
        <w:keepNext/>
        <w:keepLines/>
        <w:tabs>
          <w:tab w:val="left" w:pos="709"/>
        </w:tabs>
        <w:ind w:right="9"/>
        <w:rPr>
          <w:rFonts w:eastAsia="Calibri"/>
          <w:szCs w:val="24"/>
          <w:lang w:val="ru-RU"/>
        </w:rPr>
      </w:pPr>
      <w:r w:rsidRPr="00DC4EEA">
        <w:rPr>
          <w:rFonts w:eastAsia="Calibri"/>
          <w:szCs w:val="24"/>
        </w:rPr>
        <w:tab/>
      </w:r>
      <w:r w:rsidRPr="00DC4EEA">
        <w:rPr>
          <w:rFonts w:eastAsia="Calibri"/>
          <w:szCs w:val="24"/>
        </w:rPr>
        <w:tab/>
      </w:r>
      <w:r w:rsidRPr="00DC4EEA">
        <w:rPr>
          <w:rFonts w:eastAsia="Calibri"/>
          <w:szCs w:val="24"/>
          <w:lang w:val="ru-RU"/>
        </w:rPr>
        <w:t xml:space="preserve">Због специфичности објекта (протоколарне активности) радови могу бити прекидани са или без најаве. Време обуставе радова не улази у рок извођења радова и </w:t>
      </w:r>
      <w:r w:rsidRPr="00DC4EEA">
        <w:rPr>
          <w:szCs w:val="24"/>
          <w:lang w:val="ru-RU"/>
        </w:rPr>
        <w:t>Добављач</w:t>
      </w:r>
      <w:r w:rsidRPr="00DC4EEA">
        <w:rPr>
          <w:rFonts w:eastAsia="Calibri"/>
          <w:szCs w:val="24"/>
          <w:lang w:val="ru-RU"/>
        </w:rPr>
        <w:t xml:space="preserve"> нема права на додатну новчану надокнаду због прекида радова. </w:t>
      </w:r>
      <w:r>
        <w:rPr>
          <w:rFonts w:eastAsia="Calibri"/>
          <w:szCs w:val="24"/>
          <w:lang w:val="ru-RU"/>
        </w:rPr>
        <w:t>Радно време извођења радова мора бити у складу са захтевом Наручиоца и надзорног органа.</w:t>
      </w:r>
    </w:p>
    <w:p w:rsidR="00F67C18" w:rsidRPr="006A2A87" w:rsidRDefault="00F67C18" w:rsidP="00011E50">
      <w:pPr>
        <w:keepNext/>
        <w:keepLines/>
        <w:widowControl/>
        <w:tabs>
          <w:tab w:val="clear" w:pos="1440"/>
        </w:tabs>
        <w:autoSpaceDE w:val="0"/>
        <w:autoSpaceDN w:val="0"/>
        <w:adjustRightInd w:val="0"/>
        <w:jc w:val="left"/>
        <w:rPr>
          <w:rFonts w:eastAsia="Calibri"/>
          <w:b/>
          <w:bCs/>
          <w:szCs w:val="24"/>
        </w:rPr>
      </w:pPr>
    </w:p>
    <w:p w:rsidR="00F67C18" w:rsidRPr="00DC4EEA" w:rsidRDefault="00F67C18" w:rsidP="00011E50">
      <w:pPr>
        <w:keepNext/>
        <w:keepLines/>
        <w:widowControl/>
        <w:tabs>
          <w:tab w:val="clear" w:pos="1440"/>
        </w:tabs>
        <w:autoSpaceDE w:val="0"/>
        <w:autoSpaceDN w:val="0"/>
        <w:adjustRightInd w:val="0"/>
        <w:ind w:left="720" w:hanging="720"/>
        <w:jc w:val="left"/>
        <w:rPr>
          <w:rFonts w:eastAsia="Calibri"/>
          <w:b/>
          <w:bCs/>
          <w:szCs w:val="24"/>
        </w:rPr>
      </w:pPr>
      <w:r w:rsidRPr="00DC4EEA">
        <w:rPr>
          <w:rFonts w:eastAsia="Calibri"/>
          <w:b/>
          <w:bCs/>
          <w:szCs w:val="24"/>
          <w:lang w:val="ru-RU"/>
        </w:rPr>
        <w:t>ВИШКОВИ, ХИТНИ НЕПРЕДВИЂЕНИ И НАКНАДНИ РАДОВИ</w:t>
      </w:r>
    </w:p>
    <w:p w:rsidR="00F67C18" w:rsidRPr="00DC4EEA" w:rsidRDefault="00F67C18" w:rsidP="00011E50">
      <w:pPr>
        <w:keepNext/>
        <w:keepLines/>
        <w:widowControl/>
        <w:tabs>
          <w:tab w:val="clear" w:pos="1440"/>
        </w:tabs>
        <w:autoSpaceDE w:val="0"/>
        <w:autoSpaceDN w:val="0"/>
        <w:adjustRightInd w:val="0"/>
        <w:ind w:left="720" w:hanging="720"/>
        <w:jc w:val="left"/>
        <w:rPr>
          <w:rFonts w:eastAsia="Calibri"/>
          <w:b/>
          <w:bCs/>
          <w:szCs w:val="24"/>
        </w:rPr>
      </w:pPr>
    </w:p>
    <w:p w:rsidR="00F67C18" w:rsidRPr="00DC4EEA" w:rsidRDefault="00F67C18" w:rsidP="00011E50">
      <w:pPr>
        <w:keepNext/>
        <w:keepLines/>
        <w:widowControl/>
        <w:tabs>
          <w:tab w:val="clear" w:pos="1440"/>
        </w:tabs>
        <w:autoSpaceDE w:val="0"/>
        <w:autoSpaceDN w:val="0"/>
        <w:adjustRightInd w:val="0"/>
        <w:ind w:left="720" w:hanging="720"/>
        <w:jc w:val="center"/>
        <w:rPr>
          <w:rFonts w:eastAsia="Calibri"/>
          <w:b/>
          <w:bCs/>
          <w:szCs w:val="24"/>
        </w:rPr>
      </w:pPr>
      <w:r w:rsidRPr="00DC4EEA">
        <w:rPr>
          <w:rFonts w:eastAsia="Calibri"/>
          <w:b/>
          <w:bCs/>
          <w:szCs w:val="24"/>
        </w:rPr>
        <w:t>Члан 11.</w:t>
      </w:r>
    </w:p>
    <w:p w:rsidR="00F67C18" w:rsidRPr="00DC4EEA" w:rsidRDefault="00F67C18" w:rsidP="00011E50">
      <w:pPr>
        <w:pStyle w:val="BodyText"/>
        <w:keepNext/>
        <w:keepLines/>
        <w:rPr>
          <w:rFonts w:ascii="Times New Roman" w:hAnsi="Times New Roman"/>
          <w:bCs/>
          <w:szCs w:val="24"/>
        </w:rPr>
      </w:pPr>
      <w:r w:rsidRPr="00DC4EEA">
        <w:rPr>
          <w:rFonts w:ascii="Times New Roman" w:eastAsia="Calibri" w:hAnsi="Times New Roman"/>
          <w:szCs w:val="24"/>
          <w:lang w:val="ru-RU"/>
        </w:rPr>
        <w:tab/>
        <w:t>Уколико</w:t>
      </w:r>
      <w:r w:rsidRPr="00DC4EEA">
        <w:rPr>
          <w:rFonts w:ascii="Times New Roman" w:eastAsia="Calibri" w:hAnsi="Times New Roman"/>
          <w:szCs w:val="24"/>
        </w:rPr>
        <w:t xml:space="preserve"> су</w:t>
      </w:r>
      <w:r w:rsidRPr="00DC4EEA">
        <w:rPr>
          <w:rFonts w:ascii="Times New Roman" w:eastAsia="Calibri" w:hAnsi="Times New Roman"/>
          <w:szCs w:val="24"/>
          <w:lang w:val="ru-RU"/>
        </w:rPr>
        <w:t xml:space="preserve"> количине стварно изведених радова уписаних у грађевинској књизи и оверених од стране Надзорног органа Наручиоца, веће од количина предвиђених из члана 2. овог уговора (предмеру радова) из усвојене понуде </w:t>
      </w:r>
      <w:r w:rsidRPr="00DC4EEA">
        <w:rPr>
          <w:rFonts w:ascii="Times New Roman" w:hAnsi="Times New Roman"/>
          <w:szCs w:val="24"/>
          <w:lang w:val="ru-RU"/>
        </w:rPr>
        <w:t>Добављача</w:t>
      </w:r>
      <w:r w:rsidRPr="00DC4EEA">
        <w:rPr>
          <w:rFonts w:ascii="Times New Roman" w:eastAsia="Calibri" w:hAnsi="Times New Roman"/>
          <w:szCs w:val="24"/>
          <w:lang w:val="ru-RU"/>
        </w:rPr>
        <w:t xml:space="preserve">, исте ће се, на основу Посебних узанси о грађењу („Службени лист СФРЈ”, број 18/77), сматрати вишком радова. </w:t>
      </w:r>
      <w:r w:rsidRPr="00DC4EEA">
        <w:rPr>
          <w:rFonts w:ascii="Times New Roman" w:hAnsi="Times New Roman"/>
          <w:bCs/>
          <w:szCs w:val="24"/>
        </w:rPr>
        <w:t xml:space="preserve">Вишак радова биће дефинисан Анексом овог Уговора. </w:t>
      </w:r>
    </w:p>
    <w:p w:rsidR="00F67C18" w:rsidRPr="00DC4EEA" w:rsidRDefault="00F67C18" w:rsidP="00011E50">
      <w:pPr>
        <w:keepNext/>
        <w:keepLines/>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Јединичне цене за све позиције из члана 2. овог уговора (предмера радова) усвојене понуде </w:t>
      </w:r>
      <w:r w:rsidRPr="00DC4EEA">
        <w:rPr>
          <w:szCs w:val="24"/>
          <w:lang w:val="ru-RU"/>
        </w:rPr>
        <w:t>Добављача</w:t>
      </w:r>
      <w:r w:rsidRPr="00DC4EEA">
        <w:rPr>
          <w:rFonts w:eastAsia="Calibri"/>
          <w:szCs w:val="24"/>
          <w:lang w:val="ru-RU"/>
        </w:rPr>
        <w:t xml:space="preserve">, а за које се утврди постојање вишка, биће фиксне и непроменљиве. </w:t>
      </w:r>
    </w:p>
    <w:p w:rsidR="00F67C18" w:rsidRPr="00DC4EEA" w:rsidRDefault="00F67C18" w:rsidP="00011E50">
      <w:pPr>
        <w:keepNext/>
        <w:keepLines/>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lastRenderedPageBreak/>
        <w:t xml:space="preserve">Ако се у току извођења радова утврди да би укупни вишак радова износио више од 10% у односу на количине из члана 2. овог уговора (предмера радова) усвојене понуде </w:t>
      </w:r>
      <w:r w:rsidRPr="00DC4EEA">
        <w:rPr>
          <w:szCs w:val="24"/>
          <w:lang w:val="ru-RU"/>
        </w:rPr>
        <w:t>Добављача</w:t>
      </w:r>
      <w:r w:rsidRPr="00DC4EEA">
        <w:rPr>
          <w:rFonts w:eastAsia="Calibri"/>
          <w:szCs w:val="24"/>
          <w:lang w:val="ru-RU"/>
        </w:rPr>
        <w:t xml:space="preserve">, </w:t>
      </w:r>
      <w:r w:rsidRPr="00DC4EEA">
        <w:rPr>
          <w:szCs w:val="24"/>
          <w:lang w:val="ru-RU"/>
        </w:rPr>
        <w:t>Добављач</w:t>
      </w:r>
      <w:r w:rsidRPr="00DC4EEA">
        <w:rPr>
          <w:rFonts w:eastAsia="Calibri"/>
          <w:szCs w:val="24"/>
          <w:lang w:val="ru-RU"/>
        </w:rPr>
        <w:t xml:space="preserve"> ће бити дужан да застане са том врстом радова и о томе обавести Надзорни орган и Наручиоца у писаној форми. </w:t>
      </w:r>
    </w:p>
    <w:p w:rsidR="00F67C18" w:rsidRPr="00DC4EEA" w:rsidRDefault="00F67C18" w:rsidP="00011E50">
      <w:pPr>
        <w:keepNext/>
        <w:keepLines/>
        <w:widowControl/>
        <w:tabs>
          <w:tab w:val="clear" w:pos="1440"/>
        </w:tabs>
        <w:autoSpaceDE w:val="0"/>
        <w:autoSpaceDN w:val="0"/>
        <w:adjustRightInd w:val="0"/>
        <w:ind w:firstLine="1440"/>
        <w:rPr>
          <w:rFonts w:eastAsia="Calibri"/>
          <w:szCs w:val="24"/>
        </w:rPr>
      </w:pPr>
      <w:r w:rsidRPr="00DC4EEA">
        <w:rPr>
          <w:rFonts w:eastAsia="Calibri"/>
          <w:szCs w:val="24"/>
          <w:lang w:val="ru-RU"/>
        </w:rPr>
        <w:t xml:space="preserve">Вишак радова до 10% у односу на количине из члана 2. овог уговора (предмера радова) усвојене понуде </w:t>
      </w:r>
      <w:r w:rsidRPr="00DC4EEA">
        <w:rPr>
          <w:szCs w:val="24"/>
          <w:lang w:val="ru-RU"/>
        </w:rPr>
        <w:t>Добављача</w:t>
      </w:r>
      <w:r w:rsidRPr="00DC4EEA">
        <w:rPr>
          <w:rFonts w:eastAsia="Calibri"/>
          <w:szCs w:val="24"/>
          <w:lang w:val="ru-RU"/>
        </w:rPr>
        <w:t xml:space="preserve">, </w:t>
      </w:r>
      <w:r w:rsidRPr="00DC4EEA">
        <w:rPr>
          <w:szCs w:val="24"/>
          <w:lang w:val="ru-RU"/>
        </w:rPr>
        <w:t>Добављач</w:t>
      </w:r>
      <w:r w:rsidRPr="00DC4EEA">
        <w:rPr>
          <w:rFonts w:eastAsia="Calibri"/>
          <w:szCs w:val="24"/>
          <w:lang w:val="ru-RU"/>
        </w:rPr>
        <w:t xml:space="preserve"> је дужан да изведе у оквиру рока</w:t>
      </w:r>
      <w:r w:rsidRPr="00DC4EEA">
        <w:rPr>
          <w:rFonts w:eastAsia="Calibri"/>
          <w:szCs w:val="24"/>
        </w:rPr>
        <w:t xml:space="preserve"> предвиђеног чланом 10. овог уговора</w:t>
      </w:r>
      <w:r w:rsidRPr="00DC4EEA">
        <w:rPr>
          <w:rFonts w:eastAsia="Calibri"/>
          <w:szCs w:val="24"/>
          <w:lang w:val="ru-RU"/>
        </w:rPr>
        <w:t>.</w:t>
      </w:r>
    </w:p>
    <w:p w:rsidR="00F67C18" w:rsidRPr="00DC4EEA" w:rsidRDefault="00F67C18" w:rsidP="00011E50">
      <w:pPr>
        <w:keepNext/>
        <w:keepLines/>
        <w:widowControl/>
        <w:tabs>
          <w:tab w:val="clear" w:pos="1440"/>
        </w:tabs>
        <w:autoSpaceDE w:val="0"/>
        <w:autoSpaceDN w:val="0"/>
        <w:adjustRightInd w:val="0"/>
        <w:rPr>
          <w:rFonts w:eastAsia="Calibri"/>
          <w:szCs w:val="24"/>
        </w:rPr>
      </w:pPr>
    </w:p>
    <w:p w:rsidR="00F67C18" w:rsidRPr="00DC4EEA" w:rsidRDefault="00F67C18" w:rsidP="00011E50">
      <w:pPr>
        <w:keepNext/>
        <w:keepLines/>
        <w:widowControl/>
        <w:tabs>
          <w:tab w:val="clear" w:pos="1440"/>
        </w:tabs>
        <w:autoSpaceDE w:val="0"/>
        <w:autoSpaceDN w:val="0"/>
        <w:adjustRightInd w:val="0"/>
        <w:jc w:val="center"/>
        <w:rPr>
          <w:rFonts w:eastAsia="Calibri"/>
          <w:b/>
          <w:szCs w:val="24"/>
        </w:rPr>
      </w:pPr>
      <w:r w:rsidRPr="00DC4EEA">
        <w:rPr>
          <w:rFonts w:eastAsia="Calibri"/>
          <w:b/>
          <w:szCs w:val="24"/>
        </w:rPr>
        <w:t>Члан 12.</w:t>
      </w:r>
    </w:p>
    <w:p w:rsidR="00F67C18" w:rsidRPr="00DC4EEA" w:rsidRDefault="00F67C18" w:rsidP="00011E50">
      <w:pPr>
        <w:keepNext/>
        <w:keepLines/>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може и без претходне сагласности Наручиоца, а уз сагласност Надзорног органа Наручиоца, извести хитне непредвиђене радове, уколико је њихово извођење нужно за стабилност објекта или за спречавање штете, а изазвани су ванредним и неочекиваним догађајима, који се нису могли предвидети у току израде пројектне документације. </w:t>
      </w:r>
    </w:p>
    <w:p w:rsidR="00F67C18" w:rsidRPr="00DC4EEA" w:rsidRDefault="00F67C18" w:rsidP="00011E50">
      <w:pPr>
        <w:keepNext/>
        <w:keepLines/>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и Надзорни орган су дужни да истог дана када наступе наведене околности, о томе обавесте Наручиоца. </w:t>
      </w:r>
    </w:p>
    <w:p w:rsidR="00F67C18" w:rsidRPr="00DC4EEA" w:rsidRDefault="00F67C18" w:rsidP="00011E50">
      <w:pPr>
        <w:keepNext/>
        <w:keepLines/>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Наручилац може раскинути уговор уколико би услед ових радова цена морала бити знатно повећана, о чему је дужан да без одлагања обавести </w:t>
      </w:r>
      <w:r w:rsidRPr="00DC4EEA">
        <w:rPr>
          <w:szCs w:val="24"/>
          <w:lang w:val="ru-RU"/>
        </w:rPr>
        <w:t>Добављача</w:t>
      </w:r>
      <w:r w:rsidRPr="00DC4EEA">
        <w:rPr>
          <w:rFonts w:eastAsia="Calibri"/>
          <w:szCs w:val="24"/>
          <w:lang w:val="ru-RU"/>
        </w:rPr>
        <w:t xml:space="preserve">. </w:t>
      </w:r>
    </w:p>
    <w:p w:rsidR="00F67C18" w:rsidRPr="00DC4EEA" w:rsidRDefault="00F67C18" w:rsidP="00011E50">
      <w:pPr>
        <w:keepNext/>
        <w:keepLines/>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има право на правичну накнаду за хитне непредвиђене радове. </w:t>
      </w:r>
    </w:p>
    <w:p w:rsidR="00F67C18" w:rsidRPr="00DC4EEA" w:rsidRDefault="00F67C18" w:rsidP="00011E50">
      <w:pPr>
        <w:keepNext/>
        <w:keepLines/>
        <w:rPr>
          <w:bCs/>
          <w:szCs w:val="24"/>
        </w:rPr>
      </w:pPr>
      <w:r w:rsidRPr="00DC4EEA">
        <w:rPr>
          <w:bCs/>
          <w:szCs w:val="24"/>
        </w:rPr>
        <w:t xml:space="preserve">                      Непредвиђени радови се уговарају у складу са  чл.</w:t>
      </w:r>
      <w:r w:rsidRPr="00DC4EEA">
        <w:rPr>
          <w:szCs w:val="24"/>
        </w:rPr>
        <w:t xml:space="preserve"> 36. Закона о јавним набавкама.</w:t>
      </w:r>
    </w:p>
    <w:p w:rsidR="00F67C18" w:rsidRPr="00E3419D" w:rsidRDefault="00F67C18" w:rsidP="00011E50">
      <w:pPr>
        <w:keepNext/>
        <w:keepLines/>
        <w:widowControl/>
        <w:tabs>
          <w:tab w:val="clear" w:pos="1440"/>
        </w:tabs>
        <w:autoSpaceDE w:val="0"/>
        <w:autoSpaceDN w:val="0"/>
        <w:adjustRightInd w:val="0"/>
        <w:rPr>
          <w:rFonts w:eastAsia="Calibri"/>
          <w:szCs w:val="24"/>
        </w:rPr>
      </w:pPr>
    </w:p>
    <w:p w:rsidR="00F67C18" w:rsidRPr="00DC4EEA" w:rsidRDefault="00F67C18" w:rsidP="00011E50">
      <w:pPr>
        <w:keepNext/>
        <w:keepLines/>
        <w:widowControl/>
        <w:tabs>
          <w:tab w:val="clear" w:pos="1440"/>
        </w:tabs>
        <w:autoSpaceDE w:val="0"/>
        <w:autoSpaceDN w:val="0"/>
        <w:adjustRightInd w:val="0"/>
        <w:jc w:val="center"/>
        <w:rPr>
          <w:rFonts w:eastAsia="Calibri"/>
          <w:b/>
          <w:szCs w:val="24"/>
        </w:rPr>
      </w:pPr>
      <w:r w:rsidRPr="00DC4EEA">
        <w:rPr>
          <w:rFonts w:eastAsia="Calibri"/>
          <w:b/>
          <w:szCs w:val="24"/>
        </w:rPr>
        <w:t>Члан 13.</w:t>
      </w:r>
    </w:p>
    <w:p w:rsidR="00F67C18" w:rsidRPr="00DC4EEA" w:rsidRDefault="00F67C18" w:rsidP="00011E50">
      <w:pPr>
        <w:keepNext/>
        <w:keepLines/>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Накнадни радови су радови који нису уговорени и нису нужни за испуњење </w:t>
      </w:r>
      <w:r w:rsidRPr="00DC4EEA">
        <w:rPr>
          <w:rFonts w:eastAsia="Calibri"/>
          <w:szCs w:val="24"/>
        </w:rPr>
        <w:t>овог</w:t>
      </w:r>
      <w:r w:rsidRPr="00DC4EEA">
        <w:rPr>
          <w:rFonts w:eastAsia="Calibri"/>
          <w:szCs w:val="24"/>
          <w:lang w:val="ru-RU"/>
        </w:rPr>
        <w:t xml:space="preserve"> уговора. </w:t>
      </w:r>
    </w:p>
    <w:p w:rsidR="00F67C18" w:rsidRPr="00DC4EEA" w:rsidRDefault="00F67C18" w:rsidP="00011E50">
      <w:pPr>
        <w:keepNext/>
        <w:keepLines/>
        <w:widowControl/>
        <w:tabs>
          <w:tab w:val="clear" w:pos="1440"/>
        </w:tabs>
        <w:autoSpaceDE w:val="0"/>
        <w:autoSpaceDN w:val="0"/>
        <w:adjustRightInd w:val="0"/>
        <w:ind w:firstLine="1440"/>
        <w:rPr>
          <w:rFonts w:eastAsia="Calibri"/>
          <w:szCs w:val="24"/>
        </w:rPr>
      </w:pPr>
      <w:r w:rsidRPr="00DC4EEA">
        <w:rPr>
          <w:rFonts w:eastAsia="Calibri"/>
          <w:szCs w:val="24"/>
          <w:lang w:val="ru-RU"/>
        </w:rPr>
        <w:t xml:space="preserve">Изведени накнадни радови, без закљученог уговора, су правно неважећи. </w:t>
      </w:r>
    </w:p>
    <w:p w:rsidR="00F67C18" w:rsidRPr="00DC4EEA" w:rsidRDefault="00F67C18" w:rsidP="00011E50">
      <w:pPr>
        <w:keepNext/>
        <w:keepLines/>
        <w:widowControl/>
        <w:tabs>
          <w:tab w:val="clear" w:pos="1440"/>
        </w:tabs>
        <w:autoSpaceDE w:val="0"/>
        <w:autoSpaceDN w:val="0"/>
        <w:adjustRightInd w:val="0"/>
        <w:rPr>
          <w:rFonts w:eastAsia="Calibri"/>
          <w:b/>
          <w:bCs/>
          <w:szCs w:val="24"/>
          <w:lang w:val="ru-RU"/>
        </w:rPr>
      </w:pPr>
    </w:p>
    <w:p w:rsidR="00F67C18" w:rsidRPr="00DC4EEA" w:rsidRDefault="00F67C18" w:rsidP="00011E50">
      <w:pPr>
        <w:keepNext/>
        <w:keepLines/>
        <w:widowControl/>
        <w:tabs>
          <w:tab w:val="clear" w:pos="1440"/>
        </w:tabs>
        <w:autoSpaceDE w:val="0"/>
        <w:autoSpaceDN w:val="0"/>
        <w:adjustRightInd w:val="0"/>
        <w:rPr>
          <w:rFonts w:eastAsia="Calibri"/>
          <w:b/>
          <w:bCs/>
          <w:szCs w:val="24"/>
          <w:lang w:val="ru-RU"/>
        </w:rPr>
      </w:pPr>
      <w:r w:rsidRPr="00DC4EEA">
        <w:rPr>
          <w:rFonts w:eastAsia="Calibri"/>
          <w:b/>
          <w:bCs/>
          <w:szCs w:val="24"/>
          <w:lang w:val="ru-RU"/>
        </w:rPr>
        <w:t xml:space="preserve">НАЧИН СПРОВОЂЕЊА КОНТРОЛЕ </w:t>
      </w:r>
    </w:p>
    <w:p w:rsidR="00F67C18" w:rsidRPr="00DC4EEA" w:rsidRDefault="00F67C18" w:rsidP="00011E50">
      <w:pPr>
        <w:keepNext/>
        <w:keepLines/>
        <w:widowControl/>
        <w:tabs>
          <w:tab w:val="clear" w:pos="1440"/>
        </w:tabs>
        <w:autoSpaceDE w:val="0"/>
        <w:autoSpaceDN w:val="0"/>
        <w:adjustRightInd w:val="0"/>
        <w:rPr>
          <w:rFonts w:eastAsia="Calibri"/>
          <w:b/>
          <w:bCs/>
          <w:szCs w:val="24"/>
        </w:rPr>
      </w:pPr>
      <w:r w:rsidRPr="00DC4EEA">
        <w:rPr>
          <w:rFonts w:eastAsia="Calibri"/>
          <w:b/>
          <w:bCs/>
          <w:szCs w:val="24"/>
          <w:lang w:val="ru-RU"/>
        </w:rPr>
        <w:t xml:space="preserve">И ОБЕЗБЕЂИВАЊА ГАРАНЦИЈЕ КВАЛИТЕТА </w:t>
      </w:r>
    </w:p>
    <w:p w:rsidR="00F67C18" w:rsidRPr="00DC4EEA" w:rsidRDefault="00F67C18" w:rsidP="00011E50">
      <w:pPr>
        <w:keepNext/>
        <w:keepLines/>
        <w:widowControl/>
        <w:tabs>
          <w:tab w:val="clear" w:pos="1440"/>
        </w:tabs>
        <w:autoSpaceDE w:val="0"/>
        <w:autoSpaceDN w:val="0"/>
        <w:adjustRightInd w:val="0"/>
        <w:rPr>
          <w:rFonts w:eastAsia="Calibri"/>
          <w:b/>
          <w:bCs/>
          <w:szCs w:val="24"/>
        </w:rPr>
      </w:pPr>
    </w:p>
    <w:p w:rsidR="00F67C18" w:rsidRPr="00DC4EEA" w:rsidRDefault="00F67C18" w:rsidP="00011E50">
      <w:pPr>
        <w:keepNext/>
        <w:keepLines/>
        <w:widowControl/>
        <w:tabs>
          <w:tab w:val="clear" w:pos="1440"/>
        </w:tabs>
        <w:autoSpaceDE w:val="0"/>
        <w:autoSpaceDN w:val="0"/>
        <w:adjustRightInd w:val="0"/>
        <w:jc w:val="center"/>
        <w:rPr>
          <w:rFonts w:eastAsia="Calibri"/>
          <w:b/>
          <w:bCs/>
          <w:szCs w:val="24"/>
        </w:rPr>
      </w:pPr>
      <w:r w:rsidRPr="00DC4EEA">
        <w:rPr>
          <w:rFonts w:eastAsia="Calibri"/>
          <w:b/>
          <w:bCs/>
          <w:szCs w:val="24"/>
        </w:rPr>
        <w:t>Члан 14.</w:t>
      </w:r>
    </w:p>
    <w:p w:rsidR="00F67C18" w:rsidRPr="00DC4EEA" w:rsidRDefault="00F67C18" w:rsidP="00011E50">
      <w:pPr>
        <w:keepNext/>
        <w:keepLines/>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ће обавестити Наручиоца о завршетку уговорених радова уписивањем у грађевински дневник. </w:t>
      </w:r>
    </w:p>
    <w:p w:rsidR="00F67C18" w:rsidRPr="00DC4EEA" w:rsidRDefault="00F67C18" w:rsidP="00011E50">
      <w:pPr>
        <w:keepNext/>
        <w:keepLines/>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Примопредају и коначни обрачун изведених радова врши заједничка комисија коју чине овлашћени представници </w:t>
      </w:r>
      <w:r w:rsidRPr="00DC4EEA">
        <w:rPr>
          <w:szCs w:val="24"/>
          <w:lang w:val="ru-RU"/>
        </w:rPr>
        <w:t>Добављача</w:t>
      </w:r>
      <w:r w:rsidRPr="00DC4EEA">
        <w:rPr>
          <w:rFonts w:eastAsia="Calibri"/>
          <w:szCs w:val="24"/>
          <w:lang w:val="ru-RU"/>
        </w:rPr>
        <w:t xml:space="preserve">, Надзорног органа и Наручиоца. </w:t>
      </w:r>
    </w:p>
    <w:p w:rsidR="00F67C18" w:rsidRPr="00DC4EEA" w:rsidRDefault="00F67C18" w:rsidP="00011E50">
      <w:pPr>
        <w:keepNext/>
        <w:keepLines/>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Примопредаја радова врши</w:t>
      </w:r>
      <w:r w:rsidRPr="00DC4EEA">
        <w:rPr>
          <w:rFonts w:eastAsia="Calibri"/>
          <w:szCs w:val="24"/>
        </w:rPr>
        <w:t xml:space="preserve"> се з</w:t>
      </w:r>
      <w:r w:rsidRPr="00DC4EEA">
        <w:rPr>
          <w:rFonts w:eastAsia="Calibri"/>
          <w:szCs w:val="24"/>
          <w:lang w:val="ru-RU"/>
        </w:rPr>
        <w:t>аписни</w:t>
      </w:r>
      <w:r w:rsidRPr="00DC4EEA">
        <w:rPr>
          <w:rFonts w:eastAsia="Calibri"/>
          <w:szCs w:val="24"/>
        </w:rPr>
        <w:t>ч</w:t>
      </w:r>
      <w:r w:rsidRPr="00DC4EEA">
        <w:rPr>
          <w:rFonts w:eastAsia="Calibri"/>
          <w:szCs w:val="24"/>
          <w:lang w:val="ru-RU"/>
        </w:rPr>
        <w:t>к</w:t>
      </w:r>
      <w:r w:rsidRPr="00DC4EEA">
        <w:rPr>
          <w:rFonts w:eastAsia="Calibri"/>
          <w:szCs w:val="24"/>
        </w:rPr>
        <w:t>и</w:t>
      </w:r>
      <w:r w:rsidRPr="00DC4EEA">
        <w:rPr>
          <w:rFonts w:eastAsia="Calibri"/>
          <w:szCs w:val="24"/>
          <w:lang w:val="ru-RU"/>
        </w:rPr>
        <w:t>, од стране заједничке комисије, најкасније у року од 30 дана од дана пријема пис</w:t>
      </w:r>
      <w:r w:rsidRPr="00DC4EEA">
        <w:rPr>
          <w:rFonts w:eastAsia="Calibri"/>
          <w:szCs w:val="24"/>
        </w:rPr>
        <w:t>а</w:t>
      </w:r>
      <w:r w:rsidRPr="00DC4EEA">
        <w:rPr>
          <w:rFonts w:eastAsia="Calibri"/>
          <w:szCs w:val="24"/>
          <w:lang w:val="ru-RU"/>
        </w:rPr>
        <w:t xml:space="preserve">ног обавештења </w:t>
      </w:r>
      <w:r w:rsidRPr="00DC4EEA">
        <w:rPr>
          <w:szCs w:val="24"/>
          <w:lang w:val="ru-RU"/>
        </w:rPr>
        <w:t>Добављача</w:t>
      </w:r>
      <w:r w:rsidRPr="00DC4EEA">
        <w:rPr>
          <w:rFonts w:eastAsia="Calibri"/>
          <w:szCs w:val="24"/>
          <w:lang w:val="ru-RU"/>
        </w:rPr>
        <w:t xml:space="preserve"> да су радови завршени. </w:t>
      </w:r>
      <w:r w:rsidRPr="00DC4EEA">
        <w:rPr>
          <w:szCs w:val="24"/>
          <w:lang w:val="ru-RU"/>
        </w:rPr>
        <w:t>Добављач</w:t>
      </w:r>
      <w:r w:rsidRPr="00DC4EEA">
        <w:rPr>
          <w:rFonts w:eastAsia="Calibri"/>
          <w:szCs w:val="24"/>
          <w:lang w:val="ru-RU"/>
        </w:rPr>
        <w:t xml:space="preserve"> предаје Наручиоцу приликом примопредаје изведених радова, а пре техничког прегледа, попуњене одговарајуће табеле свих уграђених материјала у три примерка са приложеним атестима, као и пројекат изведеног стања у три примерка. </w:t>
      </w:r>
      <w:r w:rsidRPr="00DC4EEA">
        <w:rPr>
          <w:szCs w:val="24"/>
          <w:lang w:val="ru-RU"/>
        </w:rPr>
        <w:t>Добављач</w:t>
      </w:r>
      <w:r w:rsidRPr="00DC4EEA">
        <w:rPr>
          <w:rFonts w:eastAsia="Calibri"/>
          <w:szCs w:val="24"/>
          <w:lang w:val="ru-RU"/>
        </w:rPr>
        <w:t xml:space="preserve"> је обавезан да приликом примопредаје изведених радова, записнички преда Наручиоцу све атесте за уграђене материјале и опрему, као и упутства за руковање. </w:t>
      </w:r>
    </w:p>
    <w:p w:rsidR="00F67C18" w:rsidRPr="00DC4EEA" w:rsidRDefault="00F67C18" w:rsidP="00011E50">
      <w:pPr>
        <w:keepNext/>
        <w:keepLines/>
        <w:widowControl/>
        <w:tabs>
          <w:tab w:val="clear" w:pos="1440"/>
        </w:tabs>
        <w:autoSpaceDE w:val="0"/>
        <w:autoSpaceDN w:val="0"/>
        <w:adjustRightInd w:val="0"/>
        <w:rPr>
          <w:rFonts w:eastAsia="Calibri"/>
          <w:szCs w:val="24"/>
        </w:rPr>
      </w:pPr>
    </w:p>
    <w:p w:rsidR="00F67C18" w:rsidRPr="00DC4EEA" w:rsidRDefault="00F67C18" w:rsidP="00011E50">
      <w:pPr>
        <w:keepNext/>
        <w:keepLines/>
        <w:widowControl/>
        <w:tabs>
          <w:tab w:val="clear" w:pos="1440"/>
        </w:tabs>
        <w:autoSpaceDE w:val="0"/>
        <w:autoSpaceDN w:val="0"/>
        <w:adjustRightInd w:val="0"/>
        <w:jc w:val="center"/>
        <w:rPr>
          <w:rFonts w:eastAsia="Calibri"/>
          <w:b/>
          <w:szCs w:val="24"/>
        </w:rPr>
      </w:pPr>
      <w:r w:rsidRPr="00DC4EEA">
        <w:rPr>
          <w:rFonts w:eastAsia="Calibri"/>
          <w:b/>
          <w:szCs w:val="24"/>
        </w:rPr>
        <w:t>Члан 15.</w:t>
      </w:r>
    </w:p>
    <w:p w:rsidR="00F67C18" w:rsidRPr="00DC4EEA" w:rsidRDefault="00F67C18" w:rsidP="00011E50">
      <w:pPr>
        <w:keepNext/>
        <w:keepLines/>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се обавезује да радове </w:t>
      </w:r>
      <w:r w:rsidRPr="00DC4EEA">
        <w:rPr>
          <w:rFonts w:eastAsia="Calibri"/>
          <w:szCs w:val="24"/>
        </w:rPr>
        <w:t xml:space="preserve">који су предмет овог уговора </w:t>
      </w:r>
      <w:r w:rsidRPr="00DC4EEA">
        <w:rPr>
          <w:rFonts w:eastAsia="Calibri"/>
          <w:szCs w:val="24"/>
          <w:lang w:val="ru-RU"/>
        </w:rPr>
        <w:t xml:space="preserve">изводи у свему према техничкој спецификацији. </w:t>
      </w:r>
    </w:p>
    <w:p w:rsidR="00F67C18" w:rsidRPr="00DC4EEA" w:rsidRDefault="00F67C18" w:rsidP="00011E50">
      <w:pPr>
        <w:keepNext/>
        <w:keepLines/>
        <w:widowControl/>
        <w:tabs>
          <w:tab w:val="clear" w:pos="1440"/>
        </w:tabs>
        <w:autoSpaceDE w:val="0"/>
        <w:autoSpaceDN w:val="0"/>
        <w:adjustRightInd w:val="0"/>
        <w:ind w:firstLine="1440"/>
        <w:rPr>
          <w:rFonts w:eastAsia="Calibri"/>
          <w:szCs w:val="24"/>
        </w:rPr>
      </w:pPr>
      <w:r w:rsidRPr="00DC4EEA">
        <w:rPr>
          <w:rFonts w:eastAsia="Calibri"/>
          <w:szCs w:val="24"/>
          <w:lang w:val="ru-RU"/>
        </w:rPr>
        <w:lastRenderedPageBreak/>
        <w:t xml:space="preserve">Грешке, односно недостатке, које Наручилац утврди у току извођења или приликом примопредаје радова, </w:t>
      </w:r>
      <w:r w:rsidRPr="00DC4EEA">
        <w:rPr>
          <w:szCs w:val="24"/>
          <w:lang w:val="ru-RU"/>
        </w:rPr>
        <w:t>Добављач</w:t>
      </w:r>
      <w:r w:rsidRPr="00DC4EEA">
        <w:rPr>
          <w:rFonts w:eastAsia="Calibri"/>
          <w:szCs w:val="24"/>
          <w:lang w:val="ru-RU"/>
        </w:rPr>
        <w:t xml:space="preserve"> мора да отклони без одлагања. Рок за започињање отклањања примедби </w:t>
      </w:r>
      <w:r w:rsidRPr="00DC4EEA">
        <w:rPr>
          <w:rFonts w:eastAsia="Calibri"/>
          <w:szCs w:val="24"/>
        </w:rPr>
        <w:t>ј</w:t>
      </w:r>
      <w:r w:rsidR="00463D06">
        <w:rPr>
          <w:rFonts w:eastAsia="Calibri"/>
          <w:szCs w:val="24"/>
          <w:lang w:val="sr-Cyrl-RS"/>
        </w:rPr>
        <w:t>не може бити дужи од 2 дана</w:t>
      </w:r>
      <w:r w:rsidRPr="00DC4EEA">
        <w:rPr>
          <w:rFonts w:eastAsia="Calibri"/>
          <w:szCs w:val="24"/>
          <w:lang w:val="ru-RU"/>
        </w:rPr>
        <w:t>,</w:t>
      </w:r>
      <w:r w:rsidRPr="00DC4EEA">
        <w:rPr>
          <w:rFonts w:eastAsia="Calibri"/>
          <w:szCs w:val="24"/>
        </w:rPr>
        <w:t xml:space="preserve"> </w:t>
      </w:r>
      <w:r w:rsidRPr="00DC4EEA">
        <w:rPr>
          <w:rFonts w:eastAsia="Calibri"/>
          <w:szCs w:val="24"/>
          <w:lang w:val="ru-RU"/>
        </w:rPr>
        <w:t xml:space="preserve">рачунајући од дана пријема рекламације. </w:t>
      </w:r>
    </w:p>
    <w:p w:rsidR="00F67C18" w:rsidRPr="00E3419D" w:rsidRDefault="00F67C18" w:rsidP="00011E50">
      <w:pPr>
        <w:keepNext/>
        <w:keepLines/>
        <w:widowControl/>
        <w:tabs>
          <w:tab w:val="clear" w:pos="1440"/>
        </w:tabs>
        <w:autoSpaceDE w:val="0"/>
        <w:autoSpaceDN w:val="0"/>
        <w:adjustRightInd w:val="0"/>
        <w:rPr>
          <w:rFonts w:eastAsia="Calibri"/>
          <w:szCs w:val="24"/>
        </w:rPr>
      </w:pPr>
    </w:p>
    <w:p w:rsidR="00F67C18" w:rsidRPr="00DC4EEA" w:rsidRDefault="00F67C18" w:rsidP="00011E50">
      <w:pPr>
        <w:keepNext/>
        <w:keepLines/>
        <w:widowControl/>
        <w:tabs>
          <w:tab w:val="clear" w:pos="1440"/>
        </w:tabs>
        <w:autoSpaceDE w:val="0"/>
        <w:autoSpaceDN w:val="0"/>
        <w:adjustRightInd w:val="0"/>
        <w:jc w:val="center"/>
        <w:rPr>
          <w:rFonts w:eastAsia="Calibri"/>
          <w:b/>
          <w:szCs w:val="24"/>
        </w:rPr>
      </w:pPr>
      <w:r w:rsidRPr="00DC4EEA">
        <w:rPr>
          <w:rFonts w:eastAsia="Calibri"/>
          <w:b/>
          <w:szCs w:val="24"/>
        </w:rPr>
        <w:t>Члан 16.</w:t>
      </w:r>
    </w:p>
    <w:p w:rsidR="00F67C18" w:rsidRPr="00DC4EEA" w:rsidRDefault="00F67C18" w:rsidP="00011E50">
      <w:pPr>
        <w:keepNext/>
        <w:keepLines/>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По извршеној примопредаји радова саставиће се коначни обрачун стварно изведених радова, у року не дужем од 30 дана од дана пријема пис</w:t>
      </w:r>
      <w:r w:rsidRPr="00DC4EEA">
        <w:rPr>
          <w:rFonts w:eastAsia="Calibri"/>
          <w:szCs w:val="24"/>
        </w:rPr>
        <w:t>а</w:t>
      </w:r>
      <w:r w:rsidRPr="00DC4EEA">
        <w:rPr>
          <w:rFonts w:eastAsia="Calibri"/>
          <w:szCs w:val="24"/>
          <w:lang w:val="ru-RU"/>
        </w:rPr>
        <w:t xml:space="preserve">ног обавештења </w:t>
      </w:r>
      <w:r w:rsidRPr="00DC4EEA">
        <w:rPr>
          <w:szCs w:val="24"/>
          <w:lang w:val="ru-RU"/>
        </w:rPr>
        <w:t>Добављача</w:t>
      </w:r>
      <w:r w:rsidRPr="00DC4EEA">
        <w:rPr>
          <w:rFonts w:eastAsia="Calibri"/>
          <w:szCs w:val="24"/>
          <w:lang w:val="ru-RU"/>
        </w:rPr>
        <w:t xml:space="preserve"> да су радови завршени. </w:t>
      </w:r>
    </w:p>
    <w:p w:rsidR="00F67C18" w:rsidRPr="00DC4EEA" w:rsidRDefault="00F67C18" w:rsidP="00011E50">
      <w:pPr>
        <w:keepNext/>
        <w:keepLines/>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Коначна количина и вредност радова по овом уговору утврдиће се на бази количина стварно изведених радова уписаних у грађевинској књизи и оверених од стране Надзорног органа Наручиоца и јединичних цена из члана 2. овог уговора. </w:t>
      </w:r>
    </w:p>
    <w:p w:rsidR="00F67C18" w:rsidRPr="00DC4EEA" w:rsidRDefault="00F67C18" w:rsidP="00011E50">
      <w:pPr>
        <w:keepNext/>
        <w:keepLines/>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Коначним обрачуном се обухватају сви радови изведени на основу овог уговора укључујући и вишкове односно мањкове радова. </w:t>
      </w:r>
    </w:p>
    <w:p w:rsidR="00F67C18" w:rsidRPr="00DC4EEA" w:rsidRDefault="00F67C18" w:rsidP="00011E50">
      <w:pPr>
        <w:keepNext/>
        <w:keepLines/>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Ако </w:t>
      </w:r>
      <w:r w:rsidRPr="00DC4EEA">
        <w:rPr>
          <w:szCs w:val="24"/>
          <w:lang w:val="ru-RU"/>
        </w:rPr>
        <w:t>Добављач</w:t>
      </w:r>
      <w:r w:rsidRPr="00DC4EEA">
        <w:rPr>
          <w:rFonts w:eastAsia="Calibri"/>
          <w:szCs w:val="24"/>
          <w:lang w:val="ru-RU"/>
        </w:rPr>
        <w:t xml:space="preserve"> без оправданог разлога одбија учешће у коначном обрачуну или одуговлачи са својим учешћем у изради обрачуна, Наручилац може да изврши обрачун и да о томе обавести </w:t>
      </w:r>
      <w:r w:rsidRPr="00DC4EEA">
        <w:rPr>
          <w:szCs w:val="24"/>
          <w:lang w:val="ru-RU"/>
        </w:rPr>
        <w:t>Добављача</w:t>
      </w:r>
      <w:r w:rsidRPr="00DC4EEA">
        <w:rPr>
          <w:rFonts w:eastAsia="Calibri"/>
          <w:szCs w:val="24"/>
          <w:lang w:val="ru-RU"/>
        </w:rPr>
        <w:t xml:space="preserve">. Ово право има и </w:t>
      </w:r>
      <w:r w:rsidRPr="00DC4EEA">
        <w:rPr>
          <w:szCs w:val="24"/>
          <w:lang w:val="ru-RU"/>
        </w:rPr>
        <w:t>Добављач</w:t>
      </w:r>
      <w:r w:rsidRPr="00DC4EEA">
        <w:rPr>
          <w:rFonts w:eastAsia="Calibri"/>
          <w:szCs w:val="24"/>
          <w:lang w:val="ru-RU"/>
        </w:rPr>
        <w:t xml:space="preserve">. </w:t>
      </w:r>
    </w:p>
    <w:p w:rsidR="00F67C18" w:rsidRPr="00DC4EEA" w:rsidRDefault="00F67C18" w:rsidP="00011E50">
      <w:pPr>
        <w:keepNext/>
        <w:keepLines/>
        <w:widowControl/>
        <w:tabs>
          <w:tab w:val="clear" w:pos="1440"/>
        </w:tabs>
        <w:autoSpaceDE w:val="0"/>
        <w:autoSpaceDN w:val="0"/>
        <w:adjustRightInd w:val="0"/>
        <w:ind w:firstLine="1440"/>
        <w:rPr>
          <w:rFonts w:eastAsia="Calibri"/>
          <w:szCs w:val="24"/>
        </w:rPr>
      </w:pPr>
      <w:r w:rsidRPr="00DC4EEA">
        <w:rPr>
          <w:rFonts w:eastAsia="Calibri"/>
          <w:szCs w:val="24"/>
          <w:lang w:val="ru-RU"/>
        </w:rPr>
        <w:t xml:space="preserve">Свака страна сама сноси трошкове учешћа у изради коначног обрачуна. </w:t>
      </w:r>
    </w:p>
    <w:p w:rsidR="005A246D" w:rsidRPr="004A7FE6" w:rsidRDefault="005A246D" w:rsidP="00011E50">
      <w:pPr>
        <w:keepNext/>
        <w:keepLines/>
        <w:widowControl/>
        <w:tabs>
          <w:tab w:val="clear" w:pos="1440"/>
        </w:tabs>
        <w:autoSpaceDE w:val="0"/>
        <w:autoSpaceDN w:val="0"/>
        <w:adjustRightInd w:val="0"/>
        <w:jc w:val="left"/>
        <w:rPr>
          <w:rFonts w:eastAsia="Calibri"/>
          <w:b/>
          <w:bCs/>
          <w:color w:val="000000"/>
          <w:szCs w:val="24"/>
        </w:rPr>
      </w:pPr>
    </w:p>
    <w:p w:rsidR="00F67C18" w:rsidRPr="00DC4EEA" w:rsidRDefault="00F67C18" w:rsidP="00011E50">
      <w:pPr>
        <w:keepNext/>
        <w:keepLines/>
        <w:widowControl/>
        <w:tabs>
          <w:tab w:val="clear" w:pos="1440"/>
        </w:tabs>
        <w:autoSpaceDE w:val="0"/>
        <w:autoSpaceDN w:val="0"/>
        <w:adjustRightInd w:val="0"/>
        <w:jc w:val="left"/>
        <w:rPr>
          <w:rFonts w:eastAsia="Calibri"/>
          <w:b/>
          <w:bCs/>
          <w:szCs w:val="24"/>
        </w:rPr>
      </w:pPr>
      <w:r w:rsidRPr="00DC4EEA">
        <w:rPr>
          <w:rFonts w:eastAsia="Calibri"/>
          <w:b/>
          <w:bCs/>
          <w:szCs w:val="24"/>
          <w:lang w:val="ru-RU"/>
        </w:rPr>
        <w:t xml:space="preserve">ГАРАНТНИ РОК </w:t>
      </w:r>
    </w:p>
    <w:p w:rsidR="00F67C18" w:rsidRPr="00DC4EEA" w:rsidRDefault="00F67C18" w:rsidP="00011E50">
      <w:pPr>
        <w:keepNext/>
        <w:keepLines/>
        <w:widowControl/>
        <w:tabs>
          <w:tab w:val="clear" w:pos="1440"/>
        </w:tabs>
        <w:autoSpaceDE w:val="0"/>
        <w:autoSpaceDN w:val="0"/>
        <w:adjustRightInd w:val="0"/>
        <w:jc w:val="left"/>
        <w:rPr>
          <w:rFonts w:eastAsia="Calibri"/>
          <w:b/>
          <w:bCs/>
          <w:szCs w:val="24"/>
        </w:rPr>
      </w:pPr>
    </w:p>
    <w:p w:rsidR="00F67C18" w:rsidRPr="00DC4EEA" w:rsidRDefault="00B546A0" w:rsidP="00011E50">
      <w:pPr>
        <w:keepNext/>
        <w:keepLines/>
        <w:widowControl/>
        <w:tabs>
          <w:tab w:val="clear" w:pos="1440"/>
        </w:tabs>
        <w:autoSpaceDE w:val="0"/>
        <w:autoSpaceDN w:val="0"/>
        <w:adjustRightInd w:val="0"/>
        <w:jc w:val="center"/>
        <w:rPr>
          <w:rFonts w:eastAsia="Calibri"/>
          <w:b/>
          <w:bCs/>
          <w:szCs w:val="24"/>
        </w:rPr>
      </w:pPr>
      <w:r>
        <w:rPr>
          <w:rFonts w:eastAsia="Calibri"/>
          <w:b/>
          <w:bCs/>
          <w:szCs w:val="24"/>
        </w:rPr>
        <w:t>Члан 17</w:t>
      </w:r>
      <w:r w:rsidR="00F67C18" w:rsidRPr="00DC4EEA">
        <w:rPr>
          <w:rFonts w:eastAsia="Calibri"/>
          <w:b/>
          <w:bCs/>
          <w:szCs w:val="24"/>
        </w:rPr>
        <w:t>.</w:t>
      </w:r>
    </w:p>
    <w:p w:rsidR="00F67C18" w:rsidRDefault="00F67C18" w:rsidP="00011E50">
      <w:pPr>
        <w:keepNext/>
        <w:keepLines/>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Гарантни рок за све изведене радове и коришћене материјале </w:t>
      </w:r>
      <w:r w:rsidRPr="00DC4EEA">
        <w:rPr>
          <w:rFonts w:eastAsia="Calibri"/>
          <w:szCs w:val="24"/>
        </w:rPr>
        <w:t xml:space="preserve">је </w:t>
      </w:r>
      <w:r w:rsidR="00606242" w:rsidRPr="00606242">
        <w:rPr>
          <w:rFonts w:eastAsia="Calibri"/>
          <w:szCs w:val="24"/>
          <w:lang w:val="sr-Cyrl-RS"/>
        </w:rPr>
        <w:t>24</w:t>
      </w:r>
      <w:r w:rsidRPr="00606242">
        <w:rPr>
          <w:rFonts w:eastAsia="Calibri"/>
          <w:szCs w:val="24"/>
          <w:lang w:val="ru-RU"/>
        </w:rPr>
        <w:t xml:space="preserve"> </w:t>
      </w:r>
      <w:r w:rsidRPr="00DC4EEA">
        <w:rPr>
          <w:rFonts w:eastAsia="Calibri"/>
          <w:szCs w:val="24"/>
          <w:lang w:val="ru-RU"/>
        </w:rPr>
        <w:t>месеца</w:t>
      </w:r>
      <w:r w:rsidRPr="00DC4EEA">
        <w:rPr>
          <w:rFonts w:eastAsia="Calibri"/>
          <w:szCs w:val="24"/>
        </w:rPr>
        <w:t>/и</w:t>
      </w:r>
      <w:r w:rsidRPr="00DC4EEA">
        <w:rPr>
          <w:rFonts w:eastAsia="Calibri"/>
          <w:szCs w:val="24"/>
          <w:lang w:val="ru-RU"/>
        </w:rPr>
        <w:t xml:space="preserve"> и исти почиње да тече од дана потписивања Записника о примопредаји радова од стране Наручиоца и </w:t>
      </w:r>
      <w:r w:rsidRPr="00DC4EEA">
        <w:rPr>
          <w:szCs w:val="24"/>
          <w:lang w:val="ru-RU"/>
        </w:rPr>
        <w:t>Добављача</w:t>
      </w:r>
      <w:r w:rsidRPr="00DC4EEA">
        <w:rPr>
          <w:rFonts w:eastAsia="Calibri"/>
          <w:szCs w:val="24"/>
          <w:lang w:val="ru-RU"/>
        </w:rPr>
        <w:t xml:space="preserve">, а за уграђену опрему гарантни рок мора да буде исти као гарантни рок који даје произвођач те опреме. За материјале који су обухваћени текућим одржавањем гарантни рок је 12 месеци рачунајући од датума примопредаје. </w:t>
      </w:r>
    </w:p>
    <w:p w:rsidR="00985680" w:rsidRDefault="00985680" w:rsidP="00011E50">
      <w:pPr>
        <w:keepNext/>
        <w:keepLines/>
        <w:widowControl/>
        <w:tabs>
          <w:tab w:val="clear" w:pos="1440"/>
        </w:tabs>
        <w:autoSpaceDE w:val="0"/>
        <w:autoSpaceDN w:val="0"/>
        <w:adjustRightInd w:val="0"/>
        <w:ind w:firstLine="1440"/>
        <w:rPr>
          <w:rFonts w:eastAsia="Calibri"/>
          <w:szCs w:val="24"/>
          <w:lang w:val="ru-RU"/>
        </w:rPr>
      </w:pPr>
    </w:p>
    <w:p w:rsidR="00F67C18" w:rsidRPr="00DC4EEA" w:rsidRDefault="00F67C18" w:rsidP="00011E50">
      <w:pPr>
        <w:keepNext/>
        <w:keepLines/>
        <w:widowControl/>
        <w:tabs>
          <w:tab w:val="clear" w:pos="1440"/>
        </w:tabs>
        <w:autoSpaceDE w:val="0"/>
        <w:autoSpaceDN w:val="0"/>
        <w:adjustRightInd w:val="0"/>
        <w:rPr>
          <w:rFonts w:eastAsia="Calibri"/>
          <w:b/>
          <w:bCs/>
          <w:szCs w:val="24"/>
        </w:rPr>
      </w:pPr>
      <w:r w:rsidRPr="00DC4EEA">
        <w:rPr>
          <w:rFonts w:eastAsia="Calibri"/>
          <w:b/>
          <w:bCs/>
          <w:szCs w:val="24"/>
          <w:lang w:val="ru-RU"/>
        </w:rPr>
        <w:t xml:space="preserve">РИЗИК И ОСИГУРАЊЕ </w:t>
      </w:r>
    </w:p>
    <w:p w:rsidR="00F67C18" w:rsidRPr="00DC4EEA" w:rsidRDefault="00F67C18" w:rsidP="00011E50">
      <w:pPr>
        <w:keepNext/>
        <w:keepLines/>
        <w:widowControl/>
        <w:tabs>
          <w:tab w:val="clear" w:pos="1440"/>
        </w:tabs>
        <w:autoSpaceDE w:val="0"/>
        <w:autoSpaceDN w:val="0"/>
        <w:adjustRightInd w:val="0"/>
        <w:rPr>
          <w:rFonts w:eastAsia="Calibri"/>
          <w:b/>
          <w:bCs/>
          <w:szCs w:val="24"/>
        </w:rPr>
      </w:pPr>
    </w:p>
    <w:p w:rsidR="00F67C18" w:rsidRPr="00DC4EEA" w:rsidRDefault="00B546A0" w:rsidP="00011E50">
      <w:pPr>
        <w:keepNext/>
        <w:keepLines/>
        <w:widowControl/>
        <w:tabs>
          <w:tab w:val="clear" w:pos="1440"/>
        </w:tabs>
        <w:autoSpaceDE w:val="0"/>
        <w:autoSpaceDN w:val="0"/>
        <w:adjustRightInd w:val="0"/>
        <w:jc w:val="center"/>
        <w:rPr>
          <w:rFonts w:eastAsia="Calibri"/>
          <w:b/>
          <w:bCs/>
          <w:szCs w:val="24"/>
        </w:rPr>
      </w:pPr>
      <w:r>
        <w:rPr>
          <w:rFonts w:eastAsia="Calibri"/>
          <w:b/>
          <w:bCs/>
          <w:szCs w:val="24"/>
        </w:rPr>
        <w:t>Члан 18</w:t>
      </w:r>
      <w:r w:rsidR="00F67C18" w:rsidRPr="00DC4EEA">
        <w:rPr>
          <w:rFonts w:eastAsia="Calibri"/>
          <w:b/>
          <w:bCs/>
          <w:szCs w:val="24"/>
        </w:rPr>
        <w:t>.</w:t>
      </w:r>
    </w:p>
    <w:p w:rsidR="00F67C18" w:rsidRPr="00DC4EEA" w:rsidRDefault="00F67C18" w:rsidP="00011E50">
      <w:pPr>
        <w:keepNext/>
        <w:keepLines/>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До примопредаје радова, ризик случајне пропасти и оштећења радова, материјала и опреме сноси </w:t>
      </w:r>
      <w:r w:rsidRPr="00DC4EEA">
        <w:rPr>
          <w:szCs w:val="24"/>
          <w:lang w:val="ru-RU"/>
        </w:rPr>
        <w:t>Добављач</w:t>
      </w:r>
      <w:r w:rsidRPr="00DC4EEA">
        <w:rPr>
          <w:rFonts w:eastAsia="Calibri"/>
          <w:szCs w:val="24"/>
          <w:lang w:val="ru-RU"/>
        </w:rPr>
        <w:t xml:space="preserve">. </w:t>
      </w:r>
      <w:r>
        <w:rPr>
          <w:rFonts w:eastAsia="Calibri"/>
          <w:szCs w:val="24"/>
          <w:lang w:val="ru-RU"/>
        </w:rPr>
        <w:t>Након добијања употребне дозволе</w:t>
      </w:r>
      <w:r w:rsidRPr="00DC4EEA">
        <w:rPr>
          <w:rFonts w:eastAsia="Calibri"/>
          <w:szCs w:val="24"/>
          <w:lang w:val="ru-RU"/>
        </w:rPr>
        <w:t xml:space="preserve"> </w:t>
      </w:r>
      <w:r>
        <w:rPr>
          <w:rFonts w:eastAsia="Calibri"/>
          <w:szCs w:val="24"/>
          <w:lang w:val="ru-RU"/>
        </w:rPr>
        <w:t xml:space="preserve">без примедби за отклањање недостатака </w:t>
      </w:r>
      <w:r w:rsidRPr="00DC4EEA">
        <w:rPr>
          <w:rFonts w:eastAsia="Calibri"/>
          <w:szCs w:val="24"/>
          <w:lang w:val="ru-RU"/>
        </w:rPr>
        <w:t xml:space="preserve">ризик случајне пропасти и оштећења сноси Наручилац. </w:t>
      </w:r>
    </w:p>
    <w:p w:rsidR="00F67C18" w:rsidRPr="00DC4EEA" w:rsidRDefault="00F67C18" w:rsidP="00011E50">
      <w:pPr>
        <w:keepNext/>
        <w:keepLines/>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осигурава радове, материјал и опрему за уграђивање од уобичајених ризика до њихове пуне вредности. </w:t>
      </w:r>
    </w:p>
    <w:p w:rsidR="00F67C18" w:rsidRPr="00DC4EEA" w:rsidRDefault="00F67C18" w:rsidP="00011E50">
      <w:pPr>
        <w:keepNext/>
        <w:keepLines/>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је обавезан да спроводи све потребне мере заштите на раду, као и противпожарне заштите. </w:t>
      </w:r>
    </w:p>
    <w:p w:rsidR="00F67C18" w:rsidRPr="00DC4EEA" w:rsidRDefault="00F67C18" w:rsidP="00011E50">
      <w:pPr>
        <w:keepNext/>
        <w:keepLines/>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 xml:space="preserve">Премију осигурања плаћа </w:t>
      </w:r>
      <w:r w:rsidRPr="00DC4EEA">
        <w:rPr>
          <w:szCs w:val="24"/>
          <w:lang w:val="ru-RU"/>
        </w:rPr>
        <w:t>Добављач</w:t>
      </w:r>
      <w:r w:rsidRPr="00DC4EEA">
        <w:rPr>
          <w:rFonts w:eastAsia="Calibri"/>
          <w:szCs w:val="24"/>
          <w:lang w:val="ru-RU"/>
        </w:rPr>
        <w:t xml:space="preserve">. </w:t>
      </w:r>
    </w:p>
    <w:p w:rsidR="00F67C18" w:rsidRPr="00C000EC" w:rsidRDefault="00F67C18" w:rsidP="00011E50">
      <w:pPr>
        <w:keepNext/>
        <w:keepLines/>
        <w:widowControl/>
        <w:tabs>
          <w:tab w:val="clear" w:pos="1440"/>
        </w:tabs>
        <w:autoSpaceDE w:val="0"/>
        <w:autoSpaceDN w:val="0"/>
        <w:adjustRightInd w:val="0"/>
        <w:rPr>
          <w:rFonts w:eastAsia="Calibri"/>
          <w:b/>
          <w:bCs/>
          <w:szCs w:val="24"/>
        </w:rPr>
      </w:pPr>
    </w:p>
    <w:p w:rsidR="00F67C18" w:rsidRPr="00DC4EEA" w:rsidRDefault="00F67C18" w:rsidP="00011E50">
      <w:pPr>
        <w:keepNext/>
        <w:keepLines/>
        <w:widowControl/>
        <w:tabs>
          <w:tab w:val="clear" w:pos="1440"/>
        </w:tabs>
        <w:autoSpaceDE w:val="0"/>
        <w:autoSpaceDN w:val="0"/>
        <w:adjustRightInd w:val="0"/>
        <w:rPr>
          <w:rFonts w:eastAsia="Calibri"/>
          <w:b/>
          <w:bCs/>
          <w:szCs w:val="24"/>
        </w:rPr>
      </w:pPr>
      <w:r w:rsidRPr="00DC4EEA">
        <w:rPr>
          <w:rFonts w:eastAsia="Calibri"/>
          <w:b/>
          <w:bCs/>
          <w:szCs w:val="24"/>
          <w:lang w:val="ru-RU"/>
        </w:rPr>
        <w:t xml:space="preserve">ОБАВЕЗЕ УГОВОРНИХ СТРАНА </w:t>
      </w:r>
    </w:p>
    <w:p w:rsidR="00F67C18" w:rsidRPr="00DC4EEA" w:rsidRDefault="00F67C18" w:rsidP="00011E50">
      <w:pPr>
        <w:keepNext/>
        <w:keepLines/>
        <w:widowControl/>
        <w:tabs>
          <w:tab w:val="clear" w:pos="1440"/>
        </w:tabs>
        <w:autoSpaceDE w:val="0"/>
        <w:autoSpaceDN w:val="0"/>
        <w:adjustRightInd w:val="0"/>
        <w:jc w:val="center"/>
        <w:rPr>
          <w:rFonts w:eastAsia="Calibri"/>
          <w:b/>
          <w:bCs/>
          <w:szCs w:val="24"/>
        </w:rPr>
      </w:pPr>
    </w:p>
    <w:p w:rsidR="00F67C18" w:rsidRPr="00DC4EEA" w:rsidRDefault="00B546A0" w:rsidP="00011E50">
      <w:pPr>
        <w:keepNext/>
        <w:keepLines/>
        <w:widowControl/>
        <w:tabs>
          <w:tab w:val="clear" w:pos="1440"/>
        </w:tabs>
        <w:autoSpaceDE w:val="0"/>
        <w:autoSpaceDN w:val="0"/>
        <w:adjustRightInd w:val="0"/>
        <w:jc w:val="center"/>
        <w:rPr>
          <w:rFonts w:eastAsia="Calibri"/>
          <w:b/>
          <w:bCs/>
          <w:szCs w:val="24"/>
        </w:rPr>
      </w:pPr>
      <w:r>
        <w:rPr>
          <w:rFonts w:eastAsia="Calibri"/>
          <w:b/>
          <w:bCs/>
          <w:szCs w:val="24"/>
        </w:rPr>
        <w:t>Члан 19</w:t>
      </w:r>
      <w:r w:rsidR="00F67C18" w:rsidRPr="00DC4EEA">
        <w:rPr>
          <w:rFonts w:eastAsia="Calibri"/>
          <w:b/>
          <w:bCs/>
          <w:szCs w:val="24"/>
        </w:rPr>
        <w:t>.</w:t>
      </w:r>
    </w:p>
    <w:p w:rsidR="00F67C18" w:rsidRPr="00DC4EEA" w:rsidRDefault="00F67C18" w:rsidP="00011E50">
      <w:pPr>
        <w:keepNext/>
        <w:keepLines/>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 xml:space="preserve">Наручилац се обавезује да: </w:t>
      </w:r>
    </w:p>
    <w:p w:rsidR="00F67C18" w:rsidRPr="00DC4EEA" w:rsidRDefault="00F67C18" w:rsidP="00011E50">
      <w:pPr>
        <w:keepNext/>
        <w:keepLines/>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 обезбеди вршење стручног надзора над извршењем обавеза </w:t>
      </w:r>
      <w:r w:rsidRPr="00DC4EEA">
        <w:rPr>
          <w:rFonts w:eastAsia="Calibri"/>
          <w:szCs w:val="24"/>
        </w:rPr>
        <w:t>Извођача радова</w:t>
      </w:r>
      <w:r w:rsidRPr="00DC4EEA">
        <w:rPr>
          <w:rFonts w:eastAsia="Calibri"/>
          <w:szCs w:val="24"/>
          <w:lang w:val="ru-RU"/>
        </w:rPr>
        <w:t xml:space="preserve">; </w:t>
      </w:r>
    </w:p>
    <w:p w:rsidR="00F67C18" w:rsidRPr="00DC4EEA" w:rsidRDefault="00F67C18" w:rsidP="00011E50">
      <w:pPr>
        <w:keepNext/>
        <w:keepLines/>
        <w:widowControl/>
        <w:tabs>
          <w:tab w:val="clear" w:pos="1440"/>
        </w:tabs>
        <w:autoSpaceDE w:val="0"/>
        <w:autoSpaceDN w:val="0"/>
        <w:adjustRightInd w:val="0"/>
        <w:ind w:firstLine="1440"/>
        <w:rPr>
          <w:rFonts w:eastAsia="Calibri"/>
          <w:szCs w:val="24"/>
        </w:rPr>
      </w:pPr>
      <w:r w:rsidRPr="00DC4EEA">
        <w:rPr>
          <w:rFonts w:eastAsia="Calibri"/>
          <w:szCs w:val="24"/>
          <w:lang w:val="ru-RU"/>
        </w:rPr>
        <w:t xml:space="preserve">- од </w:t>
      </w:r>
      <w:r w:rsidRPr="00DC4EEA">
        <w:rPr>
          <w:szCs w:val="24"/>
          <w:lang w:val="ru-RU"/>
        </w:rPr>
        <w:t>Добављача</w:t>
      </w:r>
      <w:r w:rsidRPr="00DC4EEA">
        <w:rPr>
          <w:rFonts w:eastAsia="Calibri"/>
          <w:szCs w:val="24"/>
          <w:lang w:val="ru-RU"/>
        </w:rPr>
        <w:t xml:space="preserve"> прими изведене радове у складу са уговореним одредбама. </w:t>
      </w:r>
    </w:p>
    <w:p w:rsidR="00F67C18" w:rsidRPr="00DC4EEA" w:rsidRDefault="00F67C18" w:rsidP="00011E50">
      <w:pPr>
        <w:keepNext/>
        <w:keepLines/>
        <w:widowControl/>
        <w:tabs>
          <w:tab w:val="clear" w:pos="1440"/>
        </w:tabs>
        <w:autoSpaceDE w:val="0"/>
        <w:autoSpaceDN w:val="0"/>
        <w:adjustRightInd w:val="0"/>
        <w:jc w:val="center"/>
        <w:rPr>
          <w:rFonts w:eastAsia="Calibri"/>
          <w:b/>
          <w:szCs w:val="24"/>
        </w:rPr>
      </w:pPr>
    </w:p>
    <w:p w:rsidR="00F67C18" w:rsidRPr="00DC4EEA" w:rsidRDefault="00B546A0" w:rsidP="00011E50">
      <w:pPr>
        <w:keepNext/>
        <w:keepLines/>
        <w:widowControl/>
        <w:tabs>
          <w:tab w:val="clear" w:pos="1440"/>
        </w:tabs>
        <w:autoSpaceDE w:val="0"/>
        <w:autoSpaceDN w:val="0"/>
        <w:adjustRightInd w:val="0"/>
        <w:jc w:val="center"/>
        <w:rPr>
          <w:rFonts w:eastAsia="Calibri"/>
          <w:b/>
          <w:szCs w:val="24"/>
        </w:rPr>
      </w:pPr>
      <w:r>
        <w:rPr>
          <w:rFonts w:eastAsia="Calibri"/>
          <w:b/>
          <w:szCs w:val="24"/>
        </w:rPr>
        <w:lastRenderedPageBreak/>
        <w:t>Члан 20</w:t>
      </w:r>
      <w:r w:rsidR="00F67C18" w:rsidRPr="00DC4EEA">
        <w:rPr>
          <w:rFonts w:eastAsia="Calibri"/>
          <w:b/>
          <w:szCs w:val="24"/>
        </w:rPr>
        <w:t>.</w:t>
      </w:r>
    </w:p>
    <w:p w:rsidR="00F67C18" w:rsidRPr="00AD60C9" w:rsidRDefault="00F67C18" w:rsidP="00011E50">
      <w:pPr>
        <w:keepNext/>
        <w:keepLines/>
        <w:widowControl/>
        <w:tabs>
          <w:tab w:val="clear" w:pos="1440"/>
        </w:tabs>
        <w:autoSpaceDE w:val="0"/>
        <w:autoSpaceDN w:val="0"/>
        <w:adjustRightInd w:val="0"/>
        <w:ind w:left="720" w:firstLine="720"/>
        <w:rPr>
          <w:rFonts w:eastAsia="Calibri"/>
          <w:szCs w:val="24"/>
        </w:rPr>
      </w:pPr>
      <w:r w:rsidRPr="00DC4EEA">
        <w:rPr>
          <w:szCs w:val="24"/>
          <w:lang w:val="ru-RU"/>
        </w:rPr>
        <w:t>Добављач</w:t>
      </w:r>
      <w:r w:rsidRPr="00DC4EEA">
        <w:rPr>
          <w:rFonts w:eastAsia="Calibri"/>
          <w:szCs w:val="24"/>
          <w:lang w:val="ru-RU"/>
        </w:rPr>
        <w:t xml:space="preserve"> се обавезује да: </w:t>
      </w:r>
    </w:p>
    <w:p w:rsidR="00F67C18" w:rsidRPr="00AD60C9" w:rsidRDefault="00F67C18" w:rsidP="00011E50">
      <w:pPr>
        <w:pStyle w:val="ListParagraph"/>
        <w:keepNext/>
        <w:keepLines/>
        <w:numPr>
          <w:ilvl w:val="0"/>
          <w:numId w:val="12"/>
        </w:numPr>
        <w:tabs>
          <w:tab w:val="clear" w:pos="720"/>
          <w:tab w:val="num" w:pos="0"/>
        </w:tabs>
        <w:ind w:left="0" w:firstLine="1440"/>
        <w:jc w:val="both"/>
        <w:rPr>
          <w:rFonts w:ascii="Times New Roman" w:hAnsi="Times New Roman"/>
          <w:sz w:val="24"/>
          <w:szCs w:val="24"/>
          <w:lang w:val="sr-Cyrl-CS"/>
        </w:rPr>
      </w:pPr>
      <w:r w:rsidRPr="00AD60C9">
        <w:rPr>
          <w:rFonts w:ascii="Times New Roman" w:hAnsi="Times New Roman"/>
          <w:sz w:val="24"/>
          <w:szCs w:val="24"/>
          <w:lang w:val="sr-Cyrl-CS"/>
        </w:rPr>
        <w:t xml:space="preserve">  да  се у потпуности придржава технички</w:t>
      </w:r>
      <w:r>
        <w:rPr>
          <w:rFonts w:ascii="Times New Roman" w:hAnsi="Times New Roman"/>
          <w:sz w:val="24"/>
          <w:szCs w:val="24"/>
          <w:lang w:val="sr-Cyrl-CS"/>
        </w:rPr>
        <w:t>х</w:t>
      </w:r>
      <w:r w:rsidRPr="00AD60C9">
        <w:rPr>
          <w:rFonts w:ascii="Times New Roman" w:hAnsi="Times New Roman"/>
          <w:sz w:val="24"/>
          <w:szCs w:val="24"/>
          <w:lang w:val="sr-Cyrl-CS"/>
        </w:rPr>
        <w:t xml:space="preserve"> услов</w:t>
      </w:r>
      <w:r>
        <w:rPr>
          <w:rFonts w:ascii="Times New Roman" w:hAnsi="Times New Roman"/>
          <w:sz w:val="24"/>
          <w:szCs w:val="24"/>
          <w:lang w:val="sr-Cyrl-CS"/>
        </w:rPr>
        <w:t>а</w:t>
      </w:r>
      <w:r w:rsidRPr="00AD60C9">
        <w:rPr>
          <w:rFonts w:ascii="Times New Roman" w:hAnsi="Times New Roman"/>
          <w:sz w:val="24"/>
          <w:szCs w:val="24"/>
          <w:lang w:val="sr-Cyrl-CS"/>
        </w:rPr>
        <w:t xml:space="preserve"> који су саставни део пројекта приликом извођења радова;</w:t>
      </w:r>
    </w:p>
    <w:p w:rsidR="00F67C18" w:rsidRPr="00AD60C9" w:rsidRDefault="00F67C18" w:rsidP="00011E50">
      <w:pPr>
        <w:pStyle w:val="ListParagraph"/>
        <w:keepNext/>
        <w:keepLines/>
        <w:numPr>
          <w:ilvl w:val="0"/>
          <w:numId w:val="12"/>
        </w:numPr>
        <w:tabs>
          <w:tab w:val="clear" w:pos="720"/>
          <w:tab w:val="num" w:pos="0"/>
        </w:tabs>
        <w:ind w:left="0" w:firstLine="1440"/>
        <w:jc w:val="both"/>
        <w:rPr>
          <w:rFonts w:ascii="Times New Roman" w:hAnsi="Times New Roman"/>
          <w:sz w:val="24"/>
          <w:szCs w:val="24"/>
          <w:lang w:val="sr-Cyrl-CS"/>
        </w:rPr>
      </w:pPr>
      <w:r w:rsidRPr="00AD60C9">
        <w:rPr>
          <w:rFonts w:ascii="Times New Roman" w:hAnsi="Times New Roman"/>
          <w:sz w:val="24"/>
          <w:szCs w:val="24"/>
          <w:lang w:val="sr-Cyrl-CS"/>
        </w:rPr>
        <w:t xml:space="preserve"> да се пре почетка извођења радова детаљно упозна са пројектном документацијом, упореди је са стањем на објекту, те да све нејасноће рашчисти кроз грађевински дневник уз присуство надзорног органа одн. одговорног пројектанта;</w:t>
      </w:r>
    </w:p>
    <w:p w:rsidR="00F67C18" w:rsidRPr="00AD60C9" w:rsidRDefault="00F67C18" w:rsidP="00011E50">
      <w:pPr>
        <w:pStyle w:val="ListParagraph"/>
        <w:keepNext/>
        <w:keepLines/>
        <w:numPr>
          <w:ilvl w:val="0"/>
          <w:numId w:val="12"/>
        </w:numPr>
        <w:tabs>
          <w:tab w:val="clear" w:pos="720"/>
          <w:tab w:val="num" w:pos="0"/>
        </w:tabs>
        <w:ind w:left="0" w:firstLine="1440"/>
        <w:jc w:val="both"/>
        <w:rPr>
          <w:rFonts w:ascii="Times New Roman" w:hAnsi="Times New Roman"/>
          <w:sz w:val="24"/>
          <w:szCs w:val="24"/>
          <w:lang w:val="sr-Cyrl-CS"/>
        </w:rPr>
      </w:pPr>
      <w:r w:rsidRPr="00AD60C9">
        <w:rPr>
          <w:rFonts w:ascii="Times New Roman" w:hAnsi="Times New Roman"/>
          <w:sz w:val="24"/>
          <w:szCs w:val="24"/>
          <w:lang w:val="sr-Cyrl-CS"/>
        </w:rPr>
        <w:t>инсталације се морају извести у свему према приложеном текстуалном и графичком делу пројектне документације, као и важећим прописима за извођење електричних инсталација;</w:t>
      </w:r>
    </w:p>
    <w:p w:rsidR="00F67C18" w:rsidRPr="00AD60C9" w:rsidRDefault="00F67C18" w:rsidP="00011E50">
      <w:pPr>
        <w:pStyle w:val="ListParagraph"/>
        <w:keepNext/>
        <w:keepLines/>
        <w:numPr>
          <w:ilvl w:val="0"/>
          <w:numId w:val="12"/>
        </w:numPr>
        <w:tabs>
          <w:tab w:val="clear" w:pos="720"/>
          <w:tab w:val="num" w:pos="0"/>
        </w:tabs>
        <w:ind w:left="0" w:firstLine="1440"/>
        <w:jc w:val="both"/>
        <w:rPr>
          <w:rFonts w:ascii="Times New Roman" w:hAnsi="Times New Roman"/>
          <w:sz w:val="24"/>
          <w:szCs w:val="24"/>
          <w:lang w:val="sr-Cyrl-CS"/>
        </w:rPr>
      </w:pPr>
      <w:r w:rsidRPr="00AD60C9">
        <w:rPr>
          <w:rFonts w:ascii="Times New Roman" w:hAnsi="Times New Roman"/>
          <w:sz w:val="24"/>
          <w:szCs w:val="24"/>
          <w:lang w:val="sr-Cyrl-CS"/>
        </w:rPr>
        <w:t xml:space="preserve"> да пре почетка радова проучи пројекат и уколико установи да постоје извесна одступања између приложеног пројекта и постојећег стања на објекту, предложи усклађивање;</w:t>
      </w:r>
    </w:p>
    <w:p w:rsidR="00F67C18" w:rsidRPr="00AD60C9" w:rsidRDefault="00F67C18" w:rsidP="00011E50">
      <w:pPr>
        <w:pStyle w:val="ListParagraph"/>
        <w:keepNext/>
        <w:keepLines/>
        <w:numPr>
          <w:ilvl w:val="0"/>
          <w:numId w:val="12"/>
        </w:numPr>
        <w:tabs>
          <w:tab w:val="clear" w:pos="720"/>
          <w:tab w:val="num" w:pos="0"/>
        </w:tabs>
        <w:ind w:left="0" w:firstLine="1440"/>
        <w:jc w:val="both"/>
        <w:rPr>
          <w:rFonts w:ascii="Times New Roman" w:hAnsi="Times New Roman"/>
          <w:sz w:val="24"/>
          <w:szCs w:val="24"/>
          <w:lang w:val="sr-Cyrl-CS"/>
        </w:rPr>
      </w:pPr>
      <w:r w:rsidRPr="00AD60C9">
        <w:rPr>
          <w:rFonts w:ascii="Times New Roman" w:hAnsi="Times New Roman"/>
          <w:sz w:val="24"/>
          <w:szCs w:val="24"/>
          <w:lang w:val="sr-Cyrl-CS"/>
        </w:rPr>
        <w:t>за све мање измене и одступања од пројекта, како у погледу техничких решења, тако и погледу избора материјала, мора се прибавити писмена сагласност надзорног органа одн. одговорног пројектанта;</w:t>
      </w:r>
    </w:p>
    <w:p w:rsidR="00F67C18" w:rsidRPr="00AD60C9" w:rsidRDefault="00F67C18" w:rsidP="00011E50">
      <w:pPr>
        <w:pStyle w:val="ListParagraph"/>
        <w:keepNext/>
        <w:keepLines/>
        <w:numPr>
          <w:ilvl w:val="0"/>
          <w:numId w:val="12"/>
        </w:numPr>
        <w:ind w:left="90" w:firstLine="1350"/>
        <w:jc w:val="both"/>
        <w:rPr>
          <w:rFonts w:ascii="Times New Roman" w:hAnsi="Times New Roman"/>
          <w:sz w:val="24"/>
          <w:szCs w:val="24"/>
          <w:lang w:val="sr-Cyrl-CS"/>
        </w:rPr>
      </w:pPr>
      <w:r w:rsidRPr="00AD60C9">
        <w:rPr>
          <w:rFonts w:ascii="Times New Roman" w:hAnsi="Times New Roman"/>
          <w:sz w:val="24"/>
          <w:szCs w:val="24"/>
          <w:lang w:val="sr-Cyrl-CS"/>
        </w:rPr>
        <w:t>сви предвиђени радови се морају извести са стручном радном снагом, чисто и квалитетно;</w:t>
      </w:r>
    </w:p>
    <w:p w:rsidR="00F67C18" w:rsidRPr="00AD60C9" w:rsidRDefault="00F67C18" w:rsidP="00011E50">
      <w:pPr>
        <w:pStyle w:val="ListParagraph"/>
        <w:keepNext/>
        <w:keepLines/>
        <w:numPr>
          <w:ilvl w:val="0"/>
          <w:numId w:val="12"/>
        </w:numPr>
        <w:tabs>
          <w:tab w:val="clear" w:pos="720"/>
          <w:tab w:val="num" w:pos="0"/>
        </w:tabs>
        <w:ind w:left="90" w:firstLine="1350"/>
        <w:jc w:val="both"/>
        <w:rPr>
          <w:rFonts w:ascii="Times New Roman" w:hAnsi="Times New Roman"/>
          <w:sz w:val="24"/>
          <w:szCs w:val="24"/>
          <w:lang w:val="sr-Cyrl-CS"/>
        </w:rPr>
      </w:pPr>
      <w:r w:rsidRPr="00AD60C9">
        <w:rPr>
          <w:rFonts w:ascii="Times New Roman" w:hAnsi="Times New Roman"/>
          <w:sz w:val="24"/>
          <w:szCs w:val="24"/>
          <w:lang w:val="sr-Cyrl-CS"/>
        </w:rPr>
        <w:t>код извођења радова водити рачуна о већ изведеним радовима и конструкцијама других извођача, како не би дошло до оштећења;</w:t>
      </w:r>
    </w:p>
    <w:p w:rsidR="00F67C18" w:rsidRPr="00AD60C9" w:rsidRDefault="00F67C18" w:rsidP="00011E50">
      <w:pPr>
        <w:pStyle w:val="ListParagraph"/>
        <w:keepNext/>
        <w:keepLines/>
        <w:numPr>
          <w:ilvl w:val="0"/>
          <w:numId w:val="12"/>
        </w:numPr>
        <w:tabs>
          <w:tab w:val="clear" w:pos="720"/>
          <w:tab w:val="num" w:pos="0"/>
        </w:tabs>
        <w:ind w:left="0" w:firstLine="1440"/>
        <w:jc w:val="both"/>
        <w:rPr>
          <w:rFonts w:ascii="Times New Roman" w:hAnsi="Times New Roman"/>
          <w:sz w:val="24"/>
          <w:szCs w:val="24"/>
          <w:lang w:val="sr-Cyrl-CS"/>
        </w:rPr>
      </w:pPr>
      <w:r w:rsidRPr="00AD60C9">
        <w:rPr>
          <w:rFonts w:ascii="Times New Roman" w:hAnsi="Times New Roman"/>
          <w:sz w:val="24"/>
          <w:szCs w:val="24"/>
          <w:lang w:val="sr-Cyrl-CS"/>
        </w:rPr>
        <w:t xml:space="preserve"> да фазе извођења својих радова усклади са извођачима осталих инсталација;</w:t>
      </w:r>
    </w:p>
    <w:p w:rsidR="00F67C18" w:rsidRPr="00AD60C9" w:rsidRDefault="00F67C18" w:rsidP="00011E50">
      <w:pPr>
        <w:pStyle w:val="ListParagraph"/>
        <w:keepNext/>
        <w:keepLines/>
        <w:numPr>
          <w:ilvl w:val="0"/>
          <w:numId w:val="12"/>
        </w:numPr>
        <w:tabs>
          <w:tab w:val="clear" w:pos="720"/>
          <w:tab w:val="num" w:pos="0"/>
        </w:tabs>
        <w:ind w:left="0" w:firstLine="1350"/>
        <w:jc w:val="both"/>
        <w:rPr>
          <w:rFonts w:ascii="Times New Roman" w:hAnsi="Times New Roman"/>
          <w:sz w:val="24"/>
          <w:szCs w:val="24"/>
          <w:lang w:val="sr-Cyrl-CS"/>
        </w:rPr>
      </w:pPr>
      <w:r w:rsidRPr="00AD60C9">
        <w:rPr>
          <w:rFonts w:ascii="Times New Roman" w:hAnsi="Times New Roman"/>
          <w:sz w:val="24"/>
          <w:szCs w:val="24"/>
          <w:lang w:val="sr-Cyrl-CS"/>
        </w:rPr>
        <w:t>бушење рупа или дубљење армирано-бетонске конструкције сме се вршити само уз писмену сагласност надзорног органа за грађевинске радове;</w:t>
      </w:r>
    </w:p>
    <w:p w:rsidR="00F67C18" w:rsidRPr="00AD60C9" w:rsidRDefault="00F67C18" w:rsidP="00011E50">
      <w:pPr>
        <w:pStyle w:val="ListParagraph"/>
        <w:keepNext/>
        <w:keepLines/>
        <w:numPr>
          <w:ilvl w:val="0"/>
          <w:numId w:val="12"/>
        </w:numPr>
        <w:tabs>
          <w:tab w:val="clear" w:pos="720"/>
          <w:tab w:val="num" w:pos="90"/>
        </w:tabs>
        <w:ind w:left="0" w:firstLine="1440"/>
        <w:jc w:val="both"/>
        <w:rPr>
          <w:rFonts w:ascii="Times New Roman" w:hAnsi="Times New Roman"/>
          <w:sz w:val="24"/>
          <w:szCs w:val="24"/>
          <w:lang w:val="sr-Cyrl-CS"/>
        </w:rPr>
      </w:pPr>
      <w:r w:rsidRPr="00AD60C9">
        <w:rPr>
          <w:rFonts w:ascii="Times New Roman" w:hAnsi="Times New Roman"/>
          <w:sz w:val="24"/>
          <w:szCs w:val="24"/>
          <w:lang w:val="sr-Cyrl-CS"/>
        </w:rPr>
        <w:t>материјал и опрема који су пројектом предвиђени морају бити квалитетни и одговарати постојећим стандардима; материјал који не испуњава ове услове не сме се употребити;</w:t>
      </w:r>
    </w:p>
    <w:p w:rsidR="00F67C18" w:rsidRPr="00AD60C9" w:rsidRDefault="00F67C18" w:rsidP="00011E50">
      <w:pPr>
        <w:pStyle w:val="ListParagraph"/>
        <w:keepNext/>
        <w:keepLines/>
        <w:numPr>
          <w:ilvl w:val="0"/>
          <w:numId w:val="12"/>
        </w:numPr>
        <w:tabs>
          <w:tab w:val="clear" w:pos="720"/>
          <w:tab w:val="num" w:pos="0"/>
        </w:tabs>
        <w:ind w:left="0" w:firstLine="1440"/>
        <w:jc w:val="both"/>
        <w:rPr>
          <w:rFonts w:ascii="Times New Roman" w:hAnsi="Times New Roman"/>
          <w:sz w:val="24"/>
          <w:szCs w:val="24"/>
          <w:lang w:val="sr-Cyrl-CS"/>
        </w:rPr>
      </w:pPr>
      <w:r w:rsidRPr="00AD60C9">
        <w:rPr>
          <w:rFonts w:ascii="Times New Roman" w:hAnsi="Times New Roman"/>
          <w:sz w:val="24"/>
          <w:szCs w:val="24"/>
          <w:lang w:val="sr-Cyrl-CS"/>
        </w:rPr>
        <w:t>кварове на инсталацији које проузрокује својим неквалитетним радом или употребом неодговарајућег материјала, извођач је дужан да отклони;</w:t>
      </w:r>
    </w:p>
    <w:p w:rsidR="00F67C18" w:rsidRPr="00AD60C9" w:rsidRDefault="00F67C18" w:rsidP="00011E50">
      <w:pPr>
        <w:pStyle w:val="ListParagraph"/>
        <w:keepNext/>
        <w:keepLines/>
        <w:numPr>
          <w:ilvl w:val="0"/>
          <w:numId w:val="12"/>
        </w:numPr>
        <w:tabs>
          <w:tab w:val="clear" w:pos="720"/>
          <w:tab w:val="num" w:pos="0"/>
        </w:tabs>
        <w:ind w:left="0" w:firstLine="1440"/>
        <w:jc w:val="both"/>
        <w:rPr>
          <w:rFonts w:ascii="Times New Roman" w:hAnsi="Times New Roman"/>
          <w:sz w:val="24"/>
          <w:szCs w:val="24"/>
          <w:lang w:val="sr-Cyrl-CS"/>
        </w:rPr>
      </w:pPr>
      <w:r w:rsidRPr="00AD60C9">
        <w:rPr>
          <w:rFonts w:ascii="Times New Roman" w:hAnsi="Times New Roman"/>
          <w:sz w:val="24"/>
          <w:szCs w:val="24"/>
          <w:lang w:val="sr-Cyrl-CS"/>
        </w:rPr>
        <w:t>уколико кварови настану на инсталацији услед нестручног руковања од стране инвеститора, извођач није дужан да их отклони; узроци кварова на инсталацији установиће се комисијски;</w:t>
      </w:r>
    </w:p>
    <w:p w:rsidR="00F67C18" w:rsidRPr="00AD60C9" w:rsidRDefault="00F67C18" w:rsidP="00011E50">
      <w:pPr>
        <w:pStyle w:val="ListParagraph"/>
        <w:keepNext/>
        <w:keepLines/>
        <w:numPr>
          <w:ilvl w:val="0"/>
          <w:numId w:val="12"/>
        </w:numPr>
        <w:tabs>
          <w:tab w:val="clear" w:pos="720"/>
          <w:tab w:val="num" w:pos="0"/>
        </w:tabs>
        <w:ind w:left="0" w:firstLine="1440"/>
        <w:jc w:val="both"/>
        <w:rPr>
          <w:rFonts w:ascii="Times New Roman" w:hAnsi="Times New Roman"/>
          <w:sz w:val="24"/>
          <w:szCs w:val="24"/>
          <w:lang w:val="sr-Cyrl-CS"/>
        </w:rPr>
      </w:pPr>
      <w:r w:rsidRPr="00AD60C9">
        <w:rPr>
          <w:rFonts w:ascii="Times New Roman" w:hAnsi="Times New Roman"/>
          <w:sz w:val="24"/>
          <w:szCs w:val="24"/>
          <w:lang w:val="sr-Cyrl-CS"/>
        </w:rPr>
        <w:t xml:space="preserve"> да по завршетку радова прегледа и испроба читаву инсталацију, како у погледу отпора изолованости, тако и у погледу исправности у раду и да све преправке изврши пре предавања инсталације инвеститору на коришћење;</w:t>
      </w:r>
    </w:p>
    <w:p w:rsidR="00F67C18" w:rsidRPr="00AD60C9" w:rsidRDefault="00F67C18" w:rsidP="00011E50">
      <w:pPr>
        <w:pStyle w:val="ListParagraph"/>
        <w:keepNext/>
        <w:keepLines/>
        <w:numPr>
          <w:ilvl w:val="0"/>
          <w:numId w:val="12"/>
        </w:numPr>
        <w:tabs>
          <w:tab w:val="clear" w:pos="720"/>
          <w:tab w:val="num" w:pos="0"/>
        </w:tabs>
        <w:ind w:left="0" w:firstLine="1440"/>
        <w:jc w:val="both"/>
        <w:rPr>
          <w:rFonts w:ascii="Times New Roman" w:hAnsi="Times New Roman"/>
          <w:sz w:val="24"/>
          <w:szCs w:val="24"/>
          <w:lang w:val="sr-Cyrl-CS"/>
        </w:rPr>
      </w:pPr>
      <w:r w:rsidRPr="00AD60C9">
        <w:rPr>
          <w:rFonts w:ascii="Times New Roman" w:hAnsi="Times New Roman"/>
          <w:sz w:val="24"/>
          <w:szCs w:val="24"/>
          <w:lang w:val="sr-Cyrl-CS"/>
        </w:rPr>
        <w:t>код извођења радова на монтажи, испитивању и пуштању у рад, извођач је дужан да се детаљно упозна са свим упутствима произвођача опреме и да их се у свему придржава;</w:t>
      </w:r>
    </w:p>
    <w:p w:rsidR="00F67C18" w:rsidRPr="00AD60C9" w:rsidRDefault="00F67C18" w:rsidP="00011E50">
      <w:pPr>
        <w:pStyle w:val="ListParagraph"/>
        <w:keepNext/>
        <w:keepLines/>
        <w:numPr>
          <w:ilvl w:val="0"/>
          <w:numId w:val="12"/>
        </w:numPr>
        <w:tabs>
          <w:tab w:val="clear" w:pos="720"/>
          <w:tab w:val="num" w:pos="0"/>
        </w:tabs>
        <w:ind w:left="0" w:firstLine="1440"/>
        <w:jc w:val="both"/>
        <w:rPr>
          <w:rFonts w:ascii="Times New Roman" w:hAnsi="Times New Roman"/>
          <w:b/>
          <w:i/>
          <w:iCs/>
          <w:sz w:val="24"/>
          <w:szCs w:val="24"/>
          <w:lang w:val="sr-Cyrl-CS"/>
        </w:rPr>
      </w:pPr>
      <w:r w:rsidRPr="00AD60C9">
        <w:rPr>
          <w:rFonts w:ascii="Times New Roman" w:hAnsi="Times New Roman"/>
          <w:sz w:val="24"/>
          <w:szCs w:val="24"/>
          <w:lang w:val="sr-Cyrl-CS"/>
        </w:rPr>
        <w:t>све евентуалне измене у односу на пројекат, извођач је дужан да на одговарајући начин унесе црвеном бојом у 2 примерка пројекта, од чега ће 1 примерак предати инвеститору.</w:t>
      </w:r>
    </w:p>
    <w:p w:rsidR="00F67C18" w:rsidRPr="00AD60C9" w:rsidRDefault="00F67C18" w:rsidP="00011E50">
      <w:pPr>
        <w:pStyle w:val="ListParagraph"/>
        <w:keepNext/>
        <w:keepLines/>
        <w:numPr>
          <w:ilvl w:val="0"/>
          <w:numId w:val="12"/>
        </w:numPr>
        <w:tabs>
          <w:tab w:val="clear" w:pos="720"/>
          <w:tab w:val="num" w:pos="0"/>
        </w:tabs>
        <w:ind w:left="0" w:firstLine="1440"/>
        <w:jc w:val="both"/>
        <w:rPr>
          <w:rFonts w:ascii="Times New Roman" w:hAnsi="Times New Roman"/>
          <w:b/>
          <w:i/>
          <w:iCs/>
          <w:sz w:val="24"/>
          <w:szCs w:val="24"/>
          <w:lang w:val="sr-Cyrl-CS"/>
        </w:rPr>
      </w:pPr>
      <w:r w:rsidRPr="00F950F6">
        <w:rPr>
          <w:rFonts w:ascii="Times New Roman" w:eastAsia="Calibri" w:hAnsi="Times New Roman"/>
          <w:sz w:val="24"/>
          <w:szCs w:val="24"/>
          <w:lang w:val="ru-RU"/>
        </w:rPr>
        <w:lastRenderedPageBreak/>
        <w:t xml:space="preserve">- пре почетка извођења радова, преда Наручиоцу решење о именовању руководиоца пројекта, шефа градилишта и одговорних извођача радова; </w:t>
      </w:r>
    </w:p>
    <w:p w:rsidR="00F67C18" w:rsidRPr="00DC4EEA" w:rsidRDefault="00F67C18" w:rsidP="00011E50">
      <w:pPr>
        <w:keepNext/>
        <w:keepLines/>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обезбеди дипломиран</w:t>
      </w:r>
      <w:r w:rsidRPr="00DC4EEA">
        <w:rPr>
          <w:rFonts w:eastAsia="Calibri"/>
          <w:szCs w:val="24"/>
        </w:rPr>
        <w:t>ог</w:t>
      </w:r>
      <w:r w:rsidRPr="00DC4EEA">
        <w:rPr>
          <w:rFonts w:eastAsia="Calibri"/>
          <w:szCs w:val="24"/>
          <w:lang w:val="ru-RU"/>
        </w:rPr>
        <w:t xml:space="preserve"> инжењера са лиценц</w:t>
      </w:r>
      <w:r w:rsidRPr="00DC4EEA">
        <w:rPr>
          <w:rFonts w:eastAsia="Calibri"/>
          <w:szCs w:val="24"/>
        </w:rPr>
        <w:t>о</w:t>
      </w:r>
      <w:r w:rsidRPr="00DC4EEA">
        <w:rPr>
          <w:rFonts w:eastAsia="Calibri"/>
          <w:szCs w:val="24"/>
          <w:lang w:val="ru-RU"/>
        </w:rPr>
        <w:t>м извођача радова одговарајућ</w:t>
      </w:r>
      <w:r w:rsidRPr="00DC4EEA">
        <w:rPr>
          <w:rFonts w:eastAsia="Calibri"/>
          <w:szCs w:val="24"/>
        </w:rPr>
        <w:t>е</w:t>
      </w:r>
      <w:r w:rsidRPr="00DC4EEA">
        <w:rPr>
          <w:rFonts w:eastAsia="Calibri"/>
          <w:szCs w:val="24"/>
          <w:lang w:val="ru-RU"/>
        </w:rPr>
        <w:t xml:space="preserve"> струк</w:t>
      </w:r>
      <w:r w:rsidRPr="00DC4EEA">
        <w:rPr>
          <w:rFonts w:eastAsia="Calibri"/>
          <w:szCs w:val="24"/>
        </w:rPr>
        <w:t>е</w:t>
      </w:r>
      <w:r w:rsidRPr="00DC4EEA">
        <w:rPr>
          <w:rFonts w:eastAsia="Calibri"/>
          <w:szCs w:val="24"/>
          <w:lang w:val="ru-RU"/>
        </w:rPr>
        <w:t xml:space="preserve">, који ће пратити извођење свих уговорених радова, сарађивати са Надзорним органом и оверавати грађевинску књигу и грађевински дневник; </w:t>
      </w:r>
    </w:p>
    <w:p w:rsidR="00F67C18" w:rsidRPr="00DC4EEA" w:rsidRDefault="00F67C18" w:rsidP="00011E50">
      <w:pPr>
        <w:keepNext/>
        <w:keepLines/>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да обезбеди довољну радну снагу на градилишту, благовремену испоруку уговореног материјала и опреме потребн</w:t>
      </w:r>
      <w:r w:rsidRPr="00DC4EEA">
        <w:rPr>
          <w:rFonts w:eastAsia="Calibri"/>
          <w:szCs w:val="24"/>
        </w:rPr>
        <w:t>е</w:t>
      </w:r>
      <w:r w:rsidRPr="00DC4EEA">
        <w:rPr>
          <w:rFonts w:eastAsia="Calibri"/>
          <w:szCs w:val="24"/>
          <w:lang w:val="ru-RU"/>
        </w:rPr>
        <w:t xml:space="preserve"> за извођење уговором преузетих обавеза; </w:t>
      </w:r>
    </w:p>
    <w:p w:rsidR="00F67C18" w:rsidRPr="00DC4EEA" w:rsidRDefault="00F67C18" w:rsidP="00011E50">
      <w:pPr>
        <w:keepNext/>
        <w:keepLines/>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да сачини и преда приликом увођења у посао Наручиоцу и Надзорном органу Наручиоца динамички план извођења радова;</w:t>
      </w:r>
      <w:r w:rsidRPr="00DC4EEA">
        <w:rPr>
          <w:rFonts w:eastAsia="Calibri"/>
          <w:szCs w:val="24"/>
        </w:rPr>
        <w:t xml:space="preserve"> </w:t>
      </w:r>
    </w:p>
    <w:p w:rsidR="00F67C18" w:rsidRPr="00DC4EEA" w:rsidRDefault="00F67C18" w:rsidP="00011E50">
      <w:pPr>
        <w:keepNext/>
        <w:keepLines/>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уведе рад у више смена, продужи смену или уведе у рад више извршилаца, без права на повећање трошкова или посебне накнаде за то уколико не испуњава предвиђену динамику; </w:t>
      </w:r>
    </w:p>
    <w:p w:rsidR="00F67C18" w:rsidRPr="00DC4EEA" w:rsidRDefault="00F67C18" w:rsidP="00011E50">
      <w:pPr>
        <w:keepNext/>
        <w:keepLines/>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испуни све уговорене обавезе стручно, квалитетно и у уговореном року; </w:t>
      </w:r>
    </w:p>
    <w:p w:rsidR="00F67C18" w:rsidRPr="00DC4EEA" w:rsidRDefault="00F67C18" w:rsidP="00011E50">
      <w:pPr>
        <w:keepNext/>
        <w:keepLines/>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приликом извођења радова посебну пажњу посвети чувању имовине Наручиоца; </w:t>
      </w:r>
    </w:p>
    <w:p w:rsidR="00F67C18" w:rsidRPr="00DC4EEA" w:rsidRDefault="00F67C18" w:rsidP="00011E50">
      <w:pPr>
        <w:keepNext/>
        <w:keepLines/>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да обезбеди безбедност свих лица на градилишту (радника, запослених и странака) и одговарајуће обезбеђење складишта својих материјала</w:t>
      </w:r>
      <w:r w:rsidRPr="00DC4EEA">
        <w:rPr>
          <w:rFonts w:eastAsia="Calibri"/>
          <w:szCs w:val="24"/>
        </w:rPr>
        <w:t>, алата, опреме и</w:t>
      </w:r>
      <w:r w:rsidRPr="00DC4EEA">
        <w:rPr>
          <w:rFonts w:eastAsia="Calibri"/>
          <w:szCs w:val="24"/>
          <w:lang w:val="ru-RU"/>
        </w:rPr>
        <w:t xml:space="preserve"> слично, тако да Наручилац буде ослобођен свих одговорности према државним органима, што се тиче безбедности, прописа о заштити животне средине, као и радно-правних прописа за време укупног трајања извођења радова до предаје радова Наручиоцу; </w:t>
      </w:r>
    </w:p>
    <w:p w:rsidR="00F67C18" w:rsidRPr="00DC4EEA" w:rsidRDefault="00F67C18" w:rsidP="00011E50">
      <w:pPr>
        <w:keepNext/>
        <w:keepLines/>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w:t>
      </w:r>
      <w:r w:rsidRPr="00DC4EEA">
        <w:rPr>
          <w:rFonts w:eastAsia="Calibri"/>
          <w:szCs w:val="24"/>
        </w:rPr>
        <w:t xml:space="preserve">да </w:t>
      </w:r>
      <w:r w:rsidRPr="00DC4EEA">
        <w:rPr>
          <w:rFonts w:eastAsia="Calibri"/>
          <w:szCs w:val="24"/>
          <w:lang w:val="ru-RU"/>
        </w:rPr>
        <w:t>обезбе</w:t>
      </w:r>
      <w:r w:rsidRPr="00DC4EEA">
        <w:rPr>
          <w:rFonts w:eastAsia="Calibri"/>
          <w:szCs w:val="24"/>
        </w:rPr>
        <w:t xml:space="preserve">ди </w:t>
      </w:r>
      <w:r w:rsidRPr="00DC4EEA">
        <w:rPr>
          <w:rFonts w:eastAsia="Calibri"/>
          <w:szCs w:val="24"/>
          <w:lang w:val="ru-RU"/>
        </w:rPr>
        <w:t xml:space="preserve">сигурност објекта, лица која се у њему налазе и околине (суседни објекти и саобраћајнице); </w:t>
      </w:r>
    </w:p>
    <w:p w:rsidR="00F67C18" w:rsidRPr="00DC4EEA" w:rsidRDefault="00F67C18" w:rsidP="00011E50">
      <w:pPr>
        <w:keepNext/>
        <w:keepLines/>
        <w:widowControl/>
        <w:tabs>
          <w:tab w:val="clear" w:pos="1440"/>
        </w:tabs>
        <w:autoSpaceDE w:val="0"/>
        <w:autoSpaceDN w:val="0"/>
        <w:adjustRightInd w:val="0"/>
        <w:spacing w:after="21"/>
        <w:ind w:left="720" w:firstLine="720"/>
        <w:rPr>
          <w:rFonts w:eastAsia="Calibri"/>
          <w:szCs w:val="24"/>
          <w:lang w:val="ru-RU"/>
        </w:rPr>
      </w:pPr>
      <w:r w:rsidRPr="00DC4EEA">
        <w:rPr>
          <w:rFonts w:eastAsia="Calibri"/>
          <w:szCs w:val="24"/>
          <w:lang w:val="ru-RU"/>
        </w:rPr>
        <w:t xml:space="preserve">- да омогући вршење стручног надзора на објекту; </w:t>
      </w:r>
    </w:p>
    <w:p w:rsidR="00F67C18" w:rsidRPr="00DC4EEA" w:rsidRDefault="00F67C18" w:rsidP="00011E50">
      <w:pPr>
        <w:keepNext/>
        <w:keepLines/>
        <w:widowControl/>
        <w:tabs>
          <w:tab w:val="clear" w:pos="1440"/>
        </w:tabs>
        <w:autoSpaceDE w:val="0"/>
        <w:autoSpaceDN w:val="0"/>
        <w:adjustRightInd w:val="0"/>
        <w:spacing w:after="21"/>
        <w:ind w:left="720" w:firstLine="720"/>
        <w:rPr>
          <w:rFonts w:eastAsia="Calibri"/>
          <w:szCs w:val="24"/>
          <w:lang w:val="ru-RU"/>
        </w:rPr>
      </w:pPr>
      <w:r w:rsidRPr="00DC4EEA">
        <w:rPr>
          <w:rFonts w:eastAsia="Calibri"/>
          <w:szCs w:val="24"/>
          <w:lang w:val="ru-RU"/>
        </w:rPr>
        <w:t xml:space="preserve">- да гарантује квалитет изведених радова и употребљеног материјала; </w:t>
      </w:r>
    </w:p>
    <w:p w:rsidR="00F67C18" w:rsidRPr="00DC4EEA" w:rsidRDefault="00F67C18" w:rsidP="00011E50">
      <w:pPr>
        <w:keepNext/>
        <w:keepLines/>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w:t>
      </w:r>
      <w:r w:rsidRPr="00DC4EEA">
        <w:rPr>
          <w:rFonts w:eastAsia="Calibri"/>
          <w:szCs w:val="24"/>
        </w:rPr>
        <w:t xml:space="preserve">да </w:t>
      </w:r>
      <w:r w:rsidRPr="00DC4EEA">
        <w:rPr>
          <w:rFonts w:eastAsia="Calibri"/>
          <w:szCs w:val="24"/>
          <w:lang w:val="ru-RU"/>
        </w:rPr>
        <w:t xml:space="preserve">обезбеди доказе о квалитету извршених радова, односно уграђеног материјала и опреме; </w:t>
      </w:r>
    </w:p>
    <w:p w:rsidR="00F67C18" w:rsidRPr="00DC4EEA" w:rsidRDefault="00F67C18" w:rsidP="00011E50">
      <w:pPr>
        <w:keepNext/>
        <w:keepLines/>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уредно води грађевински дневник и све књиге предвиђене законом и другим подзаконским актима Републике Србије, а који регулишу ову област; </w:t>
      </w:r>
    </w:p>
    <w:p w:rsidR="00F67C18" w:rsidRPr="00DC4EEA" w:rsidRDefault="00F67C18" w:rsidP="00011E50">
      <w:pPr>
        <w:keepNext/>
        <w:keepLines/>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w:t>
      </w:r>
      <w:r w:rsidRPr="00DC4EEA">
        <w:rPr>
          <w:rFonts w:eastAsia="Calibri"/>
          <w:szCs w:val="24"/>
        </w:rPr>
        <w:t xml:space="preserve">да </w:t>
      </w:r>
      <w:r w:rsidRPr="00DC4EEA">
        <w:rPr>
          <w:rFonts w:eastAsia="Calibri"/>
          <w:szCs w:val="24"/>
          <w:lang w:val="ru-RU"/>
        </w:rPr>
        <w:t xml:space="preserve">обезбеђује објекат и околину у току извођења радова и у случају прекида радова; </w:t>
      </w:r>
    </w:p>
    <w:p w:rsidR="00F67C18" w:rsidRPr="00DC4EEA" w:rsidRDefault="00F67C18" w:rsidP="00011E50">
      <w:pPr>
        <w:keepNext/>
        <w:keepLines/>
        <w:widowControl/>
        <w:tabs>
          <w:tab w:val="clear" w:pos="1440"/>
        </w:tabs>
        <w:autoSpaceDE w:val="0"/>
        <w:autoSpaceDN w:val="0"/>
        <w:adjustRightInd w:val="0"/>
        <w:spacing w:after="21"/>
        <w:ind w:left="720" w:firstLine="720"/>
        <w:rPr>
          <w:rFonts w:eastAsia="Calibri"/>
          <w:szCs w:val="24"/>
          <w:lang w:val="ru-RU"/>
        </w:rPr>
      </w:pPr>
      <w:r w:rsidRPr="00DC4EEA">
        <w:rPr>
          <w:rFonts w:eastAsia="Calibri"/>
          <w:szCs w:val="24"/>
          <w:lang w:val="ru-RU"/>
        </w:rPr>
        <w:t xml:space="preserve">- да се строго придржава мера заштите на раду; </w:t>
      </w:r>
    </w:p>
    <w:p w:rsidR="00F67C18" w:rsidRPr="00DC4EEA" w:rsidRDefault="00F67C18" w:rsidP="00011E50">
      <w:pPr>
        <w:keepNext/>
        <w:keepLines/>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да поступи по свим основаним примедбама и захтевима Наручиоца датим на основу извршеног надзора и да у том циљу, у зависности од конкретне ситуације, о свом трошку, изврши поправку или рушење или поновно извођење радова, замену набављеног или уграђеног материјала</w:t>
      </w:r>
      <w:r w:rsidRPr="00DC4EEA">
        <w:rPr>
          <w:rFonts w:eastAsia="Calibri"/>
          <w:szCs w:val="24"/>
        </w:rPr>
        <w:t xml:space="preserve"> и</w:t>
      </w:r>
      <w:r w:rsidRPr="00DC4EEA">
        <w:rPr>
          <w:rFonts w:eastAsia="Calibri"/>
          <w:szCs w:val="24"/>
          <w:lang w:val="ru-RU"/>
        </w:rPr>
        <w:t xml:space="preserve"> опреме</w:t>
      </w:r>
      <w:r w:rsidRPr="00DC4EEA">
        <w:rPr>
          <w:rFonts w:eastAsia="Calibri"/>
          <w:szCs w:val="24"/>
        </w:rPr>
        <w:t xml:space="preserve"> </w:t>
      </w:r>
      <w:r w:rsidRPr="00DC4EEA">
        <w:rPr>
          <w:rFonts w:eastAsia="Calibri"/>
          <w:szCs w:val="24"/>
          <w:lang w:val="ru-RU"/>
        </w:rPr>
        <w:t xml:space="preserve">или убрзања извођења радова; </w:t>
      </w:r>
    </w:p>
    <w:p w:rsidR="00F67C18" w:rsidRPr="00DC4EEA" w:rsidRDefault="00F67C18" w:rsidP="00011E50">
      <w:pPr>
        <w:keepNext/>
        <w:keepLines/>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по завршеним радовима одмах обавести Наручиоца да је завршио радове и да је спреман за њихов пријем од стране Наручиоца; </w:t>
      </w:r>
    </w:p>
    <w:p w:rsidR="00F67C18" w:rsidRPr="00DC4EEA" w:rsidRDefault="00F67C18" w:rsidP="00011E50">
      <w:pPr>
        <w:keepNext/>
        <w:keepLines/>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сноси трошкове накнадних прегледа Комисије за технички пријем објекта уколико се утврде неправилности и недостаци; </w:t>
      </w:r>
    </w:p>
    <w:p w:rsidR="00F67C18" w:rsidRPr="00DC4EEA" w:rsidRDefault="00F67C18" w:rsidP="00011E50">
      <w:pPr>
        <w:keepNext/>
        <w:keepLines/>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отклони све грешке по примедбама надлежног органа након техничког прегледа објекта; </w:t>
      </w:r>
    </w:p>
    <w:p w:rsidR="00F67C18" w:rsidRPr="00DC4EEA" w:rsidRDefault="00F67C18" w:rsidP="00011E50">
      <w:pPr>
        <w:keepNext/>
        <w:keepLines/>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да за изведене радове у гарантном року приступи отклањању грешака у року</w:t>
      </w:r>
      <w:r w:rsidRPr="00DC4EEA">
        <w:rPr>
          <w:rFonts w:eastAsia="Calibri"/>
          <w:szCs w:val="24"/>
        </w:rPr>
        <w:t xml:space="preserve"> одређеном чланом 15. овог уговора</w:t>
      </w:r>
      <w:r w:rsidRPr="00DC4EEA">
        <w:rPr>
          <w:rFonts w:eastAsia="Calibri"/>
          <w:szCs w:val="24"/>
          <w:lang w:val="ru-RU"/>
        </w:rPr>
        <w:t xml:space="preserve">; </w:t>
      </w:r>
    </w:p>
    <w:p w:rsidR="00F67C18" w:rsidRPr="00DC4EEA" w:rsidRDefault="00F67C18" w:rsidP="00011E50">
      <w:pPr>
        <w:keepNext/>
        <w:keepLines/>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Наручиоцу преда све сертификате, атесте, гаранције и упутства за употребу за уграђену опрему и материјале за које оригинални произвођачи дају гаранцију; </w:t>
      </w:r>
    </w:p>
    <w:p w:rsidR="00F67C18" w:rsidRPr="00DC4EEA" w:rsidRDefault="00F67C18" w:rsidP="00011E50">
      <w:pPr>
        <w:keepNext/>
        <w:keepLines/>
        <w:widowControl/>
        <w:tabs>
          <w:tab w:val="clear" w:pos="1440"/>
        </w:tabs>
        <w:autoSpaceDE w:val="0"/>
        <w:autoSpaceDN w:val="0"/>
        <w:adjustRightInd w:val="0"/>
        <w:spacing w:after="21"/>
        <w:ind w:left="720" w:firstLine="720"/>
        <w:rPr>
          <w:rFonts w:eastAsia="Calibri"/>
          <w:szCs w:val="24"/>
          <w:lang w:val="ru-RU"/>
        </w:rPr>
      </w:pPr>
      <w:r w:rsidRPr="00DC4EEA">
        <w:rPr>
          <w:rFonts w:eastAsia="Calibri"/>
          <w:szCs w:val="24"/>
          <w:lang w:val="ru-RU"/>
        </w:rPr>
        <w:t xml:space="preserve">- да изведене радове преда Наручиоцу; </w:t>
      </w:r>
    </w:p>
    <w:p w:rsidR="00F67C18" w:rsidRDefault="00F67C18" w:rsidP="00011E50">
      <w:pPr>
        <w:keepNext/>
        <w:keepLines/>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lastRenderedPageBreak/>
        <w:t xml:space="preserve">- да уради и Наручиоцу преда пројекат изведеног стања у три примерка. </w:t>
      </w:r>
    </w:p>
    <w:p w:rsidR="00985680" w:rsidRPr="00DC4EEA" w:rsidRDefault="00985680" w:rsidP="00011E50">
      <w:pPr>
        <w:keepNext/>
        <w:keepLines/>
        <w:widowControl/>
        <w:tabs>
          <w:tab w:val="clear" w:pos="1440"/>
        </w:tabs>
        <w:autoSpaceDE w:val="0"/>
        <w:autoSpaceDN w:val="0"/>
        <w:adjustRightInd w:val="0"/>
        <w:rPr>
          <w:rFonts w:eastAsia="Calibri"/>
          <w:szCs w:val="24"/>
          <w:lang w:val="ru-RU"/>
        </w:rPr>
      </w:pPr>
    </w:p>
    <w:p w:rsidR="00F67C18" w:rsidRPr="00F41FB1" w:rsidRDefault="00F67C18" w:rsidP="00011E50">
      <w:pPr>
        <w:keepNext/>
        <w:keepLines/>
        <w:rPr>
          <w:b/>
          <w:szCs w:val="24"/>
        </w:rPr>
      </w:pPr>
      <w:r w:rsidRPr="00F41FB1">
        <w:rPr>
          <w:b/>
          <w:szCs w:val="24"/>
        </w:rPr>
        <w:t xml:space="preserve">ПРИМЕЊЕНИ ЗАКОНИ, ПРАВИЛНИЦИ, </w:t>
      </w:r>
    </w:p>
    <w:p w:rsidR="00F67C18" w:rsidRPr="00F41FB1" w:rsidRDefault="00F67C18" w:rsidP="00011E50">
      <w:pPr>
        <w:keepNext/>
        <w:keepLines/>
        <w:rPr>
          <w:b/>
          <w:szCs w:val="24"/>
        </w:rPr>
      </w:pPr>
      <w:r w:rsidRPr="00F41FB1">
        <w:rPr>
          <w:b/>
          <w:szCs w:val="24"/>
        </w:rPr>
        <w:t xml:space="preserve">СТАНДАРДИ И ПРЕПОРУКЕ ОБАВЕЗНИ </w:t>
      </w:r>
    </w:p>
    <w:p w:rsidR="00F67C18" w:rsidRDefault="00F67C18" w:rsidP="00011E50">
      <w:pPr>
        <w:keepNext/>
        <w:keepLines/>
        <w:rPr>
          <w:b/>
          <w:szCs w:val="24"/>
        </w:rPr>
      </w:pPr>
      <w:r w:rsidRPr="00F41FB1">
        <w:rPr>
          <w:b/>
          <w:szCs w:val="24"/>
        </w:rPr>
        <w:t xml:space="preserve">ЗА ИЗВОЂАЧЕ РАДОВА       </w:t>
      </w:r>
    </w:p>
    <w:p w:rsidR="00F67C18" w:rsidRPr="00F41FB1" w:rsidRDefault="00F67C18" w:rsidP="00011E50">
      <w:pPr>
        <w:keepNext/>
        <w:keepLines/>
        <w:rPr>
          <w:b/>
          <w:szCs w:val="24"/>
        </w:rPr>
      </w:pPr>
      <w:r w:rsidRPr="00F41FB1">
        <w:rPr>
          <w:b/>
          <w:szCs w:val="24"/>
        </w:rPr>
        <w:t xml:space="preserve">    </w:t>
      </w:r>
    </w:p>
    <w:p w:rsidR="00F67C18" w:rsidRPr="006A2A87" w:rsidRDefault="00F67C18" w:rsidP="00011E50">
      <w:pPr>
        <w:keepNext/>
        <w:keepLines/>
        <w:widowControl/>
        <w:tabs>
          <w:tab w:val="clear" w:pos="1440"/>
        </w:tabs>
        <w:autoSpaceDE w:val="0"/>
        <w:autoSpaceDN w:val="0"/>
        <w:adjustRightInd w:val="0"/>
        <w:jc w:val="center"/>
        <w:rPr>
          <w:rFonts w:eastAsia="Calibri"/>
          <w:b/>
          <w:szCs w:val="24"/>
        </w:rPr>
      </w:pPr>
      <w:r w:rsidRPr="00DC4EEA">
        <w:rPr>
          <w:rFonts w:eastAsia="Calibri"/>
          <w:b/>
          <w:szCs w:val="24"/>
        </w:rPr>
        <w:t>Члан 2</w:t>
      </w:r>
      <w:r w:rsidR="00B546A0">
        <w:rPr>
          <w:rFonts w:eastAsia="Calibri"/>
          <w:b/>
          <w:szCs w:val="24"/>
        </w:rPr>
        <w:t>1</w:t>
      </w:r>
      <w:r w:rsidRPr="00DC4EEA">
        <w:rPr>
          <w:rFonts w:eastAsia="Calibri"/>
          <w:b/>
          <w:szCs w:val="24"/>
        </w:rPr>
        <w:t>.</w:t>
      </w:r>
    </w:p>
    <w:p w:rsidR="00F67C18" w:rsidRPr="00AD60C9" w:rsidRDefault="00F67C18" w:rsidP="00011E50">
      <w:pPr>
        <w:pStyle w:val="ListParagraph"/>
        <w:keepNext/>
        <w:keepLines/>
        <w:numPr>
          <w:ilvl w:val="0"/>
          <w:numId w:val="12"/>
        </w:numPr>
        <w:rPr>
          <w:rFonts w:ascii="Times New Roman" w:hAnsi="Times New Roman"/>
          <w:sz w:val="24"/>
          <w:szCs w:val="24"/>
          <w:lang w:val="sr-Cyrl-CS"/>
        </w:rPr>
      </w:pPr>
      <w:r w:rsidRPr="00AD60C9">
        <w:rPr>
          <w:rFonts w:ascii="Times New Roman" w:hAnsi="Times New Roman"/>
          <w:sz w:val="24"/>
          <w:szCs w:val="24"/>
          <w:lang w:val="sr-Cyrl-CS"/>
        </w:rPr>
        <w:t>Закон о планирању и изградњи (Службени гласник РС бр. 72/2009, 81/2009, 64/2010, 24/2011, 121/2012, 42/2013, 50/2013, 98/2013, 132/2014, 145/2014)</w:t>
      </w:r>
    </w:p>
    <w:p w:rsidR="00F67C18" w:rsidRPr="00AD60C9" w:rsidRDefault="00F67C18" w:rsidP="00011E50">
      <w:pPr>
        <w:pStyle w:val="ListParagraph"/>
        <w:keepNext/>
        <w:keepLines/>
        <w:numPr>
          <w:ilvl w:val="0"/>
          <w:numId w:val="12"/>
        </w:numPr>
        <w:rPr>
          <w:rFonts w:ascii="Times New Roman" w:hAnsi="Times New Roman"/>
          <w:sz w:val="24"/>
          <w:szCs w:val="24"/>
          <w:lang w:val="sr-Cyrl-CS"/>
        </w:rPr>
      </w:pPr>
      <w:r w:rsidRPr="00AD60C9">
        <w:rPr>
          <w:rFonts w:ascii="Times New Roman" w:hAnsi="Times New Roman"/>
          <w:sz w:val="24"/>
          <w:szCs w:val="24"/>
          <w:lang w:val="sr-Cyrl-CS"/>
        </w:rPr>
        <w:t>Закон о безбедности и здрављу на раду (Службени гласник РС бр. 101/05)</w:t>
      </w:r>
    </w:p>
    <w:p w:rsidR="00F67C18" w:rsidRPr="00AD60C9" w:rsidRDefault="00F67C18" w:rsidP="00011E50">
      <w:pPr>
        <w:pStyle w:val="ListParagraph"/>
        <w:keepNext/>
        <w:keepLines/>
        <w:numPr>
          <w:ilvl w:val="0"/>
          <w:numId w:val="12"/>
        </w:numPr>
        <w:rPr>
          <w:rFonts w:ascii="Times New Roman" w:hAnsi="Times New Roman"/>
          <w:sz w:val="24"/>
          <w:szCs w:val="24"/>
          <w:lang w:val="sr-Cyrl-CS"/>
        </w:rPr>
      </w:pPr>
      <w:r w:rsidRPr="00AD60C9">
        <w:rPr>
          <w:rFonts w:ascii="Times New Roman" w:hAnsi="Times New Roman"/>
          <w:sz w:val="24"/>
          <w:szCs w:val="24"/>
          <w:lang w:val="sr-Cyrl-CS"/>
        </w:rPr>
        <w:t>Закон о заштити од пожара (Службени гласник РС 111/09, 20/15)</w:t>
      </w:r>
    </w:p>
    <w:p w:rsidR="00F67C18" w:rsidRPr="00AD60C9" w:rsidRDefault="00F67C18" w:rsidP="00011E50">
      <w:pPr>
        <w:pStyle w:val="ListParagraph"/>
        <w:keepNext/>
        <w:keepLines/>
        <w:numPr>
          <w:ilvl w:val="0"/>
          <w:numId w:val="12"/>
        </w:numPr>
        <w:rPr>
          <w:rFonts w:ascii="Times New Roman" w:hAnsi="Times New Roman"/>
          <w:sz w:val="24"/>
          <w:szCs w:val="24"/>
          <w:lang w:val="sr-Cyrl-CS"/>
        </w:rPr>
      </w:pPr>
      <w:r w:rsidRPr="00AD60C9">
        <w:rPr>
          <w:rFonts w:ascii="Times New Roman" w:hAnsi="Times New Roman"/>
          <w:sz w:val="24"/>
          <w:szCs w:val="24"/>
          <w:lang w:val="sr-Cyrl-CS"/>
        </w:rPr>
        <w:t>Правилник о техничким нормативима за заштиту објеката од атмосферског пражњења (Службени лист СРЈ бр. 11/96)</w:t>
      </w:r>
    </w:p>
    <w:p w:rsidR="00F67C18" w:rsidRPr="00AD60C9" w:rsidRDefault="00F67C18" w:rsidP="00011E50">
      <w:pPr>
        <w:pStyle w:val="ListParagraph"/>
        <w:keepNext/>
        <w:keepLines/>
        <w:numPr>
          <w:ilvl w:val="0"/>
          <w:numId w:val="12"/>
        </w:numPr>
        <w:rPr>
          <w:rFonts w:ascii="Times New Roman" w:hAnsi="Times New Roman"/>
          <w:sz w:val="24"/>
          <w:szCs w:val="24"/>
          <w:lang w:val="sr-Cyrl-CS"/>
        </w:rPr>
      </w:pPr>
      <w:r w:rsidRPr="00AD60C9">
        <w:rPr>
          <w:rFonts w:ascii="Times New Roman" w:hAnsi="Times New Roman"/>
          <w:sz w:val="24"/>
          <w:szCs w:val="24"/>
          <w:lang w:val="sr-Cyrl-CS"/>
        </w:rPr>
        <w:t>Правилник о српским стандардима за громобранске инсталације (Службени лист СРЈ бр. 11/06)</w:t>
      </w:r>
    </w:p>
    <w:p w:rsidR="00F67C18" w:rsidRPr="00AD60C9" w:rsidRDefault="00F67C18" w:rsidP="00011E50">
      <w:pPr>
        <w:pStyle w:val="ListParagraph"/>
        <w:keepNext/>
        <w:keepLines/>
        <w:numPr>
          <w:ilvl w:val="0"/>
          <w:numId w:val="12"/>
        </w:numPr>
        <w:rPr>
          <w:rFonts w:ascii="Times New Roman" w:hAnsi="Times New Roman"/>
          <w:sz w:val="24"/>
          <w:szCs w:val="24"/>
          <w:lang w:val="sr-Cyrl-CS"/>
        </w:rPr>
      </w:pPr>
      <w:r w:rsidRPr="00AD60C9">
        <w:rPr>
          <w:rFonts w:ascii="Times New Roman" w:hAnsi="Times New Roman"/>
          <w:sz w:val="24"/>
          <w:szCs w:val="24"/>
          <w:lang w:val="sr-Cyrl-CS"/>
        </w:rPr>
        <w:t>Правилник о техничким нормативима за електричне инсталације ниског напона (Службени лист СРЈ бр.</w:t>
      </w:r>
      <w:r w:rsidRPr="009759DC">
        <w:rPr>
          <w:rFonts w:ascii="Times New Roman" w:hAnsi="Times New Roman"/>
          <w:sz w:val="24"/>
          <w:szCs w:val="24"/>
        </w:rPr>
        <w:t> </w:t>
      </w:r>
      <w:r w:rsidRPr="00AD60C9">
        <w:rPr>
          <w:rFonts w:ascii="Times New Roman" w:hAnsi="Times New Roman"/>
          <w:sz w:val="24"/>
          <w:szCs w:val="24"/>
          <w:lang w:val="sr-Cyrl-CS"/>
        </w:rPr>
        <w:t>53/88, 28/95)</w:t>
      </w:r>
    </w:p>
    <w:p w:rsidR="00F67C18" w:rsidRPr="009759DC" w:rsidRDefault="00F67C18" w:rsidP="00011E50">
      <w:pPr>
        <w:pStyle w:val="ListParagraph"/>
        <w:keepNext/>
        <w:keepLines/>
        <w:numPr>
          <w:ilvl w:val="0"/>
          <w:numId w:val="12"/>
        </w:numPr>
        <w:rPr>
          <w:rFonts w:ascii="Times New Roman" w:hAnsi="Times New Roman"/>
          <w:sz w:val="24"/>
          <w:szCs w:val="24"/>
        </w:rPr>
      </w:pPr>
      <w:r w:rsidRPr="00AD60C9">
        <w:rPr>
          <w:rFonts w:ascii="Times New Roman" w:hAnsi="Times New Roman"/>
          <w:sz w:val="24"/>
          <w:szCs w:val="24"/>
          <w:lang w:val="sr-Cyrl-CS"/>
        </w:rPr>
        <w:t xml:space="preserve">СРПС Н.А0.826 Електричне инсталације у зградама. </w:t>
      </w:r>
      <w:r w:rsidRPr="009759DC">
        <w:rPr>
          <w:rFonts w:ascii="Times New Roman" w:hAnsi="Times New Roman"/>
          <w:sz w:val="24"/>
          <w:szCs w:val="24"/>
        </w:rPr>
        <w:t>Термини и дефиниције.</w:t>
      </w:r>
    </w:p>
    <w:p w:rsidR="00F67C18" w:rsidRPr="009759DC" w:rsidRDefault="00F67C18" w:rsidP="00011E50">
      <w:pPr>
        <w:pStyle w:val="ListParagraph"/>
        <w:keepNext/>
        <w:keepLines/>
        <w:numPr>
          <w:ilvl w:val="0"/>
          <w:numId w:val="12"/>
        </w:numPr>
        <w:rPr>
          <w:rFonts w:ascii="Times New Roman" w:hAnsi="Times New Roman"/>
          <w:sz w:val="24"/>
          <w:szCs w:val="24"/>
        </w:rPr>
      </w:pPr>
      <w:r w:rsidRPr="009759DC">
        <w:rPr>
          <w:rFonts w:ascii="Times New Roman" w:hAnsi="Times New Roman"/>
          <w:sz w:val="24"/>
          <w:szCs w:val="24"/>
        </w:rPr>
        <w:t>СРПС Н.Б2.702 Електричне инсталације у зградама. Опсези напона.</w:t>
      </w:r>
    </w:p>
    <w:p w:rsidR="00F67C18" w:rsidRPr="009759DC" w:rsidRDefault="00F67C18" w:rsidP="00011E50">
      <w:pPr>
        <w:pStyle w:val="ListParagraph"/>
        <w:keepNext/>
        <w:keepLines/>
        <w:numPr>
          <w:ilvl w:val="0"/>
          <w:numId w:val="12"/>
        </w:numPr>
        <w:rPr>
          <w:rFonts w:ascii="Times New Roman" w:hAnsi="Times New Roman"/>
          <w:sz w:val="24"/>
          <w:szCs w:val="24"/>
        </w:rPr>
      </w:pPr>
      <w:r w:rsidRPr="009759DC">
        <w:rPr>
          <w:rFonts w:ascii="Times New Roman" w:hAnsi="Times New Roman"/>
          <w:sz w:val="24"/>
          <w:szCs w:val="24"/>
        </w:rPr>
        <w:t>СРПС Н.Б2.730 Електричне инсталације у зградама. Опште карактеристике и класификација.</w:t>
      </w:r>
    </w:p>
    <w:p w:rsidR="00F67C18" w:rsidRPr="009759DC" w:rsidRDefault="00F67C18" w:rsidP="00011E50">
      <w:pPr>
        <w:pStyle w:val="ListParagraph"/>
        <w:keepNext/>
        <w:keepLines/>
        <w:numPr>
          <w:ilvl w:val="0"/>
          <w:numId w:val="12"/>
        </w:numPr>
        <w:rPr>
          <w:rFonts w:ascii="Times New Roman" w:hAnsi="Times New Roman"/>
          <w:sz w:val="24"/>
          <w:szCs w:val="24"/>
        </w:rPr>
      </w:pPr>
      <w:r w:rsidRPr="009759DC">
        <w:rPr>
          <w:rFonts w:ascii="Times New Roman" w:hAnsi="Times New Roman"/>
          <w:sz w:val="24"/>
          <w:szCs w:val="24"/>
        </w:rPr>
        <w:t>СРПС ХД 60364-4-41:2012 Електричне инсталације ниског напона. Захтеви за безбедност. Заштита од електричног удара.</w:t>
      </w:r>
    </w:p>
    <w:p w:rsidR="00F67C18" w:rsidRPr="009759DC" w:rsidRDefault="00F67C18" w:rsidP="00011E50">
      <w:pPr>
        <w:pStyle w:val="ListParagraph"/>
        <w:keepNext/>
        <w:keepLines/>
        <w:numPr>
          <w:ilvl w:val="0"/>
          <w:numId w:val="12"/>
        </w:numPr>
        <w:rPr>
          <w:rFonts w:ascii="Times New Roman" w:hAnsi="Times New Roman"/>
          <w:sz w:val="24"/>
          <w:szCs w:val="24"/>
        </w:rPr>
      </w:pPr>
      <w:r w:rsidRPr="009759DC">
        <w:rPr>
          <w:rFonts w:ascii="Times New Roman" w:hAnsi="Times New Roman"/>
          <w:sz w:val="24"/>
          <w:szCs w:val="24"/>
        </w:rPr>
        <w:t>СРПС ХД 60364-4-42:2012 Електричне инсталације у зградама. Заштита од топлотног дејства.</w:t>
      </w:r>
    </w:p>
    <w:p w:rsidR="00F67C18" w:rsidRPr="009759DC" w:rsidRDefault="00F67C18" w:rsidP="00011E50">
      <w:pPr>
        <w:pStyle w:val="ListParagraph"/>
        <w:keepNext/>
        <w:keepLines/>
        <w:numPr>
          <w:ilvl w:val="0"/>
          <w:numId w:val="12"/>
        </w:numPr>
        <w:rPr>
          <w:rFonts w:ascii="Times New Roman" w:hAnsi="Times New Roman"/>
          <w:sz w:val="24"/>
          <w:szCs w:val="24"/>
        </w:rPr>
      </w:pPr>
      <w:r w:rsidRPr="009759DC">
        <w:rPr>
          <w:rFonts w:ascii="Times New Roman" w:hAnsi="Times New Roman"/>
          <w:sz w:val="24"/>
          <w:szCs w:val="24"/>
        </w:rPr>
        <w:t>СРПС ХД 60364-4-43:2012 Електричне инсталације у зградама. Заштита од прекомерних струја.</w:t>
      </w:r>
    </w:p>
    <w:p w:rsidR="00F67C18" w:rsidRPr="009759DC" w:rsidRDefault="00F67C18" w:rsidP="00011E50">
      <w:pPr>
        <w:pStyle w:val="ListParagraph"/>
        <w:keepNext/>
        <w:keepLines/>
        <w:numPr>
          <w:ilvl w:val="0"/>
          <w:numId w:val="12"/>
        </w:numPr>
        <w:rPr>
          <w:rFonts w:ascii="Times New Roman" w:hAnsi="Times New Roman"/>
          <w:sz w:val="24"/>
          <w:szCs w:val="24"/>
        </w:rPr>
      </w:pPr>
      <w:r w:rsidRPr="009759DC">
        <w:rPr>
          <w:rFonts w:ascii="Times New Roman" w:hAnsi="Times New Roman"/>
          <w:sz w:val="24"/>
          <w:szCs w:val="24"/>
        </w:rPr>
        <w:t xml:space="preserve">СРПС ХД 60364-5-51:2012 Електричне инсталације у зградама. Избор и постављање електричне опреме у зависности од спољашњих утицаја. </w:t>
      </w:r>
    </w:p>
    <w:p w:rsidR="00F67C18" w:rsidRPr="009759DC" w:rsidRDefault="00F67C18" w:rsidP="00011E50">
      <w:pPr>
        <w:pStyle w:val="ListParagraph"/>
        <w:keepNext/>
        <w:keepLines/>
        <w:numPr>
          <w:ilvl w:val="0"/>
          <w:numId w:val="12"/>
        </w:numPr>
        <w:rPr>
          <w:rFonts w:ascii="Times New Roman" w:hAnsi="Times New Roman"/>
          <w:sz w:val="24"/>
          <w:szCs w:val="24"/>
        </w:rPr>
      </w:pPr>
      <w:r w:rsidRPr="009759DC">
        <w:rPr>
          <w:rFonts w:ascii="Times New Roman" w:hAnsi="Times New Roman"/>
          <w:sz w:val="24"/>
          <w:szCs w:val="24"/>
        </w:rPr>
        <w:t>СРПС ХД 60364-5-52:2012 Електричне инсталације у зградама. Трајно дозвољене струје.</w:t>
      </w:r>
    </w:p>
    <w:p w:rsidR="00F67C18" w:rsidRPr="009759DC" w:rsidRDefault="00F67C18" w:rsidP="00011E50">
      <w:pPr>
        <w:pStyle w:val="ListParagraph"/>
        <w:keepNext/>
        <w:keepLines/>
        <w:numPr>
          <w:ilvl w:val="0"/>
          <w:numId w:val="12"/>
        </w:numPr>
        <w:rPr>
          <w:rFonts w:ascii="Times New Roman" w:hAnsi="Times New Roman"/>
          <w:sz w:val="24"/>
          <w:szCs w:val="24"/>
        </w:rPr>
      </w:pPr>
      <w:r w:rsidRPr="009759DC">
        <w:rPr>
          <w:rFonts w:ascii="Times New Roman" w:hAnsi="Times New Roman"/>
          <w:sz w:val="24"/>
          <w:szCs w:val="24"/>
        </w:rPr>
        <w:t>СРПС ХД 60364-5-54:2012 Електричне инсталације у зградама. Уземљење и заштитни проводници.</w:t>
      </w:r>
    </w:p>
    <w:p w:rsidR="00F67C18" w:rsidRPr="009759DC" w:rsidRDefault="00F67C18" w:rsidP="00011E50">
      <w:pPr>
        <w:pStyle w:val="ListParagraph"/>
        <w:keepNext/>
        <w:keepLines/>
        <w:numPr>
          <w:ilvl w:val="0"/>
          <w:numId w:val="12"/>
        </w:numPr>
        <w:rPr>
          <w:rFonts w:ascii="Times New Roman" w:hAnsi="Times New Roman"/>
          <w:sz w:val="24"/>
          <w:szCs w:val="24"/>
        </w:rPr>
      </w:pPr>
      <w:r w:rsidRPr="009759DC">
        <w:rPr>
          <w:rFonts w:ascii="Times New Roman" w:hAnsi="Times New Roman"/>
          <w:sz w:val="24"/>
          <w:szCs w:val="24"/>
        </w:rPr>
        <w:t>СРПС ХД 60364-7-701:2012 Електричне инсталације у зградама. Просторије са кадом или тушем. Посебни технички услови.</w:t>
      </w:r>
    </w:p>
    <w:p w:rsidR="00F67C18" w:rsidRPr="009759DC" w:rsidRDefault="00F67C18" w:rsidP="00011E50">
      <w:pPr>
        <w:pStyle w:val="ListParagraph"/>
        <w:keepNext/>
        <w:keepLines/>
        <w:numPr>
          <w:ilvl w:val="0"/>
          <w:numId w:val="12"/>
        </w:numPr>
        <w:rPr>
          <w:rFonts w:ascii="Times New Roman" w:hAnsi="Times New Roman"/>
          <w:sz w:val="24"/>
          <w:szCs w:val="24"/>
        </w:rPr>
      </w:pPr>
      <w:r w:rsidRPr="009759DC">
        <w:rPr>
          <w:rFonts w:ascii="Times New Roman" w:hAnsi="Times New Roman"/>
          <w:sz w:val="24"/>
          <w:szCs w:val="24"/>
        </w:rPr>
        <w:t>Други СРПС стандарди који се односе на ову врсту објеката и инсталација.</w:t>
      </w:r>
    </w:p>
    <w:p w:rsidR="00F67C18" w:rsidRDefault="00F67C18" w:rsidP="00011E50">
      <w:pPr>
        <w:pStyle w:val="ListParagraph"/>
        <w:keepNext/>
        <w:keepLines/>
        <w:numPr>
          <w:ilvl w:val="0"/>
          <w:numId w:val="12"/>
        </w:numPr>
        <w:rPr>
          <w:rFonts w:ascii="Times New Roman" w:hAnsi="Times New Roman"/>
          <w:sz w:val="24"/>
          <w:szCs w:val="24"/>
        </w:rPr>
      </w:pPr>
      <w:r w:rsidRPr="009759DC">
        <w:rPr>
          <w:rFonts w:ascii="Times New Roman" w:hAnsi="Times New Roman"/>
          <w:sz w:val="24"/>
          <w:szCs w:val="24"/>
        </w:rPr>
        <w:t>Збирка техничких препорука ЕД Србије.</w:t>
      </w:r>
    </w:p>
    <w:p w:rsidR="00B546A0" w:rsidRPr="00A81C97" w:rsidRDefault="00B546A0" w:rsidP="00011E50">
      <w:pPr>
        <w:keepNext/>
        <w:keepLines/>
        <w:rPr>
          <w:szCs w:val="24"/>
        </w:rPr>
      </w:pPr>
    </w:p>
    <w:p w:rsidR="00F67C18" w:rsidRPr="00F41FB1" w:rsidRDefault="00F67C18" w:rsidP="00011E50">
      <w:pPr>
        <w:keepNext/>
        <w:keepLines/>
        <w:rPr>
          <w:b/>
          <w:szCs w:val="24"/>
        </w:rPr>
      </w:pPr>
      <w:r w:rsidRPr="00F41FB1">
        <w:rPr>
          <w:b/>
          <w:szCs w:val="24"/>
        </w:rPr>
        <w:t>ЗАШТИТА НА РАДУ И ЗАШТИТА ЖИВОТНЕ СРЕДИНЕ</w:t>
      </w:r>
    </w:p>
    <w:p w:rsidR="00F67C18" w:rsidRDefault="00F67C18" w:rsidP="00011E50">
      <w:pPr>
        <w:keepNext/>
        <w:keepLines/>
        <w:widowControl/>
        <w:tabs>
          <w:tab w:val="clear" w:pos="1440"/>
        </w:tabs>
        <w:autoSpaceDE w:val="0"/>
        <w:autoSpaceDN w:val="0"/>
        <w:adjustRightInd w:val="0"/>
        <w:jc w:val="center"/>
        <w:rPr>
          <w:b/>
          <w:szCs w:val="24"/>
        </w:rPr>
      </w:pPr>
      <w:r w:rsidRPr="00F26B3C">
        <w:rPr>
          <w:szCs w:val="24"/>
        </w:rPr>
        <w:t xml:space="preserve">                    </w:t>
      </w:r>
    </w:p>
    <w:p w:rsidR="00F67C18" w:rsidRDefault="00F67C18" w:rsidP="00011E50">
      <w:pPr>
        <w:keepNext/>
        <w:keepLines/>
        <w:widowControl/>
        <w:tabs>
          <w:tab w:val="clear" w:pos="1440"/>
        </w:tabs>
        <w:autoSpaceDE w:val="0"/>
        <w:autoSpaceDN w:val="0"/>
        <w:adjustRightInd w:val="0"/>
        <w:jc w:val="center"/>
        <w:rPr>
          <w:rFonts w:eastAsia="Calibri"/>
          <w:b/>
          <w:szCs w:val="24"/>
        </w:rPr>
      </w:pPr>
      <w:r w:rsidRPr="00F41FB1">
        <w:rPr>
          <w:rFonts w:eastAsia="Calibri"/>
          <w:b/>
          <w:szCs w:val="24"/>
        </w:rPr>
        <w:t xml:space="preserve"> </w:t>
      </w:r>
      <w:r w:rsidRPr="00DC4EEA">
        <w:rPr>
          <w:rFonts w:eastAsia="Calibri"/>
          <w:b/>
          <w:szCs w:val="24"/>
        </w:rPr>
        <w:t>Члан 2</w:t>
      </w:r>
      <w:r w:rsidR="00B546A0">
        <w:rPr>
          <w:rFonts w:eastAsia="Calibri"/>
          <w:b/>
          <w:szCs w:val="24"/>
        </w:rPr>
        <w:t>2</w:t>
      </w:r>
      <w:r w:rsidRPr="00DC4EEA">
        <w:rPr>
          <w:rFonts w:eastAsia="Calibri"/>
          <w:b/>
          <w:szCs w:val="24"/>
        </w:rPr>
        <w:t>.</w:t>
      </w:r>
    </w:p>
    <w:p w:rsidR="00F67C18" w:rsidRPr="006A2A87" w:rsidRDefault="00F67C18" w:rsidP="00011E50">
      <w:pPr>
        <w:keepNext/>
        <w:keepLines/>
        <w:widowControl/>
        <w:tabs>
          <w:tab w:val="clear" w:pos="1440"/>
        </w:tabs>
        <w:autoSpaceDE w:val="0"/>
        <w:autoSpaceDN w:val="0"/>
        <w:adjustRightInd w:val="0"/>
        <w:jc w:val="center"/>
        <w:rPr>
          <w:rFonts w:eastAsia="Calibri"/>
          <w:b/>
          <w:szCs w:val="24"/>
        </w:rPr>
      </w:pPr>
    </w:p>
    <w:p w:rsidR="00F67C18" w:rsidRPr="00C000EC" w:rsidRDefault="00F67C18" w:rsidP="00011E50">
      <w:pPr>
        <w:pStyle w:val="Heading3Arial"/>
        <w:keepLines/>
        <w:numPr>
          <w:ilvl w:val="2"/>
          <w:numId w:val="0"/>
        </w:numPr>
        <w:tabs>
          <w:tab w:val="num" w:pos="397"/>
        </w:tabs>
        <w:ind w:left="397" w:hanging="397"/>
        <w:rPr>
          <w:rFonts w:ascii="Times New Roman" w:hAnsi="Times New Roman" w:cs="Times New Roman"/>
          <w:b w:val="0"/>
          <w:sz w:val="24"/>
          <w:szCs w:val="24"/>
        </w:rPr>
      </w:pPr>
      <w:r w:rsidRPr="00F26B3C">
        <w:rPr>
          <w:rFonts w:ascii="Times New Roman" w:hAnsi="Times New Roman" w:cs="Times New Roman"/>
          <w:b w:val="0"/>
          <w:sz w:val="24"/>
          <w:szCs w:val="24"/>
        </w:rPr>
        <w:t>ОПШТЕ НАПОМЕНЕ И ОБАВЕЗЕ</w:t>
      </w:r>
    </w:p>
    <w:p w:rsidR="00F67C18" w:rsidRPr="00AD60C9" w:rsidRDefault="00F67C18" w:rsidP="00011E50">
      <w:pPr>
        <w:pStyle w:val="ListParagraph"/>
        <w:keepNext/>
        <w:keepLines/>
        <w:numPr>
          <w:ilvl w:val="0"/>
          <w:numId w:val="12"/>
        </w:numPr>
        <w:tabs>
          <w:tab w:val="clear" w:pos="720"/>
          <w:tab w:val="num" w:pos="0"/>
        </w:tabs>
        <w:ind w:left="0" w:firstLine="360"/>
        <w:jc w:val="both"/>
        <w:rPr>
          <w:rFonts w:ascii="Times New Roman" w:hAnsi="Times New Roman"/>
          <w:noProof/>
          <w:sz w:val="24"/>
          <w:szCs w:val="24"/>
          <w:lang w:val="sr-Cyrl-CS"/>
        </w:rPr>
      </w:pPr>
      <w:r>
        <w:rPr>
          <w:rFonts w:ascii="Times New Roman" w:hAnsi="Times New Roman"/>
          <w:noProof/>
          <w:sz w:val="24"/>
          <w:szCs w:val="24"/>
          <w:lang w:val="sr-Cyrl-CS"/>
        </w:rPr>
        <w:lastRenderedPageBreak/>
        <w:t>Добављач</w:t>
      </w:r>
      <w:r w:rsidRPr="00AD60C9">
        <w:rPr>
          <w:rFonts w:ascii="Times New Roman" w:hAnsi="Times New Roman"/>
          <w:noProof/>
          <w:sz w:val="24"/>
          <w:szCs w:val="24"/>
          <w:lang w:val="sr-Cyrl-CS"/>
        </w:rPr>
        <w:t xml:space="preserve"> је дужан да уради посебан елаборат о уређењу градилишта и о раду на градилишту;</w:t>
      </w:r>
    </w:p>
    <w:p w:rsidR="00F67C18" w:rsidRPr="00AD60C9" w:rsidRDefault="00F67C18" w:rsidP="00011E50">
      <w:pPr>
        <w:pStyle w:val="ListParagraph"/>
        <w:keepNext/>
        <w:keepLines/>
        <w:numPr>
          <w:ilvl w:val="0"/>
          <w:numId w:val="12"/>
        </w:numPr>
        <w:tabs>
          <w:tab w:val="clear" w:pos="720"/>
          <w:tab w:val="num" w:pos="0"/>
        </w:tabs>
        <w:ind w:left="0" w:firstLine="360"/>
        <w:jc w:val="both"/>
        <w:rPr>
          <w:rFonts w:ascii="Times New Roman" w:hAnsi="Times New Roman"/>
          <w:sz w:val="24"/>
          <w:szCs w:val="24"/>
          <w:lang w:val="sr-Cyrl-CS"/>
        </w:rPr>
      </w:pPr>
      <w:r w:rsidRPr="00AD60C9">
        <w:rPr>
          <w:rFonts w:ascii="Times New Roman" w:hAnsi="Times New Roman"/>
          <w:sz w:val="24"/>
          <w:szCs w:val="24"/>
          <w:lang w:val="sr-Cyrl-CS"/>
        </w:rPr>
        <w:t>произвођач оруђа за рад на механизовани погон је обавезан да достави упутство за безбедан рад и да потврди на оруђу да су на иста примењене прописане мере и нормативи заштите на раду, одн. да уз оруђе за рад достави атест о примењеним прописима заштите на раду;</w:t>
      </w:r>
    </w:p>
    <w:p w:rsidR="00F67C18" w:rsidRPr="00AD60C9" w:rsidRDefault="00F67C18" w:rsidP="00011E50">
      <w:pPr>
        <w:pStyle w:val="ListParagraph"/>
        <w:keepNext/>
        <w:keepLines/>
        <w:numPr>
          <w:ilvl w:val="0"/>
          <w:numId w:val="12"/>
        </w:numPr>
        <w:tabs>
          <w:tab w:val="clear" w:pos="720"/>
          <w:tab w:val="num" w:pos="0"/>
        </w:tabs>
        <w:ind w:left="0" w:firstLine="360"/>
        <w:jc w:val="both"/>
        <w:rPr>
          <w:rFonts w:ascii="Times New Roman" w:hAnsi="Times New Roman"/>
          <w:sz w:val="24"/>
          <w:szCs w:val="24"/>
          <w:lang w:val="sr-Cyrl-CS"/>
        </w:rPr>
      </w:pPr>
      <w:r>
        <w:rPr>
          <w:rFonts w:ascii="Times New Roman" w:hAnsi="Times New Roman"/>
          <w:noProof/>
          <w:sz w:val="24"/>
          <w:szCs w:val="24"/>
          <w:lang w:val="sr-Cyrl-CS"/>
        </w:rPr>
        <w:t>Добављач</w:t>
      </w:r>
      <w:r w:rsidRPr="00AD60C9">
        <w:rPr>
          <w:rFonts w:ascii="Times New Roman" w:hAnsi="Times New Roman"/>
          <w:sz w:val="24"/>
          <w:szCs w:val="24"/>
          <w:lang w:val="sr-Cyrl-CS"/>
        </w:rPr>
        <w:t xml:space="preserve"> је обавезан да 8 дана пре почетка радова обавести надлежни орган инспекције рада о почетку рада;</w:t>
      </w:r>
    </w:p>
    <w:p w:rsidR="00F67C18" w:rsidRPr="00AD60C9" w:rsidRDefault="00F67C18" w:rsidP="00011E50">
      <w:pPr>
        <w:pStyle w:val="ListParagraph"/>
        <w:keepNext/>
        <w:keepLines/>
        <w:numPr>
          <w:ilvl w:val="0"/>
          <w:numId w:val="12"/>
        </w:numPr>
        <w:tabs>
          <w:tab w:val="clear" w:pos="720"/>
          <w:tab w:val="num" w:pos="0"/>
        </w:tabs>
        <w:ind w:left="0" w:firstLine="360"/>
        <w:jc w:val="both"/>
        <w:rPr>
          <w:rFonts w:ascii="Times New Roman" w:hAnsi="Times New Roman"/>
          <w:sz w:val="24"/>
          <w:szCs w:val="24"/>
          <w:lang w:val="sr-Cyrl-CS"/>
        </w:rPr>
      </w:pPr>
      <w:r>
        <w:rPr>
          <w:rFonts w:ascii="Times New Roman" w:hAnsi="Times New Roman"/>
          <w:noProof/>
          <w:sz w:val="24"/>
          <w:szCs w:val="24"/>
          <w:lang w:val="sr-Cyrl-CS"/>
        </w:rPr>
        <w:t>Добављач</w:t>
      </w:r>
      <w:r w:rsidRPr="00AD60C9">
        <w:rPr>
          <w:rFonts w:ascii="Times New Roman" w:hAnsi="Times New Roman"/>
          <w:sz w:val="24"/>
          <w:szCs w:val="24"/>
          <w:lang w:val="sr-Cyrl-CS"/>
        </w:rPr>
        <w:t xml:space="preserve"> је обавезан да изради нормативна акта из области заштите на раду, правилник о прегледима, испитивањима и одржавању оруђа, уређаја и алата, програм мера и унапређења заштите на раду и др.;</w:t>
      </w:r>
    </w:p>
    <w:p w:rsidR="00F67C18" w:rsidRPr="00AD60C9" w:rsidRDefault="00F67C18" w:rsidP="00011E50">
      <w:pPr>
        <w:pStyle w:val="ListParagraph"/>
        <w:keepNext/>
        <w:keepLines/>
        <w:numPr>
          <w:ilvl w:val="0"/>
          <w:numId w:val="12"/>
        </w:numPr>
        <w:tabs>
          <w:tab w:val="clear" w:pos="720"/>
          <w:tab w:val="num" w:pos="0"/>
        </w:tabs>
        <w:ind w:left="0" w:firstLine="360"/>
        <w:jc w:val="both"/>
        <w:rPr>
          <w:rFonts w:ascii="Times New Roman" w:hAnsi="Times New Roman"/>
          <w:sz w:val="24"/>
          <w:szCs w:val="24"/>
          <w:lang w:val="sr-Cyrl-CS"/>
        </w:rPr>
      </w:pPr>
      <w:r>
        <w:rPr>
          <w:rFonts w:ascii="Times New Roman" w:hAnsi="Times New Roman"/>
          <w:noProof/>
          <w:sz w:val="24"/>
          <w:szCs w:val="24"/>
          <w:lang w:val="sr-Cyrl-CS"/>
        </w:rPr>
        <w:t>Добављач</w:t>
      </w:r>
      <w:r w:rsidRPr="00AD60C9">
        <w:rPr>
          <w:rFonts w:ascii="Times New Roman" w:hAnsi="Times New Roman"/>
          <w:sz w:val="24"/>
          <w:szCs w:val="24"/>
          <w:lang w:val="sr-Cyrl-CS"/>
        </w:rPr>
        <w:t xml:space="preserve"> је обавезан да обучи раднике из материје заштите на раду и да упозна раднике са условима рада, опасностима и штетним утицајима у вези са радом, те да обави проверу способности радника за самосталан и безбедан рад;</w:t>
      </w:r>
    </w:p>
    <w:p w:rsidR="00F67C18" w:rsidRPr="00AD60C9" w:rsidRDefault="00F67C18" w:rsidP="00011E50">
      <w:pPr>
        <w:pStyle w:val="ListParagraph"/>
        <w:keepNext/>
        <w:keepLines/>
        <w:numPr>
          <w:ilvl w:val="0"/>
          <w:numId w:val="12"/>
        </w:numPr>
        <w:tabs>
          <w:tab w:val="clear" w:pos="720"/>
          <w:tab w:val="num" w:pos="0"/>
        </w:tabs>
        <w:ind w:left="0" w:firstLine="360"/>
        <w:jc w:val="both"/>
        <w:rPr>
          <w:rFonts w:ascii="Times New Roman" w:hAnsi="Times New Roman"/>
          <w:sz w:val="24"/>
          <w:szCs w:val="24"/>
          <w:lang w:val="sr-Cyrl-CS"/>
        </w:rPr>
      </w:pPr>
      <w:r>
        <w:rPr>
          <w:rFonts w:ascii="Times New Roman" w:hAnsi="Times New Roman"/>
          <w:noProof/>
          <w:sz w:val="24"/>
          <w:szCs w:val="24"/>
          <w:lang w:val="sr-Cyrl-CS"/>
        </w:rPr>
        <w:t>Добављач</w:t>
      </w:r>
      <w:r w:rsidRPr="00AD60C9">
        <w:rPr>
          <w:rFonts w:ascii="Times New Roman" w:hAnsi="Times New Roman"/>
          <w:sz w:val="24"/>
          <w:szCs w:val="24"/>
          <w:lang w:val="sr-Cyrl-CS"/>
        </w:rPr>
        <w:t xml:space="preserve"> је обавезан да утврди радна места са посебним условима рада уколико таква постоје;</w:t>
      </w:r>
    </w:p>
    <w:p w:rsidR="00F67C18" w:rsidRPr="00AD60C9" w:rsidRDefault="00F67C18" w:rsidP="00011E50">
      <w:pPr>
        <w:pStyle w:val="ListParagraph"/>
        <w:keepNext/>
        <w:keepLines/>
        <w:numPr>
          <w:ilvl w:val="0"/>
          <w:numId w:val="12"/>
        </w:numPr>
        <w:tabs>
          <w:tab w:val="clear" w:pos="720"/>
          <w:tab w:val="num" w:pos="0"/>
        </w:tabs>
        <w:ind w:left="0" w:firstLine="360"/>
        <w:jc w:val="both"/>
        <w:rPr>
          <w:rFonts w:ascii="Times New Roman" w:hAnsi="Times New Roman"/>
          <w:sz w:val="24"/>
          <w:szCs w:val="24"/>
          <w:lang w:val="sr-Cyrl-CS"/>
        </w:rPr>
      </w:pPr>
      <w:r w:rsidRPr="00AD60C9">
        <w:rPr>
          <w:rFonts w:ascii="Times New Roman" w:hAnsi="Times New Roman"/>
          <w:sz w:val="24"/>
          <w:szCs w:val="24"/>
          <w:lang w:val="sr-Cyrl-CS"/>
        </w:rPr>
        <w:t>приликом набавке оруђа за рад и уређаја, уз документацију која се прилаже, морају се прибавити и подаци о њиховим акустичним особинама из којих ће се видети да бука на радним местима и у радним просторијама неће прелазити допуштене вредности; ако је за испуњење услова о дозвољеним вредностима буке потребна уградња посебних уређаја (пригушивачи буке, еластична подлагања и сл.), у поменутој документацији морају бити назначене и те мере;</w:t>
      </w:r>
    </w:p>
    <w:p w:rsidR="00F67C18" w:rsidRPr="00AD60C9" w:rsidRDefault="00F67C18" w:rsidP="00011E50">
      <w:pPr>
        <w:pStyle w:val="ListParagraph"/>
        <w:keepNext/>
        <w:keepLines/>
        <w:numPr>
          <w:ilvl w:val="0"/>
          <w:numId w:val="12"/>
        </w:numPr>
        <w:tabs>
          <w:tab w:val="clear" w:pos="720"/>
          <w:tab w:val="num" w:pos="0"/>
        </w:tabs>
        <w:ind w:left="0" w:firstLine="360"/>
        <w:jc w:val="both"/>
        <w:rPr>
          <w:rFonts w:ascii="Times New Roman" w:hAnsi="Times New Roman"/>
          <w:sz w:val="24"/>
          <w:szCs w:val="24"/>
          <w:lang w:val="sr-Cyrl-CS"/>
        </w:rPr>
      </w:pPr>
      <w:r w:rsidRPr="00AD60C9">
        <w:rPr>
          <w:rFonts w:ascii="Times New Roman" w:hAnsi="Times New Roman"/>
          <w:sz w:val="24"/>
          <w:szCs w:val="24"/>
          <w:lang w:val="sr-Cyrl-CS"/>
        </w:rPr>
        <w:t>предузеће у којем је присутна опасност од присуства експлозивних смеша мора имати Правилник о руковању електричним постројењима која су експлозивно заштићена, као и евиденцију извођења радова, изградње, оправки и одржавања тих постројења; правилником треба предвидети обавезне повремене прегледе постројења као и рокове ових прегледа с тим да рокови не могу бити дужи од једне године;</w:t>
      </w:r>
    </w:p>
    <w:p w:rsidR="00F67C18" w:rsidRPr="00AD60C9" w:rsidRDefault="00F67C18" w:rsidP="00011E50">
      <w:pPr>
        <w:pStyle w:val="ListParagraph"/>
        <w:keepNext/>
        <w:keepLines/>
        <w:numPr>
          <w:ilvl w:val="0"/>
          <w:numId w:val="12"/>
        </w:numPr>
        <w:tabs>
          <w:tab w:val="clear" w:pos="720"/>
          <w:tab w:val="num" w:pos="0"/>
        </w:tabs>
        <w:ind w:left="0" w:firstLine="360"/>
        <w:jc w:val="both"/>
        <w:rPr>
          <w:rFonts w:ascii="Times New Roman" w:hAnsi="Times New Roman"/>
          <w:sz w:val="24"/>
          <w:szCs w:val="24"/>
          <w:lang w:val="sr-Cyrl-CS"/>
        </w:rPr>
      </w:pPr>
      <w:r w:rsidRPr="00AD60C9">
        <w:rPr>
          <w:rFonts w:ascii="Times New Roman" w:hAnsi="Times New Roman"/>
          <w:sz w:val="24"/>
          <w:szCs w:val="24"/>
          <w:lang w:val="sr-Cyrl-CS"/>
        </w:rPr>
        <w:t>свуда где то прописи захтевају поставити видно означене натписе са</w:t>
      </w:r>
      <w:r w:rsidRPr="00F26B3C">
        <w:rPr>
          <w:rFonts w:ascii="Times New Roman" w:hAnsi="Times New Roman"/>
          <w:sz w:val="24"/>
          <w:szCs w:val="24"/>
          <w:lang w:val="sr-Cyrl-CS"/>
        </w:rPr>
        <w:t xml:space="preserve"> </w:t>
      </w:r>
      <w:r w:rsidRPr="00AD60C9">
        <w:rPr>
          <w:rFonts w:ascii="Times New Roman" w:hAnsi="Times New Roman"/>
          <w:sz w:val="24"/>
          <w:szCs w:val="24"/>
          <w:lang w:val="sr-Cyrl-CS"/>
        </w:rPr>
        <w:t>упозорењима:</w:t>
      </w:r>
    </w:p>
    <w:p w:rsidR="00F67C18" w:rsidRPr="00F26B3C" w:rsidRDefault="00F67C18" w:rsidP="00011E50">
      <w:pPr>
        <w:keepNext/>
        <w:keepLines/>
        <w:widowControl/>
        <w:numPr>
          <w:ilvl w:val="1"/>
          <w:numId w:val="13"/>
        </w:numPr>
        <w:tabs>
          <w:tab w:val="clear" w:pos="1440"/>
        </w:tabs>
        <w:rPr>
          <w:szCs w:val="24"/>
        </w:rPr>
      </w:pPr>
      <w:r w:rsidRPr="00F26B3C">
        <w:rPr>
          <w:szCs w:val="24"/>
        </w:rPr>
        <w:t>висина напона;</w:t>
      </w:r>
    </w:p>
    <w:p w:rsidR="00F67C18" w:rsidRPr="00F26B3C" w:rsidRDefault="00F67C18" w:rsidP="00011E50">
      <w:pPr>
        <w:keepNext/>
        <w:keepLines/>
        <w:widowControl/>
        <w:numPr>
          <w:ilvl w:val="1"/>
          <w:numId w:val="13"/>
        </w:numPr>
        <w:tabs>
          <w:tab w:val="clear" w:pos="1440"/>
        </w:tabs>
        <w:rPr>
          <w:szCs w:val="24"/>
        </w:rPr>
      </w:pPr>
      <w:r w:rsidRPr="00F26B3C">
        <w:rPr>
          <w:szCs w:val="24"/>
        </w:rPr>
        <w:t>намена опреме;</w:t>
      </w:r>
    </w:p>
    <w:p w:rsidR="00F67C18" w:rsidRPr="00F26B3C" w:rsidRDefault="00F67C18" w:rsidP="00011E50">
      <w:pPr>
        <w:keepNext/>
        <w:keepLines/>
        <w:widowControl/>
        <w:numPr>
          <w:ilvl w:val="1"/>
          <w:numId w:val="13"/>
        </w:numPr>
        <w:tabs>
          <w:tab w:val="clear" w:pos="1440"/>
        </w:tabs>
        <w:rPr>
          <w:szCs w:val="24"/>
        </w:rPr>
      </w:pPr>
      <w:r w:rsidRPr="00F26B3C">
        <w:rPr>
          <w:szCs w:val="24"/>
        </w:rPr>
        <w:t>друга важна обавештења;</w:t>
      </w:r>
    </w:p>
    <w:p w:rsidR="00F67C18" w:rsidRPr="00AD60C9" w:rsidRDefault="00F67C18" w:rsidP="00011E50">
      <w:pPr>
        <w:pStyle w:val="ListParagraph"/>
        <w:keepNext/>
        <w:keepLines/>
        <w:numPr>
          <w:ilvl w:val="0"/>
          <w:numId w:val="12"/>
        </w:numPr>
        <w:tabs>
          <w:tab w:val="clear" w:pos="720"/>
          <w:tab w:val="num" w:pos="0"/>
        </w:tabs>
        <w:ind w:left="0" w:firstLine="360"/>
        <w:jc w:val="both"/>
        <w:rPr>
          <w:rFonts w:ascii="Times New Roman" w:hAnsi="Times New Roman"/>
          <w:sz w:val="24"/>
          <w:szCs w:val="24"/>
          <w:lang w:val="sr-Cyrl-CS"/>
        </w:rPr>
      </w:pPr>
      <w:r w:rsidRPr="00AD60C9">
        <w:rPr>
          <w:rFonts w:ascii="Times New Roman" w:hAnsi="Times New Roman"/>
          <w:sz w:val="24"/>
          <w:szCs w:val="24"/>
          <w:lang w:val="sr-Cyrl-CS"/>
        </w:rPr>
        <w:t>при извођењу радова или ремонта постројења и опреме обавезно је постављање опоменских таблица у погледу:</w:t>
      </w:r>
    </w:p>
    <w:p w:rsidR="00F67C18" w:rsidRPr="00F26B3C" w:rsidRDefault="00F67C18" w:rsidP="00011E50">
      <w:pPr>
        <w:keepNext/>
        <w:keepLines/>
        <w:widowControl/>
        <w:numPr>
          <w:ilvl w:val="1"/>
          <w:numId w:val="13"/>
        </w:numPr>
        <w:tabs>
          <w:tab w:val="clear" w:pos="1440"/>
        </w:tabs>
        <w:rPr>
          <w:szCs w:val="24"/>
        </w:rPr>
      </w:pPr>
      <w:r w:rsidRPr="00F26B3C">
        <w:rPr>
          <w:szCs w:val="24"/>
        </w:rPr>
        <w:t>стања укључености – искључености;</w:t>
      </w:r>
    </w:p>
    <w:p w:rsidR="00F67C18" w:rsidRPr="00F26B3C" w:rsidRDefault="00F67C18" w:rsidP="00011E50">
      <w:pPr>
        <w:keepNext/>
        <w:keepLines/>
        <w:widowControl/>
        <w:numPr>
          <w:ilvl w:val="1"/>
          <w:numId w:val="13"/>
        </w:numPr>
        <w:tabs>
          <w:tab w:val="clear" w:pos="1440"/>
        </w:tabs>
        <w:rPr>
          <w:szCs w:val="24"/>
        </w:rPr>
      </w:pPr>
      <w:r w:rsidRPr="00F26B3C">
        <w:rPr>
          <w:szCs w:val="24"/>
        </w:rPr>
        <w:t>забрана;</w:t>
      </w:r>
    </w:p>
    <w:p w:rsidR="00F67C18" w:rsidRPr="00F26B3C" w:rsidRDefault="00F67C18" w:rsidP="00011E50">
      <w:pPr>
        <w:keepNext/>
        <w:keepLines/>
        <w:widowControl/>
        <w:numPr>
          <w:ilvl w:val="1"/>
          <w:numId w:val="13"/>
        </w:numPr>
        <w:tabs>
          <w:tab w:val="clear" w:pos="1440"/>
        </w:tabs>
        <w:rPr>
          <w:szCs w:val="24"/>
        </w:rPr>
      </w:pPr>
      <w:r w:rsidRPr="00F26B3C">
        <w:rPr>
          <w:szCs w:val="24"/>
        </w:rPr>
        <w:t>других важних обавештења за особље:</w:t>
      </w:r>
    </w:p>
    <w:p w:rsidR="00F67C18" w:rsidRPr="00AD60C9" w:rsidRDefault="00F67C18" w:rsidP="00011E50">
      <w:pPr>
        <w:pStyle w:val="ListParagraph"/>
        <w:keepNext/>
        <w:keepLines/>
        <w:numPr>
          <w:ilvl w:val="0"/>
          <w:numId w:val="12"/>
        </w:numPr>
        <w:tabs>
          <w:tab w:val="clear" w:pos="720"/>
          <w:tab w:val="num" w:pos="0"/>
        </w:tabs>
        <w:ind w:left="0" w:firstLine="360"/>
        <w:jc w:val="both"/>
        <w:rPr>
          <w:rFonts w:ascii="Times New Roman" w:hAnsi="Times New Roman"/>
          <w:sz w:val="24"/>
          <w:szCs w:val="24"/>
          <w:lang w:val="sr-Cyrl-CS"/>
        </w:rPr>
      </w:pPr>
      <w:r w:rsidRPr="00AD60C9">
        <w:rPr>
          <w:rFonts w:ascii="Times New Roman" w:hAnsi="Times New Roman"/>
          <w:sz w:val="24"/>
          <w:szCs w:val="24"/>
          <w:lang w:val="sr-Cyrl-CS"/>
        </w:rPr>
        <w:t>при руковању и манипулацији у постројењу обавезна је примена заштитне опреме и средстава</w:t>
      </w:r>
    </w:p>
    <w:p w:rsidR="00F67C18" w:rsidRPr="00AD60C9" w:rsidRDefault="00F67C18" w:rsidP="00011E50">
      <w:pPr>
        <w:pStyle w:val="ListParagraph"/>
        <w:keepNext/>
        <w:keepLines/>
        <w:numPr>
          <w:ilvl w:val="0"/>
          <w:numId w:val="12"/>
        </w:numPr>
        <w:tabs>
          <w:tab w:val="clear" w:pos="720"/>
          <w:tab w:val="num" w:pos="0"/>
        </w:tabs>
        <w:ind w:left="-90" w:firstLine="450"/>
        <w:jc w:val="both"/>
        <w:rPr>
          <w:rFonts w:ascii="Times New Roman" w:hAnsi="Times New Roman"/>
          <w:sz w:val="24"/>
          <w:szCs w:val="24"/>
          <w:lang w:val="sr-Cyrl-CS"/>
        </w:rPr>
      </w:pPr>
      <w:r w:rsidRPr="00AD60C9">
        <w:rPr>
          <w:rFonts w:ascii="Times New Roman" w:hAnsi="Times New Roman"/>
          <w:sz w:val="24"/>
          <w:szCs w:val="24"/>
          <w:lang w:val="sr-Cyrl-CS"/>
        </w:rPr>
        <w:lastRenderedPageBreak/>
        <w:t>радници који изводе радове  морају бити упознати са потребним мерама које морају предузети ради личне заштите у процесу рада; са мерама заштите на раду раднике ће упознати надлежне слубе предузећа; за примену мера заштите у процесу рада одговорни су руководилац радова и сами радници; радник мора бити снабдевен одговарајућим средствима личне заштите и личном заштитном опремом;</w:t>
      </w:r>
    </w:p>
    <w:p w:rsidR="00F67C18" w:rsidRPr="00AD60C9" w:rsidRDefault="00F67C18" w:rsidP="00011E50">
      <w:pPr>
        <w:pStyle w:val="ListParagraph"/>
        <w:keepNext/>
        <w:keepLines/>
        <w:numPr>
          <w:ilvl w:val="0"/>
          <w:numId w:val="12"/>
        </w:numPr>
        <w:tabs>
          <w:tab w:val="clear" w:pos="720"/>
          <w:tab w:val="num" w:pos="0"/>
        </w:tabs>
        <w:ind w:left="0" w:firstLine="360"/>
        <w:jc w:val="both"/>
        <w:rPr>
          <w:rFonts w:ascii="Times New Roman" w:hAnsi="Times New Roman"/>
          <w:sz w:val="24"/>
          <w:szCs w:val="24"/>
          <w:lang w:val="sr-Cyrl-CS"/>
        </w:rPr>
      </w:pPr>
      <w:r w:rsidRPr="00AD60C9">
        <w:rPr>
          <w:rFonts w:ascii="Times New Roman" w:hAnsi="Times New Roman"/>
          <w:sz w:val="24"/>
          <w:szCs w:val="24"/>
          <w:lang w:val="sr-Cyrl-CS"/>
        </w:rPr>
        <w:t>извршење радних задатака мора бити организовано тако да сваки радник може радити без опасности по свој живот и здравље као и без опасности за средства рада; радник мора да обавља послове са пуном пажњом и наменски да користи заштитна средства и опрему;</w:t>
      </w:r>
    </w:p>
    <w:p w:rsidR="00F67C18" w:rsidRPr="00AD60C9" w:rsidRDefault="00F67C18" w:rsidP="00011E50">
      <w:pPr>
        <w:pStyle w:val="ListParagraph"/>
        <w:keepNext/>
        <w:keepLines/>
        <w:numPr>
          <w:ilvl w:val="0"/>
          <w:numId w:val="12"/>
        </w:numPr>
        <w:tabs>
          <w:tab w:val="clear" w:pos="720"/>
          <w:tab w:val="num" w:pos="0"/>
        </w:tabs>
        <w:ind w:left="0" w:firstLine="360"/>
        <w:jc w:val="both"/>
        <w:rPr>
          <w:rFonts w:ascii="Times New Roman" w:hAnsi="Times New Roman"/>
          <w:sz w:val="24"/>
          <w:szCs w:val="24"/>
          <w:lang w:val="sr-Cyrl-CS"/>
        </w:rPr>
      </w:pPr>
      <w:r w:rsidRPr="00AD60C9">
        <w:rPr>
          <w:rFonts w:ascii="Times New Roman" w:hAnsi="Times New Roman"/>
          <w:sz w:val="24"/>
          <w:szCs w:val="24"/>
          <w:lang w:val="sr-Cyrl-CS"/>
        </w:rPr>
        <w:t>руководилац радова и радници морају бити обучени за пружање прве помоћи.</w:t>
      </w:r>
    </w:p>
    <w:p w:rsidR="00F67C18" w:rsidRPr="00AD60C9" w:rsidRDefault="00F67C18" w:rsidP="00011E50">
      <w:pPr>
        <w:pStyle w:val="ListParagraph"/>
        <w:keepNext/>
        <w:keepLines/>
        <w:numPr>
          <w:ilvl w:val="0"/>
          <w:numId w:val="12"/>
        </w:numPr>
        <w:tabs>
          <w:tab w:val="clear" w:pos="720"/>
          <w:tab w:val="num" w:pos="0"/>
        </w:tabs>
        <w:ind w:left="0" w:firstLine="360"/>
        <w:jc w:val="both"/>
        <w:rPr>
          <w:rFonts w:ascii="Times New Roman" w:hAnsi="Times New Roman"/>
          <w:sz w:val="24"/>
          <w:szCs w:val="24"/>
          <w:lang w:val="sr-Cyrl-CS"/>
        </w:rPr>
      </w:pPr>
      <w:r w:rsidRPr="00AD60C9">
        <w:rPr>
          <w:rFonts w:ascii="Times New Roman" w:hAnsi="Times New Roman"/>
          <w:sz w:val="24"/>
          <w:szCs w:val="24"/>
          <w:lang w:val="sr-Cyrl-CS"/>
        </w:rPr>
        <w:t>заштита објекта од атмосферског пражњења је отклоњена предвиђеном громобранском инсталацијом која је пројектована у складу са важећим правилницима и стандардима;</w:t>
      </w:r>
    </w:p>
    <w:p w:rsidR="00F67C18" w:rsidRPr="00AD60C9" w:rsidRDefault="00F67C18" w:rsidP="00011E50">
      <w:pPr>
        <w:pStyle w:val="ListParagraph"/>
        <w:keepNext/>
        <w:keepLines/>
        <w:numPr>
          <w:ilvl w:val="0"/>
          <w:numId w:val="12"/>
        </w:numPr>
        <w:tabs>
          <w:tab w:val="clear" w:pos="720"/>
          <w:tab w:val="num" w:pos="0"/>
        </w:tabs>
        <w:ind w:left="0" w:firstLine="360"/>
        <w:jc w:val="both"/>
        <w:rPr>
          <w:rFonts w:ascii="Times New Roman" w:hAnsi="Times New Roman"/>
          <w:sz w:val="24"/>
          <w:szCs w:val="24"/>
          <w:lang w:val="sr-Cyrl-CS"/>
        </w:rPr>
      </w:pPr>
      <w:r w:rsidRPr="00AD60C9">
        <w:rPr>
          <w:rFonts w:ascii="Times New Roman" w:hAnsi="Times New Roman"/>
          <w:sz w:val="24"/>
          <w:szCs w:val="24"/>
          <w:lang w:val="sr-Cyrl-CS"/>
        </w:rPr>
        <w:t>заштита од изазивања пожара решена је правилним избором одговарајуће електричне опреме на основу прорачуна и коришћењем табела; најважнији фактори који могу бити узрок пожара (пресек проводника, начин полагања каблова, заштита осигурачима и терморелејима) одабрани су правилно; правилно извођење и касније одржавање у току експлоатације даје гаранцију да се пожар проузрокован електричном опремом неће појавити; предвиђена громобранска инсталација такође штити објекат од изазивања пожара атмосферским пражњењем;</w:t>
      </w:r>
    </w:p>
    <w:p w:rsidR="00F67C18" w:rsidRPr="00AD60C9" w:rsidRDefault="00F67C18" w:rsidP="00011E50">
      <w:pPr>
        <w:pStyle w:val="ListParagraph"/>
        <w:keepNext/>
        <w:keepLines/>
        <w:numPr>
          <w:ilvl w:val="0"/>
          <w:numId w:val="12"/>
        </w:numPr>
        <w:tabs>
          <w:tab w:val="clear" w:pos="720"/>
          <w:tab w:val="num" w:pos="0"/>
        </w:tabs>
        <w:ind w:left="0" w:firstLine="360"/>
        <w:jc w:val="both"/>
        <w:rPr>
          <w:rFonts w:ascii="Times New Roman" w:hAnsi="Times New Roman"/>
          <w:sz w:val="24"/>
          <w:szCs w:val="24"/>
          <w:lang w:val="sr-Cyrl-CS"/>
        </w:rPr>
      </w:pPr>
      <w:r w:rsidRPr="00AD60C9">
        <w:rPr>
          <w:rFonts w:ascii="Times New Roman" w:hAnsi="Times New Roman"/>
          <w:sz w:val="24"/>
          <w:szCs w:val="24"/>
          <w:lang w:val="sr-Cyrl-CS"/>
        </w:rPr>
        <w:t>заштита од лоше осветљености решена је правилним избором нивоа осветљености, врсте светлосног извора и распореда светиљки у простору; остварени ниво осветљености је у оквиру прописаних захтева, а врста светлосног извора је изабрана тако да одговара врсти рада у објекту; изабрани распоред светиљки обезбеђује добар степен равномерности осветљаја;</w:t>
      </w:r>
    </w:p>
    <w:p w:rsidR="00F67C18" w:rsidRPr="00AD60C9" w:rsidRDefault="00F67C18" w:rsidP="00011E50">
      <w:pPr>
        <w:pStyle w:val="ListParagraph"/>
        <w:keepNext/>
        <w:keepLines/>
        <w:numPr>
          <w:ilvl w:val="0"/>
          <w:numId w:val="12"/>
        </w:numPr>
        <w:tabs>
          <w:tab w:val="clear" w:pos="720"/>
          <w:tab w:val="num" w:pos="0"/>
        </w:tabs>
        <w:ind w:left="0" w:firstLine="360"/>
        <w:jc w:val="both"/>
        <w:rPr>
          <w:rFonts w:ascii="Times New Roman" w:hAnsi="Times New Roman"/>
          <w:sz w:val="24"/>
          <w:szCs w:val="24"/>
          <w:lang w:val="sr-Cyrl-CS"/>
        </w:rPr>
      </w:pPr>
      <w:r w:rsidRPr="00AD60C9">
        <w:rPr>
          <w:rFonts w:ascii="Times New Roman" w:hAnsi="Times New Roman"/>
          <w:sz w:val="24"/>
          <w:szCs w:val="24"/>
          <w:lang w:val="sr-Cyrl-CS"/>
        </w:rPr>
        <w:t>заштита од опасности проузрокованих појавом статичког електрицитета је остварена повезивањем свих металних маса свих уређаја, преко заштитног проводника, са шином за изједначење потенцијала одн. темељним уземљивачем;</w:t>
      </w:r>
    </w:p>
    <w:p w:rsidR="00F67C18" w:rsidRPr="00AD60C9" w:rsidRDefault="00F67C18" w:rsidP="00011E50">
      <w:pPr>
        <w:pStyle w:val="ListParagraph"/>
        <w:keepNext/>
        <w:keepLines/>
        <w:numPr>
          <w:ilvl w:val="0"/>
          <w:numId w:val="12"/>
        </w:numPr>
        <w:tabs>
          <w:tab w:val="clear" w:pos="720"/>
          <w:tab w:val="num" w:pos="0"/>
        </w:tabs>
        <w:ind w:left="0" w:firstLine="360"/>
        <w:jc w:val="both"/>
        <w:rPr>
          <w:rFonts w:ascii="Times New Roman" w:hAnsi="Times New Roman"/>
          <w:sz w:val="24"/>
          <w:szCs w:val="24"/>
          <w:lang w:val="sr-Cyrl-CS"/>
        </w:rPr>
      </w:pPr>
      <w:r w:rsidRPr="00AD60C9">
        <w:rPr>
          <w:rFonts w:ascii="Times New Roman" w:hAnsi="Times New Roman"/>
          <w:sz w:val="24"/>
          <w:szCs w:val="24"/>
          <w:lang w:val="sr-Cyrl-CS"/>
        </w:rPr>
        <w:t>заштита од присуства експлозивних смеша гасова и пара и опасност од њиховог паљења отклоњена је избором електричних уређаја у одговарајућој противексплозијској заштити која је минимално потребна за безбедан рад постројења.</w:t>
      </w:r>
    </w:p>
    <w:p w:rsidR="00A81C97" w:rsidRPr="00AD60C9" w:rsidRDefault="00A81C97" w:rsidP="00011E50">
      <w:pPr>
        <w:pStyle w:val="ListParagraph"/>
        <w:keepNext/>
        <w:keepLines/>
        <w:ind w:left="360"/>
        <w:jc w:val="both"/>
        <w:rPr>
          <w:rFonts w:ascii="Times New Roman" w:hAnsi="Times New Roman"/>
          <w:sz w:val="24"/>
          <w:szCs w:val="24"/>
          <w:lang w:val="sr-Cyrl-CS"/>
        </w:rPr>
      </w:pPr>
    </w:p>
    <w:p w:rsidR="00A81C97" w:rsidRPr="00A81C97" w:rsidRDefault="00A81C97" w:rsidP="00011E50">
      <w:pPr>
        <w:keepNext/>
        <w:keepLines/>
        <w:tabs>
          <w:tab w:val="left" w:pos="720"/>
        </w:tabs>
        <w:spacing w:before="60"/>
        <w:rPr>
          <w:szCs w:val="24"/>
        </w:rPr>
      </w:pPr>
      <w:r w:rsidRPr="00A81C97">
        <w:rPr>
          <w:rFonts w:eastAsiaTheme="minorHAnsi"/>
          <w:b/>
          <w:bCs/>
          <w:szCs w:val="24"/>
        </w:rPr>
        <w:t xml:space="preserve">ЗАШТИТА ПОДАТАКА НАРУЧИОЦА </w:t>
      </w:r>
    </w:p>
    <w:p w:rsidR="00A81C97" w:rsidRPr="00AD60C9" w:rsidRDefault="00A81C97" w:rsidP="00011E50">
      <w:pPr>
        <w:pStyle w:val="ListParagraph"/>
        <w:keepNext/>
        <w:keepLines/>
        <w:rPr>
          <w:rFonts w:ascii="Times New Roman" w:eastAsiaTheme="minorHAnsi" w:hAnsi="Times New Roman"/>
          <w:b/>
          <w:bCs/>
          <w:sz w:val="24"/>
          <w:szCs w:val="24"/>
          <w:lang w:val="sr-Cyrl-CS"/>
        </w:rPr>
      </w:pPr>
    </w:p>
    <w:p w:rsidR="00A81C97" w:rsidRPr="00AD60C9" w:rsidRDefault="00A81C97" w:rsidP="00011E50">
      <w:pPr>
        <w:pStyle w:val="ListParagraph"/>
        <w:keepNext/>
        <w:keepLines/>
        <w:jc w:val="center"/>
        <w:outlineLvl w:val="0"/>
        <w:rPr>
          <w:rFonts w:ascii="Times New Roman" w:eastAsiaTheme="minorHAnsi" w:hAnsi="Times New Roman"/>
          <w:b/>
          <w:bCs/>
          <w:sz w:val="24"/>
          <w:szCs w:val="24"/>
          <w:lang w:val="sr-Cyrl-CS"/>
        </w:rPr>
      </w:pPr>
      <w:r w:rsidRPr="00AD60C9">
        <w:rPr>
          <w:rFonts w:ascii="Times New Roman" w:eastAsiaTheme="minorHAnsi" w:hAnsi="Times New Roman"/>
          <w:b/>
          <w:bCs/>
          <w:sz w:val="24"/>
          <w:szCs w:val="24"/>
          <w:lang w:val="sr-Cyrl-CS"/>
        </w:rPr>
        <w:t>Члан 23.</w:t>
      </w:r>
    </w:p>
    <w:p w:rsidR="00A81C97" w:rsidRPr="00AD60C9" w:rsidRDefault="00A81C97" w:rsidP="00011E50">
      <w:pPr>
        <w:pStyle w:val="ListParagraph"/>
        <w:keepNext/>
        <w:keepLines/>
        <w:outlineLvl w:val="0"/>
        <w:rPr>
          <w:rFonts w:ascii="Times New Roman" w:eastAsiaTheme="minorHAnsi" w:hAnsi="Times New Roman"/>
          <w:b/>
          <w:bCs/>
          <w:sz w:val="24"/>
          <w:szCs w:val="24"/>
          <w:lang w:val="sr-Cyrl-CS"/>
        </w:rPr>
      </w:pPr>
    </w:p>
    <w:p w:rsidR="00A81C97" w:rsidRPr="00AD60C9" w:rsidRDefault="00A81C97" w:rsidP="00011E50">
      <w:pPr>
        <w:pStyle w:val="ListParagraph"/>
        <w:keepNext/>
        <w:keepLines/>
        <w:tabs>
          <w:tab w:val="left" w:pos="720"/>
        </w:tabs>
        <w:spacing w:before="60"/>
        <w:rPr>
          <w:rFonts w:ascii="Times New Roman" w:eastAsiaTheme="minorHAnsi" w:hAnsi="Times New Roman"/>
          <w:sz w:val="24"/>
          <w:szCs w:val="24"/>
          <w:lang w:val="sr-Cyrl-CS"/>
        </w:rPr>
      </w:pPr>
      <w:r w:rsidRPr="00AD60C9">
        <w:rPr>
          <w:rFonts w:ascii="Times New Roman" w:hAnsi="Times New Roman"/>
          <w:sz w:val="24"/>
          <w:szCs w:val="24"/>
          <w:lang w:val="sr-Cyrl-CS"/>
        </w:rPr>
        <w:tab/>
        <w:t xml:space="preserve">Добављач је дужан да приликом реализације Уговора, чува као поверљиве све </w:t>
      </w:r>
      <w:r w:rsidRPr="00AD60C9">
        <w:rPr>
          <w:rFonts w:ascii="Times New Roman" w:eastAsiaTheme="minorHAnsi" w:hAnsi="Times New Roman"/>
          <w:sz w:val="24"/>
          <w:szCs w:val="24"/>
          <w:lang w:val="sr-Cyrl-CS"/>
        </w:rPr>
        <w:t>информације од неовлашћеног коришћења и откривања као пословну тајну, који могу бити злоупотребљени у безбедносном смислу.</w:t>
      </w:r>
    </w:p>
    <w:p w:rsidR="00A81C97" w:rsidRDefault="00A81C97" w:rsidP="00011E50">
      <w:pPr>
        <w:pStyle w:val="ListParagraph"/>
        <w:keepNext/>
        <w:keepLines/>
        <w:tabs>
          <w:tab w:val="left" w:pos="720"/>
        </w:tabs>
        <w:spacing w:before="60"/>
        <w:rPr>
          <w:rFonts w:ascii="Times New Roman" w:eastAsiaTheme="minorHAnsi" w:hAnsi="Times New Roman"/>
          <w:sz w:val="24"/>
          <w:szCs w:val="24"/>
          <w:lang w:val="sr-Cyrl-CS"/>
        </w:rPr>
      </w:pPr>
    </w:p>
    <w:p w:rsidR="00011E50" w:rsidRPr="00AD60C9" w:rsidRDefault="00011E50" w:rsidP="00011E50">
      <w:pPr>
        <w:pStyle w:val="ListParagraph"/>
        <w:keepNext/>
        <w:keepLines/>
        <w:tabs>
          <w:tab w:val="left" w:pos="720"/>
        </w:tabs>
        <w:spacing w:before="60"/>
        <w:rPr>
          <w:rFonts w:ascii="Times New Roman" w:eastAsiaTheme="minorHAnsi" w:hAnsi="Times New Roman"/>
          <w:sz w:val="24"/>
          <w:szCs w:val="24"/>
          <w:lang w:val="sr-Cyrl-CS"/>
        </w:rPr>
      </w:pPr>
    </w:p>
    <w:p w:rsidR="00A81C97" w:rsidRPr="00A81C97" w:rsidRDefault="00A81C97" w:rsidP="00011E50">
      <w:pPr>
        <w:keepNext/>
        <w:keepLines/>
        <w:autoSpaceDE w:val="0"/>
        <w:autoSpaceDN w:val="0"/>
        <w:adjustRightInd w:val="0"/>
        <w:outlineLvl w:val="0"/>
        <w:rPr>
          <w:rFonts w:eastAsiaTheme="minorHAnsi"/>
          <w:b/>
          <w:bCs/>
          <w:szCs w:val="24"/>
          <w:lang w:val="ru-RU"/>
        </w:rPr>
      </w:pPr>
      <w:r w:rsidRPr="00A81C97">
        <w:rPr>
          <w:rFonts w:eastAsiaTheme="minorHAnsi"/>
          <w:b/>
          <w:bCs/>
          <w:szCs w:val="24"/>
          <w:lang w:val="ru-RU"/>
        </w:rPr>
        <w:lastRenderedPageBreak/>
        <w:t xml:space="preserve">ПРОМЕНА ПОДАТАКА </w:t>
      </w:r>
    </w:p>
    <w:p w:rsidR="00A81C97" w:rsidRPr="00A81C97" w:rsidRDefault="00A81C97" w:rsidP="00011E50">
      <w:pPr>
        <w:pStyle w:val="ListParagraph"/>
        <w:keepNext/>
        <w:keepLines/>
        <w:autoSpaceDE w:val="0"/>
        <w:autoSpaceDN w:val="0"/>
        <w:adjustRightInd w:val="0"/>
        <w:outlineLvl w:val="0"/>
        <w:rPr>
          <w:rFonts w:ascii="Times New Roman" w:eastAsiaTheme="minorHAnsi" w:hAnsi="Times New Roman"/>
          <w:sz w:val="24"/>
          <w:szCs w:val="24"/>
          <w:lang w:val="ru-RU"/>
        </w:rPr>
      </w:pPr>
    </w:p>
    <w:p w:rsidR="00A81C97" w:rsidRPr="00A81C97" w:rsidRDefault="00A81C97" w:rsidP="00011E50">
      <w:pPr>
        <w:pStyle w:val="ListParagraph"/>
        <w:keepNext/>
        <w:keepLines/>
        <w:autoSpaceDE w:val="0"/>
        <w:autoSpaceDN w:val="0"/>
        <w:adjustRightInd w:val="0"/>
        <w:jc w:val="center"/>
        <w:outlineLvl w:val="0"/>
        <w:rPr>
          <w:rFonts w:ascii="Times New Roman" w:eastAsiaTheme="minorHAnsi" w:hAnsi="Times New Roman"/>
          <w:b/>
          <w:bCs/>
          <w:sz w:val="24"/>
          <w:szCs w:val="24"/>
          <w:lang w:val="ru-RU"/>
        </w:rPr>
      </w:pPr>
      <w:r w:rsidRPr="00A81C97">
        <w:rPr>
          <w:rFonts w:ascii="Times New Roman" w:eastAsiaTheme="minorHAnsi" w:hAnsi="Times New Roman"/>
          <w:b/>
          <w:bCs/>
          <w:sz w:val="24"/>
          <w:szCs w:val="24"/>
          <w:lang w:val="ru-RU"/>
        </w:rPr>
        <w:t>Члан 24.</w:t>
      </w:r>
    </w:p>
    <w:p w:rsidR="00A81C97" w:rsidRPr="00AD60C9" w:rsidRDefault="00A81C97" w:rsidP="00011E50">
      <w:pPr>
        <w:pStyle w:val="ListParagraph"/>
        <w:keepNext/>
        <w:keepLines/>
        <w:autoSpaceDE w:val="0"/>
        <w:autoSpaceDN w:val="0"/>
        <w:adjustRightInd w:val="0"/>
        <w:outlineLvl w:val="0"/>
        <w:rPr>
          <w:rFonts w:ascii="Times New Roman" w:eastAsiaTheme="minorHAnsi" w:hAnsi="Times New Roman"/>
          <w:b/>
          <w:bCs/>
          <w:sz w:val="24"/>
          <w:szCs w:val="24"/>
          <w:lang w:val="sr-Cyrl-CS"/>
        </w:rPr>
      </w:pPr>
      <w:r w:rsidRPr="00A81C97">
        <w:rPr>
          <w:rFonts w:ascii="Times New Roman" w:eastAsiaTheme="minorHAnsi" w:hAnsi="Times New Roman"/>
          <w:b/>
          <w:bCs/>
          <w:sz w:val="24"/>
          <w:szCs w:val="24"/>
          <w:lang w:val="ru-RU"/>
        </w:rPr>
        <w:t xml:space="preserve"> </w:t>
      </w:r>
    </w:p>
    <w:p w:rsidR="00B546A0" w:rsidRPr="00011E50" w:rsidRDefault="00A81C97" w:rsidP="00011E50">
      <w:pPr>
        <w:pStyle w:val="ListParagraph"/>
        <w:keepNext/>
        <w:keepLines/>
        <w:tabs>
          <w:tab w:val="left" w:pos="720"/>
        </w:tabs>
        <w:spacing w:before="60"/>
        <w:rPr>
          <w:rFonts w:ascii="Times New Roman" w:eastAsiaTheme="minorHAnsi" w:hAnsi="Times New Roman"/>
          <w:sz w:val="24"/>
          <w:szCs w:val="24"/>
          <w:lang w:val="ru-RU"/>
        </w:rPr>
      </w:pPr>
      <w:r w:rsidRPr="00A81C97">
        <w:rPr>
          <w:rFonts w:ascii="Times New Roman" w:eastAsiaTheme="minorHAnsi" w:hAnsi="Times New Roman"/>
          <w:sz w:val="24"/>
          <w:szCs w:val="24"/>
          <w:lang w:val="ru-RU"/>
        </w:rPr>
        <w:tab/>
      </w:r>
      <w:r w:rsidRPr="00A81C97">
        <w:rPr>
          <w:rFonts w:ascii="Times New Roman" w:eastAsiaTheme="minorHAnsi" w:hAnsi="Times New Roman"/>
          <w:sz w:val="24"/>
          <w:szCs w:val="24"/>
          <w:lang w:val="ru-RU"/>
        </w:rPr>
        <w:tab/>
      </w:r>
      <w:r w:rsidRPr="00AD60C9">
        <w:rPr>
          <w:rFonts w:ascii="Times New Roman" w:hAnsi="Times New Roman"/>
          <w:sz w:val="24"/>
          <w:szCs w:val="24"/>
          <w:lang w:val="sr-Cyrl-CS"/>
        </w:rPr>
        <w:t>Добављач</w:t>
      </w:r>
      <w:r w:rsidRPr="00A81C97">
        <w:rPr>
          <w:rFonts w:ascii="Times New Roman" w:eastAsiaTheme="minorHAnsi" w:hAnsi="Times New Roman"/>
          <w:sz w:val="24"/>
          <w:szCs w:val="24"/>
          <w:lang w:val="ru-RU"/>
        </w:rPr>
        <w:t xml:space="preserve"> је дужан да у складу са одредбом члана 77. Закона о јавним набавкама (</w:t>
      </w:r>
      <w:r w:rsidRPr="00AD60C9">
        <w:rPr>
          <w:rFonts w:ascii="Times New Roman" w:eastAsiaTheme="minorHAnsi" w:hAnsi="Times New Roman"/>
          <w:sz w:val="24"/>
          <w:szCs w:val="24"/>
          <w:lang w:val="ru-RU"/>
        </w:rPr>
        <w:t>„</w:t>
      </w:r>
      <w:r w:rsidRPr="00A81C97">
        <w:rPr>
          <w:rFonts w:ascii="Times New Roman" w:eastAsiaTheme="minorHAnsi" w:hAnsi="Times New Roman"/>
          <w:sz w:val="24"/>
          <w:szCs w:val="24"/>
          <w:lang w:val="ru-RU"/>
        </w:rPr>
        <w:t>Службени гласник РС</w:t>
      </w:r>
      <w:r w:rsidRPr="00AD60C9">
        <w:rPr>
          <w:rFonts w:ascii="Times New Roman" w:eastAsiaTheme="minorHAnsi" w:hAnsi="Times New Roman"/>
          <w:sz w:val="24"/>
          <w:szCs w:val="24"/>
          <w:lang w:val="ru-RU"/>
        </w:rPr>
        <w:t>“</w:t>
      </w:r>
      <w:r w:rsidRPr="00A81C97">
        <w:rPr>
          <w:rFonts w:ascii="Times New Roman" w:eastAsiaTheme="minorHAnsi" w:hAnsi="Times New Roman"/>
          <w:sz w:val="24"/>
          <w:szCs w:val="24"/>
          <w:lang w:val="ru-RU"/>
        </w:rPr>
        <w:t>, бр. 124/2012, 14/2015 и 68/2015), без одлагања писаним путем обавести Наручиоца о било којој промени у вези са испуњеношћу услова из поступка, која наступи током важења Уговора и да је документује на прописани начин.</w:t>
      </w:r>
    </w:p>
    <w:p w:rsidR="00B546A0" w:rsidRPr="00C75F6E" w:rsidRDefault="00B546A0" w:rsidP="00011E50">
      <w:pPr>
        <w:keepNext/>
        <w:keepLines/>
        <w:widowControl/>
        <w:tabs>
          <w:tab w:val="clear" w:pos="1440"/>
        </w:tabs>
        <w:autoSpaceDE w:val="0"/>
        <w:autoSpaceDN w:val="0"/>
        <w:adjustRightInd w:val="0"/>
        <w:outlineLvl w:val="0"/>
        <w:rPr>
          <w:rFonts w:eastAsiaTheme="minorHAnsi"/>
          <w:b/>
          <w:bCs/>
          <w:szCs w:val="24"/>
          <w:lang w:val="ru-RU"/>
        </w:rPr>
      </w:pPr>
      <w:r w:rsidRPr="00C75F6E">
        <w:rPr>
          <w:rFonts w:eastAsiaTheme="minorHAnsi"/>
          <w:b/>
          <w:bCs/>
          <w:szCs w:val="24"/>
          <w:lang w:val="ru-RU"/>
        </w:rPr>
        <w:t xml:space="preserve">ПРЕЛАЗНЕ И ЗАВРШНЕ ОДРЕДБЕ </w:t>
      </w:r>
    </w:p>
    <w:p w:rsidR="00B546A0" w:rsidRPr="00C75F6E" w:rsidRDefault="00B546A0" w:rsidP="00011E50">
      <w:pPr>
        <w:keepNext/>
        <w:keepLines/>
        <w:widowControl/>
        <w:tabs>
          <w:tab w:val="clear" w:pos="1440"/>
        </w:tabs>
        <w:autoSpaceDE w:val="0"/>
        <w:autoSpaceDN w:val="0"/>
        <w:adjustRightInd w:val="0"/>
        <w:jc w:val="center"/>
        <w:outlineLvl w:val="0"/>
        <w:rPr>
          <w:rFonts w:eastAsiaTheme="minorHAnsi"/>
          <w:b/>
          <w:bCs/>
          <w:szCs w:val="24"/>
          <w:lang w:val="ru-RU"/>
        </w:rPr>
      </w:pPr>
    </w:p>
    <w:p w:rsidR="00B546A0" w:rsidRPr="00C75F6E" w:rsidRDefault="00B546A0" w:rsidP="00011E50">
      <w:pPr>
        <w:keepNext/>
        <w:keepLines/>
        <w:widowControl/>
        <w:tabs>
          <w:tab w:val="clear" w:pos="1440"/>
        </w:tabs>
        <w:autoSpaceDE w:val="0"/>
        <w:autoSpaceDN w:val="0"/>
        <w:adjustRightInd w:val="0"/>
        <w:jc w:val="center"/>
        <w:outlineLvl w:val="0"/>
        <w:rPr>
          <w:rFonts w:eastAsiaTheme="minorHAnsi"/>
          <w:b/>
          <w:bCs/>
          <w:szCs w:val="24"/>
          <w:lang w:val="ru-RU"/>
        </w:rPr>
      </w:pPr>
      <w:r>
        <w:rPr>
          <w:rFonts w:eastAsiaTheme="minorHAnsi"/>
          <w:b/>
          <w:bCs/>
          <w:szCs w:val="24"/>
          <w:lang w:val="ru-RU"/>
        </w:rPr>
        <w:t>Члан 25</w:t>
      </w:r>
      <w:r w:rsidRPr="00C75F6E">
        <w:rPr>
          <w:rFonts w:eastAsiaTheme="minorHAnsi"/>
          <w:b/>
          <w:bCs/>
          <w:szCs w:val="24"/>
          <w:lang w:val="ru-RU"/>
        </w:rPr>
        <w:t xml:space="preserve">. </w:t>
      </w:r>
    </w:p>
    <w:p w:rsidR="00B546A0" w:rsidRPr="00C75F6E" w:rsidRDefault="00B546A0" w:rsidP="00011E50">
      <w:pPr>
        <w:keepNext/>
        <w:keepLines/>
        <w:widowControl/>
        <w:tabs>
          <w:tab w:val="clear" w:pos="1440"/>
        </w:tabs>
        <w:autoSpaceDE w:val="0"/>
        <w:autoSpaceDN w:val="0"/>
        <w:adjustRightInd w:val="0"/>
        <w:jc w:val="center"/>
        <w:outlineLvl w:val="0"/>
        <w:rPr>
          <w:rFonts w:eastAsiaTheme="minorHAnsi"/>
          <w:b/>
          <w:bCs/>
          <w:szCs w:val="24"/>
        </w:rPr>
      </w:pPr>
    </w:p>
    <w:p w:rsidR="00B546A0" w:rsidRDefault="00B546A0" w:rsidP="00011E50">
      <w:pPr>
        <w:keepNext/>
        <w:keepLines/>
        <w:widowControl/>
        <w:tabs>
          <w:tab w:val="clear" w:pos="1440"/>
        </w:tabs>
        <w:autoSpaceDE w:val="0"/>
        <w:autoSpaceDN w:val="0"/>
        <w:adjustRightInd w:val="0"/>
        <w:ind w:firstLine="1440"/>
        <w:rPr>
          <w:rFonts w:eastAsiaTheme="minorHAnsi"/>
          <w:szCs w:val="24"/>
          <w:lang w:val="ru-RU"/>
        </w:rPr>
      </w:pPr>
      <w:r w:rsidRPr="00C75F6E">
        <w:rPr>
          <w:rFonts w:eastAsiaTheme="minorHAnsi"/>
          <w:szCs w:val="24"/>
          <w:lang w:val="ru-RU"/>
        </w:rPr>
        <w:t xml:space="preserve">За све што није предвиђено овим уговором, примењиваће се одредбе Закона о облигационим односима. </w:t>
      </w:r>
    </w:p>
    <w:p w:rsidR="00B546A0" w:rsidRDefault="00B546A0" w:rsidP="00011E50">
      <w:pPr>
        <w:keepNext/>
        <w:keepLines/>
        <w:widowControl/>
        <w:tabs>
          <w:tab w:val="clear" w:pos="1440"/>
        </w:tabs>
        <w:autoSpaceDE w:val="0"/>
        <w:autoSpaceDN w:val="0"/>
        <w:adjustRightInd w:val="0"/>
        <w:ind w:firstLine="1440"/>
        <w:rPr>
          <w:rFonts w:eastAsiaTheme="minorHAnsi"/>
          <w:szCs w:val="24"/>
          <w:lang w:val="ru-RU"/>
        </w:rPr>
      </w:pPr>
    </w:p>
    <w:p w:rsidR="003352FB" w:rsidRPr="00C75F6E" w:rsidRDefault="003352FB" w:rsidP="00011E50">
      <w:pPr>
        <w:keepNext/>
        <w:keepLines/>
        <w:widowControl/>
        <w:tabs>
          <w:tab w:val="clear" w:pos="1440"/>
        </w:tabs>
        <w:autoSpaceDE w:val="0"/>
        <w:autoSpaceDN w:val="0"/>
        <w:adjustRightInd w:val="0"/>
        <w:ind w:firstLine="1440"/>
        <w:rPr>
          <w:rFonts w:eastAsiaTheme="minorHAnsi"/>
          <w:szCs w:val="24"/>
          <w:lang w:val="ru-RU"/>
        </w:rPr>
      </w:pPr>
    </w:p>
    <w:p w:rsidR="00B546A0" w:rsidRPr="00C75F6E" w:rsidRDefault="00B546A0" w:rsidP="00011E50">
      <w:pPr>
        <w:keepNext/>
        <w:keepLines/>
        <w:widowControl/>
        <w:tabs>
          <w:tab w:val="clear" w:pos="1440"/>
        </w:tabs>
        <w:autoSpaceDE w:val="0"/>
        <w:autoSpaceDN w:val="0"/>
        <w:adjustRightInd w:val="0"/>
        <w:jc w:val="center"/>
        <w:outlineLvl w:val="0"/>
        <w:rPr>
          <w:rFonts w:eastAsiaTheme="minorHAnsi"/>
          <w:b/>
          <w:bCs/>
          <w:szCs w:val="24"/>
          <w:lang w:val="ru-RU"/>
        </w:rPr>
      </w:pPr>
      <w:r>
        <w:rPr>
          <w:rFonts w:eastAsiaTheme="minorHAnsi"/>
          <w:b/>
          <w:bCs/>
          <w:szCs w:val="24"/>
          <w:lang w:val="ru-RU"/>
        </w:rPr>
        <w:t>Члан 26</w:t>
      </w:r>
      <w:r w:rsidRPr="00C75F6E">
        <w:rPr>
          <w:rFonts w:eastAsiaTheme="minorHAnsi"/>
          <w:b/>
          <w:bCs/>
          <w:szCs w:val="24"/>
          <w:lang w:val="ru-RU"/>
        </w:rPr>
        <w:t xml:space="preserve">. </w:t>
      </w:r>
    </w:p>
    <w:p w:rsidR="00B546A0" w:rsidRPr="00C75F6E" w:rsidRDefault="00B546A0" w:rsidP="00011E50">
      <w:pPr>
        <w:keepNext/>
        <w:keepLines/>
        <w:widowControl/>
        <w:tabs>
          <w:tab w:val="clear" w:pos="1440"/>
        </w:tabs>
        <w:autoSpaceDE w:val="0"/>
        <w:autoSpaceDN w:val="0"/>
        <w:adjustRightInd w:val="0"/>
        <w:jc w:val="center"/>
        <w:outlineLvl w:val="0"/>
        <w:rPr>
          <w:rFonts w:eastAsiaTheme="minorHAnsi"/>
          <w:b/>
          <w:bCs/>
          <w:szCs w:val="24"/>
        </w:rPr>
      </w:pPr>
    </w:p>
    <w:p w:rsidR="00B546A0" w:rsidRPr="00C75F6E" w:rsidRDefault="00B546A0" w:rsidP="00011E50">
      <w:pPr>
        <w:keepNext/>
        <w:keepLines/>
        <w:widowControl/>
        <w:tabs>
          <w:tab w:val="clear" w:pos="1440"/>
        </w:tabs>
        <w:autoSpaceDE w:val="0"/>
        <w:autoSpaceDN w:val="0"/>
        <w:adjustRightInd w:val="0"/>
        <w:ind w:firstLine="1440"/>
        <w:rPr>
          <w:rFonts w:eastAsiaTheme="minorHAnsi"/>
          <w:szCs w:val="24"/>
          <w:lang w:val="ru-RU"/>
        </w:rPr>
      </w:pPr>
      <w:r w:rsidRPr="00C75F6E">
        <w:rPr>
          <w:rFonts w:eastAsiaTheme="minorHAnsi"/>
          <w:szCs w:val="24"/>
          <w:lang w:val="ru-RU"/>
        </w:rPr>
        <w:t xml:space="preserve">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B546A0" w:rsidRDefault="00B546A0" w:rsidP="00011E50">
      <w:pPr>
        <w:keepNext/>
        <w:keepLines/>
        <w:widowControl/>
        <w:tabs>
          <w:tab w:val="clear" w:pos="1440"/>
        </w:tabs>
        <w:autoSpaceDE w:val="0"/>
        <w:autoSpaceDN w:val="0"/>
        <w:adjustRightInd w:val="0"/>
        <w:jc w:val="center"/>
        <w:outlineLvl w:val="0"/>
        <w:rPr>
          <w:rFonts w:eastAsiaTheme="minorHAnsi"/>
          <w:b/>
          <w:bCs/>
          <w:szCs w:val="24"/>
          <w:lang w:val="ru-RU"/>
        </w:rPr>
      </w:pPr>
    </w:p>
    <w:p w:rsidR="003352FB" w:rsidRPr="00C75F6E" w:rsidRDefault="003352FB" w:rsidP="00011E50">
      <w:pPr>
        <w:keepNext/>
        <w:keepLines/>
        <w:widowControl/>
        <w:tabs>
          <w:tab w:val="clear" w:pos="1440"/>
        </w:tabs>
        <w:autoSpaceDE w:val="0"/>
        <w:autoSpaceDN w:val="0"/>
        <w:adjustRightInd w:val="0"/>
        <w:jc w:val="center"/>
        <w:outlineLvl w:val="0"/>
        <w:rPr>
          <w:rFonts w:eastAsiaTheme="minorHAnsi"/>
          <w:b/>
          <w:bCs/>
          <w:szCs w:val="24"/>
          <w:lang w:val="ru-RU"/>
        </w:rPr>
      </w:pPr>
    </w:p>
    <w:p w:rsidR="00B546A0" w:rsidRPr="00C75F6E" w:rsidRDefault="00B546A0" w:rsidP="00011E50">
      <w:pPr>
        <w:keepNext/>
        <w:keepLines/>
        <w:widowControl/>
        <w:tabs>
          <w:tab w:val="clear" w:pos="1440"/>
        </w:tabs>
        <w:autoSpaceDE w:val="0"/>
        <w:autoSpaceDN w:val="0"/>
        <w:adjustRightInd w:val="0"/>
        <w:jc w:val="center"/>
        <w:outlineLvl w:val="0"/>
        <w:rPr>
          <w:rFonts w:eastAsiaTheme="minorHAnsi"/>
          <w:b/>
          <w:bCs/>
          <w:szCs w:val="24"/>
          <w:lang w:val="ru-RU"/>
        </w:rPr>
      </w:pPr>
      <w:r>
        <w:rPr>
          <w:rFonts w:eastAsiaTheme="minorHAnsi"/>
          <w:b/>
          <w:bCs/>
          <w:szCs w:val="24"/>
          <w:lang w:val="ru-RU"/>
        </w:rPr>
        <w:t>Члан 27</w:t>
      </w:r>
      <w:r w:rsidRPr="00C75F6E">
        <w:rPr>
          <w:rFonts w:eastAsiaTheme="minorHAnsi"/>
          <w:b/>
          <w:bCs/>
          <w:szCs w:val="24"/>
          <w:lang w:val="ru-RU"/>
        </w:rPr>
        <w:t xml:space="preserve">. </w:t>
      </w:r>
    </w:p>
    <w:p w:rsidR="00B546A0" w:rsidRPr="00C75F6E" w:rsidRDefault="00B546A0" w:rsidP="00011E50">
      <w:pPr>
        <w:keepNext/>
        <w:keepLines/>
        <w:widowControl/>
        <w:tabs>
          <w:tab w:val="clear" w:pos="1440"/>
        </w:tabs>
        <w:autoSpaceDE w:val="0"/>
        <w:autoSpaceDN w:val="0"/>
        <w:adjustRightInd w:val="0"/>
        <w:jc w:val="center"/>
        <w:outlineLvl w:val="0"/>
        <w:rPr>
          <w:rFonts w:eastAsiaTheme="minorHAnsi"/>
          <w:b/>
          <w:bCs/>
          <w:szCs w:val="24"/>
        </w:rPr>
      </w:pPr>
    </w:p>
    <w:p w:rsidR="00B546A0" w:rsidRDefault="00B546A0" w:rsidP="00011E50">
      <w:pPr>
        <w:keepNext/>
        <w:keepLines/>
        <w:widowControl/>
        <w:tabs>
          <w:tab w:val="clear" w:pos="1440"/>
        </w:tabs>
        <w:autoSpaceDE w:val="0"/>
        <w:autoSpaceDN w:val="0"/>
        <w:adjustRightInd w:val="0"/>
        <w:ind w:firstLine="1440"/>
        <w:rPr>
          <w:rFonts w:eastAsiaTheme="minorHAnsi"/>
          <w:szCs w:val="24"/>
          <w:lang w:val="ru-RU"/>
        </w:rPr>
      </w:pPr>
      <w:r w:rsidRPr="00C75F6E">
        <w:rPr>
          <w:rFonts w:eastAsiaTheme="minorHAnsi"/>
          <w:szCs w:val="24"/>
          <w:lang w:val="ru-RU"/>
        </w:rPr>
        <w:t>Измене и допуне овог уговора могу се вршити само у писаној форми и уз обострану сагласност уговорних страна.</w:t>
      </w:r>
    </w:p>
    <w:p w:rsidR="004E41B5" w:rsidRDefault="004E41B5" w:rsidP="00011E50">
      <w:pPr>
        <w:keepNext/>
        <w:keepLines/>
        <w:widowControl/>
        <w:tabs>
          <w:tab w:val="clear" w:pos="1440"/>
        </w:tabs>
        <w:autoSpaceDE w:val="0"/>
        <w:autoSpaceDN w:val="0"/>
        <w:adjustRightInd w:val="0"/>
        <w:ind w:firstLine="1440"/>
        <w:rPr>
          <w:rFonts w:eastAsiaTheme="minorHAnsi"/>
          <w:szCs w:val="24"/>
          <w:lang w:val="ru-RU"/>
        </w:rPr>
      </w:pPr>
    </w:p>
    <w:p w:rsidR="003352FB" w:rsidRDefault="003352FB" w:rsidP="00011E50">
      <w:pPr>
        <w:keepNext/>
        <w:keepLines/>
        <w:widowControl/>
        <w:tabs>
          <w:tab w:val="clear" w:pos="1440"/>
        </w:tabs>
        <w:autoSpaceDE w:val="0"/>
        <w:autoSpaceDN w:val="0"/>
        <w:adjustRightInd w:val="0"/>
        <w:ind w:firstLine="1440"/>
        <w:rPr>
          <w:rFonts w:eastAsiaTheme="minorHAnsi"/>
          <w:szCs w:val="24"/>
          <w:lang w:val="ru-RU"/>
        </w:rPr>
      </w:pPr>
    </w:p>
    <w:p w:rsidR="00B546A0" w:rsidRPr="00C75F6E" w:rsidRDefault="00B546A0" w:rsidP="00011E50">
      <w:pPr>
        <w:keepNext/>
        <w:keepLines/>
        <w:widowControl/>
        <w:tabs>
          <w:tab w:val="clear" w:pos="1440"/>
        </w:tabs>
        <w:autoSpaceDE w:val="0"/>
        <w:autoSpaceDN w:val="0"/>
        <w:adjustRightInd w:val="0"/>
        <w:jc w:val="center"/>
        <w:outlineLvl w:val="0"/>
        <w:rPr>
          <w:rFonts w:eastAsiaTheme="minorHAnsi"/>
          <w:b/>
          <w:bCs/>
          <w:szCs w:val="24"/>
          <w:lang w:val="ru-RU"/>
        </w:rPr>
      </w:pPr>
      <w:r>
        <w:rPr>
          <w:rFonts w:eastAsiaTheme="minorHAnsi"/>
          <w:b/>
          <w:bCs/>
          <w:szCs w:val="24"/>
          <w:lang w:val="ru-RU"/>
        </w:rPr>
        <w:t>Члан 28</w:t>
      </w:r>
      <w:r w:rsidRPr="00C75F6E">
        <w:rPr>
          <w:rFonts w:eastAsiaTheme="minorHAnsi"/>
          <w:b/>
          <w:bCs/>
          <w:szCs w:val="24"/>
          <w:lang w:val="ru-RU"/>
        </w:rPr>
        <w:t xml:space="preserve">. </w:t>
      </w:r>
    </w:p>
    <w:p w:rsidR="00B546A0" w:rsidRPr="00C75F6E" w:rsidRDefault="00B546A0" w:rsidP="00011E50">
      <w:pPr>
        <w:keepNext/>
        <w:keepLines/>
        <w:widowControl/>
        <w:tabs>
          <w:tab w:val="clear" w:pos="1440"/>
        </w:tabs>
        <w:autoSpaceDE w:val="0"/>
        <w:autoSpaceDN w:val="0"/>
        <w:adjustRightInd w:val="0"/>
        <w:jc w:val="center"/>
        <w:outlineLvl w:val="0"/>
        <w:rPr>
          <w:rFonts w:eastAsiaTheme="minorHAnsi"/>
          <w:b/>
          <w:bCs/>
          <w:szCs w:val="24"/>
        </w:rPr>
      </w:pPr>
    </w:p>
    <w:p w:rsidR="00B546A0" w:rsidRPr="00C75F6E" w:rsidRDefault="00B546A0" w:rsidP="00011E50">
      <w:pPr>
        <w:keepNext/>
        <w:keepLines/>
        <w:widowControl/>
        <w:tabs>
          <w:tab w:val="clear" w:pos="1440"/>
        </w:tabs>
        <w:autoSpaceDE w:val="0"/>
        <w:autoSpaceDN w:val="0"/>
        <w:adjustRightInd w:val="0"/>
        <w:ind w:firstLine="1440"/>
        <w:rPr>
          <w:szCs w:val="24"/>
        </w:rPr>
      </w:pPr>
      <w:r w:rsidRPr="00C75F6E">
        <w:rPr>
          <w:rFonts w:eastAsiaTheme="minorHAnsi"/>
          <w:szCs w:val="24"/>
          <w:lang w:val="ru-RU"/>
        </w:rPr>
        <w:t xml:space="preserve">Уговор се закључује даном потписивања обе уговорне стране, на временски </w:t>
      </w:r>
    </w:p>
    <w:p w:rsidR="00B546A0" w:rsidRPr="00C75F6E" w:rsidRDefault="00B546A0" w:rsidP="00011E50">
      <w:pPr>
        <w:keepNext/>
        <w:keepLines/>
        <w:rPr>
          <w:szCs w:val="24"/>
        </w:rPr>
      </w:pPr>
      <w:r w:rsidRPr="00C75F6E">
        <w:rPr>
          <w:szCs w:val="24"/>
        </w:rPr>
        <w:t>период до једне године или до утрошка финансијских средстава при томе водећи рачуна да Уговор не прерасте у вишегодишњи.</w:t>
      </w:r>
    </w:p>
    <w:p w:rsidR="00B546A0" w:rsidRPr="00C75F6E" w:rsidRDefault="00B546A0" w:rsidP="00011E50">
      <w:pPr>
        <w:keepNext/>
        <w:keepLines/>
        <w:widowControl/>
        <w:tabs>
          <w:tab w:val="clear" w:pos="1440"/>
        </w:tabs>
        <w:autoSpaceDE w:val="0"/>
        <w:autoSpaceDN w:val="0"/>
        <w:adjustRightInd w:val="0"/>
        <w:ind w:firstLine="1440"/>
        <w:rPr>
          <w:rFonts w:eastAsiaTheme="minorHAnsi"/>
          <w:szCs w:val="24"/>
          <w:lang w:val="ru-RU"/>
        </w:rPr>
      </w:pPr>
      <w:r w:rsidRPr="00C75F6E">
        <w:rPr>
          <w:rFonts w:eastAsiaTheme="minorHAnsi"/>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B546A0" w:rsidRPr="00C75F6E" w:rsidRDefault="00B546A0" w:rsidP="00011E50">
      <w:pPr>
        <w:keepNext/>
        <w:keepLines/>
        <w:widowControl/>
        <w:tabs>
          <w:tab w:val="clear" w:pos="1440"/>
        </w:tabs>
        <w:autoSpaceDE w:val="0"/>
        <w:autoSpaceDN w:val="0"/>
        <w:adjustRightInd w:val="0"/>
        <w:ind w:firstLine="1440"/>
        <w:rPr>
          <w:rFonts w:eastAsiaTheme="minorHAnsi"/>
          <w:szCs w:val="24"/>
          <w:lang w:val="ru-RU"/>
        </w:rPr>
      </w:pPr>
      <w:r w:rsidRPr="00C75F6E">
        <w:rPr>
          <w:rFonts w:eastAsiaTheme="minorHAnsi"/>
          <w:szCs w:val="24"/>
          <w:lang w:val="ru-RU"/>
        </w:rPr>
        <w:t xml:space="preserve">О раскиду Уговора, уговорна страна је дужна писаним путем обавестити другу уговорну страну. </w:t>
      </w:r>
    </w:p>
    <w:p w:rsidR="00F67C18" w:rsidRDefault="00B546A0" w:rsidP="00011E50">
      <w:pPr>
        <w:keepNext/>
        <w:keepLines/>
        <w:widowControl/>
        <w:tabs>
          <w:tab w:val="clear" w:pos="1440"/>
        </w:tabs>
        <w:autoSpaceDE w:val="0"/>
        <w:autoSpaceDN w:val="0"/>
        <w:adjustRightInd w:val="0"/>
        <w:ind w:firstLine="1440"/>
        <w:rPr>
          <w:rFonts w:eastAsiaTheme="minorHAnsi"/>
          <w:szCs w:val="24"/>
          <w:lang w:val="ru-RU"/>
        </w:rPr>
      </w:pPr>
      <w:r w:rsidRPr="00C75F6E">
        <w:rPr>
          <w:rFonts w:eastAsiaTheme="minorHAnsi"/>
          <w:szCs w:val="24"/>
          <w:lang w:val="ru-RU"/>
        </w:rPr>
        <w:t>Уговор ће се сматрати раскинутим по истеку рока од 15 дана од дана пријема писаног обавештења о раскиду Уговора.</w:t>
      </w:r>
      <w:r w:rsidR="003352FB">
        <w:rPr>
          <w:rFonts w:eastAsiaTheme="minorHAnsi"/>
          <w:szCs w:val="24"/>
          <w:lang w:val="ru-RU"/>
        </w:rPr>
        <w:t xml:space="preserve"> </w:t>
      </w:r>
    </w:p>
    <w:p w:rsidR="003352FB" w:rsidRDefault="003352FB" w:rsidP="00011E50">
      <w:pPr>
        <w:keepNext/>
        <w:keepLines/>
        <w:widowControl/>
        <w:tabs>
          <w:tab w:val="clear" w:pos="1440"/>
        </w:tabs>
        <w:autoSpaceDE w:val="0"/>
        <w:autoSpaceDN w:val="0"/>
        <w:adjustRightInd w:val="0"/>
        <w:ind w:firstLine="1440"/>
        <w:rPr>
          <w:rFonts w:eastAsiaTheme="minorHAnsi"/>
          <w:szCs w:val="24"/>
          <w:lang w:val="ru-RU"/>
        </w:rPr>
      </w:pPr>
    </w:p>
    <w:p w:rsidR="003352FB" w:rsidRPr="00C75F6E" w:rsidRDefault="003352FB" w:rsidP="00011E50">
      <w:pPr>
        <w:keepNext/>
        <w:keepLines/>
        <w:widowControl/>
        <w:tabs>
          <w:tab w:val="clear" w:pos="1440"/>
        </w:tabs>
        <w:autoSpaceDE w:val="0"/>
        <w:autoSpaceDN w:val="0"/>
        <w:adjustRightInd w:val="0"/>
        <w:ind w:firstLine="1440"/>
        <w:rPr>
          <w:rFonts w:eastAsiaTheme="minorHAnsi"/>
          <w:szCs w:val="24"/>
          <w:lang w:val="ru-RU"/>
        </w:rPr>
      </w:pPr>
    </w:p>
    <w:p w:rsidR="00F67C18" w:rsidRPr="00C75F6E" w:rsidRDefault="00B546A0" w:rsidP="00011E50">
      <w:pPr>
        <w:keepNext/>
        <w:keepLines/>
        <w:widowControl/>
        <w:tabs>
          <w:tab w:val="clear" w:pos="1440"/>
        </w:tabs>
        <w:autoSpaceDE w:val="0"/>
        <w:autoSpaceDN w:val="0"/>
        <w:adjustRightInd w:val="0"/>
        <w:jc w:val="center"/>
        <w:outlineLvl w:val="0"/>
        <w:rPr>
          <w:rFonts w:eastAsiaTheme="minorHAnsi"/>
          <w:b/>
          <w:bCs/>
          <w:szCs w:val="24"/>
          <w:lang w:val="ru-RU"/>
        </w:rPr>
      </w:pPr>
      <w:r>
        <w:rPr>
          <w:rFonts w:eastAsiaTheme="minorHAnsi"/>
          <w:b/>
          <w:bCs/>
          <w:szCs w:val="24"/>
          <w:lang w:val="ru-RU"/>
        </w:rPr>
        <w:t>Члан 29</w:t>
      </w:r>
      <w:r w:rsidR="00F67C18" w:rsidRPr="00C75F6E">
        <w:rPr>
          <w:rFonts w:eastAsiaTheme="minorHAnsi"/>
          <w:b/>
          <w:bCs/>
          <w:szCs w:val="24"/>
          <w:lang w:val="ru-RU"/>
        </w:rPr>
        <w:t xml:space="preserve">. </w:t>
      </w:r>
    </w:p>
    <w:p w:rsidR="00F67C18" w:rsidRPr="00C75F6E" w:rsidRDefault="00F67C18" w:rsidP="00011E50">
      <w:pPr>
        <w:keepNext/>
        <w:keepLines/>
        <w:widowControl/>
        <w:tabs>
          <w:tab w:val="clear" w:pos="1440"/>
        </w:tabs>
        <w:autoSpaceDE w:val="0"/>
        <w:autoSpaceDN w:val="0"/>
        <w:adjustRightInd w:val="0"/>
        <w:jc w:val="center"/>
        <w:outlineLvl w:val="0"/>
        <w:rPr>
          <w:rFonts w:eastAsiaTheme="minorHAnsi"/>
          <w:b/>
          <w:bCs/>
          <w:szCs w:val="24"/>
        </w:rPr>
      </w:pPr>
    </w:p>
    <w:p w:rsidR="00F67C18" w:rsidRPr="00C75F6E" w:rsidRDefault="00F67C18" w:rsidP="00011E50">
      <w:pPr>
        <w:keepNext/>
        <w:keepLines/>
        <w:widowControl/>
        <w:tabs>
          <w:tab w:val="clear" w:pos="1440"/>
        </w:tabs>
        <w:autoSpaceDE w:val="0"/>
        <w:autoSpaceDN w:val="0"/>
        <w:adjustRightInd w:val="0"/>
        <w:ind w:firstLine="1440"/>
        <w:rPr>
          <w:rFonts w:eastAsiaTheme="minorHAnsi"/>
          <w:szCs w:val="24"/>
          <w:lang w:val="ru-RU"/>
        </w:rPr>
      </w:pPr>
      <w:r w:rsidRPr="00C75F6E">
        <w:rPr>
          <w:rFonts w:eastAsiaTheme="minorHAnsi"/>
          <w:szCs w:val="24"/>
          <w:lang w:val="ru-RU"/>
        </w:rPr>
        <w:lastRenderedPageBreak/>
        <w:t xml:space="preserve">Све евентуалне спорове уговорне стране ће решавати споразумно, у супротном уговарају надлежност Привредног суда у Београду. </w:t>
      </w:r>
    </w:p>
    <w:p w:rsidR="003352FB" w:rsidRPr="00C75F6E" w:rsidRDefault="003352FB" w:rsidP="00011E50">
      <w:pPr>
        <w:keepNext/>
        <w:keepLines/>
        <w:widowControl/>
        <w:tabs>
          <w:tab w:val="clear" w:pos="1440"/>
        </w:tabs>
        <w:autoSpaceDE w:val="0"/>
        <w:autoSpaceDN w:val="0"/>
        <w:adjustRightInd w:val="0"/>
        <w:outlineLvl w:val="0"/>
        <w:rPr>
          <w:rFonts w:eastAsiaTheme="minorHAnsi"/>
          <w:b/>
          <w:bCs/>
          <w:szCs w:val="24"/>
          <w:lang w:val="ru-RU"/>
        </w:rPr>
      </w:pPr>
    </w:p>
    <w:p w:rsidR="00B546A0" w:rsidRPr="00C75F6E" w:rsidRDefault="00B546A0" w:rsidP="00011E50">
      <w:pPr>
        <w:keepNext/>
        <w:keepLines/>
        <w:widowControl/>
        <w:tabs>
          <w:tab w:val="clear" w:pos="1440"/>
        </w:tabs>
        <w:autoSpaceDE w:val="0"/>
        <w:autoSpaceDN w:val="0"/>
        <w:adjustRightInd w:val="0"/>
        <w:jc w:val="center"/>
        <w:outlineLvl w:val="0"/>
        <w:rPr>
          <w:rFonts w:eastAsiaTheme="minorHAnsi"/>
          <w:b/>
          <w:bCs/>
          <w:szCs w:val="24"/>
          <w:lang w:val="ru-RU"/>
        </w:rPr>
      </w:pPr>
      <w:r>
        <w:rPr>
          <w:rFonts w:eastAsiaTheme="minorHAnsi"/>
          <w:b/>
          <w:bCs/>
          <w:szCs w:val="24"/>
          <w:lang w:val="ru-RU"/>
        </w:rPr>
        <w:t>Члан 30</w:t>
      </w:r>
      <w:r w:rsidRPr="00C75F6E">
        <w:rPr>
          <w:rFonts w:eastAsiaTheme="minorHAnsi"/>
          <w:b/>
          <w:bCs/>
          <w:szCs w:val="24"/>
          <w:lang w:val="ru-RU"/>
        </w:rPr>
        <w:t>.</w:t>
      </w:r>
    </w:p>
    <w:p w:rsidR="00B546A0" w:rsidRPr="00C75F6E" w:rsidRDefault="00B546A0" w:rsidP="00011E50">
      <w:pPr>
        <w:keepNext/>
        <w:keepLines/>
        <w:widowControl/>
        <w:tabs>
          <w:tab w:val="clear" w:pos="1440"/>
        </w:tabs>
        <w:autoSpaceDE w:val="0"/>
        <w:autoSpaceDN w:val="0"/>
        <w:adjustRightInd w:val="0"/>
        <w:jc w:val="center"/>
        <w:outlineLvl w:val="0"/>
        <w:rPr>
          <w:rFonts w:eastAsiaTheme="minorHAnsi"/>
          <w:b/>
          <w:bCs/>
          <w:szCs w:val="24"/>
        </w:rPr>
      </w:pPr>
      <w:r w:rsidRPr="00C75F6E">
        <w:rPr>
          <w:rFonts w:eastAsiaTheme="minorHAnsi"/>
          <w:b/>
          <w:bCs/>
          <w:szCs w:val="24"/>
          <w:lang w:val="ru-RU"/>
        </w:rPr>
        <w:t xml:space="preserve"> </w:t>
      </w:r>
    </w:p>
    <w:p w:rsidR="00B546A0" w:rsidRDefault="00B546A0" w:rsidP="00011E50">
      <w:pPr>
        <w:keepNext/>
        <w:keepLines/>
        <w:ind w:left="1"/>
        <w:rPr>
          <w:szCs w:val="24"/>
        </w:rPr>
      </w:pPr>
      <w:r w:rsidRPr="00C75F6E">
        <w:rPr>
          <w:rFonts w:eastAsiaTheme="minorHAnsi"/>
          <w:szCs w:val="24"/>
        </w:rPr>
        <w:tab/>
      </w:r>
      <w:r w:rsidRPr="00C75F6E">
        <w:rPr>
          <w:szCs w:val="24"/>
        </w:rPr>
        <w:t xml:space="preserve">Уговор је сачињен у 6 (шест) истоветних примерака, </w:t>
      </w:r>
      <w:r w:rsidRPr="00C75F6E">
        <w:rPr>
          <w:lang w:val="ru-RU"/>
        </w:rPr>
        <w:t xml:space="preserve">од којих 4 (четири) добија </w:t>
      </w:r>
      <w:r w:rsidRPr="00C75F6E">
        <w:rPr>
          <w:szCs w:val="24"/>
          <w:lang w:val="ru-RU"/>
        </w:rPr>
        <w:t>Наручилац</w:t>
      </w:r>
      <w:r w:rsidRPr="00C75F6E">
        <w:rPr>
          <w:lang w:val="ru-RU"/>
        </w:rPr>
        <w:t xml:space="preserve">, а 2 (два) </w:t>
      </w:r>
      <w:r w:rsidRPr="00C75F6E">
        <w:rPr>
          <w:szCs w:val="24"/>
        </w:rPr>
        <w:t xml:space="preserve"> </w:t>
      </w:r>
      <w:r w:rsidRPr="00C75F6E">
        <w:rPr>
          <w:szCs w:val="24"/>
          <w:lang w:val="ru-RU"/>
        </w:rPr>
        <w:t>Добављач</w:t>
      </w:r>
      <w:r w:rsidRPr="00C75F6E">
        <w:rPr>
          <w:szCs w:val="24"/>
        </w:rPr>
        <w:t xml:space="preserve">. </w:t>
      </w:r>
    </w:p>
    <w:p w:rsidR="00B546A0" w:rsidRDefault="00B546A0" w:rsidP="00011E50">
      <w:pPr>
        <w:keepNext/>
        <w:keepLines/>
        <w:ind w:left="1"/>
        <w:rPr>
          <w:szCs w:val="24"/>
        </w:rPr>
      </w:pPr>
    </w:p>
    <w:p w:rsidR="00B546A0" w:rsidRPr="00C75F6E" w:rsidRDefault="00B546A0" w:rsidP="00011E50">
      <w:pPr>
        <w:keepNext/>
        <w:keepLines/>
        <w:ind w:left="1"/>
        <w:rPr>
          <w:szCs w:val="24"/>
        </w:rPr>
      </w:pPr>
    </w:p>
    <w:p w:rsidR="00B546A0" w:rsidRPr="00C75F6E" w:rsidRDefault="00B546A0" w:rsidP="00011E50">
      <w:pPr>
        <w:keepNext/>
        <w:keepLines/>
        <w:ind w:left="1"/>
        <w:rPr>
          <w:rFonts w:eastAsiaTheme="minorHAnsi"/>
          <w:szCs w:val="24"/>
        </w:rPr>
      </w:pPr>
    </w:p>
    <w:tbl>
      <w:tblPr>
        <w:tblW w:w="8478" w:type="dxa"/>
        <w:tblInd w:w="180" w:type="dxa"/>
        <w:tblLayout w:type="fixed"/>
        <w:tblLook w:val="0000" w:firstRow="0" w:lastRow="0" w:firstColumn="0" w:lastColumn="0" w:noHBand="0" w:noVBand="0"/>
      </w:tblPr>
      <w:tblGrid>
        <w:gridCol w:w="4788"/>
        <w:gridCol w:w="3690"/>
      </w:tblGrid>
      <w:tr w:rsidR="00B546A0" w:rsidRPr="00C75F6E" w:rsidTr="00B60E8E">
        <w:trPr>
          <w:trHeight w:val="146"/>
        </w:trPr>
        <w:tc>
          <w:tcPr>
            <w:tcW w:w="4788" w:type="dxa"/>
          </w:tcPr>
          <w:p w:rsidR="00B546A0" w:rsidRPr="00C75F6E" w:rsidRDefault="00B546A0" w:rsidP="00011E50">
            <w:pPr>
              <w:keepNext/>
              <w:keepLines/>
              <w:widowControl/>
              <w:tabs>
                <w:tab w:val="clear" w:pos="1440"/>
              </w:tabs>
              <w:autoSpaceDE w:val="0"/>
              <w:autoSpaceDN w:val="0"/>
              <w:adjustRightInd w:val="0"/>
              <w:jc w:val="center"/>
              <w:rPr>
                <w:rFonts w:eastAsiaTheme="minorHAnsi"/>
                <w:szCs w:val="24"/>
                <w:lang w:val="en-US"/>
              </w:rPr>
            </w:pPr>
            <w:r w:rsidRPr="00C75F6E">
              <w:rPr>
                <w:rFonts w:eastAsiaTheme="minorHAnsi"/>
                <w:b/>
                <w:bCs/>
                <w:szCs w:val="24"/>
                <w:lang w:val="en-US"/>
              </w:rPr>
              <w:t xml:space="preserve">НАРУЧИЛАЦ </w:t>
            </w:r>
          </w:p>
        </w:tc>
        <w:tc>
          <w:tcPr>
            <w:tcW w:w="3690" w:type="dxa"/>
          </w:tcPr>
          <w:p w:rsidR="00B546A0" w:rsidRPr="00C75F6E" w:rsidRDefault="00B546A0" w:rsidP="00011E50">
            <w:pPr>
              <w:keepNext/>
              <w:keepLines/>
              <w:widowControl/>
              <w:tabs>
                <w:tab w:val="clear" w:pos="1440"/>
              </w:tabs>
              <w:autoSpaceDE w:val="0"/>
              <w:autoSpaceDN w:val="0"/>
              <w:adjustRightInd w:val="0"/>
              <w:jc w:val="center"/>
              <w:rPr>
                <w:rFonts w:eastAsiaTheme="minorHAnsi"/>
                <w:szCs w:val="24"/>
              </w:rPr>
            </w:pPr>
            <w:r w:rsidRPr="00C75F6E">
              <w:rPr>
                <w:rFonts w:eastAsiaTheme="minorHAnsi"/>
                <w:b/>
                <w:bCs/>
                <w:szCs w:val="24"/>
              </w:rPr>
              <w:t>ДОБАВЉАЧ</w:t>
            </w:r>
          </w:p>
        </w:tc>
      </w:tr>
      <w:tr w:rsidR="00B546A0" w:rsidRPr="00C75F6E" w:rsidTr="00B60E8E">
        <w:trPr>
          <w:trHeight w:val="146"/>
        </w:trPr>
        <w:tc>
          <w:tcPr>
            <w:tcW w:w="4788" w:type="dxa"/>
          </w:tcPr>
          <w:p w:rsidR="00B546A0" w:rsidRPr="00C75F6E" w:rsidRDefault="00B546A0" w:rsidP="00011E50">
            <w:pPr>
              <w:keepNext/>
              <w:keepLines/>
              <w:widowControl/>
              <w:tabs>
                <w:tab w:val="clear" w:pos="1440"/>
              </w:tabs>
              <w:autoSpaceDE w:val="0"/>
              <w:autoSpaceDN w:val="0"/>
              <w:adjustRightInd w:val="0"/>
              <w:jc w:val="center"/>
              <w:rPr>
                <w:rFonts w:eastAsiaTheme="minorHAnsi"/>
                <w:szCs w:val="24"/>
                <w:lang w:val="en-US"/>
              </w:rPr>
            </w:pPr>
          </w:p>
        </w:tc>
        <w:tc>
          <w:tcPr>
            <w:tcW w:w="3690" w:type="dxa"/>
          </w:tcPr>
          <w:p w:rsidR="00B546A0" w:rsidRPr="00C75F6E" w:rsidRDefault="00B546A0" w:rsidP="00011E50">
            <w:pPr>
              <w:keepNext/>
              <w:keepLines/>
              <w:widowControl/>
              <w:tabs>
                <w:tab w:val="clear" w:pos="1440"/>
              </w:tabs>
              <w:autoSpaceDE w:val="0"/>
              <w:autoSpaceDN w:val="0"/>
              <w:adjustRightInd w:val="0"/>
              <w:jc w:val="center"/>
              <w:rPr>
                <w:rFonts w:eastAsiaTheme="minorHAnsi"/>
                <w:szCs w:val="24"/>
                <w:lang w:val="en-US"/>
              </w:rPr>
            </w:pPr>
            <w:r w:rsidRPr="00C75F6E">
              <w:rPr>
                <w:rFonts w:eastAsiaTheme="minorHAnsi"/>
                <w:b/>
                <w:bCs/>
                <w:szCs w:val="24"/>
                <w:lang w:val="en-US"/>
              </w:rPr>
              <w:t xml:space="preserve">- потпис - </w:t>
            </w:r>
          </w:p>
        </w:tc>
      </w:tr>
      <w:tr w:rsidR="00B546A0" w:rsidRPr="00C75F6E" w:rsidTr="00B60E8E">
        <w:trPr>
          <w:trHeight w:val="146"/>
        </w:trPr>
        <w:tc>
          <w:tcPr>
            <w:tcW w:w="4788" w:type="dxa"/>
          </w:tcPr>
          <w:p w:rsidR="00B546A0" w:rsidRPr="00C75F6E" w:rsidRDefault="00B546A0" w:rsidP="00011E50">
            <w:pPr>
              <w:keepNext/>
              <w:keepLines/>
              <w:widowControl/>
              <w:tabs>
                <w:tab w:val="clear" w:pos="1440"/>
              </w:tabs>
              <w:autoSpaceDE w:val="0"/>
              <w:autoSpaceDN w:val="0"/>
              <w:adjustRightInd w:val="0"/>
              <w:jc w:val="center"/>
              <w:rPr>
                <w:rFonts w:eastAsiaTheme="minorHAnsi"/>
                <w:b/>
                <w:bCs/>
                <w:szCs w:val="24"/>
              </w:rPr>
            </w:pPr>
            <w:r w:rsidRPr="00C75F6E">
              <w:rPr>
                <w:rFonts w:eastAsiaTheme="minorHAnsi"/>
                <w:b/>
                <w:bCs/>
                <w:szCs w:val="24"/>
              </w:rPr>
              <w:t xml:space="preserve">                                                           </w:t>
            </w:r>
            <w:r w:rsidRPr="00C75F6E">
              <w:rPr>
                <w:rFonts w:eastAsiaTheme="minorHAnsi"/>
                <w:b/>
                <w:bCs/>
                <w:szCs w:val="24"/>
                <w:lang w:val="sr-Latn-RS"/>
              </w:rPr>
              <w:t xml:space="preserve">       </w:t>
            </w:r>
            <w:r w:rsidRPr="00C75F6E">
              <w:rPr>
                <w:rFonts w:eastAsiaTheme="minorHAnsi"/>
                <w:b/>
                <w:bCs/>
                <w:szCs w:val="24"/>
              </w:rPr>
              <w:t xml:space="preserve"> М.П.</w:t>
            </w:r>
          </w:p>
          <w:p w:rsidR="00B546A0" w:rsidRPr="00C75F6E" w:rsidRDefault="00B546A0" w:rsidP="00011E50">
            <w:pPr>
              <w:keepNext/>
              <w:keepLines/>
              <w:widowControl/>
              <w:tabs>
                <w:tab w:val="clear" w:pos="1440"/>
              </w:tabs>
              <w:autoSpaceDE w:val="0"/>
              <w:autoSpaceDN w:val="0"/>
              <w:adjustRightInd w:val="0"/>
              <w:jc w:val="center"/>
              <w:rPr>
                <w:rFonts w:eastAsiaTheme="minorHAnsi"/>
                <w:b/>
                <w:bCs/>
                <w:szCs w:val="24"/>
              </w:rPr>
            </w:pPr>
          </w:p>
          <w:p w:rsidR="00B546A0" w:rsidRPr="00C75F6E" w:rsidRDefault="00B546A0" w:rsidP="00011E50">
            <w:pPr>
              <w:keepNext/>
              <w:keepLines/>
              <w:widowControl/>
              <w:tabs>
                <w:tab w:val="clear" w:pos="1440"/>
              </w:tabs>
              <w:autoSpaceDE w:val="0"/>
              <w:autoSpaceDN w:val="0"/>
              <w:adjustRightInd w:val="0"/>
              <w:jc w:val="center"/>
              <w:rPr>
                <w:rFonts w:eastAsiaTheme="minorHAnsi"/>
                <w:b/>
                <w:bCs/>
                <w:szCs w:val="24"/>
              </w:rPr>
            </w:pPr>
            <w:r w:rsidRPr="00C75F6E">
              <w:rPr>
                <w:rFonts w:eastAsiaTheme="minorHAnsi"/>
                <w:b/>
                <w:bCs/>
                <w:szCs w:val="24"/>
              </w:rPr>
              <w:t>________________________</w:t>
            </w:r>
          </w:p>
          <w:p w:rsidR="00B546A0" w:rsidRPr="00C75F6E" w:rsidRDefault="00B546A0" w:rsidP="00011E50">
            <w:pPr>
              <w:keepNext/>
              <w:keepLines/>
              <w:widowControl/>
              <w:tabs>
                <w:tab w:val="clear" w:pos="1440"/>
              </w:tabs>
              <w:autoSpaceDE w:val="0"/>
              <w:autoSpaceDN w:val="0"/>
              <w:adjustRightInd w:val="0"/>
              <w:jc w:val="center"/>
              <w:rPr>
                <w:rFonts w:eastAsia="Calibri"/>
                <w:b/>
                <w:bCs/>
                <w:szCs w:val="24"/>
                <w:lang w:val="ru-RU"/>
              </w:rPr>
            </w:pPr>
            <w:r w:rsidRPr="00C75F6E">
              <w:rPr>
                <w:rFonts w:eastAsia="Calibri"/>
                <w:b/>
                <w:bCs/>
                <w:szCs w:val="24"/>
              </w:rPr>
              <w:t>Др Софија Радуловић</w:t>
            </w:r>
            <w:r w:rsidRPr="00C75F6E">
              <w:rPr>
                <w:rFonts w:eastAsia="Calibri"/>
                <w:b/>
                <w:bCs/>
                <w:szCs w:val="24"/>
                <w:lang w:val="ru-RU"/>
              </w:rPr>
              <w:t>,</w:t>
            </w:r>
          </w:p>
          <w:p w:rsidR="00B546A0" w:rsidRPr="00C75F6E" w:rsidRDefault="00B546A0" w:rsidP="00011E50">
            <w:pPr>
              <w:keepNext/>
              <w:keepLines/>
              <w:widowControl/>
              <w:tabs>
                <w:tab w:val="clear" w:pos="1440"/>
              </w:tabs>
              <w:autoSpaceDE w:val="0"/>
              <w:autoSpaceDN w:val="0"/>
              <w:adjustRightInd w:val="0"/>
              <w:jc w:val="center"/>
              <w:rPr>
                <w:rFonts w:eastAsiaTheme="minorHAnsi"/>
                <w:szCs w:val="24"/>
                <w:lang w:val="ru-RU"/>
              </w:rPr>
            </w:pPr>
            <w:r w:rsidRPr="00C75F6E">
              <w:rPr>
                <w:b/>
                <w:spacing w:val="-6"/>
                <w:szCs w:val="24"/>
              </w:rPr>
              <w:t>в.д. помоћник директора</w:t>
            </w:r>
            <w:r w:rsidRPr="00C75F6E">
              <w:rPr>
                <w:rFonts w:eastAsiaTheme="minorHAnsi"/>
                <w:b/>
                <w:bCs/>
                <w:szCs w:val="24"/>
              </w:rPr>
              <w:t xml:space="preserve"> </w:t>
            </w:r>
          </w:p>
          <w:p w:rsidR="00B546A0" w:rsidRPr="00C75F6E" w:rsidRDefault="00B546A0" w:rsidP="00011E50">
            <w:pPr>
              <w:keepNext/>
              <w:keepLines/>
              <w:widowControl/>
              <w:tabs>
                <w:tab w:val="clear" w:pos="1440"/>
              </w:tabs>
              <w:autoSpaceDE w:val="0"/>
              <w:autoSpaceDN w:val="0"/>
              <w:adjustRightInd w:val="0"/>
              <w:jc w:val="center"/>
              <w:rPr>
                <w:rFonts w:eastAsiaTheme="minorHAnsi"/>
                <w:szCs w:val="24"/>
                <w:lang w:val="ru-RU"/>
              </w:rPr>
            </w:pPr>
          </w:p>
        </w:tc>
        <w:tc>
          <w:tcPr>
            <w:tcW w:w="3690" w:type="dxa"/>
          </w:tcPr>
          <w:p w:rsidR="00B546A0" w:rsidRPr="00C75F6E" w:rsidRDefault="00B546A0" w:rsidP="00011E50">
            <w:pPr>
              <w:keepNext/>
              <w:keepLines/>
              <w:widowControl/>
              <w:tabs>
                <w:tab w:val="clear" w:pos="1440"/>
              </w:tabs>
              <w:autoSpaceDE w:val="0"/>
              <w:autoSpaceDN w:val="0"/>
              <w:adjustRightInd w:val="0"/>
              <w:jc w:val="center"/>
              <w:rPr>
                <w:rFonts w:eastAsiaTheme="minorHAnsi"/>
                <w:b/>
                <w:bCs/>
                <w:szCs w:val="24"/>
              </w:rPr>
            </w:pPr>
          </w:p>
          <w:p w:rsidR="00B546A0" w:rsidRPr="00C75F6E" w:rsidRDefault="00B546A0" w:rsidP="00011E50">
            <w:pPr>
              <w:keepNext/>
              <w:keepLines/>
              <w:widowControl/>
              <w:tabs>
                <w:tab w:val="clear" w:pos="1440"/>
              </w:tabs>
              <w:autoSpaceDE w:val="0"/>
              <w:autoSpaceDN w:val="0"/>
              <w:adjustRightInd w:val="0"/>
              <w:jc w:val="center"/>
              <w:rPr>
                <w:rFonts w:eastAsiaTheme="minorHAnsi"/>
                <w:b/>
                <w:bCs/>
                <w:szCs w:val="24"/>
              </w:rPr>
            </w:pPr>
          </w:p>
          <w:p w:rsidR="00B546A0" w:rsidRPr="00C75F6E" w:rsidRDefault="00B546A0" w:rsidP="00011E50">
            <w:pPr>
              <w:keepNext/>
              <w:keepLines/>
              <w:widowControl/>
              <w:tabs>
                <w:tab w:val="clear" w:pos="1440"/>
              </w:tabs>
              <w:autoSpaceDE w:val="0"/>
              <w:autoSpaceDN w:val="0"/>
              <w:adjustRightInd w:val="0"/>
              <w:jc w:val="center"/>
              <w:rPr>
                <w:rFonts w:eastAsiaTheme="minorHAnsi"/>
                <w:szCs w:val="24"/>
                <w:lang w:val="ru-RU"/>
              </w:rPr>
            </w:pPr>
            <w:r w:rsidRPr="00C75F6E">
              <w:rPr>
                <w:rFonts w:eastAsiaTheme="minorHAnsi"/>
                <w:b/>
                <w:bCs/>
                <w:szCs w:val="24"/>
              </w:rPr>
              <w:t xml:space="preserve"> _____________________ </w:t>
            </w:r>
            <w:r w:rsidRPr="00C75F6E">
              <w:rPr>
                <w:rFonts w:eastAsiaTheme="minorHAnsi"/>
                <w:b/>
                <w:bCs/>
                <w:szCs w:val="24"/>
                <w:lang w:val="ru-RU"/>
              </w:rPr>
              <w:t xml:space="preserve">директор </w:t>
            </w:r>
          </w:p>
        </w:tc>
      </w:tr>
    </w:tbl>
    <w:p w:rsidR="008F788E" w:rsidRPr="00C75F6E" w:rsidRDefault="008F788E" w:rsidP="006E7A11">
      <w:pPr>
        <w:keepLines/>
        <w:tabs>
          <w:tab w:val="left" w:pos="720"/>
        </w:tabs>
        <w:spacing w:before="60" w:line="240" w:lineRule="exact"/>
        <w:ind w:left="-90" w:right="-46"/>
        <w:jc w:val="left"/>
        <w:rPr>
          <w:b/>
          <w:szCs w:val="24"/>
        </w:rPr>
      </w:pPr>
    </w:p>
    <w:p w:rsidR="008F788E" w:rsidRDefault="008F788E" w:rsidP="00E44CB9">
      <w:pPr>
        <w:keepNext/>
        <w:keepLines/>
        <w:widowControl/>
        <w:tabs>
          <w:tab w:val="clear" w:pos="1440"/>
        </w:tabs>
        <w:autoSpaceDE w:val="0"/>
        <w:autoSpaceDN w:val="0"/>
        <w:adjustRightInd w:val="0"/>
        <w:outlineLvl w:val="0"/>
        <w:rPr>
          <w:b/>
          <w:kern w:val="3"/>
          <w:sz w:val="32"/>
          <w:szCs w:val="32"/>
          <w:lang w:val="en-US" w:eastAsia="zh-CN" w:bidi="hi-IN"/>
        </w:rPr>
      </w:pPr>
    </w:p>
    <w:p w:rsidR="00E44CB9" w:rsidRDefault="00E44CB9" w:rsidP="008E6A10">
      <w:pPr>
        <w:keepNext/>
        <w:keepLines/>
        <w:spacing w:line="360" w:lineRule="auto"/>
        <w:outlineLvl w:val="0"/>
        <w:rPr>
          <w:b/>
          <w:sz w:val="32"/>
          <w:szCs w:val="32"/>
        </w:rPr>
      </w:pPr>
    </w:p>
    <w:p w:rsidR="00F67C18" w:rsidRDefault="00F67C18" w:rsidP="008E6A10">
      <w:pPr>
        <w:keepNext/>
        <w:keepLines/>
        <w:spacing w:line="360" w:lineRule="auto"/>
        <w:outlineLvl w:val="0"/>
        <w:rPr>
          <w:b/>
          <w:sz w:val="32"/>
          <w:szCs w:val="32"/>
        </w:rPr>
      </w:pPr>
    </w:p>
    <w:p w:rsidR="00B546A0" w:rsidRDefault="00B546A0" w:rsidP="008E6A10">
      <w:pPr>
        <w:keepNext/>
        <w:keepLines/>
        <w:spacing w:line="360" w:lineRule="auto"/>
        <w:outlineLvl w:val="0"/>
        <w:rPr>
          <w:b/>
          <w:sz w:val="32"/>
          <w:szCs w:val="32"/>
        </w:rPr>
      </w:pPr>
    </w:p>
    <w:p w:rsidR="00B546A0" w:rsidRDefault="00B546A0" w:rsidP="008E6A10">
      <w:pPr>
        <w:keepNext/>
        <w:keepLines/>
        <w:spacing w:line="360" w:lineRule="auto"/>
        <w:outlineLvl w:val="0"/>
        <w:rPr>
          <w:b/>
          <w:sz w:val="32"/>
          <w:szCs w:val="32"/>
        </w:rPr>
      </w:pPr>
    </w:p>
    <w:p w:rsidR="00B546A0" w:rsidRDefault="00B546A0" w:rsidP="008E6A10">
      <w:pPr>
        <w:keepNext/>
        <w:keepLines/>
        <w:spacing w:line="360" w:lineRule="auto"/>
        <w:outlineLvl w:val="0"/>
        <w:rPr>
          <w:b/>
          <w:sz w:val="32"/>
          <w:szCs w:val="32"/>
        </w:rPr>
      </w:pPr>
    </w:p>
    <w:p w:rsidR="00B546A0" w:rsidRDefault="00B546A0" w:rsidP="008E6A10">
      <w:pPr>
        <w:keepNext/>
        <w:keepLines/>
        <w:spacing w:line="360" w:lineRule="auto"/>
        <w:outlineLvl w:val="0"/>
        <w:rPr>
          <w:b/>
          <w:sz w:val="32"/>
          <w:szCs w:val="32"/>
        </w:rPr>
      </w:pPr>
    </w:p>
    <w:p w:rsidR="00B546A0" w:rsidRPr="00C75F6E" w:rsidRDefault="00B546A0" w:rsidP="008E6A10">
      <w:pPr>
        <w:keepNext/>
        <w:keepLines/>
        <w:spacing w:line="360" w:lineRule="auto"/>
        <w:outlineLvl w:val="0"/>
        <w:rPr>
          <w:b/>
          <w:sz w:val="32"/>
          <w:szCs w:val="32"/>
        </w:rPr>
      </w:pPr>
    </w:p>
    <w:p w:rsidR="006C60AF" w:rsidRPr="00C75F6E" w:rsidRDefault="006C60AF" w:rsidP="006C60AF">
      <w:pPr>
        <w:pStyle w:val="Standard"/>
        <w:jc w:val="center"/>
        <w:outlineLvl w:val="0"/>
        <w:rPr>
          <w:b/>
          <w:color w:val="auto"/>
          <w:sz w:val="32"/>
          <w:szCs w:val="32"/>
        </w:rPr>
      </w:pPr>
    </w:p>
    <w:p w:rsidR="006C60AF" w:rsidRPr="00C75F6E" w:rsidRDefault="006C60AF" w:rsidP="006C60AF">
      <w:pPr>
        <w:pStyle w:val="Standard"/>
        <w:jc w:val="center"/>
        <w:rPr>
          <w:b/>
          <w:color w:val="auto"/>
          <w:sz w:val="22"/>
          <w:szCs w:val="22"/>
        </w:rPr>
      </w:pPr>
    </w:p>
    <w:p w:rsidR="006C60AF" w:rsidRPr="00C75F6E" w:rsidRDefault="006C60AF" w:rsidP="006C60AF">
      <w:pPr>
        <w:pStyle w:val="Standard"/>
        <w:jc w:val="center"/>
        <w:rPr>
          <w:b/>
          <w:color w:val="auto"/>
          <w:sz w:val="22"/>
          <w:szCs w:val="22"/>
        </w:rPr>
      </w:pPr>
    </w:p>
    <w:p w:rsidR="00B546A0" w:rsidRDefault="00B546A0" w:rsidP="006C60AF">
      <w:pPr>
        <w:pStyle w:val="Clan"/>
        <w:outlineLvl w:val="0"/>
        <w:rPr>
          <w:rFonts w:ascii="Times New Roman" w:hAnsi="Times New Roman" w:cs="Times New Roman"/>
          <w:sz w:val="24"/>
          <w:szCs w:val="24"/>
        </w:rPr>
      </w:pPr>
    </w:p>
    <w:p w:rsidR="00B546A0" w:rsidRDefault="00B546A0" w:rsidP="006C60AF">
      <w:pPr>
        <w:pStyle w:val="Clan"/>
        <w:outlineLvl w:val="0"/>
        <w:rPr>
          <w:rFonts w:ascii="Times New Roman" w:hAnsi="Times New Roman" w:cs="Times New Roman"/>
          <w:sz w:val="24"/>
          <w:szCs w:val="24"/>
        </w:rPr>
      </w:pPr>
    </w:p>
    <w:p w:rsidR="00B546A0" w:rsidRDefault="00B546A0" w:rsidP="006C60AF">
      <w:pPr>
        <w:pStyle w:val="Clan"/>
        <w:outlineLvl w:val="0"/>
        <w:rPr>
          <w:rFonts w:ascii="Times New Roman" w:hAnsi="Times New Roman" w:cs="Times New Roman"/>
          <w:sz w:val="24"/>
          <w:szCs w:val="24"/>
        </w:rPr>
      </w:pPr>
    </w:p>
    <w:p w:rsidR="003352FB" w:rsidRDefault="003352FB" w:rsidP="006C60AF">
      <w:pPr>
        <w:pStyle w:val="Clan"/>
        <w:outlineLvl w:val="0"/>
        <w:rPr>
          <w:rFonts w:ascii="Times New Roman" w:hAnsi="Times New Roman" w:cs="Times New Roman"/>
          <w:sz w:val="24"/>
          <w:szCs w:val="24"/>
        </w:rPr>
      </w:pPr>
    </w:p>
    <w:p w:rsidR="003352FB" w:rsidRDefault="003352FB" w:rsidP="006C60AF">
      <w:pPr>
        <w:pStyle w:val="Clan"/>
        <w:outlineLvl w:val="0"/>
        <w:rPr>
          <w:rFonts w:ascii="Times New Roman" w:hAnsi="Times New Roman" w:cs="Times New Roman"/>
          <w:sz w:val="24"/>
          <w:szCs w:val="24"/>
        </w:rPr>
      </w:pPr>
    </w:p>
    <w:p w:rsidR="003352FB" w:rsidRDefault="003352FB" w:rsidP="006C60AF">
      <w:pPr>
        <w:pStyle w:val="Clan"/>
        <w:outlineLvl w:val="0"/>
        <w:rPr>
          <w:rFonts w:ascii="Times New Roman" w:hAnsi="Times New Roman" w:cs="Times New Roman"/>
          <w:sz w:val="24"/>
          <w:szCs w:val="24"/>
        </w:rPr>
      </w:pPr>
    </w:p>
    <w:p w:rsidR="004E41B5" w:rsidRDefault="004E41B5" w:rsidP="006C60AF">
      <w:pPr>
        <w:pStyle w:val="Clan"/>
        <w:outlineLvl w:val="0"/>
        <w:rPr>
          <w:rFonts w:ascii="Times New Roman" w:hAnsi="Times New Roman" w:cs="Times New Roman"/>
          <w:sz w:val="24"/>
          <w:szCs w:val="24"/>
        </w:rPr>
      </w:pPr>
    </w:p>
    <w:p w:rsidR="00B546A0" w:rsidRPr="00C75F6E" w:rsidRDefault="00B546A0" w:rsidP="00B546A0">
      <w:pPr>
        <w:pStyle w:val="Standard"/>
        <w:jc w:val="center"/>
        <w:outlineLvl w:val="0"/>
        <w:rPr>
          <w:b/>
          <w:color w:val="auto"/>
          <w:sz w:val="32"/>
          <w:szCs w:val="32"/>
        </w:rPr>
      </w:pPr>
      <w:r w:rsidRPr="00C75F6E">
        <w:rPr>
          <w:b/>
          <w:color w:val="auto"/>
          <w:sz w:val="32"/>
          <w:szCs w:val="32"/>
        </w:rPr>
        <w:t>VIII</w:t>
      </w:r>
    </w:p>
    <w:p w:rsidR="00B546A0" w:rsidRDefault="00B546A0" w:rsidP="006C60AF">
      <w:pPr>
        <w:pStyle w:val="Clan"/>
        <w:outlineLvl w:val="0"/>
        <w:rPr>
          <w:rFonts w:ascii="Times New Roman" w:hAnsi="Times New Roman" w:cs="Times New Roman"/>
          <w:sz w:val="24"/>
          <w:szCs w:val="24"/>
        </w:rPr>
      </w:pPr>
    </w:p>
    <w:p w:rsidR="00B546A0" w:rsidRDefault="00B546A0" w:rsidP="006C60AF">
      <w:pPr>
        <w:pStyle w:val="Clan"/>
        <w:outlineLvl w:val="0"/>
        <w:rPr>
          <w:rFonts w:ascii="Times New Roman" w:hAnsi="Times New Roman" w:cs="Times New Roman"/>
          <w:sz w:val="24"/>
          <w:szCs w:val="24"/>
        </w:rPr>
      </w:pPr>
    </w:p>
    <w:p w:rsidR="006C60AF" w:rsidRPr="00C75F6E" w:rsidRDefault="006C60AF" w:rsidP="006C60AF">
      <w:pPr>
        <w:pStyle w:val="Clan"/>
        <w:outlineLvl w:val="0"/>
        <w:rPr>
          <w:rFonts w:ascii="Times New Roman" w:hAnsi="Times New Roman" w:cs="Times New Roman"/>
          <w:sz w:val="24"/>
          <w:szCs w:val="24"/>
        </w:rPr>
      </w:pPr>
      <w:r w:rsidRPr="00C75F6E">
        <w:rPr>
          <w:rFonts w:ascii="Times New Roman" w:hAnsi="Times New Roman" w:cs="Times New Roman"/>
          <w:sz w:val="24"/>
          <w:szCs w:val="24"/>
        </w:rPr>
        <w:t>И З Ј А В А</w:t>
      </w:r>
    </w:p>
    <w:p w:rsidR="006C60AF" w:rsidRPr="00C75F6E" w:rsidRDefault="006C60AF" w:rsidP="006C60AF">
      <w:pPr>
        <w:pStyle w:val="Clan"/>
        <w:rPr>
          <w:rFonts w:ascii="Times New Roman" w:hAnsi="Times New Roman" w:cs="Times New Roman"/>
          <w:sz w:val="24"/>
          <w:szCs w:val="24"/>
        </w:rPr>
      </w:pPr>
      <w:r w:rsidRPr="00C75F6E">
        <w:rPr>
          <w:rFonts w:ascii="Times New Roman" w:hAnsi="Times New Roman" w:cs="Times New Roman"/>
          <w:sz w:val="24"/>
          <w:szCs w:val="24"/>
        </w:rPr>
        <w:t xml:space="preserve"> О НЕЗАВИСНОЈ ПОНУДИ</w:t>
      </w:r>
    </w:p>
    <w:p w:rsidR="006C60AF" w:rsidRPr="00C75F6E" w:rsidRDefault="006C60AF" w:rsidP="006C60AF">
      <w:pPr>
        <w:pStyle w:val="Clan"/>
        <w:rPr>
          <w:rFonts w:ascii="Times New Roman" w:hAnsi="Times New Roman" w:cs="Times New Roman"/>
          <w:sz w:val="24"/>
          <w:szCs w:val="24"/>
        </w:rPr>
      </w:pPr>
    </w:p>
    <w:p w:rsidR="006C60AF" w:rsidRPr="00C75F6E" w:rsidRDefault="006C60AF" w:rsidP="006C60AF">
      <w:pPr>
        <w:pStyle w:val="Clan"/>
        <w:rPr>
          <w:rFonts w:ascii="Times New Roman" w:hAnsi="Times New Roman" w:cs="Times New Roman"/>
          <w:sz w:val="24"/>
          <w:szCs w:val="24"/>
        </w:rPr>
      </w:pPr>
    </w:p>
    <w:p w:rsidR="006C60AF" w:rsidRPr="00C75F6E" w:rsidRDefault="006C60AF" w:rsidP="006C60AF">
      <w:pPr>
        <w:pStyle w:val="Clan"/>
        <w:rPr>
          <w:rFonts w:ascii="Times New Roman" w:hAnsi="Times New Roman" w:cs="Times New Roman"/>
          <w:sz w:val="24"/>
          <w:szCs w:val="24"/>
        </w:rPr>
      </w:pPr>
    </w:p>
    <w:p w:rsidR="006C60AF" w:rsidRPr="00C75F6E" w:rsidRDefault="006C60AF" w:rsidP="006C60AF">
      <w:pPr>
        <w:pStyle w:val="Standard"/>
        <w:spacing w:line="360" w:lineRule="auto"/>
        <w:jc w:val="center"/>
        <w:rPr>
          <w:b/>
          <w:color w:val="auto"/>
        </w:rPr>
      </w:pPr>
      <w:r w:rsidRPr="00C75F6E">
        <w:rPr>
          <w:b/>
          <w:color w:val="auto"/>
        </w:rPr>
        <w:t>__________________________________________________________</w:t>
      </w:r>
    </w:p>
    <w:p w:rsidR="006C60AF" w:rsidRPr="00C75F6E" w:rsidRDefault="006C60AF" w:rsidP="006C60AF">
      <w:pPr>
        <w:pStyle w:val="Standard"/>
        <w:spacing w:line="360" w:lineRule="auto"/>
        <w:jc w:val="center"/>
        <w:rPr>
          <w:color w:val="auto"/>
          <w:sz w:val="22"/>
          <w:szCs w:val="22"/>
          <w:lang w:val="ru-RU"/>
        </w:rPr>
      </w:pPr>
      <w:r w:rsidRPr="00C75F6E">
        <w:rPr>
          <w:color w:val="auto"/>
          <w:sz w:val="22"/>
          <w:szCs w:val="22"/>
          <w:lang w:val="ru-RU"/>
        </w:rPr>
        <w:t>(пословно име или скраћени назив)</w:t>
      </w:r>
    </w:p>
    <w:p w:rsidR="006C60AF" w:rsidRPr="00C75F6E" w:rsidRDefault="006C60AF" w:rsidP="006C60AF">
      <w:pPr>
        <w:pStyle w:val="Standard"/>
        <w:spacing w:line="360" w:lineRule="auto"/>
        <w:rPr>
          <w:color w:val="auto"/>
          <w:lang w:val="ru-RU"/>
        </w:rPr>
      </w:pPr>
    </w:p>
    <w:p w:rsidR="006C60AF" w:rsidRPr="00C75F6E" w:rsidRDefault="006C60AF" w:rsidP="006C60AF">
      <w:pPr>
        <w:pStyle w:val="Standard"/>
        <w:spacing w:line="480" w:lineRule="auto"/>
        <w:rPr>
          <w:color w:val="auto"/>
          <w:lang w:val="ru-RU"/>
        </w:rPr>
      </w:pPr>
      <w:r w:rsidRPr="00C75F6E">
        <w:rPr>
          <w:color w:val="auto"/>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6C60AF" w:rsidRPr="00C75F6E" w:rsidRDefault="006C60AF" w:rsidP="006C60AF">
      <w:pPr>
        <w:pStyle w:val="Standard"/>
        <w:spacing w:line="360" w:lineRule="auto"/>
        <w:rPr>
          <w:color w:val="auto"/>
          <w:lang w:val="ru-RU"/>
        </w:rPr>
      </w:pPr>
    </w:p>
    <w:p w:rsidR="006C60AF" w:rsidRPr="00C75F6E" w:rsidRDefault="006C60AF" w:rsidP="006C60AF">
      <w:pPr>
        <w:pStyle w:val="Standard"/>
        <w:tabs>
          <w:tab w:val="clear" w:pos="1440"/>
          <w:tab w:val="left" w:pos="1080"/>
        </w:tabs>
        <w:rPr>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6C60AF" w:rsidRPr="00C75F6E" w:rsidTr="00BF5FBD">
        <w:trPr>
          <w:cantSplit/>
          <w:trHeight w:val="786"/>
          <w:jc w:val="right"/>
        </w:trPr>
        <w:tc>
          <w:tcPr>
            <w:tcW w:w="2519" w:type="dxa"/>
            <w:tcMar>
              <w:top w:w="0" w:type="dxa"/>
              <w:left w:w="108" w:type="dxa"/>
              <w:bottom w:w="0" w:type="dxa"/>
              <w:right w:w="108" w:type="dxa"/>
            </w:tcMar>
          </w:tcPr>
          <w:p w:rsidR="006C60AF" w:rsidRPr="00C75F6E" w:rsidRDefault="006C60AF" w:rsidP="00BF5FBD">
            <w:pPr>
              <w:pStyle w:val="Standard"/>
              <w:spacing w:line="276" w:lineRule="auto"/>
              <w:jc w:val="center"/>
              <w:rPr>
                <w:b/>
                <w:color w:val="auto"/>
                <w:lang w:val="ru-RU"/>
              </w:rPr>
            </w:pPr>
          </w:p>
        </w:tc>
        <w:tc>
          <w:tcPr>
            <w:tcW w:w="3319" w:type="dxa"/>
            <w:tcMar>
              <w:top w:w="0" w:type="dxa"/>
              <w:left w:w="108" w:type="dxa"/>
              <w:bottom w:w="0" w:type="dxa"/>
              <w:right w:w="108" w:type="dxa"/>
            </w:tcMar>
          </w:tcPr>
          <w:p w:rsidR="006C60AF" w:rsidRPr="00C75F6E" w:rsidRDefault="006C60AF" w:rsidP="00BF5FBD">
            <w:pPr>
              <w:pStyle w:val="Standard"/>
              <w:spacing w:line="276" w:lineRule="auto"/>
              <w:jc w:val="center"/>
              <w:rPr>
                <w:b/>
                <w:color w:val="auto"/>
              </w:rPr>
            </w:pPr>
            <w:r w:rsidRPr="00C75F6E">
              <w:rPr>
                <w:b/>
                <w:color w:val="auto"/>
              </w:rPr>
              <w:t>Потпис овлашћеног лица</w:t>
            </w:r>
          </w:p>
        </w:tc>
      </w:tr>
      <w:tr w:rsidR="006C60AF" w:rsidRPr="00C75F6E" w:rsidTr="00BF5FBD">
        <w:trPr>
          <w:cantSplit/>
          <w:trHeight w:val="786"/>
          <w:jc w:val="right"/>
        </w:trPr>
        <w:tc>
          <w:tcPr>
            <w:tcW w:w="2519" w:type="dxa"/>
            <w:tcMar>
              <w:top w:w="0" w:type="dxa"/>
              <w:left w:w="108" w:type="dxa"/>
              <w:bottom w:w="0" w:type="dxa"/>
              <w:right w:w="108" w:type="dxa"/>
            </w:tcMar>
          </w:tcPr>
          <w:p w:rsidR="006C60AF" w:rsidRPr="00C75F6E" w:rsidRDefault="006C60AF" w:rsidP="00BF5FBD">
            <w:pPr>
              <w:pStyle w:val="Standard"/>
              <w:spacing w:line="276" w:lineRule="auto"/>
              <w:jc w:val="center"/>
              <w:rPr>
                <w:b/>
                <w:color w:val="auto"/>
              </w:rPr>
            </w:pPr>
            <w:r w:rsidRPr="00C75F6E">
              <w:rPr>
                <w:b/>
                <w:color w:val="auto"/>
              </w:rPr>
              <w:t>М.П.</w:t>
            </w:r>
          </w:p>
        </w:tc>
        <w:tc>
          <w:tcPr>
            <w:tcW w:w="3319" w:type="dxa"/>
            <w:tcMar>
              <w:top w:w="0" w:type="dxa"/>
              <w:left w:w="108" w:type="dxa"/>
              <w:bottom w:w="0" w:type="dxa"/>
              <w:right w:w="108" w:type="dxa"/>
            </w:tcMar>
          </w:tcPr>
          <w:p w:rsidR="006C60AF" w:rsidRPr="00C75F6E" w:rsidRDefault="006C60AF" w:rsidP="00BF5FBD">
            <w:pPr>
              <w:pStyle w:val="Standard"/>
              <w:spacing w:line="276" w:lineRule="auto"/>
              <w:jc w:val="center"/>
              <w:rPr>
                <w:b/>
                <w:color w:val="auto"/>
              </w:rPr>
            </w:pPr>
          </w:p>
        </w:tc>
      </w:tr>
      <w:tr w:rsidR="006C60AF" w:rsidRPr="00C75F6E" w:rsidTr="00BF5FBD">
        <w:trPr>
          <w:cantSplit/>
          <w:trHeight w:val="786"/>
          <w:jc w:val="right"/>
        </w:trPr>
        <w:tc>
          <w:tcPr>
            <w:tcW w:w="2519" w:type="dxa"/>
            <w:tcMar>
              <w:top w:w="0" w:type="dxa"/>
              <w:left w:w="108" w:type="dxa"/>
              <w:bottom w:w="0" w:type="dxa"/>
              <w:right w:w="108" w:type="dxa"/>
            </w:tcMar>
          </w:tcPr>
          <w:p w:rsidR="006C60AF" w:rsidRPr="00C75F6E" w:rsidRDefault="006C60AF" w:rsidP="00BF5FBD">
            <w:pPr>
              <w:pStyle w:val="Standard"/>
              <w:spacing w:line="276" w:lineRule="auto"/>
              <w:jc w:val="center"/>
              <w:rPr>
                <w:b/>
                <w:color w:val="auto"/>
                <w:szCs w:val="22"/>
              </w:rPr>
            </w:pPr>
          </w:p>
        </w:tc>
        <w:tc>
          <w:tcPr>
            <w:tcW w:w="3319" w:type="dxa"/>
            <w:tcBorders>
              <w:bottom w:val="single" w:sz="4" w:space="0" w:color="00000A"/>
            </w:tcBorders>
            <w:tcMar>
              <w:top w:w="0" w:type="dxa"/>
              <w:left w:w="108" w:type="dxa"/>
              <w:bottom w:w="0" w:type="dxa"/>
              <w:right w:w="108" w:type="dxa"/>
            </w:tcMar>
          </w:tcPr>
          <w:p w:rsidR="006C60AF" w:rsidRPr="00C75F6E" w:rsidRDefault="006C60AF" w:rsidP="00FF39B2">
            <w:pPr>
              <w:pStyle w:val="Standard"/>
              <w:spacing w:line="276" w:lineRule="auto"/>
              <w:rPr>
                <w:b/>
                <w:color w:val="auto"/>
                <w:szCs w:val="22"/>
              </w:rPr>
            </w:pPr>
          </w:p>
        </w:tc>
      </w:tr>
    </w:tbl>
    <w:p w:rsidR="006C60AF" w:rsidRPr="00C75F6E" w:rsidRDefault="006C60AF" w:rsidP="006C60AF">
      <w:pPr>
        <w:pStyle w:val="Standard"/>
        <w:spacing w:line="360" w:lineRule="auto"/>
        <w:rPr>
          <w:color w:val="auto"/>
        </w:rPr>
      </w:pPr>
    </w:p>
    <w:p w:rsidR="00E44CB9" w:rsidRPr="00C75F6E" w:rsidRDefault="00E44CB9" w:rsidP="009E7D55">
      <w:pPr>
        <w:keepNext/>
        <w:keepLines/>
        <w:spacing w:line="360" w:lineRule="auto"/>
        <w:jc w:val="center"/>
        <w:outlineLvl w:val="0"/>
        <w:rPr>
          <w:b/>
          <w:szCs w:val="24"/>
        </w:rPr>
      </w:pPr>
    </w:p>
    <w:p w:rsidR="009E7D55" w:rsidRPr="00C75F6E" w:rsidRDefault="009E7D55" w:rsidP="009E7D55">
      <w:pPr>
        <w:keepNext/>
        <w:keepLines/>
        <w:spacing w:line="360" w:lineRule="auto"/>
        <w:jc w:val="center"/>
        <w:outlineLvl w:val="0"/>
        <w:rPr>
          <w:b/>
          <w:szCs w:val="24"/>
        </w:rPr>
      </w:pPr>
      <w:r w:rsidRPr="00C75F6E">
        <w:rPr>
          <w:b/>
          <w:szCs w:val="24"/>
        </w:rPr>
        <w:t xml:space="preserve">ОБРАЗАЦ </w:t>
      </w:r>
    </w:p>
    <w:p w:rsidR="009E7D55" w:rsidRPr="00C75F6E" w:rsidRDefault="009E7D55" w:rsidP="009E7D55">
      <w:pPr>
        <w:keepNext/>
        <w:keepLines/>
        <w:spacing w:line="360" w:lineRule="auto"/>
        <w:jc w:val="center"/>
        <w:rPr>
          <w:b/>
          <w:szCs w:val="24"/>
        </w:rPr>
      </w:pPr>
      <w:r w:rsidRPr="00C75F6E">
        <w:rPr>
          <w:b/>
          <w:szCs w:val="24"/>
        </w:rPr>
        <w:t>ТРОШКОВА ПРИПРЕМЕ ПОНУДЕ</w:t>
      </w:r>
    </w:p>
    <w:p w:rsidR="009E7D55" w:rsidRPr="00C75F6E" w:rsidRDefault="009E7D55" w:rsidP="009E7D55">
      <w:pPr>
        <w:keepNext/>
        <w:keepLines/>
        <w:spacing w:line="360" w:lineRule="auto"/>
        <w:jc w:val="center"/>
        <w:rPr>
          <w:b/>
          <w:szCs w:val="24"/>
        </w:rPr>
      </w:pPr>
    </w:p>
    <w:p w:rsidR="009E7D55" w:rsidRPr="00C75F6E" w:rsidRDefault="009E7D55" w:rsidP="009E7D55">
      <w:pPr>
        <w:keepNext/>
        <w:keepLines/>
        <w:spacing w:line="360" w:lineRule="auto"/>
        <w:jc w:val="center"/>
        <w:rPr>
          <w:b/>
          <w:szCs w:val="24"/>
        </w:rPr>
      </w:pPr>
    </w:p>
    <w:p w:rsidR="009E7D55" w:rsidRPr="00C75F6E" w:rsidRDefault="009E7D55" w:rsidP="009E7D55">
      <w:pPr>
        <w:keepNext/>
        <w:keepLines/>
        <w:rPr>
          <w:szCs w:val="24"/>
        </w:rPr>
      </w:pPr>
      <w:r w:rsidRPr="00C75F6E">
        <w:rPr>
          <w:szCs w:val="24"/>
        </w:rPr>
        <w:tab/>
        <w:t>Понуђач може у оквиру понуде да достави укупан износ и структуру трошкова припремања понуде.</w:t>
      </w:r>
    </w:p>
    <w:p w:rsidR="009E7D55" w:rsidRPr="00C75F6E" w:rsidRDefault="009E7D55" w:rsidP="009E7D55">
      <w:pPr>
        <w:keepNext/>
        <w:keepLines/>
        <w:rPr>
          <w:szCs w:val="24"/>
        </w:rPr>
      </w:pPr>
      <w:r w:rsidRPr="00C75F6E">
        <w:rPr>
          <w:szCs w:val="24"/>
        </w:rPr>
        <w:tab/>
        <w:t>Трошкове припреме и подношења понуде сноси искључиво понуђач и не може тражити од Наручиоца накнаду трошкова.</w:t>
      </w:r>
    </w:p>
    <w:p w:rsidR="009E7D55" w:rsidRPr="00C75F6E" w:rsidRDefault="009E7D55" w:rsidP="009E7D55">
      <w:pPr>
        <w:keepNext/>
        <w:keepLines/>
        <w:rPr>
          <w:szCs w:val="24"/>
          <w:lang w:val="sr-Latn-CS"/>
        </w:rPr>
      </w:pPr>
      <w:r w:rsidRPr="00C75F6E">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9E7D55" w:rsidRPr="00C75F6E" w:rsidRDefault="009E7D55" w:rsidP="009E7D55">
      <w:pPr>
        <w:keepNext/>
        <w:keepLines/>
        <w:rPr>
          <w:b/>
          <w:szCs w:val="24"/>
          <w:lang w:val="sr-Latn-CS"/>
        </w:rPr>
      </w:pPr>
    </w:p>
    <w:p w:rsidR="009E7D55" w:rsidRPr="00C75F6E" w:rsidRDefault="009E7D55" w:rsidP="009E7D55">
      <w:pPr>
        <w:keepNext/>
        <w:keepLines/>
        <w:jc w:val="center"/>
        <w:rPr>
          <w:b/>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9E7D55" w:rsidRPr="00C75F6E" w:rsidTr="002515A3">
        <w:trPr>
          <w:trHeight w:val="780"/>
          <w:jc w:val="center"/>
        </w:trPr>
        <w:tc>
          <w:tcPr>
            <w:tcW w:w="8041" w:type="dxa"/>
            <w:shd w:val="clear" w:color="auto" w:fill="auto"/>
          </w:tcPr>
          <w:p w:rsidR="009E7D55" w:rsidRPr="00C75F6E" w:rsidRDefault="009E7D55" w:rsidP="009E7D55">
            <w:pPr>
              <w:keepNext/>
              <w:keepLines/>
              <w:jc w:val="center"/>
              <w:rPr>
                <w:b/>
                <w:szCs w:val="22"/>
              </w:rPr>
            </w:pPr>
          </w:p>
        </w:tc>
      </w:tr>
      <w:tr w:rsidR="009E7D55" w:rsidRPr="00C75F6E" w:rsidTr="002515A3">
        <w:trPr>
          <w:trHeight w:val="780"/>
          <w:jc w:val="center"/>
        </w:trPr>
        <w:tc>
          <w:tcPr>
            <w:tcW w:w="8041" w:type="dxa"/>
            <w:shd w:val="clear" w:color="auto" w:fill="auto"/>
          </w:tcPr>
          <w:p w:rsidR="009E7D55" w:rsidRPr="00C75F6E" w:rsidRDefault="009E7D55" w:rsidP="009E7D55">
            <w:pPr>
              <w:keepNext/>
              <w:keepLines/>
              <w:jc w:val="center"/>
              <w:rPr>
                <w:b/>
                <w:szCs w:val="22"/>
              </w:rPr>
            </w:pPr>
          </w:p>
        </w:tc>
      </w:tr>
      <w:tr w:rsidR="009E7D55" w:rsidRPr="00C75F6E" w:rsidTr="002515A3">
        <w:trPr>
          <w:trHeight w:val="780"/>
          <w:jc w:val="center"/>
        </w:trPr>
        <w:tc>
          <w:tcPr>
            <w:tcW w:w="8041" w:type="dxa"/>
            <w:shd w:val="clear" w:color="auto" w:fill="auto"/>
          </w:tcPr>
          <w:p w:rsidR="009E7D55" w:rsidRPr="00C75F6E" w:rsidRDefault="009E7D55" w:rsidP="009E7D55">
            <w:pPr>
              <w:keepNext/>
              <w:keepLines/>
              <w:jc w:val="center"/>
              <w:rPr>
                <w:b/>
                <w:szCs w:val="22"/>
              </w:rPr>
            </w:pPr>
          </w:p>
        </w:tc>
      </w:tr>
      <w:tr w:rsidR="009E7D55" w:rsidRPr="00C75F6E" w:rsidTr="002515A3">
        <w:trPr>
          <w:trHeight w:val="780"/>
          <w:jc w:val="center"/>
        </w:trPr>
        <w:tc>
          <w:tcPr>
            <w:tcW w:w="8041" w:type="dxa"/>
            <w:shd w:val="clear" w:color="auto" w:fill="auto"/>
          </w:tcPr>
          <w:p w:rsidR="009E7D55" w:rsidRPr="00C75F6E" w:rsidRDefault="009E7D55" w:rsidP="009E7D55">
            <w:pPr>
              <w:keepNext/>
              <w:keepLines/>
              <w:jc w:val="center"/>
              <w:rPr>
                <w:b/>
                <w:szCs w:val="22"/>
              </w:rPr>
            </w:pPr>
          </w:p>
        </w:tc>
      </w:tr>
    </w:tbl>
    <w:p w:rsidR="009E7D55" w:rsidRPr="00C75F6E" w:rsidRDefault="009E7D55" w:rsidP="009E7D55">
      <w:pPr>
        <w:keepNext/>
        <w:keepLines/>
      </w:pPr>
    </w:p>
    <w:p w:rsidR="009E7D55" w:rsidRPr="00C75F6E" w:rsidRDefault="009E7D55" w:rsidP="009E7D55">
      <w:pPr>
        <w:keepNext/>
        <w:keepLines/>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9E7D55" w:rsidRPr="00C75F6E" w:rsidTr="002515A3">
        <w:trPr>
          <w:trHeight w:val="780"/>
          <w:jc w:val="center"/>
        </w:trPr>
        <w:tc>
          <w:tcPr>
            <w:tcW w:w="4779" w:type="dxa"/>
            <w:shd w:val="clear" w:color="auto" w:fill="auto"/>
            <w:vAlign w:val="center"/>
          </w:tcPr>
          <w:p w:rsidR="009E7D55" w:rsidRPr="00C75F6E" w:rsidRDefault="009E7D55" w:rsidP="009E7D55">
            <w:pPr>
              <w:keepNext/>
              <w:keepLines/>
              <w:jc w:val="right"/>
              <w:rPr>
                <w:b/>
                <w:szCs w:val="22"/>
              </w:rPr>
            </w:pPr>
            <w:r w:rsidRPr="00C75F6E">
              <w:rPr>
                <w:b/>
                <w:sz w:val="22"/>
                <w:szCs w:val="22"/>
              </w:rPr>
              <w:t>Укупан износ трошкова:</w:t>
            </w:r>
          </w:p>
        </w:tc>
        <w:tc>
          <w:tcPr>
            <w:tcW w:w="2527" w:type="dxa"/>
            <w:shd w:val="clear" w:color="auto" w:fill="E0E0E0"/>
          </w:tcPr>
          <w:p w:rsidR="009E7D55" w:rsidRPr="00C75F6E" w:rsidRDefault="009E7D55" w:rsidP="009E7D55">
            <w:pPr>
              <w:keepNext/>
              <w:keepLines/>
              <w:jc w:val="center"/>
              <w:rPr>
                <w:b/>
                <w:szCs w:val="22"/>
              </w:rPr>
            </w:pPr>
          </w:p>
        </w:tc>
      </w:tr>
    </w:tbl>
    <w:p w:rsidR="009E7D55" w:rsidRPr="00C75F6E" w:rsidRDefault="009E7D55" w:rsidP="009E7D55">
      <w:pPr>
        <w:keepNext/>
        <w:keepLines/>
        <w:rPr>
          <w:b/>
          <w:sz w:val="22"/>
          <w:szCs w:val="22"/>
        </w:rPr>
      </w:pPr>
    </w:p>
    <w:p w:rsidR="009E7D55" w:rsidRPr="00C75F6E" w:rsidRDefault="009E7D55" w:rsidP="009E7D55">
      <w:pPr>
        <w:keepNext/>
        <w:keepLines/>
        <w:rPr>
          <w:b/>
          <w:sz w:val="20"/>
        </w:rPr>
      </w:pPr>
    </w:p>
    <w:p w:rsidR="009E7D55" w:rsidRPr="00C75F6E" w:rsidRDefault="009E7D55" w:rsidP="009E7D55">
      <w:pPr>
        <w:keepNext/>
        <w:keepLines/>
        <w:rPr>
          <w:b/>
          <w:sz w:val="20"/>
        </w:rPr>
      </w:pPr>
    </w:p>
    <w:p w:rsidR="009E7D55" w:rsidRPr="00C75F6E" w:rsidRDefault="009E7D55" w:rsidP="009E7D55">
      <w:pPr>
        <w:keepNext/>
        <w:keepLines/>
        <w:rPr>
          <w:b/>
          <w:sz w:val="20"/>
        </w:rPr>
      </w:pPr>
    </w:p>
    <w:p w:rsidR="009E7D55" w:rsidRPr="00C75F6E" w:rsidRDefault="009E7D55" w:rsidP="009E7D55">
      <w:pPr>
        <w:keepNext/>
        <w:keepLines/>
        <w:outlineLvl w:val="0"/>
        <w:rPr>
          <w:sz w:val="20"/>
        </w:rPr>
      </w:pPr>
      <w:r w:rsidRPr="00C75F6E">
        <w:rPr>
          <w:b/>
          <w:sz w:val="20"/>
        </w:rPr>
        <w:t xml:space="preserve">Напомена: </w:t>
      </w:r>
      <w:r w:rsidRPr="00C75F6E">
        <w:rPr>
          <w:b/>
          <w:sz w:val="20"/>
        </w:rPr>
        <w:tab/>
      </w:r>
      <w:r w:rsidRPr="00C75F6E">
        <w:rPr>
          <w:sz w:val="20"/>
        </w:rPr>
        <w:t>У случају потребе образац копирати</w:t>
      </w:r>
    </w:p>
    <w:p w:rsidR="009E7D55" w:rsidRPr="00C75F6E" w:rsidRDefault="009E7D55" w:rsidP="009E7D55">
      <w:pPr>
        <w:keepNext/>
        <w:keepLines/>
        <w:spacing w:line="360" w:lineRule="auto"/>
      </w:pPr>
      <w:r w:rsidRPr="00C75F6E">
        <w:rPr>
          <w:b/>
          <w:sz w:val="22"/>
          <w:szCs w:val="22"/>
        </w:rPr>
        <w:t xml:space="preserve">                          Понуђач није у обавези да попуни овај образац</w:t>
      </w:r>
    </w:p>
    <w:p w:rsidR="009E7D55" w:rsidRPr="00C75F6E" w:rsidRDefault="009E7D55" w:rsidP="009E7D55">
      <w:pPr>
        <w:keepNext/>
        <w:keepLines/>
        <w:tabs>
          <w:tab w:val="clear" w:pos="1440"/>
          <w:tab w:val="left" w:pos="1080"/>
        </w:tabs>
      </w:pPr>
    </w:p>
    <w:tbl>
      <w:tblPr>
        <w:tblW w:w="5838" w:type="dxa"/>
        <w:jc w:val="right"/>
        <w:tblLook w:val="01E0" w:firstRow="1" w:lastRow="1" w:firstColumn="1" w:lastColumn="1" w:noHBand="0" w:noVBand="0"/>
      </w:tblPr>
      <w:tblGrid>
        <w:gridCol w:w="2520"/>
        <w:gridCol w:w="3318"/>
      </w:tblGrid>
      <w:tr w:rsidR="009E7D55" w:rsidRPr="00C75F6E" w:rsidTr="002515A3">
        <w:trPr>
          <w:jc w:val="right"/>
        </w:trPr>
        <w:tc>
          <w:tcPr>
            <w:tcW w:w="2520" w:type="dxa"/>
            <w:shd w:val="clear" w:color="auto" w:fill="auto"/>
          </w:tcPr>
          <w:p w:rsidR="009E7D55" w:rsidRPr="00C75F6E" w:rsidRDefault="009E7D55" w:rsidP="009E7D55">
            <w:pPr>
              <w:keepNext/>
              <w:keepLines/>
              <w:jc w:val="center"/>
              <w:rPr>
                <w:b/>
                <w:szCs w:val="22"/>
              </w:rPr>
            </w:pPr>
          </w:p>
        </w:tc>
        <w:tc>
          <w:tcPr>
            <w:tcW w:w="3318" w:type="dxa"/>
            <w:shd w:val="clear" w:color="auto" w:fill="auto"/>
          </w:tcPr>
          <w:p w:rsidR="009E7D55" w:rsidRPr="00C75F6E" w:rsidRDefault="009E7D55" w:rsidP="009E7D55">
            <w:pPr>
              <w:keepNext/>
              <w:keepLines/>
              <w:jc w:val="center"/>
              <w:rPr>
                <w:b/>
                <w:szCs w:val="24"/>
              </w:rPr>
            </w:pPr>
            <w:r w:rsidRPr="00C75F6E">
              <w:rPr>
                <w:b/>
                <w:szCs w:val="24"/>
              </w:rPr>
              <w:t>Потпис овлашћеног лица</w:t>
            </w:r>
          </w:p>
        </w:tc>
      </w:tr>
      <w:tr w:rsidR="009E7D55" w:rsidRPr="00C75F6E" w:rsidTr="002515A3">
        <w:trPr>
          <w:jc w:val="right"/>
        </w:trPr>
        <w:tc>
          <w:tcPr>
            <w:tcW w:w="2520" w:type="dxa"/>
            <w:shd w:val="clear" w:color="auto" w:fill="auto"/>
          </w:tcPr>
          <w:p w:rsidR="009E7D55" w:rsidRPr="00C75F6E" w:rsidRDefault="009E7D55" w:rsidP="009E7D55">
            <w:pPr>
              <w:keepNext/>
              <w:keepLines/>
              <w:jc w:val="center"/>
              <w:rPr>
                <w:b/>
                <w:szCs w:val="24"/>
              </w:rPr>
            </w:pPr>
            <w:r w:rsidRPr="00C75F6E">
              <w:rPr>
                <w:b/>
                <w:szCs w:val="24"/>
              </w:rPr>
              <w:t>М.П.</w:t>
            </w:r>
          </w:p>
        </w:tc>
        <w:tc>
          <w:tcPr>
            <w:tcW w:w="3318" w:type="dxa"/>
            <w:shd w:val="clear" w:color="auto" w:fill="auto"/>
          </w:tcPr>
          <w:p w:rsidR="009E7D55" w:rsidRPr="00C75F6E" w:rsidRDefault="009E7D55" w:rsidP="009E7D55">
            <w:pPr>
              <w:keepNext/>
              <w:keepLines/>
              <w:jc w:val="center"/>
              <w:rPr>
                <w:b/>
                <w:szCs w:val="24"/>
              </w:rPr>
            </w:pPr>
          </w:p>
        </w:tc>
      </w:tr>
      <w:tr w:rsidR="009E7D55" w:rsidRPr="00C75F6E" w:rsidTr="002515A3">
        <w:trPr>
          <w:trHeight w:val="463"/>
          <w:jc w:val="right"/>
        </w:trPr>
        <w:tc>
          <w:tcPr>
            <w:tcW w:w="2520" w:type="dxa"/>
            <w:shd w:val="clear" w:color="auto" w:fill="auto"/>
          </w:tcPr>
          <w:p w:rsidR="009E7D55" w:rsidRPr="00C75F6E" w:rsidRDefault="009E7D55" w:rsidP="009E7D55">
            <w:pPr>
              <w:keepNext/>
              <w:keepLines/>
              <w:jc w:val="center"/>
              <w:rPr>
                <w:b/>
                <w:szCs w:val="22"/>
              </w:rPr>
            </w:pPr>
          </w:p>
        </w:tc>
        <w:tc>
          <w:tcPr>
            <w:tcW w:w="3318" w:type="dxa"/>
            <w:tcBorders>
              <w:bottom w:val="single" w:sz="4" w:space="0" w:color="auto"/>
            </w:tcBorders>
            <w:shd w:val="clear" w:color="auto" w:fill="auto"/>
          </w:tcPr>
          <w:p w:rsidR="009E7D55" w:rsidRPr="00C75F6E" w:rsidRDefault="009E7D55" w:rsidP="009E7D55">
            <w:pPr>
              <w:keepNext/>
              <w:keepLines/>
              <w:jc w:val="center"/>
              <w:rPr>
                <w:b/>
                <w:szCs w:val="22"/>
              </w:rPr>
            </w:pPr>
          </w:p>
        </w:tc>
      </w:tr>
    </w:tbl>
    <w:p w:rsidR="009E7D55" w:rsidRPr="00C75F6E" w:rsidRDefault="009E7D55" w:rsidP="009E7D55">
      <w:pPr>
        <w:keepNext/>
        <w:keepLines/>
        <w:jc w:val="center"/>
        <w:rPr>
          <w:b/>
          <w:sz w:val="22"/>
          <w:szCs w:val="22"/>
        </w:rPr>
      </w:pPr>
    </w:p>
    <w:sectPr w:rsidR="009E7D55" w:rsidRPr="00C75F6E" w:rsidSect="00AC5C24">
      <w:headerReference w:type="default" r:id="rId15"/>
      <w:footerReference w:type="default" r:id="rId16"/>
      <w:pgSz w:w="12240" w:h="15840"/>
      <w:pgMar w:top="-1000" w:right="1440" w:bottom="360" w:left="1440" w:header="720" w:footer="720" w:gutter="0"/>
      <w:pgBorders w:offsetFrom="page">
        <w:top w:val="dotted" w:sz="4" w:space="24" w:color="auto"/>
        <w:left w:val="dotted" w:sz="4" w:space="24" w:color="auto"/>
        <w:bottom w:val="dotted" w:sz="4" w:space="24" w:color="auto"/>
        <w:right w:val="dotted"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3718" w:rsidRDefault="006B3718" w:rsidP="00F30A5C">
      <w:r>
        <w:separator/>
      </w:r>
    </w:p>
  </w:endnote>
  <w:endnote w:type="continuationSeparator" w:id="0">
    <w:p w:rsidR="006B3718" w:rsidRDefault="006B3718" w:rsidP="00F30A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TimesRoman">
    <w:altName w:val="Times New Roman"/>
    <w:charset w:val="00"/>
    <w:family w:val="auto"/>
    <w:pitch w:val="variable"/>
    <w:sig w:usb0="00000083" w:usb1="00000000" w:usb2="00000000" w:usb3="00000000" w:csb0="00000009" w:csb1="00000000"/>
  </w:font>
  <w:font w:name="Mangal">
    <w:altName w:val="Courier New"/>
    <w:panose1 w:val="00000400000000000000"/>
    <w:charset w:val="00"/>
    <w:family w:val="roman"/>
    <w:pitch w:val="variable"/>
    <w:sig w:usb0="00000003" w:usb1="00000000" w:usb2="00000000" w:usb3="00000000" w:csb0="00000001" w:csb1="00000000"/>
  </w:font>
  <w:font w:name="YU L Times">
    <w:altName w:val="Courier New"/>
    <w:charset w:val="00"/>
    <w:family w:val="roman"/>
    <w:pitch w:val="variable"/>
    <w:sig w:usb0="00000083" w:usb1="00000000" w:usb2="00000000" w:usb3="00000000" w:csb0="00000009" w:csb1="00000000"/>
  </w:font>
  <w:font w:name="CTimesBold">
    <w:altName w:val="Times New Roman"/>
    <w:charset w:val="00"/>
    <w:family w:val="auto"/>
    <w:pitch w:val="variable"/>
    <w:sig w:usb0="00000001"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Malgun Gothic">
    <w:panose1 w:val="020B0503020000020004"/>
    <w:charset w:val="81"/>
    <w:family w:val="swiss"/>
    <w:pitch w:val="variable"/>
    <w:sig w:usb0="9000002F" w:usb1="29D77CFB" w:usb2="00000012" w:usb3="00000000" w:csb0="00080001" w:csb1="00000000"/>
  </w:font>
  <w:font w:name="SimSun">
    <w:altName w:val="宋体"/>
    <w:panose1 w:val="02010600030101010101"/>
    <w:charset w:val="86"/>
    <w:family w:val="auto"/>
    <w:pitch w:val="variable"/>
    <w:sig w:usb0="00000003" w:usb1="288F0000" w:usb2="00000016" w:usb3="00000000" w:csb0="00040001"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Franklin Gothic Medium">
    <w:panose1 w:val="020B0603020102020204"/>
    <w:charset w:val="00"/>
    <w:family w:val="swiss"/>
    <w:pitch w:val="variable"/>
    <w:sig w:usb0="00000287" w:usb1="00000000" w:usb2="00000000" w:usb3="00000000" w:csb0="0000009F" w:csb1="00000000"/>
  </w:font>
  <w:font w:name="TimesNewRomanPSMT">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684C" w:rsidRPr="004B1050" w:rsidRDefault="0097684C" w:rsidP="00F30A5C">
    <w:pPr>
      <w:pStyle w:val="Footer"/>
      <w:tabs>
        <w:tab w:val="clear" w:pos="8640"/>
        <w:tab w:val="right" w:pos="8400"/>
      </w:tabs>
      <w:ind w:right="360"/>
      <w:jc w:val="left"/>
      <w:rPr>
        <w:b/>
        <w:color w:val="FF0000"/>
        <w:sz w:val="18"/>
      </w:rPr>
    </w:pPr>
    <w:r w:rsidRPr="004B1050">
      <w:rPr>
        <w:b/>
        <w:color w:val="333333"/>
        <w:sz w:val="18"/>
      </w:rPr>
      <w:t>Управа царина</w:t>
    </w:r>
    <w:r w:rsidRPr="004B1050">
      <w:rPr>
        <w:b/>
        <w:color w:val="333333"/>
        <w:sz w:val="18"/>
        <w:lang w:val="ru-RU"/>
      </w:rPr>
      <w:tab/>
      <w:t xml:space="preserve">                                                                                                       </w:t>
    </w:r>
    <w:r w:rsidRPr="004B1050">
      <w:rPr>
        <w:b/>
        <w:color w:val="333333"/>
        <w:sz w:val="18"/>
        <w:lang w:val="sr-Latn-CS"/>
      </w:rPr>
      <w:t xml:space="preserve"> </w:t>
    </w:r>
    <w:r w:rsidRPr="004B1050">
      <w:rPr>
        <w:b/>
        <w:color w:val="333333"/>
        <w:sz w:val="18"/>
        <w:lang w:val="ru-RU"/>
      </w:rPr>
      <w:t xml:space="preserve"> </w:t>
    </w:r>
  </w:p>
  <w:p w:rsidR="0097684C" w:rsidRPr="007D362A" w:rsidRDefault="0097684C" w:rsidP="00F30A5C">
    <w:pPr>
      <w:pStyle w:val="Footer"/>
      <w:jc w:val="left"/>
      <w:rPr>
        <w:b/>
        <w:sz w:val="20"/>
        <w:lang w:val="sr-Latn-RS"/>
      </w:rPr>
    </w:pPr>
    <w:r>
      <w:rPr>
        <w:b/>
        <w:color w:val="333333"/>
        <w:sz w:val="20"/>
      </w:rPr>
      <w:t xml:space="preserve">Н. </w:t>
    </w:r>
    <w:r w:rsidRPr="00862E98">
      <w:rPr>
        <w:b/>
        <w:color w:val="333333"/>
        <w:sz w:val="20"/>
      </w:rPr>
      <w:t xml:space="preserve">Београд, </w:t>
    </w:r>
    <w:r>
      <w:rPr>
        <w:b/>
        <w:color w:val="333333"/>
        <w:sz w:val="20"/>
      </w:rPr>
      <w:t xml:space="preserve">Булевар Зорана Ђинђића 155а, ЈНМВ </w:t>
    </w:r>
    <w:r>
      <w:rPr>
        <w:b/>
        <w:color w:val="333333"/>
        <w:sz w:val="20"/>
        <w:lang w:val="sr-Cyrl-RS"/>
      </w:rPr>
      <w:t>57</w:t>
    </w:r>
    <w:r w:rsidRPr="00F754FD">
      <w:rPr>
        <w:b/>
        <w:sz w:val="20"/>
      </w:rPr>
      <w:t>/</w:t>
    </w:r>
    <w:r>
      <w:rPr>
        <w:b/>
        <w:sz w:val="20"/>
        <w:lang w:val="ru-RU"/>
      </w:rPr>
      <w:t>2020</w:t>
    </w:r>
    <w:r w:rsidRPr="004C4BE4">
      <w:rPr>
        <w:b/>
        <w:color w:val="FF0000"/>
        <w:sz w:val="20"/>
        <w:lang w:val="ru-RU"/>
      </w:rPr>
      <w:t xml:space="preserve"> </w:t>
    </w:r>
    <w:r>
      <w:rPr>
        <w:b/>
        <w:color w:val="FF0000"/>
        <w:sz w:val="20"/>
      </w:rPr>
      <w:t xml:space="preserve">                                  </w:t>
    </w:r>
    <w:r>
      <w:rPr>
        <w:b/>
        <w:color w:val="FF0000"/>
        <w:sz w:val="20"/>
        <w:lang w:val="sr-Latn-RS"/>
      </w:rPr>
      <w:t xml:space="preserve">          </w:t>
    </w:r>
    <w:r>
      <w:rPr>
        <w:b/>
        <w:color w:val="FF0000"/>
        <w:sz w:val="20"/>
      </w:rPr>
      <w:t xml:space="preserve">   </w:t>
    </w:r>
    <w:r>
      <w:rPr>
        <w:b/>
        <w:sz w:val="20"/>
        <w:lang w:val="sr-Latn-RS"/>
      </w:rPr>
      <w:t>VI</w:t>
    </w:r>
    <w:r>
      <w:rPr>
        <w:b/>
        <w:sz w:val="20"/>
        <w:lang w:val="sr-Latn-CS"/>
      </w:rPr>
      <w:t>-2020</w:t>
    </w:r>
    <w:r w:rsidRPr="00BF5FBD">
      <w:rPr>
        <w:b/>
        <w:sz w:val="20"/>
        <w:lang w:val="sr-Latn-CS"/>
      </w:rPr>
      <w:t xml:space="preserve">. </w:t>
    </w:r>
    <w:r w:rsidRPr="00BF5FBD">
      <w:rPr>
        <w:b/>
        <w:sz w:val="20"/>
      </w:rPr>
      <w:t>године</w:t>
    </w:r>
  </w:p>
  <w:p w:rsidR="0097684C" w:rsidRPr="00F30A5C" w:rsidRDefault="0097684C" w:rsidP="00F30A5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3718" w:rsidRDefault="006B3718" w:rsidP="00F30A5C">
      <w:r>
        <w:separator/>
      </w:r>
    </w:p>
  </w:footnote>
  <w:footnote w:type="continuationSeparator" w:id="0">
    <w:p w:rsidR="006B3718" w:rsidRDefault="006B3718" w:rsidP="00F30A5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456829"/>
      <w:docPartObj>
        <w:docPartGallery w:val="Page Numbers (Top of Page)"/>
        <w:docPartUnique/>
      </w:docPartObj>
    </w:sdtPr>
    <w:sdtContent>
      <w:p w:rsidR="0097684C" w:rsidRDefault="0097684C" w:rsidP="00782E9A">
        <w:pPr>
          <w:pStyle w:val="Header"/>
          <w:tabs>
            <w:tab w:val="left" w:pos="3120"/>
            <w:tab w:val="center" w:pos="4680"/>
          </w:tabs>
          <w:jc w:val="left"/>
          <w:rPr>
            <w:b/>
            <w:bCs/>
            <w:szCs w:val="24"/>
          </w:rPr>
        </w:pPr>
        <w:r>
          <w:tab/>
        </w:r>
        <w:r>
          <w:tab/>
          <w:t xml:space="preserve">Страна </w:t>
        </w:r>
        <w:r>
          <w:rPr>
            <w:b/>
            <w:bCs/>
            <w:szCs w:val="24"/>
          </w:rPr>
          <w:fldChar w:fldCharType="begin"/>
        </w:r>
        <w:r>
          <w:rPr>
            <w:b/>
            <w:bCs/>
          </w:rPr>
          <w:instrText xml:space="preserve"> PAGE </w:instrText>
        </w:r>
        <w:r>
          <w:rPr>
            <w:b/>
            <w:bCs/>
            <w:szCs w:val="24"/>
          </w:rPr>
          <w:fldChar w:fldCharType="separate"/>
        </w:r>
        <w:r w:rsidR="00342FBB">
          <w:rPr>
            <w:b/>
            <w:bCs/>
            <w:noProof/>
          </w:rPr>
          <w:t>80</w:t>
        </w:r>
        <w:r>
          <w:rPr>
            <w:b/>
            <w:bCs/>
            <w:szCs w:val="24"/>
          </w:rPr>
          <w:fldChar w:fldCharType="end"/>
        </w:r>
        <w:r>
          <w:t xml:space="preserve"> од </w:t>
        </w:r>
        <w:r>
          <w:rPr>
            <w:b/>
            <w:bCs/>
            <w:szCs w:val="24"/>
          </w:rPr>
          <w:fldChar w:fldCharType="begin"/>
        </w:r>
        <w:r>
          <w:rPr>
            <w:b/>
            <w:bCs/>
          </w:rPr>
          <w:instrText xml:space="preserve"> NUMPAGES  </w:instrText>
        </w:r>
        <w:r>
          <w:rPr>
            <w:b/>
            <w:bCs/>
            <w:szCs w:val="24"/>
          </w:rPr>
          <w:fldChar w:fldCharType="separate"/>
        </w:r>
        <w:r w:rsidR="00342FBB">
          <w:rPr>
            <w:b/>
            <w:bCs/>
            <w:noProof/>
          </w:rPr>
          <w:t>83</w:t>
        </w:r>
        <w:r>
          <w:rPr>
            <w:b/>
            <w:bCs/>
            <w:szCs w:val="24"/>
          </w:rPr>
          <w:fldChar w:fldCharType="end"/>
        </w:r>
      </w:p>
      <w:p w:rsidR="0097684C" w:rsidRDefault="0097684C">
        <w:pPr>
          <w:pStyle w:val="Header"/>
          <w:rPr>
            <w:b/>
            <w:bCs/>
            <w:szCs w:val="24"/>
          </w:rPr>
        </w:pPr>
      </w:p>
      <w:p w:rsidR="0097684C" w:rsidRDefault="0097684C">
        <w:pPr>
          <w:pStyle w:val="Header"/>
          <w:rPr>
            <w:b/>
            <w:bCs/>
            <w:szCs w:val="24"/>
          </w:rPr>
        </w:pPr>
      </w:p>
      <w:p w:rsidR="0097684C" w:rsidRDefault="0097684C">
        <w:pPr>
          <w:pStyle w:val="Header"/>
          <w:rPr>
            <w:b/>
            <w:bCs/>
            <w:szCs w:val="24"/>
          </w:rPr>
        </w:pPr>
      </w:p>
      <w:p w:rsidR="0097684C" w:rsidRDefault="0097684C">
        <w:pPr>
          <w:pStyle w:val="Header"/>
          <w:rPr>
            <w:b/>
            <w:bCs/>
            <w:szCs w:val="24"/>
          </w:rPr>
        </w:pPr>
      </w:p>
      <w:p w:rsidR="0097684C" w:rsidRDefault="0097684C" w:rsidP="00DE6A69">
        <w:pPr>
          <w:pStyle w:val="Header"/>
          <w:jc w:val="right"/>
          <w:rPr>
            <w:b/>
            <w:bCs/>
            <w:szCs w:val="24"/>
          </w:rPr>
        </w:pPr>
      </w:p>
      <w:p w:rsidR="0097684C" w:rsidRDefault="0097684C">
        <w:pPr>
          <w:pStyle w:val="Header"/>
        </w:pPr>
      </w:p>
    </w:sdtContent>
  </w:sdt>
  <w:p w:rsidR="0097684C" w:rsidRDefault="0097684C">
    <w:pPr>
      <w:pStyle w:val="Header"/>
    </w:pPr>
  </w:p>
  <w:p w:rsidR="0097684C" w:rsidRDefault="0097684C">
    <w:pPr>
      <w:pStyle w:val="Header"/>
    </w:pPr>
  </w:p>
  <w:p w:rsidR="0097684C" w:rsidRDefault="0097684C"/>
  <w:p w:rsidR="0097684C" w:rsidRDefault="0097684C" w:rsidP="00AC5C24">
    <w:pPr>
      <w:tabs>
        <w:tab w:val="clear" w:pos="1440"/>
        <w:tab w:val="left" w:pos="2129"/>
      </w:tabs>
    </w:pPr>
    <w:r>
      <w:tab/>
    </w:r>
  </w:p>
  <w:p w:rsidR="0097684C" w:rsidRDefault="0097684C" w:rsidP="00DF07E4">
    <w:pPr>
      <w:pStyle w:val="Header"/>
    </w:pPr>
  </w:p>
  <w:p w:rsidR="0097684C" w:rsidRDefault="0097684C" w:rsidP="00541CBD"/>
  <w:p w:rsidR="0097684C" w:rsidRDefault="0097684C" w:rsidP="00751780">
    <w:pPr>
      <w:pStyle w:val="Header"/>
      <w:tabs>
        <w:tab w:val="clear" w:pos="4320"/>
        <w:tab w:val="clear" w:pos="8640"/>
        <w:tab w:val="left" w:pos="1440"/>
      </w:tabs>
    </w:pPr>
    <w:r>
      <w:tab/>
    </w:r>
  </w:p>
  <w:p w:rsidR="0097684C" w:rsidRDefault="0097684C"/>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0D035BFF"/>
    <w:multiLevelType w:val="hybridMultilevel"/>
    <w:tmpl w:val="4A66BB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42349B9"/>
    <w:multiLevelType w:val="multilevel"/>
    <w:tmpl w:val="98C8DAB0"/>
    <w:lvl w:ilvl="0">
      <w:start w:val="1"/>
      <w:numFmt w:val="decimal"/>
      <w:lvlText w:val="%1."/>
      <w:lvlJc w:val="left"/>
      <w:pPr>
        <w:ind w:left="1800" w:hanging="360"/>
      </w:pPr>
      <w:rPr>
        <w:b/>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3" w15:restartNumberingAfterBreak="0">
    <w:nsid w:val="160C0678"/>
    <w:multiLevelType w:val="multilevel"/>
    <w:tmpl w:val="114CF432"/>
    <w:lvl w:ilvl="0">
      <w:start w:val="2"/>
      <w:numFmt w:val="decimal"/>
      <w:lvlText w:val="%1."/>
      <w:lvlJc w:val="left"/>
      <w:pPr>
        <w:ind w:left="1800" w:hanging="360"/>
      </w:pPr>
      <w:rPr>
        <w:rFonts w:hint="default"/>
        <w:b/>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4" w15:restartNumberingAfterBreak="0">
    <w:nsid w:val="1D6C5FD0"/>
    <w:multiLevelType w:val="multilevel"/>
    <w:tmpl w:val="9968D570"/>
    <w:lvl w:ilvl="0">
      <w:start w:val="1"/>
      <w:numFmt w:val="decimal"/>
      <w:lvlText w:val="%1."/>
      <w:lvlJc w:val="left"/>
      <w:pPr>
        <w:ind w:left="1710" w:hanging="360"/>
      </w:pPr>
    </w:lvl>
    <w:lvl w:ilvl="1">
      <w:start w:val="1"/>
      <w:numFmt w:val="decimal"/>
      <w:isLgl/>
      <w:lvlText w:val="%1.%2"/>
      <w:lvlJc w:val="left"/>
      <w:pPr>
        <w:ind w:left="1740" w:hanging="360"/>
      </w:pPr>
    </w:lvl>
    <w:lvl w:ilvl="2">
      <w:start w:val="1"/>
      <w:numFmt w:val="decimal"/>
      <w:isLgl/>
      <w:lvlText w:val="%1.%2.%3"/>
      <w:lvlJc w:val="left"/>
      <w:pPr>
        <w:ind w:left="2130" w:hanging="720"/>
      </w:pPr>
    </w:lvl>
    <w:lvl w:ilvl="3">
      <w:start w:val="1"/>
      <w:numFmt w:val="decimal"/>
      <w:isLgl/>
      <w:lvlText w:val="%1.%2.%3.%4"/>
      <w:lvlJc w:val="left"/>
      <w:pPr>
        <w:ind w:left="2160" w:hanging="720"/>
      </w:pPr>
    </w:lvl>
    <w:lvl w:ilvl="4">
      <w:start w:val="1"/>
      <w:numFmt w:val="decimal"/>
      <w:isLgl/>
      <w:lvlText w:val="%1.%2.%3.%4.%5"/>
      <w:lvlJc w:val="left"/>
      <w:pPr>
        <w:ind w:left="2550" w:hanging="1080"/>
      </w:pPr>
    </w:lvl>
    <w:lvl w:ilvl="5">
      <w:start w:val="1"/>
      <w:numFmt w:val="decimal"/>
      <w:isLgl/>
      <w:lvlText w:val="%1.%2.%3.%4.%5.%6"/>
      <w:lvlJc w:val="left"/>
      <w:pPr>
        <w:ind w:left="2580" w:hanging="1080"/>
      </w:pPr>
    </w:lvl>
    <w:lvl w:ilvl="6">
      <w:start w:val="1"/>
      <w:numFmt w:val="decimal"/>
      <w:isLgl/>
      <w:lvlText w:val="%1.%2.%3.%4.%5.%6.%7"/>
      <w:lvlJc w:val="left"/>
      <w:pPr>
        <w:ind w:left="2970" w:hanging="1440"/>
      </w:pPr>
    </w:lvl>
    <w:lvl w:ilvl="7">
      <w:start w:val="1"/>
      <w:numFmt w:val="decimal"/>
      <w:isLgl/>
      <w:lvlText w:val="%1.%2.%3.%4.%5.%6.%7.%8"/>
      <w:lvlJc w:val="left"/>
      <w:pPr>
        <w:ind w:left="3000" w:hanging="1440"/>
      </w:pPr>
    </w:lvl>
    <w:lvl w:ilvl="8">
      <w:start w:val="1"/>
      <w:numFmt w:val="decimal"/>
      <w:isLgl/>
      <w:lvlText w:val="%1.%2.%3.%4.%5.%6.%7.%8.%9"/>
      <w:lvlJc w:val="left"/>
      <w:pPr>
        <w:ind w:left="3390" w:hanging="1800"/>
      </w:pPr>
    </w:lvl>
  </w:abstractNum>
  <w:abstractNum w:abstractNumId="5" w15:restartNumberingAfterBreak="0">
    <w:nsid w:val="275227E4"/>
    <w:multiLevelType w:val="hybridMultilevel"/>
    <w:tmpl w:val="6C4E69C8"/>
    <w:lvl w:ilvl="0" w:tplc="89C023DE">
      <w:start w:val="1"/>
      <w:numFmt w:val="bullet"/>
      <w:lvlText w:val="-"/>
      <w:lvlJc w:val="left"/>
      <w:pPr>
        <w:ind w:left="450" w:hanging="360"/>
      </w:pPr>
      <w:rPr>
        <w:rFonts w:ascii="Arial" w:hAnsi="Arial" w:cs="Times New Roman" w:hint="default"/>
        <w:color w:val="auto"/>
      </w:rPr>
    </w:lvl>
    <w:lvl w:ilvl="1" w:tplc="04090003">
      <w:start w:val="1"/>
      <w:numFmt w:val="bullet"/>
      <w:lvlText w:val="o"/>
      <w:lvlJc w:val="left"/>
      <w:pPr>
        <w:ind w:left="1930" w:hanging="360"/>
      </w:pPr>
      <w:rPr>
        <w:rFonts w:ascii="Courier New" w:hAnsi="Courier New" w:cs="Courier New" w:hint="default"/>
      </w:rPr>
    </w:lvl>
    <w:lvl w:ilvl="2" w:tplc="04090005">
      <w:start w:val="1"/>
      <w:numFmt w:val="bullet"/>
      <w:lvlText w:val=""/>
      <w:lvlJc w:val="left"/>
      <w:pPr>
        <w:ind w:left="2650" w:hanging="360"/>
      </w:pPr>
      <w:rPr>
        <w:rFonts w:ascii="Wingdings" w:hAnsi="Wingdings" w:hint="default"/>
      </w:rPr>
    </w:lvl>
    <w:lvl w:ilvl="3" w:tplc="04090001">
      <w:start w:val="1"/>
      <w:numFmt w:val="bullet"/>
      <w:lvlText w:val=""/>
      <w:lvlJc w:val="left"/>
      <w:pPr>
        <w:ind w:left="3370" w:hanging="360"/>
      </w:pPr>
      <w:rPr>
        <w:rFonts w:ascii="Symbol" w:hAnsi="Symbol" w:hint="default"/>
      </w:rPr>
    </w:lvl>
    <w:lvl w:ilvl="4" w:tplc="04090003">
      <w:start w:val="1"/>
      <w:numFmt w:val="bullet"/>
      <w:lvlText w:val="o"/>
      <w:lvlJc w:val="left"/>
      <w:pPr>
        <w:ind w:left="4090" w:hanging="360"/>
      </w:pPr>
      <w:rPr>
        <w:rFonts w:ascii="Courier New" w:hAnsi="Courier New" w:cs="Courier New" w:hint="default"/>
      </w:rPr>
    </w:lvl>
    <w:lvl w:ilvl="5" w:tplc="04090005">
      <w:start w:val="1"/>
      <w:numFmt w:val="bullet"/>
      <w:lvlText w:val=""/>
      <w:lvlJc w:val="left"/>
      <w:pPr>
        <w:ind w:left="4810" w:hanging="360"/>
      </w:pPr>
      <w:rPr>
        <w:rFonts w:ascii="Wingdings" w:hAnsi="Wingdings" w:hint="default"/>
      </w:rPr>
    </w:lvl>
    <w:lvl w:ilvl="6" w:tplc="04090001">
      <w:start w:val="1"/>
      <w:numFmt w:val="bullet"/>
      <w:lvlText w:val=""/>
      <w:lvlJc w:val="left"/>
      <w:pPr>
        <w:ind w:left="5530" w:hanging="360"/>
      </w:pPr>
      <w:rPr>
        <w:rFonts w:ascii="Symbol" w:hAnsi="Symbol" w:hint="default"/>
      </w:rPr>
    </w:lvl>
    <w:lvl w:ilvl="7" w:tplc="04090003">
      <w:start w:val="1"/>
      <w:numFmt w:val="bullet"/>
      <w:lvlText w:val="o"/>
      <w:lvlJc w:val="left"/>
      <w:pPr>
        <w:ind w:left="6250" w:hanging="360"/>
      </w:pPr>
      <w:rPr>
        <w:rFonts w:ascii="Courier New" w:hAnsi="Courier New" w:cs="Courier New" w:hint="default"/>
      </w:rPr>
    </w:lvl>
    <w:lvl w:ilvl="8" w:tplc="04090005">
      <w:start w:val="1"/>
      <w:numFmt w:val="bullet"/>
      <w:lvlText w:val=""/>
      <w:lvlJc w:val="left"/>
      <w:pPr>
        <w:ind w:left="6970" w:hanging="360"/>
      </w:pPr>
      <w:rPr>
        <w:rFonts w:ascii="Wingdings" w:hAnsi="Wingdings" w:hint="default"/>
      </w:rPr>
    </w:lvl>
  </w:abstractNum>
  <w:abstractNum w:abstractNumId="6" w15:restartNumberingAfterBreak="0">
    <w:nsid w:val="2778582F"/>
    <w:multiLevelType w:val="hybridMultilevel"/>
    <w:tmpl w:val="153AC332"/>
    <w:lvl w:ilvl="0" w:tplc="B8B23B7C">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89E001B"/>
    <w:multiLevelType w:val="multilevel"/>
    <w:tmpl w:val="0C22DFEA"/>
    <w:lvl w:ilvl="0">
      <w:start w:val="1"/>
      <w:numFmt w:val="decimal"/>
      <w:lvlText w:val="%1."/>
      <w:lvlJc w:val="left"/>
      <w:pPr>
        <w:tabs>
          <w:tab w:val="num" w:pos="1800"/>
        </w:tabs>
        <w:ind w:left="1800" w:hanging="360"/>
      </w:pPr>
      <w:rPr>
        <w:b/>
      </w:rPr>
    </w:lvl>
    <w:lvl w:ilvl="1">
      <w:start w:val="1"/>
      <w:numFmt w:val="decimal"/>
      <w:isLgl/>
      <w:lvlText w:val="%1.%2."/>
      <w:lvlJc w:val="left"/>
      <w:pPr>
        <w:ind w:left="1800" w:hanging="360"/>
      </w:p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3240" w:hanging="1800"/>
      </w:pPr>
    </w:lvl>
  </w:abstractNum>
  <w:abstractNum w:abstractNumId="8"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 w15:restartNumberingAfterBreak="0">
    <w:nsid w:val="2F2F60B6"/>
    <w:multiLevelType w:val="hybridMultilevel"/>
    <w:tmpl w:val="08200F72"/>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355247DC"/>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35F25008"/>
    <w:multiLevelType w:val="hybridMultilevel"/>
    <w:tmpl w:val="C5D065E2"/>
    <w:lvl w:ilvl="0" w:tplc="4150F204">
      <w:start w:val="1"/>
      <w:numFmt w:val="decimal"/>
      <w:lvlText w:val="%1)"/>
      <w:lvlJc w:val="left"/>
      <w:pPr>
        <w:ind w:left="3240" w:hanging="1800"/>
      </w:pPr>
      <w:rPr>
        <w:rFonts w:hint="default"/>
        <w:b/>
      </w:rPr>
    </w:lvl>
    <w:lvl w:ilvl="1" w:tplc="19CAA09C" w:tentative="1">
      <w:start w:val="1"/>
      <w:numFmt w:val="lowerLetter"/>
      <w:lvlText w:val="%2."/>
      <w:lvlJc w:val="left"/>
      <w:pPr>
        <w:ind w:left="2520" w:hanging="360"/>
      </w:pPr>
    </w:lvl>
    <w:lvl w:ilvl="2" w:tplc="2EDC0718" w:tentative="1">
      <w:start w:val="1"/>
      <w:numFmt w:val="lowerRoman"/>
      <w:lvlText w:val="%3."/>
      <w:lvlJc w:val="right"/>
      <w:pPr>
        <w:ind w:left="3240" w:hanging="180"/>
      </w:pPr>
    </w:lvl>
    <w:lvl w:ilvl="3" w:tplc="673CF0D4" w:tentative="1">
      <w:start w:val="1"/>
      <w:numFmt w:val="decimal"/>
      <w:lvlText w:val="%4."/>
      <w:lvlJc w:val="left"/>
      <w:pPr>
        <w:ind w:left="3960" w:hanging="360"/>
      </w:pPr>
    </w:lvl>
    <w:lvl w:ilvl="4" w:tplc="A6B022F6" w:tentative="1">
      <w:start w:val="1"/>
      <w:numFmt w:val="lowerLetter"/>
      <w:lvlText w:val="%5."/>
      <w:lvlJc w:val="left"/>
      <w:pPr>
        <w:ind w:left="4680" w:hanging="360"/>
      </w:pPr>
    </w:lvl>
    <w:lvl w:ilvl="5" w:tplc="81089338" w:tentative="1">
      <w:start w:val="1"/>
      <w:numFmt w:val="lowerRoman"/>
      <w:lvlText w:val="%6."/>
      <w:lvlJc w:val="right"/>
      <w:pPr>
        <w:ind w:left="5400" w:hanging="180"/>
      </w:pPr>
    </w:lvl>
    <w:lvl w:ilvl="6" w:tplc="30242240" w:tentative="1">
      <w:start w:val="1"/>
      <w:numFmt w:val="decimal"/>
      <w:lvlText w:val="%7."/>
      <w:lvlJc w:val="left"/>
      <w:pPr>
        <w:ind w:left="6120" w:hanging="360"/>
      </w:pPr>
    </w:lvl>
    <w:lvl w:ilvl="7" w:tplc="364C7DB4" w:tentative="1">
      <w:start w:val="1"/>
      <w:numFmt w:val="lowerLetter"/>
      <w:lvlText w:val="%8."/>
      <w:lvlJc w:val="left"/>
      <w:pPr>
        <w:ind w:left="6840" w:hanging="360"/>
      </w:pPr>
    </w:lvl>
    <w:lvl w:ilvl="8" w:tplc="FED8438A" w:tentative="1">
      <w:start w:val="1"/>
      <w:numFmt w:val="lowerRoman"/>
      <w:lvlText w:val="%9."/>
      <w:lvlJc w:val="right"/>
      <w:pPr>
        <w:ind w:left="7560" w:hanging="180"/>
      </w:pPr>
    </w:lvl>
  </w:abstractNum>
  <w:abstractNum w:abstractNumId="12" w15:restartNumberingAfterBreak="0">
    <w:nsid w:val="5D99121A"/>
    <w:multiLevelType w:val="hybridMultilevel"/>
    <w:tmpl w:val="22D0D686"/>
    <w:lvl w:ilvl="0" w:tplc="89C023DE">
      <w:start w:val="1"/>
      <w:numFmt w:val="bullet"/>
      <w:lvlText w:val="-"/>
      <w:lvlJc w:val="left"/>
      <w:pPr>
        <w:ind w:left="450" w:hanging="360"/>
      </w:pPr>
      <w:rPr>
        <w:rFonts w:ascii="Arial" w:hAnsi="Arial"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6B805BDB"/>
    <w:multiLevelType w:val="hybridMultilevel"/>
    <w:tmpl w:val="3C62D08C"/>
    <w:lvl w:ilvl="0" w:tplc="D9ECC57E">
      <w:start w:val="1"/>
      <w:numFmt w:val="bullet"/>
      <w:lvlText w:val=""/>
      <w:lvlJc w:val="left"/>
      <w:pPr>
        <w:tabs>
          <w:tab w:val="num" w:pos="397"/>
        </w:tabs>
        <w:ind w:left="397" w:hanging="397"/>
      </w:pPr>
      <w:rPr>
        <w:rFonts w:ascii="Wingdings" w:hAnsi="Wingdings" w:hint="default"/>
        <w:sz w:val="16"/>
      </w:rPr>
    </w:lvl>
    <w:lvl w:ilvl="1" w:tplc="28769838">
      <w:start w:val="1"/>
      <w:numFmt w:val="bullet"/>
      <w:lvlText w:val=""/>
      <w:lvlJc w:val="left"/>
      <w:pPr>
        <w:tabs>
          <w:tab w:val="num" w:pos="794"/>
        </w:tabs>
        <w:ind w:left="794" w:hanging="397"/>
      </w:pPr>
      <w:rPr>
        <w:rFonts w:ascii="Wingdings" w:hAnsi="Wingdings" w:hint="default"/>
      </w:rPr>
    </w:lvl>
    <w:lvl w:ilvl="2" w:tplc="3EA484E8" w:tentative="1">
      <w:start w:val="1"/>
      <w:numFmt w:val="bullet"/>
      <w:lvlText w:val=""/>
      <w:lvlJc w:val="left"/>
      <w:pPr>
        <w:tabs>
          <w:tab w:val="num" w:pos="2160"/>
        </w:tabs>
        <w:ind w:left="2160" w:hanging="360"/>
      </w:pPr>
      <w:rPr>
        <w:rFonts w:ascii="Wingdings" w:hAnsi="Wingdings" w:hint="default"/>
      </w:rPr>
    </w:lvl>
    <w:lvl w:ilvl="3" w:tplc="3014BCAC" w:tentative="1">
      <w:start w:val="1"/>
      <w:numFmt w:val="bullet"/>
      <w:lvlText w:val=""/>
      <w:lvlJc w:val="left"/>
      <w:pPr>
        <w:tabs>
          <w:tab w:val="num" w:pos="2880"/>
        </w:tabs>
        <w:ind w:left="2880" w:hanging="360"/>
      </w:pPr>
      <w:rPr>
        <w:rFonts w:ascii="Symbol" w:hAnsi="Symbol" w:hint="default"/>
      </w:rPr>
    </w:lvl>
    <w:lvl w:ilvl="4" w:tplc="CA885350" w:tentative="1">
      <w:start w:val="1"/>
      <w:numFmt w:val="bullet"/>
      <w:lvlText w:val="o"/>
      <w:lvlJc w:val="left"/>
      <w:pPr>
        <w:tabs>
          <w:tab w:val="num" w:pos="3600"/>
        </w:tabs>
        <w:ind w:left="3600" w:hanging="360"/>
      </w:pPr>
      <w:rPr>
        <w:rFonts w:ascii="Courier New" w:hAnsi="Courier New" w:hint="default"/>
      </w:rPr>
    </w:lvl>
    <w:lvl w:ilvl="5" w:tplc="75FA57CE" w:tentative="1">
      <w:start w:val="1"/>
      <w:numFmt w:val="bullet"/>
      <w:lvlText w:val=""/>
      <w:lvlJc w:val="left"/>
      <w:pPr>
        <w:tabs>
          <w:tab w:val="num" w:pos="4320"/>
        </w:tabs>
        <w:ind w:left="4320" w:hanging="360"/>
      </w:pPr>
      <w:rPr>
        <w:rFonts w:ascii="Wingdings" w:hAnsi="Wingdings" w:hint="default"/>
      </w:rPr>
    </w:lvl>
    <w:lvl w:ilvl="6" w:tplc="066CA516" w:tentative="1">
      <w:start w:val="1"/>
      <w:numFmt w:val="bullet"/>
      <w:lvlText w:val=""/>
      <w:lvlJc w:val="left"/>
      <w:pPr>
        <w:tabs>
          <w:tab w:val="num" w:pos="5040"/>
        </w:tabs>
        <w:ind w:left="5040" w:hanging="360"/>
      </w:pPr>
      <w:rPr>
        <w:rFonts w:ascii="Symbol" w:hAnsi="Symbol" w:hint="default"/>
      </w:rPr>
    </w:lvl>
    <w:lvl w:ilvl="7" w:tplc="CECAC1C4" w:tentative="1">
      <w:start w:val="1"/>
      <w:numFmt w:val="bullet"/>
      <w:lvlText w:val="o"/>
      <w:lvlJc w:val="left"/>
      <w:pPr>
        <w:tabs>
          <w:tab w:val="num" w:pos="5760"/>
        </w:tabs>
        <w:ind w:left="5760" w:hanging="360"/>
      </w:pPr>
      <w:rPr>
        <w:rFonts w:ascii="Courier New" w:hAnsi="Courier New" w:hint="default"/>
      </w:rPr>
    </w:lvl>
    <w:lvl w:ilvl="8" w:tplc="32681A6E"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3B2FA6"/>
    <w:multiLevelType w:val="hybridMultilevel"/>
    <w:tmpl w:val="2BCED6FC"/>
    <w:lvl w:ilvl="0" w:tplc="4EBAA518">
      <w:start w:val="1"/>
      <w:numFmt w:val="bullet"/>
      <w:lvlText w:val=""/>
      <w:lvlJc w:val="left"/>
      <w:pPr>
        <w:tabs>
          <w:tab w:val="num" w:pos="794"/>
        </w:tabs>
        <w:ind w:left="794" w:hanging="397"/>
      </w:pPr>
      <w:rPr>
        <w:rFonts w:ascii="Wingdings" w:hAnsi="Wingdings" w:cs="Wingdings" w:hint="default"/>
        <w:sz w:val="16"/>
        <w:szCs w:val="16"/>
      </w:rPr>
    </w:lvl>
    <w:lvl w:ilvl="1" w:tplc="07FA51BE">
      <w:start w:val="1"/>
      <w:numFmt w:val="bullet"/>
      <w:lvlText w:val=""/>
      <w:lvlJc w:val="left"/>
      <w:pPr>
        <w:tabs>
          <w:tab w:val="num" w:pos="397"/>
        </w:tabs>
        <w:ind w:left="397" w:hanging="397"/>
      </w:pPr>
      <w:rPr>
        <w:rFonts w:ascii="Wingdings" w:hAnsi="Wingdings" w:hint="default"/>
        <w:sz w:val="12"/>
        <w:szCs w:val="12"/>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723239F5"/>
    <w:multiLevelType w:val="hybridMultilevel"/>
    <w:tmpl w:val="EC645FEC"/>
    <w:lvl w:ilvl="0" w:tplc="A78E5C00">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72922773"/>
    <w:multiLevelType w:val="hybridMultilevel"/>
    <w:tmpl w:val="2D28C2C6"/>
    <w:lvl w:ilvl="0" w:tplc="9FB0B3EE">
      <w:start w:val="12"/>
      <w:numFmt w:val="bullet"/>
      <w:lvlText w:val="-"/>
      <w:lvlJc w:val="left"/>
      <w:pPr>
        <w:ind w:left="1800" w:hanging="360"/>
      </w:pPr>
      <w:rPr>
        <w:rFonts w:ascii="Times New Roman" w:eastAsia="Times New Roman" w:hAnsi="Times New Roman" w:cs="Times New Roman" w:hint="default"/>
        <w:color w:val="000000"/>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8"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num>
  <w:num w:numId="4">
    <w:abstractNumId w:val="3"/>
  </w:num>
  <w:num w:numId="5">
    <w:abstractNumId w:val="10"/>
  </w:num>
  <w:num w:numId="6">
    <w:abstractNumId w:val="8"/>
  </w:num>
  <w:num w:numId="7">
    <w:abstractNumId w:val="18"/>
  </w:num>
  <w:num w:numId="8">
    <w:abstractNumId w:val="0"/>
  </w:num>
  <w:num w:numId="9">
    <w:abstractNumId w:val="16"/>
  </w:num>
  <w:num w:numId="10">
    <w:abstractNumId w:val="2"/>
  </w:num>
  <w:num w:numId="11">
    <w:abstractNumId w:val="17"/>
  </w:num>
  <w:num w:numId="12">
    <w:abstractNumId w:val="6"/>
  </w:num>
  <w:num w:numId="13">
    <w:abstractNumId w:val="14"/>
  </w:num>
  <w:num w:numId="14">
    <w:abstractNumId w:val="11"/>
  </w:num>
  <w:num w:numId="15">
    <w:abstractNumId w:val="5"/>
  </w:num>
  <w:num w:numId="16">
    <w:abstractNumId w:val="1"/>
  </w:num>
  <w:num w:numId="17">
    <w:abstractNumId w:val="12"/>
  </w:num>
  <w:num w:numId="18">
    <w:abstractNumId w:val="9"/>
  </w:num>
  <w:num w:numId="19">
    <w:abstractNumId w:val="1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1BFC"/>
    <w:rsid w:val="00001869"/>
    <w:rsid w:val="00003312"/>
    <w:rsid w:val="00005F99"/>
    <w:rsid w:val="00006167"/>
    <w:rsid w:val="000104EC"/>
    <w:rsid w:val="00011E50"/>
    <w:rsid w:val="00013CA1"/>
    <w:rsid w:val="00014288"/>
    <w:rsid w:val="00015C9D"/>
    <w:rsid w:val="000168C3"/>
    <w:rsid w:val="0002349E"/>
    <w:rsid w:val="0002558A"/>
    <w:rsid w:val="00034F16"/>
    <w:rsid w:val="0003768D"/>
    <w:rsid w:val="000441F6"/>
    <w:rsid w:val="00056416"/>
    <w:rsid w:val="000631D5"/>
    <w:rsid w:val="00063E37"/>
    <w:rsid w:val="000651BF"/>
    <w:rsid w:val="0007030C"/>
    <w:rsid w:val="00071651"/>
    <w:rsid w:val="00076F6F"/>
    <w:rsid w:val="00084EDB"/>
    <w:rsid w:val="00086E14"/>
    <w:rsid w:val="0009020F"/>
    <w:rsid w:val="00092003"/>
    <w:rsid w:val="00093D75"/>
    <w:rsid w:val="000955D1"/>
    <w:rsid w:val="00095C0F"/>
    <w:rsid w:val="00096968"/>
    <w:rsid w:val="000A0BDD"/>
    <w:rsid w:val="000A2122"/>
    <w:rsid w:val="000A35F4"/>
    <w:rsid w:val="000B616E"/>
    <w:rsid w:val="000C0B5E"/>
    <w:rsid w:val="000C4665"/>
    <w:rsid w:val="000C6614"/>
    <w:rsid w:val="000D22FD"/>
    <w:rsid w:val="000D2CD4"/>
    <w:rsid w:val="000E04D3"/>
    <w:rsid w:val="000E63A1"/>
    <w:rsid w:val="000F05A9"/>
    <w:rsid w:val="000F0C06"/>
    <w:rsid w:val="000F7845"/>
    <w:rsid w:val="00103458"/>
    <w:rsid w:val="00104585"/>
    <w:rsid w:val="00105035"/>
    <w:rsid w:val="001070B9"/>
    <w:rsid w:val="001108AB"/>
    <w:rsid w:val="00111BBD"/>
    <w:rsid w:val="00112F2F"/>
    <w:rsid w:val="00120217"/>
    <w:rsid w:val="0012762A"/>
    <w:rsid w:val="0013227E"/>
    <w:rsid w:val="001356B4"/>
    <w:rsid w:val="0014325C"/>
    <w:rsid w:val="001507C6"/>
    <w:rsid w:val="001509FD"/>
    <w:rsid w:val="00150E11"/>
    <w:rsid w:val="0015168E"/>
    <w:rsid w:val="00151AA5"/>
    <w:rsid w:val="00152728"/>
    <w:rsid w:val="00154E82"/>
    <w:rsid w:val="001644F9"/>
    <w:rsid w:val="00172134"/>
    <w:rsid w:val="00172887"/>
    <w:rsid w:val="00184A41"/>
    <w:rsid w:val="00186B35"/>
    <w:rsid w:val="00190511"/>
    <w:rsid w:val="00194065"/>
    <w:rsid w:val="001A088F"/>
    <w:rsid w:val="001A5AC9"/>
    <w:rsid w:val="001B2FA9"/>
    <w:rsid w:val="001B4F02"/>
    <w:rsid w:val="001B6C93"/>
    <w:rsid w:val="001C09B8"/>
    <w:rsid w:val="001C1A5F"/>
    <w:rsid w:val="001C2B0D"/>
    <w:rsid w:val="001C5128"/>
    <w:rsid w:val="001D210D"/>
    <w:rsid w:val="001D6254"/>
    <w:rsid w:val="001D7AE3"/>
    <w:rsid w:val="001E7262"/>
    <w:rsid w:val="001F69F6"/>
    <w:rsid w:val="001F75D0"/>
    <w:rsid w:val="002033BA"/>
    <w:rsid w:val="0020412A"/>
    <w:rsid w:val="00211875"/>
    <w:rsid w:val="00221123"/>
    <w:rsid w:val="002234CE"/>
    <w:rsid w:val="00223C8B"/>
    <w:rsid w:val="002314F3"/>
    <w:rsid w:val="00233B48"/>
    <w:rsid w:val="00236F14"/>
    <w:rsid w:val="00240090"/>
    <w:rsid w:val="00240528"/>
    <w:rsid w:val="00241E79"/>
    <w:rsid w:val="00243D3C"/>
    <w:rsid w:val="00247887"/>
    <w:rsid w:val="00250D79"/>
    <w:rsid w:val="002515A3"/>
    <w:rsid w:val="002517EE"/>
    <w:rsid w:val="00253DF8"/>
    <w:rsid w:val="00253EDA"/>
    <w:rsid w:val="00263975"/>
    <w:rsid w:val="0026607C"/>
    <w:rsid w:val="0027003D"/>
    <w:rsid w:val="00271ADA"/>
    <w:rsid w:val="00277615"/>
    <w:rsid w:val="002778D1"/>
    <w:rsid w:val="00280953"/>
    <w:rsid w:val="00282841"/>
    <w:rsid w:val="00292866"/>
    <w:rsid w:val="0029384A"/>
    <w:rsid w:val="002939A6"/>
    <w:rsid w:val="002A6633"/>
    <w:rsid w:val="002B1E1F"/>
    <w:rsid w:val="002B48C0"/>
    <w:rsid w:val="002B4CA2"/>
    <w:rsid w:val="002C072F"/>
    <w:rsid w:val="002C3405"/>
    <w:rsid w:val="002C4E75"/>
    <w:rsid w:val="002C52F9"/>
    <w:rsid w:val="002C592F"/>
    <w:rsid w:val="002C594F"/>
    <w:rsid w:val="002C5C4D"/>
    <w:rsid w:val="002C628D"/>
    <w:rsid w:val="002D0B2F"/>
    <w:rsid w:val="002D0E79"/>
    <w:rsid w:val="002D2EEF"/>
    <w:rsid w:val="002E6FDF"/>
    <w:rsid w:val="002F267E"/>
    <w:rsid w:val="002F35E2"/>
    <w:rsid w:val="002F3C15"/>
    <w:rsid w:val="002F5F41"/>
    <w:rsid w:val="00303F08"/>
    <w:rsid w:val="003067B5"/>
    <w:rsid w:val="00306CE6"/>
    <w:rsid w:val="0031170A"/>
    <w:rsid w:val="003135D1"/>
    <w:rsid w:val="003208DC"/>
    <w:rsid w:val="00324001"/>
    <w:rsid w:val="00324B79"/>
    <w:rsid w:val="003256EB"/>
    <w:rsid w:val="00326807"/>
    <w:rsid w:val="003352FB"/>
    <w:rsid w:val="00342FBB"/>
    <w:rsid w:val="00347749"/>
    <w:rsid w:val="00350423"/>
    <w:rsid w:val="00350FA0"/>
    <w:rsid w:val="00352C8F"/>
    <w:rsid w:val="003545F0"/>
    <w:rsid w:val="00357780"/>
    <w:rsid w:val="00361B9A"/>
    <w:rsid w:val="00363F71"/>
    <w:rsid w:val="00367150"/>
    <w:rsid w:val="003679D2"/>
    <w:rsid w:val="0037036C"/>
    <w:rsid w:val="00371466"/>
    <w:rsid w:val="00371FA6"/>
    <w:rsid w:val="00372E0B"/>
    <w:rsid w:val="00374C56"/>
    <w:rsid w:val="0037543D"/>
    <w:rsid w:val="00380987"/>
    <w:rsid w:val="00382BC8"/>
    <w:rsid w:val="00383CEF"/>
    <w:rsid w:val="003849CA"/>
    <w:rsid w:val="00391ECC"/>
    <w:rsid w:val="00393265"/>
    <w:rsid w:val="00395635"/>
    <w:rsid w:val="003959EE"/>
    <w:rsid w:val="003A01A5"/>
    <w:rsid w:val="003A21A5"/>
    <w:rsid w:val="003A51E4"/>
    <w:rsid w:val="003C0EE4"/>
    <w:rsid w:val="003C18DE"/>
    <w:rsid w:val="003C3194"/>
    <w:rsid w:val="003C5E48"/>
    <w:rsid w:val="003C7EBB"/>
    <w:rsid w:val="003D3271"/>
    <w:rsid w:val="003D5FDC"/>
    <w:rsid w:val="003D60F4"/>
    <w:rsid w:val="003D6236"/>
    <w:rsid w:val="003D6257"/>
    <w:rsid w:val="003E15BC"/>
    <w:rsid w:val="003E6DD6"/>
    <w:rsid w:val="003F5764"/>
    <w:rsid w:val="003F737F"/>
    <w:rsid w:val="00403CD5"/>
    <w:rsid w:val="004046CF"/>
    <w:rsid w:val="004112E1"/>
    <w:rsid w:val="004120A9"/>
    <w:rsid w:val="004140DE"/>
    <w:rsid w:val="00414F7F"/>
    <w:rsid w:val="00424531"/>
    <w:rsid w:val="00427770"/>
    <w:rsid w:val="0043229C"/>
    <w:rsid w:val="00433450"/>
    <w:rsid w:val="00435497"/>
    <w:rsid w:val="00436472"/>
    <w:rsid w:val="004519D6"/>
    <w:rsid w:val="00455827"/>
    <w:rsid w:val="00456B5A"/>
    <w:rsid w:val="00457793"/>
    <w:rsid w:val="00463D06"/>
    <w:rsid w:val="0046570C"/>
    <w:rsid w:val="00470701"/>
    <w:rsid w:val="00472C3C"/>
    <w:rsid w:val="00477D62"/>
    <w:rsid w:val="00480A55"/>
    <w:rsid w:val="0048228C"/>
    <w:rsid w:val="0049076C"/>
    <w:rsid w:val="00494F10"/>
    <w:rsid w:val="00497646"/>
    <w:rsid w:val="004A2B96"/>
    <w:rsid w:val="004A3F2E"/>
    <w:rsid w:val="004A5AC4"/>
    <w:rsid w:val="004A5C4D"/>
    <w:rsid w:val="004A7E2A"/>
    <w:rsid w:val="004B1050"/>
    <w:rsid w:val="004B1C33"/>
    <w:rsid w:val="004B274D"/>
    <w:rsid w:val="004B6A91"/>
    <w:rsid w:val="004B7CA4"/>
    <w:rsid w:val="004C0894"/>
    <w:rsid w:val="004C36AB"/>
    <w:rsid w:val="004C405E"/>
    <w:rsid w:val="004C4BE4"/>
    <w:rsid w:val="004E0483"/>
    <w:rsid w:val="004E2017"/>
    <w:rsid w:val="004E41B5"/>
    <w:rsid w:val="004F0A41"/>
    <w:rsid w:val="004F111E"/>
    <w:rsid w:val="004F3841"/>
    <w:rsid w:val="00503161"/>
    <w:rsid w:val="0050776B"/>
    <w:rsid w:val="00513D12"/>
    <w:rsid w:val="005235BE"/>
    <w:rsid w:val="00532B23"/>
    <w:rsid w:val="0053617A"/>
    <w:rsid w:val="00541CBD"/>
    <w:rsid w:val="00544DFB"/>
    <w:rsid w:val="0054646C"/>
    <w:rsid w:val="00547EF3"/>
    <w:rsid w:val="005524C7"/>
    <w:rsid w:val="005568B9"/>
    <w:rsid w:val="00563FF6"/>
    <w:rsid w:val="00570357"/>
    <w:rsid w:val="005715CA"/>
    <w:rsid w:val="00571606"/>
    <w:rsid w:val="00571990"/>
    <w:rsid w:val="00577393"/>
    <w:rsid w:val="00592825"/>
    <w:rsid w:val="005971A5"/>
    <w:rsid w:val="005A246D"/>
    <w:rsid w:val="005A2DB1"/>
    <w:rsid w:val="005A3ED6"/>
    <w:rsid w:val="005A60F4"/>
    <w:rsid w:val="005A6101"/>
    <w:rsid w:val="005B0726"/>
    <w:rsid w:val="005B6546"/>
    <w:rsid w:val="005C430C"/>
    <w:rsid w:val="005C5F82"/>
    <w:rsid w:val="005D1998"/>
    <w:rsid w:val="005D468F"/>
    <w:rsid w:val="005E31C4"/>
    <w:rsid w:val="005E54F4"/>
    <w:rsid w:val="005F0E46"/>
    <w:rsid w:val="005F1948"/>
    <w:rsid w:val="005F2520"/>
    <w:rsid w:val="005F2B05"/>
    <w:rsid w:val="005F5131"/>
    <w:rsid w:val="0060146C"/>
    <w:rsid w:val="0060291E"/>
    <w:rsid w:val="00603460"/>
    <w:rsid w:val="006039FD"/>
    <w:rsid w:val="00606242"/>
    <w:rsid w:val="00606F30"/>
    <w:rsid w:val="00610F9E"/>
    <w:rsid w:val="006122E8"/>
    <w:rsid w:val="0061332F"/>
    <w:rsid w:val="00620F4C"/>
    <w:rsid w:val="00625935"/>
    <w:rsid w:val="00632463"/>
    <w:rsid w:val="0063360A"/>
    <w:rsid w:val="0063445E"/>
    <w:rsid w:val="00636E52"/>
    <w:rsid w:val="0063727A"/>
    <w:rsid w:val="00637DC0"/>
    <w:rsid w:val="00640F84"/>
    <w:rsid w:val="00644A88"/>
    <w:rsid w:val="00644D3D"/>
    <w:rsid w:val="00650686"/>
    <w:rsid w:val="00653F38"/>
    <w:rsid w:val="00655D00"/>
    <w:rsid w:val="00657F8D"/>
    <w:rsid w:val="00664897"/>
    <w:rsid w:val="00666F14"/>
    <w:rsid w:val="006671AB"/>
    <w:rsid w:val="00671448"/>
    <w:rsid w:val="006772C4"/>
    <w:rsid w:val="00680716"/>
    <w:rsid w:val="0068098B"/>
    <w:rsid w:val="00681895"/>
    <w:rsid w:val="006818A7"/>
    <w:rsid w:val="006870E8"/>
    <w:rsid w:val="00687B73"/>
    <w:rsid w:val="00691D77"/>
    <w:rsid w:val="0069512F"/>
    <w:rsid w:val="00695797"/>
    <w:rsid w:val="00697C2A"/>
    <w:rsid w:val="006A516E"/>
    <w:rsid w:val="006A7F06"/>
    <w:rsid w:val="006B1AF8"/>
    <w:rsid w:val="006B3718"/>
    <w:rsid w:val="006C0DA5"/>
    <w:rsid w:val="006C42B8"/>
    <w:rsid w:val="006C60AF"/>
    <w:rsid w:val="006C7064"/>
    <w:rsid w:val="006D4DE8"/>
    <w:rsid w:val="006E1532"/>
    <w:rsid w:val="006E5343"/>
    <w:rsid w:val="006E7196"/>
    <w:rsid w:val="006E7A11"/>
    <w:rsid w:val="006F1F5F"/>
    <w:rsid w:val="006F3282"/>
    <w:rsid w:val="006F339B"/>
    <w:rsid w:val="006F4DCE"/>
    <w:rsid w:val="006F6955"/>
    <w:rsid w:val="007006C2"/>
    <w:rsid w:val="007026DE"/>
    <w:rsid w:val="00706F55"/>
    <w:rsid w:val="00712979"/>
    <w:rsid w:val="00721A7F"/>
    <w:rsid w:val="00725666"/>
    <w:rsid w:val="00726A18"/>
    <w:rsid w:val="007301DE"/>
    <w:rsid w:val="00731770"/>
    <w:rsid w:val="00732481"/>
    <w:rsid w:val="007344EA"/>
    <w:rsid w:val="00735AC8"/>
    <w:rsid w:val="00741EE5"/>
    <w:rsid w:val="0074204C"/>
    <w:rsid w:val="007424ED"/>
    <w:rsid w:val="007439AE"/>
    <w:rsid w:val="00746071"/>
    <w:rsid w:val="0074790D"/>
    <w:rsid w:val="0075141E"/>
    <w:rsid w:val="00751780"/>
    <w:rsid w:val="00755431"/>
    <w:rsid w:val="0075778B"/>
    <w:rsid w:val="00765C8B"/>
    <w:rsid w:val="00772B28"/>
    <w:rsid w:val="00782E9A"/>
    <w:rsid w:val="00784E96"/>
    <w:rsid w:val="00787EA5"/>
    <w:rsid w:val="0079240B"/>
    <w:rsid w:val="00793E2E"/>
    <w:rsid w:val="007956A8"/>
    <w:rsid w:val="007A08EC"/>
    <w:rsid w:val="007A0F0A"/>
    <w:rsid w:val="007A1527"/>
    <w:rsid w:val="007A31F7"/>
    <w:rsid w:val="007A36F6"/>
    <w:rsid w:val="007B287E"/>
    <w:rsid w:val="007B396B"/>
    <w:rsid w:val="007B52E1"/>
    <w:rsid w:val="007B67D1"/>
    <w:rsid w:val="007C3EDF"/>
    <w:rsid w:val="007C4F41"/>
    <w:rsid w:val="007C5638"/>
    <w:rsid w:val="007D0122"/>
    <w:rsid w:val="007D2639"/>
    <w:rsid w:val="007D362A"/>
    <w:rsid w:val="007D4C6C"/>
    <w:rsid w:val="007E2942"/>
    <w:rsid w:val="007E5C31"/>
    <w:rsid w:val="007E7752"/>
    <w:rsid w:val="007F035C"/>
    <w:rsid w:val="00806F44"/>
    <w:rsid w:val="00807AD1"/>
    <w:rsid w:val="00811CB3"/>
    <w:rsid w:val="00812336"/>
    <w:rsid w:val="0081653B"/>
    <w:rsid w:val="0082237A"/>
    <w:rsid w:val="0082413B"/>
    <w:rsid w:val="0082771A"/>
    <w:rsid w:val="00827885"/>
    <w:rsid w:val="00830BCE"/>
    <w:rsid w:val="00832EC1"/>
    <w:rsid w:val="00834417"/>
    <w:rsid w:val="008416D7"/>
    <w:rsid w:val="00842C9A"/>
    <w:rsid w:val="0085126C"/>
    <w:rsid w:val="00852CE6"/>
    <w:rsid w:val="00860231"/>
    <w:rsid w:val="008679D4"/>
    <w:rsid w:val="00871624"/>
    <w:rsid w:val="00873131"/>
    <w:rsid w:val="008735A6"/>
    <w:rsid w:val="00874286"/>
    <w:rsid w:val="0087618C"/>
    <w:rsid w:val="00881821"/>
    <w:rsid w:val="00885CD5"/>
    <w:rsid w:val="00887F31"/>
    <w:rsid w:val="00893AFD"/>
    <w:rsid w:val="008A4BD9"/>
    <w:rsid w:val="008A58EB"/>
    <w:rsid w:val="008B3331"/>
    <w:rsid w:val="008B5295"/>
    <w:rsid w:val="008B5C95"/>
    <w:rsid w:val="008B6A0A"/>
    <w:rsid w:val="008C0665"/>
    <w:rsid w:val="008C543C"/>
    <w:rsid w:val="008C70C5"/>
    <w:rsid w:val="008C7E86"/>
    <w:rsid w:val="008D6345"/>
    <w:rsid w:val="008D6E75"/>
    <w:rsid w:val="008E6A10"/>
    <w:rsid w:val="008E6A41"/>
    <w:rsid w:val="008F2224"/>
    <w:rsid w:val="008F68E8"/>
    <w:rsid w:val="008F788E"/>
    <w:rsid w:val="009025ED"/>
    <w:rsid w:val="009033D5"/>
    <w:rsid w:val="00904D8A"/>
    <w:rsid w:val="00911ACA"/>
    <w:rsid w:val="00912E79"/>
    <w:rsid w:val="00915730"/>
    <w:rsid w:val="00924E46"/>
    <w:rsid w:val="00925BE0"/>
    <w:rsid w:val="00927123"/>
    <w:rsid w:val="009301DA"/>
    <w:rsid w:val="009330B1"/>
    <w:rsid w:val="0093371D"/>
    <w:rsid w:val="00937839"/>
    <w:rsid w:val="0094157B"/>
    <w:rsid w:val="009501E6"/>
    <w:rsid w:val="0096430D"/>
    <w:rsid w:val="00971469"/>
    <w:rsid w:val="0097684C"/>
    <w:rsid w:val="00983EA5"/>
    <w:rsid w:val="00984091"/>
    <w:rsid w:val="009841ED"/>
    <w:rsid w:val="00985097"/>
    <w:rsid w:val="00985680"/>
    <w:rsid w:val="009859C2"/>
    <w:rsid w:val="0098610E"/>
    <w:rsid w:val="00990B14"/>
    <w:rsid w:val="00990D90"/>
    <w:rsid w:val="009941AE"/>
    <w:rsid w:val="0099651A"/>
    <w:rsid w:val="009A11FE"/>
    <w:rsid w:val="009A12B3"/>
    <w:rsid w:val="009A1EAA"/>
    <w:rsid w:val="009A20D1"/>
    <w:rsid w:val="009A3025"/>
    <w:rsid w:val="009A45B0"/>
    <w:rsid w:val="009B4C7B"/>
    <w:rsid w:val="009C103E"/>
    <w:rsid w:val="009C2FC2"/>
    <w:rsid w:val="009C3690"/>
    <w:rsid w:val="009C76BA"/>
    <w:rsid w:val="009D2C42"/>
    <w:rsid w:val="009D453B"/>
    <w:rsid w:val="009D7DE9"/>
    <w:rsid w:val="009E00DA"/>
    <w:rsid w:val="009E5DDE"/>
    <w:rsid w:val="009E7D55"/>
    <w:rsid w:val="009E7EC1"/>
    <w:rsid w:val="009F0B13"/>
    <w:rsid w:val="009F368C"/>
    <w:rsid w:val="009F5CD7"/>
    <w:rsid w:val="009F79F7"/>
    <w:rsid w:val="00A0565E"/>
    <w:rsid w:val="00A10673"/>
    <w:rsid w:val="00A15AF6"/>
    <w:rsid w:val="00A175C1"/>
    <w:rsid w:val="00A2014E"/>
    <w:rsid w:val="00A24091"/>
    <w:rsid w:val="00A25479"/>
    <w:rsid w:val="00A25E49"/>
    <w:rsid w:val="00A352D0"/>
    <w:rsid w:val="00A44352"/>
    <w:rsid w:val="00A47117"/>
    <w:rsid w:val="00A612E1"/>
    <w:rsid w:val="00A6167C"/>
    <w:rsid w:val="00A6409A"/>
    <w:rsid w:val="00A81C97"/>
    <w:rsid w:val="00A821B1"/>
    <w:rsid w:val="00A83927"/>
    <w:rsid w:val="00A91484"/>
    <w:rsid w:val="00A94B14"/>
    <w:rsid w:val="00AA1D59"/>
    <w:rsid w:val="00AA1D82"/>
    <w:rsid w:val="00AA4544"/>
    <w:rsid w:val="00AA5349"/>
    <w:rsid w:val="00AA5424"/>
    <w:rsid w:val="00AB2637"/>
    <w:rsid w:val="00AB2E3B"/>
    <w:rsid w:val="00AC36F0"/>
    <w:rsid w:val="00AC5C24"/>
    <w:rsid w:val="00AD13C1"/>
    <w:rsid w:val="00AD44FA"/>
    <w:rsid w:val="00AD4782"/>
    <w:rsid w:val="00AD60C9"/>
    <w:rsid w:val="00AE06B9"/>
    <w:rsid w:val="00AE61D8"/>
    <w:rsid w:val="00AE6247"/>
    <w:rsid w:val="00AE7376"/>
    <w:rsid w:val="00AE77D7"/>
    <w:rsid w:val="00AF2AED"/>
    <w:rsid w:val="00B063C2"/>
    <w:rsid w:val="00B0759F"/>
    <w:rsid w:val="00B10CC2"/>
    <w:rsid w:val="00B11A7F"/>
    <w:rsid w:val="00B16E90"/>
    <w:rsid w:val="00B30F73"/>
    <w:rsid w:val="00B3110F"/>
    <w:rsid w:val="00B32F6A"/>
    <w:rsid w:val="00B401D4"/>
    <w:rsid w:val="00B40EA4"/>
    <w:rsid w:val="00B453BE"/>
    <w:rsid w:val="00B52936"/>
    <w:rsid w:val="00B52F55"/>
    <w:rsid w:val="00B546A0"/>
    <w:rsid w:val="00B56EBA"/>
    <w:rsid w:val="00B60E8E"/>
    <w:rsid w:val="00B64FAE"/>
    <w:rsid w:val="00B6504A"/>
    <w:rsid w:val="00B65B6B"/>
    <w:rsid w:val="00B66C61"/>
    <w:rsid w:val="00B71D83"/>
    <w:rsid w:val="00B77A77"/>
    <w:rsid w:val="00B83357"/>
    <w:rsid w:val="00B85E1B"/>
    <w:rsid w:val="00B90645"/>
    <w:rsid w:val="00B945FC"/>
    <w:rsid w:val="00BA60EA"/>
    <w:rsid w:val="00BA7878"/>
    <w:rsid w:val="00BB2B4B"/>
    <w:rsid w:val="00BB6D1C"/>
    <w:rsid w:val="00BC2375"/>
    <w:rsid w:val="00BC49C6"/>
    <w:rsid w:val="00BC5CCF"/>
    <w:rsid w:val="00BC6B47"/>
    <w:rsid w:val="00BD248A"/>
    <w:rsid w:val="00BD3954"/>
    <w:rsid w:val="00BD3CA3"/>
    <w:rsid w:val="00BD6965"/>
    <w:rsid w:val="00BD7581"/>
    <w:rsid w:val="00BD7723"/>
    <w:rsid w:val="00BE15D9"/>
    <w:rsid w:val="00BE58D7"/>
    <w:rsid w:val="00BE65DF"/>
    <w:rsid w:val="00BE7B3F"/>
    <w:rsid w:val="00BF0E7F"/>
    <w:rsid w:val="00BF271A"/>
    <w:rsid w:val="00BF3195"/>
    <w:rsid w:val="00BF56DF"/>
    <w:rsid w:val="00BF5D55"/>
    <w:rsid w:val="00BF5FBD"/>
    <w:rsid w:val="00C12688"/>
    <w:rsid w:val="00C12FC6"/>
    <w:rsid w:val="00C13F9B"/>
    <w:rsid w:val="00C15F2B"/>
    <w:rsid w:val="00C262E4"/>
    <w:rsid w:val="00C26F5C"/>
    <w:rsid w:val="00C312E8"/>
    <w:rsid w:val="00C316CA"/>
    <w:rsid w:val="00C31EB3"/>
    <w:rsid w:val="00C325DD"/>
    <w:rsid w:val="00C44DF2"/>
    <w:rsid w:val="00C464BE"/>
    <w:rsid w:val="00C51285"/>
    <w:rsid w:val="00C517FF"/>
    <w:rsid w:val="00C531C7"/>
    <w:rsid w:val="00C54E2A"/>
    <w:rsid w:val="00C55603"/>
    <w:rsid w:val="00C57309"/>
    <w:rsid w:val="00C66259"/>
    <w:rsid w:val="00C66546"/>
    <w:rsid w:val="00C66707"/>
    <w:rsid w:val="00C67879"/>
    <w:rsid w:val="00C71B31"/>
    <w:rsid w:val="00C7222A"/>
    <w:rsid w:val="00C735C6"/>
    <w:rsid w:val="00C75F6E"/>
    <w:rsid w:val="00C76628"/>
    <w:rsid w:val="00C77AEF"/>
    <w:rsid w:val="00CA2A2C"/>
    <w:rsid w:val="00CA4023"/>
    <w:rsid w:val="00CA53E2"/>
    <w:rsid w:val="00CA6FBA"/>
    <w:rsid w:val="00CB0C3F"/>
    <w:rsid w:val="00CC0110"/>
    <w:rsid w:val="00CC01C0"/>
    <w:rsid w:val="00CC24DC"/>
    <w:rsid w:val="00CC2934"/>
    <w:rsid w:val="00CC331B"/>
    <w:rsid w:val="00CC56F5"/>
    <w:rsid w:val="00CC783E"/>
    <w:rsid w:val="00CD083C"/>
    <w:rsid w:val="00CD630C"/>
    <w:rsid w:val="00CD6519"/>
    <w:rsid w:val="00CE2E79"/>
    <w:rsid w:val="00CE410F"/>
    <w:rsid w:val="00CE47DA"/>
    <w:rsid w:val="00CE61D2"/>
    <w:rsid w:val="00CF082F"/>
    <w:rsid w:val="00CF0AF6"/>
    <w:rsid w:val="00CF5412"/>
    <w:rsid w:val="00D011C1"/>
    <w:rsid w:val="00D06811"/>
    <w:rsid w:val="00D11E68"/>
    <w:rsid w:val="00D24D78"/>
    <w:rsid w:val="00D34291"/>
    <w:rsid w:val="00D354C8"/>
    <w:rsid w:val="00D40E38"/>
    <w:rsid w:val="00D41BFC"/>
    <w:rsid w:val="00D436D4"/>
    <w:rsid w:val="00D50DC0"/>
    <w:rsid w:val="00D52DC2"/>
    <w:rsid w:val="00D54C0F"/>
    <w:rsid w:val="00D54D41"/>
    <w:rsid w:val="00D54F8C"/>
    <w:rsid w:val="00D56335"/>
    <w:rsid w:val="00D70143"/>
    <w:rsid w:val="00D76C81"/>
    <w:rsid w:val="00D82CA0"/>
    <w:rsid w:val="00D91CBC"/>
    <w:rsid w:val="00D9421D"/>
    <w:rsid w:val="00DA1F3F"/>
    <w:rsid w:val="00DA4B57"/>
    <w:rsid w:val="00DB1D6B"/>
    <w:rsid w:val="00DB1F37"/>
    <w:rsid w:val="00DB3953"/>
    <w:rsid w:val="00DB6CE0"/>
    <w:rsid w:val="00DB7CA3"/>
    <w:rsid w:val="00DC1EDE"/>
    <w:rsid w:val="00DC50FA"/>
    <w:rsid w:val="00DC55DE"/>
    <w:rsid w:val="00DC6F6B"/>
    <w:rsid w:val="00DD2056"/>
    <w:rsid w:val="00DD66F7"/>
    <w:rsid w:val="00DE2E77"/>
    <w:rsid w:val="00DE6070"/>
    <w:rsid w:val="00DE6A69"/>
    <w:rsid w:val="00DF07E4"/>
    <w:rsid w:val="00DF0AE2"/>
    <w:rsid w:val="00DF4C9D"/>
    <w:rsid w:val="00DF53A8"/>
    <w:rsid w:val="00DF54D5"/>
    <w:rsid w:val="00E06216"/>
    <w:rsid w:val="00E101BB"/>
    <w:rsid w:val="00E14E08"/>
    <w:rsid w:val="00E151F4"/>
    <w:rsid w:val="00E15346"/>
    <w:rsid w:val="00E17B29"/>
    <w:rsid w:val="00E2242A"/>
    <w:rsid w:val="00E2308B"/>
    <w:rsid w:val="00E2355C"/>
    <w:rsid w:val="00E24C13"/>
    <w:rsid w:val="00E25456"/>
    <w:rsid w:val="00E273B6"/>
    <w:rsid w:val="00E27CE1"/>
    <w:rsid w:val="00E30A9E"/>
    <w:rsid w:val="00E35DFB"/>
    <w:rsid w:val="00E37096"/>
    <w:rsid w:val="00E4155A"/>
    <w:rsid w:val="00E42F5E"/>
    <w:rsid w:val="00E4458E"/>
    <w:rsid w:val="00E44CB9"/>
    <w:rsid w:val="00E463EC"/>
    <w:rsid w:val="00E5026B"/>
    <w:rsid w:val="00E53880"/>
    <w:rsid w:val="00E5765A"/>
    <w:rsid w:val="00E61267"/>
    <w:rsid w:val="00E6196B"/>
    <w:rsid w:val="00E6435D"/>
    <w:rsid w:val="00E671EA"/>
    <w:rsid w:val="00E71DFF"/>
    <w:rsid w:val="00E83C12"/>
    <w:rsid w:val="00E861B3"/>
    <w:rsid w:val="00E95767"/>
    <w:rsid w:val="00E95F92"/>
    <w:rsid w:val="00E96A1C"/>
    <w:rsid w:val="00EA2F48"/>
    <w:rsid w:val="00EA3346"/>
    <w:rsid w:val="00EA3DCB"/>
    <w:rsid w:val="00EA596E"/>
    <w:rsid w:val="00EA7C78"/>
    <w:rsid w:val="00EA7FCF"/>
    <w:rsid w:val="00EB298F"/>
    <w:rsid w:val="00EB4C2E"/>
    <w:rsid w:val="00EC4273"/>
    <w:rsid w:val="00ED4F1D"/>
    <w:rsid w:val="00ED6083"/>
    <w:rsid w:val="00EE3832"/>
    <w:rsid w:val="00EE519F"/>
    <w:rsid w:val="00EF528A"/>
    <w:rsid w:val="00EF66BD"/>
    <w:rsid w:val="00F00C43"/>
    <w:rsid w:val="00F00CB3"/>
    <w:rsid w:val="00F051A7"/>
    <w:rsid w:val="00F05964"/>
    <w:rsid w:val="00F1281C"/>
    <w:rsid w:val="00F21445"/>
    <w:rsid w:val="00F25951"/>
    <w:rsid w:val="00F30A5C"/>
    <w:rsid w:val="00F34505"/>
    <w:rsid w:val="00F36CCF"/>
    <w:rsid w:val="00F41AFB"/>
    <w:rsid w:val="00F42113"/>
    <w:rsid w:val="00F47557"/>
    <w:rsid w:val="00F51778"/>
    <w:rsid w:val="00F56DEC"/>
    <w:rsid w:val="00F6249F"/>
    <w:rsid w:val="00F66074"/>
    <w:rsid w:val="00F67772"/>
    <w:rsid w:val="00F67C18"/>
    <w:rsid w:val="00F7183E"/>
    <w:rsid w:val="00F736B7"/>
    <w:rsid w:val="00F74A02"/>
    <w:rsid w:val="00F754FD"/>
    <w:rsid w:val="00F77C8E"/>
    <w:rsid w:val="00F81526"/>
    <w:rsid w:val="00F815DE"/>
    <w:rsid w:val="00F83056"/>
    <w:rsid w:val="00F85D35"/>
    <w:rsid w:val="00F85F3E"/>
    <w:rsid w:val="00F91DE8"/>
    <w:rsid w:val="00F91EF4"/>
    <w:rsid w:val="00F92E26"/>
    <w:rsid w:val="00F967A0"/>
    <w:rsid w:val="00F97C5E"/>
    <w:rsid w:val="00FA7081"/>
    <w:rsid w:val="00FB025F"/>
    <w:rsid w:val="00FB5367"/>
    <w:rsid w:val="00FB6A97"/>
    <w:rsid w:val="00FB727B"/>
    <w:rsid w:val="00FC093A"/>
    <w:rsid w:val="00FC660C"/>
    <w:rsid w:val="00FC7FD8"/>
    <w:rsid w:val="00FD5951"/>
    <w:rsid w:val="00FD6A54"/>
    <w:rsid w:val="00FD6E3A"/>
    <w:rsid w:val="00FE3F27"/>
    <w:rsid w:val="00FE4209"/>
    <w:rsid w:val="00FF1869"/>
    <w:rsid w:val="00FF39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0B8CC5"/>
  <w15:docId w15:val="{1BE11130-4304-4828-A1DF-1379D7F849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4D78"/>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F30A5C"/>
    <w:pPr>
      <w:keepNext/>
      <w:spacing w:before="240" w:after="60"/>
      <w:outlineLvl w:val="0"/>
    </w:pPr>
    <w:rPr>
      <w:b/>
      <w:bCs/>
      <w:kern w:val="32"/>
      <w:sz w:val="30"/>
      <w:szCs w:val="32"/>
    </w:rPr>
  </w:style>
  <w:style w:type="paragraph" w:styleId="Heading2">
    <w:name w:val="heading 2"/>
    <w:basedOn w:val="Normal"/>
    <w:next w:val="Normal"/>
    <w:link w:val="Heading2Char"/>
    <w:semiHidden/>
    <w:unhideWhenUsed/>
    <w:qFormat/>
    <w:rsid w:val="00F30A5C"/>
    <w:pPr>
      <w:keepNext/>
      <w:spacing w:before="240" w:after="60"/>
      <w:outlineLvl w:val="1"/>
    </w:pPr>
    <w:rPr>
      <w:b/>
      <w:bCs/>
      <w:iCs/>
      <w:sz w:val="28"/>
      <w:szCs w:val="28"/>
    </w:rPr>
  </w:style>
  <w:style w:type="paragraph" w:styleId="Heading3">
    <w:name w:val="heading 3"/>
    <w:basedOn w:val="Normal"/>
    <w:next w:val="Normal"/>
    <w:link w:val="Heading3Char"/>
    <w:semiHidden/>
    <w:unhideWhenUsed/>
    <w:qFormat/>
    <w:rsid w:val="00F30A5C"/>
    <w:pPr>
      <w:keepNext/>
      <w:spacing w:before="240" w:after="60"/>
      <w:outlineLvl w:val="2"/>
    </w:pPr>
    <w:rPr>
      <w:b/>
      <w:bCs/>
      <w:sz w:val="26"/>
      <w:szCs w:val="26"/>
    </w:rPr>
  </w:style>
  <w:style w:type="paragraph" w:styleId="Heading4">
    <w:name w:val="heading 4"/>
    <w:basedOn w:val="Normal"/>
    <w:next w:val="Normal"/>
    <w:link w:val="Heading4Char"/>
    <w:semiHidden/>
    <w:unhideWhenUsed/>
    <w:qFormat/>
    <w:rsid w:val="00F30A5C"/>
    <w:pPr>
      <w:keepNext/>
      <w:jc w:val="left"/>
      <w:outlineLvl w:val="3"/>
    </w:pPr>
    <w:rPr>
      <w:b/>
      <w:bCs/>
      <w:szCs w:val="18"/>
    </w:rPr>
  </w:style>
  <w:style w:type="paragraph" w:styleId="Heading5">
    <w:name w:val="heading 5"/>
    <w:basedOn w:val="Normal"/>
    <w:next w:val="BodyText"/>
    <w:link w:val="Heading5Char"/>
    <w:semiHidden/>
    <w:unhideWhenUsed/>
    <w:qFormat/>
    <w:rsid w:val="00F30A5C"/>
    <w:pPr>
      <w:widowControl/>
      <w:tabs>
        <w:tab w:val="clear" w:pos="1440"/>
        <w:tab w:val="num" w:pos="0"/>
      </w:tabs>
      <w:suppressAutoHyphens/>
      <w:spacing w:before="240" w:after="60" w:line="100" w:lineRule="atLeast"/>
      <w:ind w:left="1008" w:hanging="1008"/>
      <w:jc w:val="left"/>
      <w:outlineLvl w:val="4"/>
    </w:pPr>
    <w:rPr>
      <w:b/>
      <w:bCs/>
      <w:i/>
      <w:iCs/>
      <w:color w:val="000000"/>
      <w:kern w:val="2"/>
      <w:sz w:val="26"/>
      <w:szCs w:val="26"/>
      <w:lang w:eastAsia="ar-SA"/>
    </w:rPr>
  </w:style>
  <w:style w:type="paragraph" w:styleId="Heading6">
    <w:name w:val="heading 6"/>
    <w:basedOn w:val="Normal"/>
    <w:next w:val="BodyText"/>
    <w:link w:val="Heading6Char"/>
    <w:semiHidden/>
    <w:unhideWhenUsed/>
    <w:qFormat/>
    <w:rsid w:val="00F30A5C"/>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2"/>
      <w:sz w:val="28"/>
      <w:szCs w:val="24"/>
      <w:lang w:eastAsia="ar-SA"/>
    </w:rPr>
  </w:style>
  <w:style w:type="paragraph" w:styleId="Heading7">
    <w:name w:val="heading 7"/>
    <w:basedOn w:val="Normal"/>
    <w:next w:val="BodyText"/>
    <w:link w:val="Heading7Char"/>
    <w:semiHidden/>
    <w:unhideWhenUsed/>
    <w:qFormat/>
    <w:rsid w:val="00F30A5C"/>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2"/>
      <w:szCs w:val="24"/>
      <w:lang w:eastAsia="ar-SA"/>
    </w:rPr>
  </w:style>
  <w:style w:type="paragraph" w:styleId="Heading8">
    <w:name w:val="heading 8"/>
    <w:basedOn w:val="Normal"/>
    <w:next w:val="BodyText"/>
    <w:link w:val="Heading8Char"/>
    <w:semiHidden/>
    <w:unhideWhenUsed/>
    <w:qFormat/>
    <w:rsid w:val="00F30A5C"/>
    <w:pPr>
      <w:keepNext/>
      <w:widowControl/>
      <w:tabs>
        <w:tab w:val="clear" w:pos="1440"/>
        <w:tab w:val="num" w:pos="0"/>
      </w:tabs>
      <w:suppressAutoHyphens/>
      <w:spacing w:line="100" w:lineRule="atLeast"/>
      <w:ind w:left="1440" w:hanging="1440"/>
      <w:outlineLvl w:val="7"/>
    </w:pPr>
    <w:rPr>
      <w:b/>
      <w:color w:val="000000"/>
      <w:kern w:val="2"/>
      <w:szCs w:val="24"/>
      <w:lang w:eastAsia="ar-SA"/>
    </w:rPr>
  </w:style>
  <w:style w:type="paragraph" w:styleId="Heading9">
    <w:name w:val="heading 9"/>
    <w:basedOn w:val="Normal"/>
    <w:next w:val="BodyText"/>
    <w:link w:val="Heading9Char"/>
    <w:semiHidden/>
    <w:unhideWhenUsed/>
    <w:qFormat/>
    <w:rsid w:val="00F30A5C"/>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2"/>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30A5C"/>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semiHidden/>
    <w:rsid w:val="00F30A5C"/>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semiHidden/>
    <w:rsid w:val="00F30A5C"/>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semiHidden/>
    <w:rsid w:val="00F30A5C"/>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semiHidden/>
    <w:rsid w:val="00F30A5C"/>
    <w:rPr>
      <w:rFonts w:ascii="Times New Roman" w:eastAsia="Times New Roman" w:hAnsi="Times New Roman" w:cs="Times New Roman"/>
      <w:b/>
      <w:bCs/>
      <w:i/>
      <w:iCs/>
      <w:color w:val="000000"/>
      <w:kern w:val="2"/>
      <w:sz w:val="26"/>
      <w:szCs w:val="26"/>
      <w:lang w:val="sr-Cyrl-CS" w:eastAsia="ar-SA"/>
    </w:rPr>
  </w:style>
  <w:style w:type="character" w:customStyle="1" w:styleId="Heading6Char">
    <w:name w:val="Heading 6 Char"/>
    <w:basedOn w:val="DefaultParagraphFont"/>
    <w:link w:val="Heading6"/>
    <w:semiHidden/>
    <w:rsid w:val="00F30A5C"/>
    <w:rPr>
      <w:rFonts w:ascii="Book Antiqua" w:eastAsia="Times New Roman" w:hAnsi="Book Antiqua" w:cs="Times New Roman"/>
      <w:color w:val="000000"/>
      <w:kern w:val="2"/>
      <w:sz w:val="28"/>
      <w:szCs w:val="24"/>
      <w:lang w:val="sr-Cyrl-CS" w:eastAsia="ar-SA"/>
    </w:rPr>
  </w:style>
  <w:style w:type="character" w:customStyle="1" w:styleId="Heading7Char">
    <w:name w:val="Heading 7 Char"/>
    <w:basedOn w:val="DefaultParagraphFont"/>
    <w:link w:val="Heading7"/>
    <w:semiHidden/>
    <w:rsid w:val="00F30A5C"/>
    <w:rPr>
      <w:rFonts w:ascii="Book Antiqua" w:eastAsia="Times New Roman" w:hAnsi="Book Antiqua" w:cs="Times New Roman"/>
      <w:b/>
      <w:bCs/>
      <w:color w:val="000000"/>
      <w:kern w:val="2"/>
      <w:sz w:val="24"/>
      <w:szCs w:val="24"/>
      <w:lang w:val="sr-Cyrl-CS" w:eastAsia="ar-SA"/>
    </w:rPr>
  </w:style>
  <w:style w:type="character" w:customStyle="1" w:styleId="Heading8Char">
    <w:name w:val="Heading 8 Char"/>
    <w:basedOn w:val="DefaultParagraphFont"/>
    <w:link w:val="Heading8"/>
    <w:semiHidden/>
    <w:rsid w:val="00F30A5C"/>
    <w:rPr>
      <w:rFonts w:ascii="Times New Roman" w:eastAsia="Times New Roman" w:hAnsi="Times New Roman" w:cs="Times New Roman"/>
      <w:b/>
      <w:color w:val="000000"/>
      <w:kern w:val="2"/>
      <w:sz w:val="24"/>
      <w:szCs w:val="24"/>
      <w:lang w:val="sr-Cyrl-CS" w:eastAsia="ar-SA"/>
    </w:rPr>
  </w:style>
  <w:style w:type="character" w:customStyle="1" w:styleId="Heading9Char">
    <w:name w:val="Heading 9 Char"/>
    <w:basedOn w:val="DefaultParagraphFont"/>
    <w:link w:val="Heading9"/>
    <w:semiHidden/>
    <w:rsid w:val="00F30A5C"/>
    <w:rPr>
      <w:rFonts w:ascii="Arial" w:eastAsia="Times New Roman" w:hAnsi="Arial" w:cs="Times New Roman"/>
      <w:color w:val="000000"/>
      <w:kern w:val="2"/>
      <w:sz w:val="24"/>
      <w:szCs w:val="24"/>
      <w:lang w:val="sr-Cyrl-CS" w:eastAsia="ar-SA"/>
    </w:rPr>
  </w:style>
  <w:style w:type="character" w:styleId="Hyperlink">
    <w:name w:val="Hyperlink"/>
    <w:uiPriority w:val="99"/>
    <w:unhideWhenUsed/>
    <w:rsid w:val="00F30A5C"/>
    <w:rPr>
      <w:color w:val="0000FF"/>
      <w:u w:val="single"/>
    </w:rPr>
  </w:style>
  <w:style w:type="character" w:styleId="FollowedHyperlink">
    <w:name w:val="FollowedHyperlink"/>
    <w:semiHidden/>
    <w:unhideWhenUsed/>
    <w:rsid w:val="00F30A5C"/>
    <w:rPr>
      <w:color w:val="800080"/>
      <w:u w:val="single"/>
    </w:rPr>
  </w:style>
  <w:style w:type="paragraph" w:styleId="BodyText">
    <w:name w:val="Body Text"/>
    <w:basedOn w:val="Normal"/>
    <w:link w:val="BodyTextChar1"/>
    <w:unhideWhenUsed/>
    <w:rsid w:val="00F30A5C"/>
    <w:pPr>
      <w:spacing w:after="120"/>
    </w:pPr>
    <w:rPr>
      <w:rFonts w:ascii="CTimesRoman" w:hAnsi="CTimesRoman"/>
    </w:rPr>
  </w:style>
  <w:style w:type="character" w:customStyle="1" w:styleId="BodyTextChar">
    <w:name w:val="Body Text Char"/>
    <w:basedOn w:val="DefaultParagraphFont"/>
    <w:uiPriority w:val="99"/>
    <w:semiHidden/>
    <w:rsid w:val="00F30A5C"/>
    <w:rPr>
      <w:rFonts w:ascii="Times New Roman" w:eastAsia="Times New Roman" w:hAnsi="Times New Roman" w:cs="Times New Roman"/>
      <w:sz w:val="24"/>
      <w:szCs w:val="20"/>
      <w:lang w:val="sr-Cyrl-CS"/>
    </w:rPr>
  </w:style>
  <w:style w:type="paragraph" w:styleId="FootnoteText">
    <w:name w:val="footnote text"/>
    <w:basedOn w:val="Normal"/>
    <w:link w:val="FootnoteTextChar"/>
    <w:semiHidden/>
    <w:unhideWhenUsed/>
    <w:rsid w:val="00F30A5C"/>
    <w:rPr>
      <w:rFonts w:ascii="CTimesRoman" w:hAnsi="CTimesRoman"/>
      <w:sz w:val="20"/>
    </w:rPr>
  </w:style>
  <w:style w:type="character" w:customStyle="1" w:styleId="FootnoteTextChar">
    <w:name w:val="Footnote Text Char"/>
    <w:basedOn w:val="DefaultParagraphFont"/>
    <w:link w:val="FootnoteText"/>
    <w:semiHidden/>
    <w:rsid w:val="00F30A5C"/>
    <w:rPr>
      <w:rFonts w:ascii="CTimesRoman" w:eastAsia="Times New Roman" w:hAnsi="CTimesRoman" w:cs="Times New Roman"/>
      <w:sz w:val="20"/>
      <w:szCs w:val="20"/>
      <w:lang w:val="sr-Cyrl-CS"/>
    </w:rPr>
  </w:style>
  <w:style w:type="paragraph" w:styleId="Header">
    <w:name w:val="header"/>
    <w:basedOn w:val="Normal"/>
    <w:link w:val="HeaderChar1"/>
    <w:uiPriority w:val="99"/>
    <w:unhideWhenUsed/>
    <w:rsid w:val="00F30A5C"/>
    <w:pPr>
      <w:tabs>
        <w:tab w:val="clear" w:pos="1440"/>
        <w:tab w:val="center" w:pos="4320"/>
        <w:tab w:val="right" w:pos="8640"/>
      </w:tabs>
    </w:pPr>
  </w:style>
  <w:style w:type="character" w:customStyle="1" w:styleId="HeaderChar">
    <w:name w:val="Header Char"/>
    <w:basedOn w:val="DefaultParagraphFont"/>
    <w:uiPriority w:val="99"/>
    <w:rsid w:val="00F30A5C"/>
    <w:rPr>
      <w:rFonts w:ascii="Times New Roman" w:eastAsia="Times New Roman" w:hAnsi="Times New Roman" w:cs="Times New Roman"/>
      <w:sz w:val="24"/>
      <w:szCs w:val="20"/>
      <w:lang w:val="sr-Cyrl-CS"/>
    </w:rPr>
  </w:style>
  <w:style w:type="paragraph" w:styleId="Footer">
    <w:name w:val="footer"/>
    <w:basedOn w:val="Normal"/>
    <w:link w:val="FooterChar1"/>
    <w:unhideWhenUsed/>
    <w:rsid w:val="00F30A5C"/>
    <w:pPr>
      <w:tabs>
        <w:tab w:val="clear" w:pos="1440"/>
        <w:tab w:val="center" w:pos="4320"/>
        <w:tab w:val="right" w:pos="8640"/>
      </w:tabs>
    </w:pPr>
  </w:style>
  <w:style w:type="character" w:customStyle="1" w:styleId="FooterChar">
    <w:name w:val="Footer Char"/>
    <w:basedOn w:val="DefaultParagraphFont"/>
    <w:semiHidden/>
    <w:rsid w:val="00F30A5C"/>
    <w:rPr>
      <w:rFonts w:ascii="Times New Roman" w:eastAsia="Times New Roman" w:hAnsi="Times New Roman" w:cs="Times New Roman"/>
      <w:sz w:val="24"/>
      <w:szCs w:val="20"/>
      <w:lang w:val="sr-Cyrl-CS"/>
    </w:rPr>
  </w:style>
  <w:style w:type="paragraph" w:styleId="Caption">
    <w:name w:val="caption"/>
    <w:basedOn w:val="Normal"/>
    <w:unhideWhenUsed/>
    <w:qFormat/>
    <w:rsid w:val="00F30A5C"/>
    <w:pPr>
      <w:widowControl/>
      <w:suppressLineNumbers/>
      <w:tabs>
        <w:tab w:val="clear" w:pos="1440"/>
      </w:tabs>
      <w:suppressAutoHyphens/>
      <w:spacing w:before="120" w:after="120" w:line="100" w:lineRule="atLeast"/>
      <w:jc w:val="left"/>
    </w:pPr>
    <w:rPr>
      <w:rFonts w:eastAsia="Arial Unicode MS" w:cs="Mangal"/>
      <w:i/>
      <w:iCs/>
      <w:color w:val="000000"/>
      <w:kern w:val="2"/>
      <w:szCs w:val="24"/>
      <w:lang w:val="en-US" w:eastAsia="ar-SA"/>
    </w:rPr>
  </w:style>
  <w:style w:type="paragraph" w:styleId="ListBullet">
    <w:name w:val="List Bullet"/>
    <w:basedOn w:val="Normal"/>
    <w:autoRedefine/>
    <w:unhideWhenUsed/>
    <w:rsid w:val="00105035"/>
    <w:pPr>
      <w:keepNext/>
      <w:keepLines/>
    </w:pPr>
    <w:rPr>
      <w:b/>
      <w:szCs w:val="24"/>
    </w:rPr>
  </w:style>
  <w:style w:type="paragraph" w:styleId="Title">
    <w:name w:val="Title"/>
    <w:basedOn w:val="Normal"/>
    <w:link w:val="TitleChar"/>
    <w:qFormat/>
    <w:rsid w:val="00F30A5C"/>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F30A5C"/>
    <w:rPr>
      <w:rFonts w:ascii="Arial" w:eastAsia="Times New Roman" w:hAnsi="Arial" w:cs="Times New Roman"/>
      <w:b/>
      <w:bCs/>
      <w:sz w:val="24"/>
      <w:szCs w:val="24"/>
      <w:u w:val="single"/>
      <w:lang w:val="sr-Cyrl-CS"/>
    </w:rPr>
  </w:style>
  <w:style w:type="paragraph" w:styleId="BodyTextIndent">
    <w:name w:val="Body Text Indent"/>
    <w:basedOn w:val="Normal"/>
    <w:link w:val="BodyTextIndentChar"/>
    <w:unhideWhenUsed/>
    <w:rsid w:val="00F30A5C"/>
    <w:pPr>
      <w:spacing w:after="120"/>
      <w:ind w:left="360"/>
    </w:pPr>
  </w:style>
  <w:style w:type="character" w:customStyle="1" w:styleId="BodyTextIndentChar">
    <w:name w:val="Body Text Indent Char"/>
    <w:basedOn w:val="DefaultParagraphFont"/>
    <w:link w:val="BodyTextIndent"/>
    <w:rsid w:val="00F30A5C"/>
    <w:rPr>
      <w:rFonts w:ascii="Times New Roman" w:eastAsia="Times New Roman" w:hAnsi="Times New Roman" w:cs="Times New Roman"/>
      <w:sz w:val="24"/>
      <w:szCs w:val="20"/>
      <w:lang w:val="sr-Cyrl-CS"/>
    </w:rPr>
  </w:style>
  <w:style w:type="paragraph" w:styleId="Subtitle">
    <w:name w:val="Subtitle"/>
    <w:basedOn w:val="Normal"/>
    <w:link w:val="SubtitleChar"/>
    <w:qFormat/>
    <w:rsid w:val="00F30A5C"/>
    <w:pPr>
      <w:widowControl/>
      <w:tabs>
        <w:tab w:val="clear" w:pos="1440"/>
      </w:tabs>
      <w:jc w:val="left"/>
    </w:pPr>
    <w:rPr>
      <w:rFonts w:ascii="YU L Times" w:hAnsi="YU L Times"/>
    </w:rPr>
  </w:style>
  <w:style w:type="character" w:customStyle="1" w:styleId="SubtitleChar">
    <w:name w:val="Subtitle Char"/>
    <w:basedOn w:val="DefaultParagraphFont"/>
    <w:link w:val="Subtitle"/>
    <w:rsid w:val="00F30A5C"/>
    <w:rPr>
      <w:rFonts w:ascii="YU L Times" w:eastAsia="Times New Roman" w:hAnsi="YU L Times" w:cs="Times New Roman"/>
      <w:sz w:val="24"/>
      <w:szCs w:val="20"/>
      <w:lang w:val="sr-Cyrl-CS"/>
    </w:rPr>
  </w:style>
  <w:style w:type="paragraph" w:styleId="BodyTextIndent3">
    <w:name w:val="Body Text Indent 3"/>
    <w:basedOn w:val="Normal"/>
    <w:link w:val="BodyTextIndent3Char2"/>
    <w:unhideWhenUsed/>
    <w:rsid w:val="00F30A5C"/>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semiHidden/>
    <w:rsid w:val="00F30A5C"/>
    <w:rPr>
      <w:rFonts w:ascii="Times New Roman" w:eastAsia="Times New Roman" w:hAnsi="Times New Roman" w:cs="Times New Roman"/>
      <w:sz w:val="16"/>
      <w:szCs w:val="16"/>
      <w:lang w:val="sr-Cyrl-CS"/>
    </w:rPr>
  </w:style>
  <w:style w:type="paragraph" w:styleId="DocumentMap">
    <w:name w:val="Document Map"/>
    <w:basedOn w:val="Normal"/>
    <w:link w:val="DocumentMapChar"/>
    <w:semiHidden/>
    <w:unhideWhenUsed/>
    <w:rsid w:val="00F30A5C"/>
    <w:pPr>
      <w:shd w:val="clear" w:color="auto" w:fill="000080"/>
    </w:pPr>
    <w:rPr>
      <w:rFonts w:ascii="Tahoma" w:hAnsi="Tahoma"/>
      <w:sz w:val="20"/>
    </w:rPr>
  </w:style>
  <w:style w:type="character" w:customStyle="1" w:styleId="DocumentMapChar">
    <w:name w:val="Document Map Char"/>
    <w:basedOn w:val="DefaultParagraphFont"/>
    <w:link w:val="DocumentMap"/>
    <w:semiHidden/>
    <w:rsid w:val="00F30A5C"/>
    <w:rPr>
      <w:rFonts w:ascii="Tahoma" w:eastAsia="Times New Roman" w:hAnsi="Tahoma" w:cs="Times New Roman"/>
      <w:sz w:val="20"/>
      <w:szCs w:val="20"/>
      <w:shd w:val="clear" w:color="auto" w:fill="000080"/>
      <w:lang w:val="sr-Cyrl-CS"/>
    </w:rPr>
  </w:style>
  <w:style w:type="paragraph" w:styleId="BalloonText">
    <w:name w:val="Balloon Text"/>
    <w:basedOn w:val="Normal"/>
    <w:link w:val="BalloonTextChar1"/>
    <w:semiHidden/>
    <w:unhideWhenUsed/>
    <w:rsid w:val="00F30A5C"/>
    <w:rPr>
      <w:rFonts w:ascii="Tahoma" w:hAnsi="Tahoma"/>
      <w:sz w:val="16"/>
      <w:szCs w:val="16"/>
    </w:rPr>
  </w:style>
  <w:style w:type="character" w:customStyle="1" w:styleId="BalloonTextChar">
    <w:name w:val="Balloon Text Char"/>
    <w:basedOn w:val="DefaultParagraphFont"/>
    <w:semiHidden/>
    <w:rsid w:val="00F30A5C"/>
    <w:rPr>
      <w:rFonts w:ascii="Tahoma" w:eastAsia="Times New Roman" w:hAnsi="Tahoma" w:cs="Tahoma"/>
      <w:sz w:val="16"/>
      <w:szCs w:val="16"/>
      <w:lang w:val="sr-Cyrl-CS"/>
    </w:rPr>
  </w:style>
  <w:style w:type="paragraph" w:styleId="NoSpacing">
    <w:name w:val="No Spacing"/>
    <w:link w:val="NoSpacingChar"/>
    <w:uiPriority w:val="1"/>
    <w:qFormat/>
    <w:rsid w:val="00F30A5C"/>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locked/>
    <w:rsid w:val="00F30A5C"/>
    <w:rPr>
      <w:rFonts w:ascii="Calibri" w:eastAsia="Times New Roman" w:hAnsi="Calibri" w:cs="Times New Roman"/>
    </w:rPr>
  </w:style>
  <w:style w:type="paragraph" w:styleId="ListParagraph">
    <w:name w:val="List Paragraph"/>
    <w:basedOn w:val="Normal"/>
    <w:link w:val="ListParagraphChar"/>
    <w:uiPriority w:val="34"/>
    <w:qFormat/>
    <w:rsid w:val="00F30A5C"/>
    <w:pPr>
      <w:widowControl/>
      <w:tabs>
        <w:tab w:val="clear" w:pos="1440"/>
      </w:tabs>
      <w:spacing w:after="200" w:line="276" w:lineRule="auto"/>
      <w:ind w:left="720"/>
      <w:contextualSpacing/>
      <w:jc w:val="left"/>
    </w:pPr>
    <w:rPr>
      <w:rFonts w:ascii="Calibri" w:hAnsi="Calibri"/>
      <w:sz w:val="22"/>
      <w:szCs w:val="22"/>
      <w:lang w:val="en-US"/>
    </w:rPr>
  </w:style>
  <w:style w:type="paragraph" w:customStyle="1" w:styleId="a">
    <w:name w:val="_"/>
    <w:basedOn w:val="Normal"/>
    <w:rsid w:val="00F30A5C"/>
    <w:pPr>
      <w:tabs>
        <w:tab w:val="clear" w:pos="1440"/>
      </w:tabs>
      <w:jc w:val="left"/>
    </w:pPr>
    <w:rPr>
      <w:lang w:val="en-US"/>
    </w:rPr>
  </w:style>
  <w:style w:type="paragraph" w:customStyle="1" w:styleId="font5">
    <w:name w:val="font5"/>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F30A5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F30A5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F30A5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F30A5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F30A5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F30A5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F30A5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F30A5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F30A5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F30A5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F30A5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F30A5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F30A5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F30A5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F30A5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F30A5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F30A5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F30A5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F30A5C"/>
    <w:pPr>
      <w:widowControl/>
      <w:tabs>
        <w:tab w:val="clear" w:pos="1440"/>
      </w:tabs>
      <w:spacing w:before="240" w:after="120"/>
      <w:jc w:val="center"/>
    </w:pPr>
    <w:rPr>
      <w:b/>
      <w:bCs/>
      <w:sz w:val="20"/>
      <w:lang w:val="en-US"/>
    </w:rPr>
  </w:style>
  <w:style w:type="paragraph" w:customStyle="1" w:styleId="ZAKON">
    <w:name w:val="ZAKON"/>
    <w:basedOn w:val="Normal"/>
    <w:rsid w:val="00F30A5C"/>
    <w:pPr>
      <w:widowControl/>
      <w:spacing w:before="360" w:after="120"/>
      <w:jc w:val="center"/>
    </w:pPr>
    <w:rPr>
      <w:rFonts w:cs="Tahoma"/>
      <w:b/>
      <w:sz w:val="22"/>
      <w:szCs w:val="24"/>
      <w:lang w:val="sr-Latn-CS"/>
    </w:rPr>
  </w:style>
  <w:style w:type="paragraph" w:customStyle="1" w:styleId="xl145">
    <w:name w:val="xl145"/>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F30A5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F30A5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F30A5C"/>
    <w:pPr>
      <w:widowControl/>
    </w:pPr>
    <w:rPr>
      <w:lang w:val="en-AU"/>
    </w:rPr>
  </w:style>
  <w:style w:type="paragraph" w:customStyle="1" w:styleId="Default">
    <w:name w:val="Default"/>
    <w:rsid w:val="00F30A5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F30A5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F30A5C"/>
    <w:pPr>
      <w:widowControl/>
      <w:tabs>
        <w:tab w:val="clear" w:pos="1440"/>
      </w:tabs>
      <w:spacing w:line="264" w:lineRule="auto"/>
      <w:jc w:val="center"/>
    </w:pPr>
    <w:rPr>
      <w:rFonts w:ascii="Tahoma" w:hAnsi="Tahoma"/>
      <w:b/>
      <w:spacing w:val="4"/>
      <w:sz w:val="16"/>
      <w:szCs w:val="18"/>
      <w:lang w:val="en-US"/>
    </w:rPr>
  </w:style>
  <w:style w:type="character" w:customStyle="1" w:styleId="BodyTextIndent3Char2">
    <w:name w:val="Body Text Indent 3 Char2"/>
    <w:link w:val="BodyTextIndent3"/>
    <w:locked/>
    <w:rsid w:val="00F30A5C"/>
    <w:rPr>
      <w:rFonts w:ascii="CTimesBold" w:eastAsia="Times New Roman" w:hAnsi="CTimesBold" w:cs="Times New Roman"/>
      <w:sz w:val="20"/>
      <w:szCs w:val="20"/>
      <w:lang w:val="sr-Cyrl-CS"/>
    </w:rPr>
  </w:style>
  <w:style w:type="character" w:customStyle="1" w:styleId="CharChar6">
    <w:name w:val="Char Char6"/>
    <w:rsid w:val="00F30A5C"/>
    <w:rPr>
      <w:rFonts w:ascii="CTimesBold" w:hAnsi="CTimesBold" w:hint="default"/>
      <w:sz w:val="22"/>
      <w:lang w:val="en-US" w:eastAsia="en-US" w:bidi="ar-SA"/>
    </w:rPr>
  </w:style>
  <w:style w:type="character" w:customStyle="1" w:styleId="CharChar8">
    <w:name w:val="Char Char8"/>
    <w:locked/>
    <w:rsid w:val="00F30A5C"/>
    <w:rPr>
      <w:rFonts w:ascii="Arial" w:hAnsi="Arial" w:cs="Arial" w:hint="default"/>
      <w:b/>
      <w:bCs/>
      <w:kern w:val="32"/>
      <w:sz w:val="30"/>
      <w:szCs w:val="32"/>
      <w:lang w:val="en-US" w:eastAsia="en-US" w:bidi="ar-SA"/>
    </w:rPr>
  </w:style>
  <w:style w:type="character" w:customStyle="1" w:styleId="FooterChar1">
    <w:name w:val="Footer Char1"/>
    <w:link w:val="Footer"/>
    <w:locked/>
    <w:rsid w:val="00F30A5C"/>
    <w:rPr>
      <w:rFonts w:ascii="Times New Roman" w:eastAsia="Times New Roman" w:hAnsi="Times New Roman" w:cs="Times New Roman"/>
      <w:sz w:val="24"/>
      <w:szCs w:val="20"/>
      <w:lang w:val="sr-Cyrl-CS"/>
    </w:rPr>
  </w:style>
  <w:style w:type="character" w:customStyle="1" w:styleId="BalloonTextChar1">
    <w:name w:val="Balloon Text Char1"/>
    <w:link w:val="BalloonText"/>
    <w:semiHidden/>
    <w:locked/>
    <w:rsid w:val="00F30A5C"/>
    <w:rPr>
      <w:rFonts w:ascii="Tahoma" w:eastAsia="Times New Roman" w:hAnsi="Tahoma" w:cs="Times New Roman"/>
      <w:sz w:val="16"/>
      <w:szCs w:val="16"/>
      <w:lang w:val="sr-Cyrl-CS"/>
    </w:rPr>
  </w:style>
  <w:style w:type="character" w:customStyle="1" w:styleId="BodyTextIndent3Char1">
    <w:name w:val="Body Text Indent 3 Char1"/>
    <w:rsid w:val="00F30A5C"/>
    <w:rPr>
      <w:rFonts w:ascii="CTimesBold" w:hAnsi="CTimesBold" w:hint="default"/>
      <w:sz w:val="22"/>
      <w:lang w:val="en-US" w:eastAsia="en-US" w:bidi="ar-SA"/>
    </w:rPr>
  </w:style>
  <w:style w:type="character" w:customStyle="1" w:styleId="HeaderChar1">
    <w:name w:val="Header Char1"/>
    <w:link w:val="Header"/>
    <w:uiPriority w:val="99"/>
    <w:locked/>
    <w:rsid w:val="00F30A5C"/>
    <w:rPr>
      <w:rFonts w:ascii="Times New Roman" w:eastAsia="Times New Roman" w:hAnsi="Times New Roman" w:cs="Times New Roman"/>
      <w:sz w:val="24"/>
      <w:szCs w:val="20"/>
      <w:lang w:val="sr-Cyrl-CS"/>
    </w:rPr>
  </w:style>
  <w:style w:type="character" w:customStyle="1" w:styleId="BodyTextChar1">
    <w:name w:val="Body Text Char1"/>
    <w:link w:val="BodyText"/>
    <w:locked/>
    <w:rsid w:val="00F30A5C"/>
    <w:rPr>
      <w:rFonts w:ascii="CTimesRoman" w:eastAsia="Times New Roman" w:hAnsi="CTimesRoman" w:cs="Times New Roman"/>
      <w:sz w:val="24"/>
      <w:szCs w:val="20"/>
      <w:lang w:val="sr-Cyrl-CS"/>
    </w:rPr>
  </w:style>
  <w:style w:type="character" w:customStyle="1" w:styleId="CharChar2">
    <w:name w:val="Char Char2"/>
    <w:locked/>
    <w:rsid w:val="00F30A5C"/>
    <w:rPr>
      <w:rFonts w:ascii="CTimesRoman" w:hAnsi="CTimesRoman" w:hint="default"/>
      <w:sz w:val="24"/>
      <w:lang w:val="sr-Cyrl-CS" w:eastAsia="en-US" w:bidi="ar-SA"/>
    </w:rPr>
  </w:style>
  <w:style w:type="character" w:customStyle="1" w:styleId="CharChar">
    <w:name w:val="Char Char"/>
    <w:locked/>
    <w:rsid w:val="00F30A5C"/>
    <w:rPr>
      <w:rFonts w:ascii="CTimesRoman" w:hAnsi="CTimesRoman" w:hint="default"/>
      <w:sz w:val="24"/>
      <w:lang w:val="sr-Cyrl-CS" w:eastAsia="en-US" w:bidi="ar-SA"/>
    </w:rPr>
  </w:style>
  <w:style w:type="character" w:customStyle="1" w:styleId="CharChar1">
    <w:name w:val="Char Char1"/>
    <w:locked/>
    <w:rsid w:val="00F30A5C"/>
    <w:rPr>
      <w:rFonts w:ascii="CTimesRoman" w:hAnsi="CTimesRoman" w:hint="default"/>
      <w:sz w:val="24"/>
      <w:lang w:val="sr-Cyrl-CS" w:eastAsia="en-US" w:bidi="ar-SA"/>
    </w:rPr>
  </w:style>
  <w:style w:type="character" w:customStyle="1" w:styleId="CharChar3">
    <w:name w:val="Char Char3"/>
    <w:locked/>
    <w:rsid w:val="00F30A5C"/>
    <w:rPr>
      <w:rFonts w:ascii="CTimesBold" w:hAnsi="CTimesBold" w:hint="default"/>
      <w:sz w:val="22"/>
      <w:lang w:val="en-US" w:eastAsia="en-US" w:bidi="ar-SA"/>
    </w:rPr>
  </w:style>
  <w:style w:type="character" w:customStyle="1" w:styleId="CharChar4">
    <w:name w:val="Char Char4"/>
    <w:locked/>
    <w:rsid w:val="00F30A5C"/>
    <w:rPr>
      <w:rFonts w:ascii="CTimesBold" w:hAnsi="CTimesBold" w:hint="default"/>
      <w:sz w:val="22"/>
      <w:lang w:val="en-US" w:eastAsia="en-US" w:bidi="ar-SA"/>
    </w:rPr>
  </w:style>
  <w:style w:type="character" w:customStyle="1" w:styleId="CharChar13">
    <w:name w:val="Char Char13"/>
    <w:locked/>
    <w:rsid w:val="00F30A5C"/>
    <w:rPr>
      <w:rFonts w:ascii="CTimesRoman" w:hAnsi="CTimesRoman" w:cs="Arial" w:hint="default"/>
      <w:b/>
      <w:bCs/>
      <w:kern w:val="32"/>
      <w:sz w:val="30"/>
      <w:szCs w:val="32"/>
      <w:lang w:val="sr-Cyrl-CS" w:eastAsia="en-US" w:bidi="ar-SA"/>
    </w:rPr>
  </w:style>
  <w:style w:type="character" w:customStyle="1" w:styleId="CharChar10">
    <w:name w:val="Char Char10"/>
    <w:semiHidden/>
    <w:locked/>
    <w:rsid w:val="00F30A5C"/>
    <w:rPr>
      <w:rFonts w:ascii="CTimesRoman" w:hAnsi="CTimesRoman" w:hint="default"/>
      <w:sz w:val="24"/>
      <w:lang w:val="sr-Cyrl-CS" w:eastAsia="en-US" w:bidi="ar-SA"/>
    </w:rPr>
  </w:style>
  <w:style w:type="character" w:customStyle="1" w:styleId="CharChar9">
    <w:name w:val="Char Char9"/>
    <w:semiHidden/>
    <w:locked/>
    <w:rsid w:val="00F30A5C"/>
    <w:rPr>
      <w:rFonts w:ascii="CTimesRoman" w:hAnsi="CTimesRoman" w:hint="default"/>
      <w:sz w:val="24"/>
      <w:lang w:val="sr-Cyrl-CS" w:eastAsia="en-US" w:bidi="ar-SA"/>
    </w:rPr>
  </w:style>
  <w:style w:type="character" w:customStyle="1" w:styleId="CharChar5">
    <w:name w:val="Char Char5"/>
    <w:rsid w:val="00F30A5C"/>
    <w:rPr>
      <w:rFonts w:ascii="CTimesBold" w:hAnsi="CTimesBold" w:cs="Times New Roman" w:hint="default"/>
      <w:sz w:val="22"/>
    </w:rPr>
  </w:style>
  <w:style w:type="table" w:styleId="TableGrid">
    <w:name w:val="Table Grid"/>
    <w:basedOn w:val="TableNormal"/>
    <w:rsid w:val="00F30A5C"/>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rsid w:val="00F30A5C"/>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uiPriority w:val="59"/>
    <w:rsid w:val="00F30A5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qFormat/>
    <w:rsid w:val="00F30A5C"/>
    <w:rPr>
      <w:i/>
      <w:iCs/>
    </w:rPr>
  </w:style>
  <w:style w:type="numbering" w:customStyle="1" w:styleId="110">
    <w:name w:val="1/10"/>
    <w:rsid w:val="00F30A5C"/>
    <w:pPr>
      <w:numPr>
        <w:numId w:val="3"/>
      </w:numPr>
    </w:pPr>
  </w:style>
  <w:style w:type="character" w:customStyle="1" w:styleId="NoSpacingChar">
    <w:name w:val="No Spacing Char"/>
    <w:link w:val="NoSpacing"/>
    <w:locked/>
    <w:rsid w:val="009A45B0"/>
    <w:rPr>
      <w:rFonts w:ascii="Times New Roman" w:eastAsia="Batang" w:hAnsi="Times New Roman" w:cs="Tahoma"/>
      <w:sz w:val="24"/>
      <w:szCs w:val="24"/>
      <w:lang w:val="sr-Latn-CS"/>
    </w:rPr>
  </w:style>
  <w:style w:type="paragraph" w:customStyle="1" w:styleId="ecxmsonormal">
    <w:name w:val="ecxmsonormal"/>
    <w:basedOn w:val="Normal"/>
    <w:rsid w:val="00FB727B"/>
    <w:pPr>
      <w:widowControl/>
      <w:tabs>
        <w:tab w:val="clear" w:pos="1440"/>
      </w:tabs>
      <w:spacing w:after="324"/>
      <w:jc w:val="left"/>
    </w:pPr>
    <w:rPr>
      <w:rFonts w:eastAsia="Malgun Gothic"/>
      <w:szCs w:val="24"/>
      <w:lang w:val="en-US" w:eastAsia="ko-KR"/>
    </w:rPr>
  </w:style>
  <w:style w:type="paragraph" w:customStyle="1" w:styleId="Standard">
    <w:name w:val="Standard"/>
    <w:rsid w:val="00457793"/>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numbering" w:customStyle="1" w:styleId="WWNum2">
    <w:name w:val="WWNum2"/>
    <w:basedOn w:val="NoList"/>
    <w:rsid w:val="00253DF8"/>
    <w:pPr>
      <w:numPr>
        <w:numId w:val="6"/>
      </w:numPr>
    </w:pPr>
  </w:style>
  <w:style w:type="paragraph" w:customStyle="1" w:styleId="Textbody">
    <w:name w:val="Text body"/>
    <w:basedOn w:val="Standard"/>
    <w:rsid w:val="00BB6D1C"/>
    <w:pPr>
      <w:spacing w:after="120"/>
    </w:pPr>
    <w:rPr>
      <w:rFonts w:ascii="CTimesRoman" w:hAnsi="CTimesRoman"/>
    </w:rPr>
  </w:style>
  <w:style w:type="table" w:customStyle="1" w:styleId="TableGrid21">
    <w:name w:val="Table Grid21"/>
    <w:basedOn w:val="TableNormal"/>
    <w:next w:val="TableGrid"/>
    <w:uiPriority w:val="59"/>
    <w:rsid w:val="007B396B"/>
    <w:pPr>
      <w:widowControl w:val="0"/>
      <w:tabs>
        <w:tab w:val="left" w:pos="1440"/>
      </w:tabs>
      <w:spacing w:after="0" w:line="240" w:lineRule="auto"/>
      <w:jc w:val="both"/>
    </w:pPr>
    <w:rPr>
      <w:rFonts w:ascii="Times New Roman" w:eastAsia="Times New Roman" w:hAnsi="Times New Roman" w:cs="Times New Roman"/>
      <w:sz w:val="20"/>
      <w:szCs w:val="20"/>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3Arial">
    <w:name w:val="Heading 3 + Arial"/>
    <w:aliases w:val="10 pt,Bold,Centered"/>
    <w:basedOn w:val="Heading2"/>
    <w:rsid w:val="003A21A5"/>
    <w:pPr>
      <w:widowControl/>
      <w:tabs>
        <w:tab w:val="clear" w:pos="1440"/>
        <w:tab w:val="num" w:pos="397"/>
      </w:tabs>
      <w:spacing w:before="0" w:after="0"/>
      <w:ind w:left="397" w:hanging="397"/>
      <w:jc w:val="center"/>
    </w:pPr>
    <w:rPr>
      <w:rFonts w:ascii="Arial" w:hAnsi="Arial" w:cs="Arial"/>
      <w:bCs w:val="0"/>
      <w:iCs w:val="0"/>
      <w:sz w:val="20"/>
      <w:szCs w:val="20"/>
    </w:rPr>
  </w:style>
  <w:style w:type="paragraph" w:styleId="BodyTextIndent2">
    <w:name w:val="Body Text Indent 2"/>
    <w:basedOn w:val="Normal"/>
    <w:link w:val="BodyTextIndent2Char"/>
    <w:uiPriority w:val="99"/>
    <w:semiHidden/>
    <w:unhideWhenUsed/>
    <w:rsid w:val="0097684C"/>
    <w:pPr>
      <w:spacing w:after="120" w:line="480" w:lineRule="auto"/>
      <w:ind w:left="360"/>
    </w:pPr>
  </w:style>
  <w:style w:type="character" w:customStyle="1" w:styleId="BodyTextIndent2Char">
    <w:name w:val="Body Text Indent 2 Char"/>
    <w:basedOn w:val="DefaultParagraphFont"/>
    <w:link w:val="BodyTextIndent2"/>
    <w:uiPriority w:val="99"/>
    <w:semiHidden/>
    <w:rsid w:val="0097684C"/>
    <w:rPr>
      <w:rFonts w:ascii="Times New Roman" w:eastAsia="Times New Roman" w:hAnsi="Times New Roman" w:cs="Times New Roman"/>
      <w:sz w:val="24"/>
      <w:szCs w:val="20"/>
      <w:lang w:val="sr-Cyrl-CS"/>
    </w:rPr>
  </w:style>
  <w:style w:type="table" w:customStyle="1" w:styleId="TableGrid3">
    <w:name w:val="Table Grid3"/>
    <w:basedOn w:val="TableNormal"/>
    <w:next w:val="TableGrid"/>
    <w:uiPriority w:val="39"/>
    <w:rsid w:val="00342F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665379">
      <w:bodyDiv w:val="1"/>
      <w:marLeft w:val="0"/>
      <w:marRight w:val="0"/>
      <w:marTop w:val="0"/>
      <w:marBottom w:val="0"/>
      <w:divBdr>
        <w:top w:val="none" w:sz="0" w:space="0" w:color="auto"/>
        <w:left w:val="none" w:sz="0" w:space="0" w:color="auto"/>
        <w:bottom w:val="none" w:sz="0" w:space="0" w:color="auto"/>
        <w:right w:val="none" w:sz="0" w:space="0" w:color="auto"/>
      </w:divBdr>
    </w:div>
    <w:div w:id="214393180">
      <w:bodyDiv w:val="1"/>
      <w:marLeft w:val="0"/>
      <w:marRight w:val="0"/>
      <w:marTop w:val="0"/>
      <w:marBottom w:val="0"/>
      <w:divBdr>
        <w:top w:val="none" w:sz="0" w:space="0" w:color="auto"/>
        <w:left w:val="none" w:sz="0" w:space="0" w:color="auto"/>
        <w:bottom w:val="none" w:sz="0" w:space="0" w:color="auto"/>
        <w:right w:val="none" w:sz="0" w:space="0" w:color="auto"/>
      </w:divBdr>
    </w:div>
    <w:div w:id="1312950070">
      <w:bodyDiv w:val="1"/>
      <w:marLeft w:val="0"/>
      <w:marRight w:val="0"/>
      <w:marTop w:val="0"/>
      <w:marBottom w:val="0"/>
      <w:divBdr>
        <w:top w:val="none" w:sz="0" w:space="0" w:color="auto"/>
        <w:left w:val="none" w:sz="0" w:space="0" w:color="auto"/>
        <w:bottom w:val="none" w:sz="0" w:space="0" w:color="auto"/>
        <w:right w:val="none" w:sz="0" w:space="0" w:color="auto"/>
      </w:divBdr>
    </w:div>
    <w:div w:id="1427727512">
      <w:bodyDiv w:val="1"/>
      <w:marLeft w:val="0"/>
      <w:marRight w:val="0"/>
      <w:marTop w:val="0"/>
      <w:marBottom w:val="0"/>
      <w:divBdr>
        <w:top w:val="none" w:sz="0" w:space="0" w:color="auto"/>
        <w:left w:val="none" w:sz="0" w:space="0" w:color="auto"/>
        <w:bottom w:val="none" w:sz="0" w:space="0" w:color="auto"/>
        <w:right w:val="none" w:sz="0" w:space="0" w:color="auto"/>
      </w:divBdr>
    </w:div>
    <w:div w:id="1557861274">
      <w:bodyDiv w:val="1"/>
      <w:marLeft w:val="0"/>
      <w:marRight w:val="0"/>
      <w:marTop w:val="0"/>
      <w:marBottom w:val="0"/>
      <w:divBdr>
        <w:top w:val="none" w:sz="0" w:space="0" w:color="auto"/>
        <w:left w:val="none" w:sz="0" w:space="0" w:color="auto"/>
        <w:bottom w:val="none" w:sz="0" w:space="0" w:color="auto"/>
        <w:right w:val="none" w:sz="0" w:space="0" w:color="auto"/>
      </w:divBdr>
    </w:div>
    <w:div w:id="1583292316">
      <w:bodyDiv w:val="1"/>
      <w:marLeft w:val="0"/>
      <w:marRight w:val="0"/>
      <w:marTop w:val="0"/>
      <w:marBottom w:val="0"/>
      <w:divBdr>
        <w:top w:val="none" w:sz="0" w:space="0" w:color="auto"/>
        <w:left w:val="none" w:sz="0" w:space="0" w:color="auto"/>
        <w:bottom w:val="none" w:sz="0" w:space="0" w:color="auto"/>
        <w:right w:val="none" w:sz="0" w:space="0" w:color="auto"/>
      </w:divBdr>
    </w:div>
    <w:div w:id="1690790346">
      <w:bodyDiv w:val="1"/>
      <w:marLeft w:val="0"/>
      <w:marRight w:val="0"/>
      <w:marTop w:val="0"/>
      <w:marBottom w:val="0"/>
      <w:divBdr>
        <w:top w:val="none" w:sz="0" w:space="0" w:color="auto"/>
        <w:left w:val="none" w:sz="0" w:space="0" w:color="auto"/>
        <w:bottom w:val="none" w:sz="0" w:space="0" w:color="auto"/>
        <w:right w:val="none" w:sz="0" w:space="0" w:color="auto"/>
      </w:divBdr>
    </w:div>
    <w:div w:id="1791316576">
      <w:bodyDiv w:val="1"/>
      <w:marLeft w:val="0"/>
      <w:marRight w:val="0"/>
      <w:marTop w:val="0"/>
      <w:marBottom w:val="0"/>
      <w:divBdr>
        <w:top w:val="none" w:sz="0" w:space="0" w:color="auto"/>
        <w:left w:val="none" w:sz="0" w:space="0" w:color="auto"/>
        <w:bottom w:val="none" w:sz="0" w:space="0" w:color="auto"/>
        <w:right w:val="none" w:sz="0" w:space="0" w:color="auto"/>
      </w:divBdr>
    </w:div>
    <w:div w:id="1816020125">
      <w:bodyDiv w:val="1"/>
      <w:marLeft w:val="0"/>
      <w:marRight w:val="0"/>
      <w:marTop w:val="0"/>
      <w:marBottom w:val="0"/>
      <w:divBdr>
        <w:top w:val="none" w:sz="0" w:space="0" w:color="auto"/>
        <w:left w:val="none" w:sz="0" w:space="0" w:color="auto"/>
        <w:bottom w:val="none" w:sz="0" w:space="0" w:color="auto"/>
        <w:right w:val="none" w:sz="0" w:space="0" w:color="auto"/>
      </w:divBdr>
    </w:div>
    <w:div w:id="1865895610">
      <w:bodyDiv w:val="1"/>
      <w:marLeft w:val="0"/>
      <w:marRight w:val="0"/>
      <w:marTop w:val="0"/>
      <w:marBottom w:val="0"/>
      <w:divBdr>
        <w:top w:val="none" w:sz="0" w:space="0" w:color="auto"/>
        <w:left w:val="none" w:sz="0" w:space="0" w:color="auto"/>
        <w:bottom w:val="none" w:sz="0" w:space="0" w:color="auto"/>
        <w:right w:val="none" w:sz="0" w:space="0" w:color="auto"/>
      </w:divBdr>
    </w:div>
    <w:div w:id="1950425485">
      <w:bodyDiv w:val="1"/>
      <w:marLeft w:val="0"/>
      <w:marRight w:val="0"/>
      <w:marTop w:val="0"/>
      <w:marBottom w:val="0"/>
      <w:divBdr>
        <w:top w:val="none" w:sz="0" w:space="0" w:color="auto"/>
        <w:left w:val="none" w:sz="0" w:space="0" w:color="auto"/>
        <w:bottom w:val="none" w:sz="0" w:space="0" w:color="auto"/>
        <w:right w:val="none" w:sz="0" w:space="0" w:color="auto"/>
      </w:divBdr>
    </w:div>
    <w:div w:id="1965690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upravacarina.rs/" TargetMode="Externa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http://www" TargetMode="External"/><Relationship Id="rId1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7772FFAC-6114-434F-AC79-2DE54C6B1972}"/>
</file>

<file path=customXml/itemProps2.xml><?xml version="1.0" encoding="utf-8"?>
<ds:datastoreItem xmlns:ds="http://schemas.openxmlformats.org/officeDocument/2006/customXml" ds:itemID="{A05BB5A8-F193-4995-942C-DAACAA5DC5C1}"/>
</file>

<file path=customXml/itemProps3.xml><?xml version="1.0" encoding="utf-8"?>
<ds:datastoreItem xmlns:ds="http://schemas.openxmlformats.org/officeDocument/2006/customXml" ds:itemID="{E82FACD8-A981-46F3-90A9-C487F57518AE}"/>
</file>

<file path=customXml/itemProps4.xml><?xml version="1.0" encoding="utf-8"?>
<ds:datastoreItem xmlns:ds="http://schemas.openxmlformats.org/officeDocument/2006/customXml" ds:itemID="{A8552144-A0B5-4B75-A230-553A9503ECA1}"/>
</file>

<file path=docProps/app.xml><?xml version="1.0" encoding="utf-8"?>
<Properties xmlns="http://schemas.openxmlformats.org/officeDocument/2006/extended-properties" xmlns:vt="http://schemas.openxmlformats.org/officeDocument/2006/docPropsVTypes">
  <Template>Normal</Template>
  <TotalTime>89</TotalTime>
  <Pages>83</Pages>
  <Words>19996</Words>
  <Characters>113978</Characters>
  <Application>Microsoft Office Word</Application>
  <DocSecurity>0</DocSecurity>
  <Lines>949</Lines>
  <Paragraphs>267</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133707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Jasmina Matović</dc:creator>
  <cp:lastModifiedBy>Zoran Mihailović</cp:lastModifiedBy>
  <cp:revision>12</cp:revision>
  <cp:lastPrinted>2020-06-03T07:40:00Z</cp:lastPrinted>
  <dcterms:created xsi:type="dcterms:W3CDTF">2020-06-05T13:43:00Z</dcterms:created>
  <dcterms:modified xsi:type="dcterms:W3CDTF">2020-06-10T11:34:00Z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