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ACA" w:rsidRPr="001C7D06" w:rsidRDefault="00026ACA" w:rsidP="00EF234E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026ACA" w:rsidRPr="008425B1" w:rsidRDefault="00026ACA" w:rsidP="00026AC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026ACA" w:rsidRPr="008D249C" w:rsidTr="00C40358">
        <w:trPr>
          <w:jc w:val="center"/>
        </w:trPr>
        <w:tc>
          <w:tcPr>
            <w:tcW w:w="2750" w:type="dxa"/>
          </w:tcPr>
          <w:p w:rsidR="00026ACA" w:rsidRPr="008425B1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026ACA" w:rsidRPr="00A21640" w:rsidRDefault="00026ACA" w:rsidP="00C4035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026ACA" w:rsidRPr="008D249C" w:rsidTr="00C40358">
        <w:trPr>
          <w:jc w:val="center"/>
        </w:trPr>
        <w:tc>
          <w:tcPr>
            <w:tcW w:w="2750" w:type="dxa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026ACA" w:rsidRPr="00A21640" w:rsidRDefault="00026ACA" w:rsidP="00C4035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 xml:space="preserve">Булевар Зорана Ђинђића </w:t>
            </w:r>
            <w:r>
              <w:rPr>
                <w:sz w:val="22"/>
                <w:szCs w:val="22"/>
                <w:lang w:val="sr-Cyrl-CS"/>
              </w:rPr>
              <w:t xml:space="preserve">број </w:t>
            </w:r>
            <w:r w:rsidRPr="00A21640">
              <w:rPr>
                <w:sz w:val="22"/>
                <w:szCs w:val="22"/>
                <w:lang w:val="sr-Cyrl-CS"/>
              </w:rPr>
              <w:t>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026ACA" w:rsidRPr="008D249C" w:rsidTr="00C40358">
        <w:trPr>
          <w:jc w:val="center"/>
        </w:trPr>
        <w:tc>
          <w:tcPr>
            <w:tcW w:w="2750" w:type="dxa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026ACA" w:rsidRPr="00A21640" w:rsidRDefault="00155B44" w:rsidP="00C40358">
            <w:pPr>
              <w:jc w:val="left"/>
              <w:rPr>
                <w:rFonts w:cs="Times New Roman"/>
              </w:rPr>
            </w:pPr>
            <w:hyperlink r:id="rId5" w:history="1">
              <w:r w:rsidR="00026ACA" w:rsidRPr="00A21640">
                <w:rPr>
                  <w:rStyle w:val="Hyperlink"/>
                  <w:sz w:val="22"/>
                  <w:szCs w:val="22"/>
                </w:rPr>
                <w:t>www</w:t>
              </w:r>
              <w:r w:rsidR="00026ACA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026ACA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026ACA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026ACA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026ACA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026ACA" w:rsidRPr="008D249C" w:rsidTr="00C40358">
        <w:trPr>
          <w:jc w:val="center"/>
        </w:trPr>
        <w:tc>
          <w:tcPr>
            <w:tcW w:w="2750" w:type="dxa"/>
          </w:tcPr>
          <w:p w:rsidR="00026ACA" w:rsidRPr="008425B1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026ACA" w:rsidRPr="00A21640" w:rsidRDefault="00026ACA" w:rsidP="00C40358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026ACA" w:rsidRPr="008D249C" w:rsidTr="00C40358">
        <w:trPr>
          <w:jc w:val="center"/>
        </w:trPr>
        <w:tc>
          <w:tcPr>
            <w:tcW w:w="2750" w:type="dxa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026ACA" w:rsidRPr="00EF234E" w:rsidRDefault="00026ACA" w:rsidP="00A07129">
            <w:pPr>
              <w:jc w:val="left"/>
              <w:rPr>
                <w:rFonts w:cs="Times New Roman"/>
                <w:color w:val="000000"/>
                <w:lang w:val="ru-RU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A21640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A07129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16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EF234E" w:rsidRPr="00EF234E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6</w:t>
            </w:r>
          </w:p>
        </w:tc>
      </w:tr>
      <w:tr w:rsidR="00026ACA" w:rsidRPr="008D249C" w:rsidTr="00C40358">
        <w:trPr>
          <w:jc w:val="center"/>
        </w:trPr>
        <w:tc>
          <w:tcPr>
            <w:tcW w:w="2750" w:type="dxa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026ACA" w:rsidRPr="002D2A0B" w:rsidRDefault="00026ACA" w:rsidP="00C4035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026ACA" w:rsidRPr="008D249C" w:rsidTr="00C40358">
        <w:trPr>
          <w:jc w:val="center"/>
        </w:trPr>
        <w:tc>
          <w:tcPr>
            <w:tcW w:w="2750" w:type="dxa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026ACA" w:rsidRPr="00EF234E" w:rsidRDefault="00026ACA" w:rsidP="00EF234E">
            <w:pPr>
              <w:tabs>
                <w:tab w:val="left" w:pos="1260"/>
              </w:tabs>
              <w:jc w:val="left"/>
              <w:rPr>
                <w:lang w:val="sr-Cyrl-CS"/>
              </w:rPr>
            </w:pPr>
            <w:r w:rsidRPr="00F579A9">
              <w:rPr>
                <w:sz w:val="22"/>
                <w:szCs w:val="22"/>
              </w:rPr>
              <w:t xml:space="preserve">Набавка </w:t>
            </w:r>
            <w:r w:rsidR="00EF234E" w:rsidRPr="00EF234E">
              <w:rPr>
                <w:lang w:val="sr-Cyrl-CS"/>
              </w:rPr>
              <w:t>услуга спољног чишћења.</w:t>
            </w:r>
          </w:p>
          <w:p w:rsidR="00EF234E" w:rsidRPr="00EF234E" w:rsidRDefault="00EF234E" w:rsidP="00EF234E">
            <w:pPr>
              <w:keepNext/>
              <w:keepLines/>
              <w:outlineLvl w:val="0"/>
              <w:rPr>
                <w:color w:val="FF0000"/>
              </w:rPr>
            </w:pPr>
            <w:r w:rsidRPr="00EF234E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Pr="00EF234E">
              <w:rPr>
                <w:sz w:val="22"/>
                <w:szCs w:val="22"/>
              </w:rPr>
              <w:t>Услуге чишћења – 90910000, Услуге сакупљања смећа – 90511300, Услуге ч</w:t>
            </w:r>
            <w:r w:rsidRPr="00EF234E">
              <w:rPr>
                <w:sz w:val="22"/>
                <w:szCs w:val="22"/>
                <w:lang w:val="sr-Cyrl-CS"/>
              </w:rPr>
              <w:t>и</w:t>
            </w:r>
            <w:r w:rsidRPr="00EF234E">
              <w:rPr>
                <w:sz w:val="22"/>
                <w:szCs w:val="22"/>
              </w:rPr>
              <w:t>шћења септичких јама – 90440000.</w:t>
            </w:r>
          </w:p>
        </w:tc>
      </w:tr>
    </w:tbl>
    <w:p w:rsidR="002D1A57" w:rsidRPr="002D1A57" w:rsidRDefault="002D1A57" w:rsidP="00026ACA">
      <w:pPr>
        <w:rPr>
          <w:color w:val="000000"/>
          <w:sz w:val="16"/>
          <w:szCs w:val="16"/>
          <w:lang w:val="en-US"/>
        </w:rPr>
      </w:pPr>
    </w:p>
    <w:p w:rsidR="00026ACA" w:rsidRPr="001C7D06" w:rsidRDefault="00026ACA" w:rsidP="00026ACA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026ACA" w:rsidRPr="008D249C" w:rsidTr="002D1A57">
        <w:trPr>
          <w:jc w:val="center"/>
        </w:trPr>
        <w:tc>
          <w:tcPr>
            <w:tcW w:w="3150" w:type="dxa"/>
            <w:vAlign w:val="center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026ACA" w:rsidRPr="00A21640" w:rsidRDefault="00026ACA" w:rsidP="00C40358">
            <w:pPr>
              <w:jc w:val="left"/>
              <w:rPr>
                <w:color w:val="000000"/>
                <w:spacing w:val="-6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026ACA" w:rsidRPr="008D249C" w:rsidTr="002D1A57">
        <w:trPr>
          <w:jc w:val="center"/>
        </w:trPr>
        <w:tc>
          <w:tcPr>
            <w:tcW w:w="3150" w:type="dxa"/>
            <w:vAlign w:val="bottom"/>
          </w:tcPr>
          <w:p w:rsidR="00026ACA" w:rsidRPr="008D249C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026ACA" w:rsidRPr="00A218E8" w:rsidRDefault="00026ACA" w:rsidP="00C4035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026ACA" w:rsidRPr="00DF4482" w:rsidRDefault="00026ACA" w:rsidP="00C40358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026ACA" w:rsidRPr="008D249C" w:rsidTr="002D1A57">
        <w:trPr>
          <w:jc w:val="center"/>
        </w:trPr>
        <w:tc>
          <w:tcPr>
            <w:tcW w:w="3150" w:type="dxa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026ACA" w:rsidRDefault="00026ACA" w:rsidP="00C40358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026ACA" w:rsidRDefault="00026ACA" w:rsidP="00C40358">
            <w:r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026ACA" w:rsidRPr="006F7A52" w:rsidRDefault="00026ACA" w:rsidP="00C40358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026ACA" w:rsidRPr="00A218E8" w:rsidRDefault="00026ACA" w:rsidP="00C40358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026ACA" w:rsidRDefault="00026ACA" w:rsidP="00C40358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026ACA" w:rsidRPr="008620FB" w:rsidRDefault="00026ACA" w:rsidP="00C40358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026ACA" w:rsidRPr="008620FB" w:rsidRDefault="00026ACA" w:rsidP="00C40358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026ACA" w:rsidRDefault="00026ACA" w:rsidP="00C40358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026ACA" w:rsidRPr="002D1A57" w:rsidRDefault="00026ACA" w:rsidP="00C40358">
            <w:pPr>
              <w:spacing w:line="210" w:lineRule="atLeast"/>
              <w:rPr>
                <w:color w:val="000000"/>
                <w:lang w:val="ru-RU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</w:t>
            </w:r>
            <w:r w:rsidR="002D1A57">
              <w:rPr>
                <w:sz w:val="22"/>
                <w:szCs w:val="22"/>
                <w:lang w:val="sr-Cyrl-CS"/>
              </w:rPr>
              <w:t>че</w:t>
            </w:r>
            <w:r w:rsidR="002D1A57" w:rsidRPr="002D1A57">
              <w:rPr>
                <w:sz w:val="22"/>
                <w:szCs w:val="22"/>
                <w:lang w:val="ru-RU"/>
              </w:rPr>
              <w:t xml:space="preserve"> 05</w:t>
            </w:r>
            <w:r w:rsidR="00EF234E">
              <w:rPr>
                <w:sz w:val="22"/>
                <w:szCs w:val="22"/>
                <w:lang w:val="sr-Cyrl-CS"/>
              </w:rPr>
              <w:t>.</w:t>
            </w:r>
            <w:r w:rsidR="002D1A57" w:rsidRPr="002D1A57">
              <w:rPr>
                <w:sz w:val="22"/>
                <w:szCs w:val="22"/>
                <w:lang w:val="ru-RU"/>
              </w:rPr>
              <w:t>12</w:t>
            </w:r>
            <w:r>
              <w:rPr>
                <w:sz w:val="22"/>
                <w:szCs w:val="22"/>
              </w:rPr>
              <w:t>.</w:t>
            </w:r>
            <w:r w:rsidR="00EF234E">
              <w:rPr>
                <w:sz w:val="22"/>
                <w:szCs w:val="22"/>
                <w:lang w:val="sr-Cyrl-CS"/>
              </w:rPr>
              <w:t>2016</w:t>
            </w:r>
            <w:r>
              <w:rPr>
                <w:sz w:val="22"/>
                <w:szCs w:val="22"/>
                <w:lang w:val="sr-Cyrl-CS"/>
              </w:rPr>
              <w:t xml:space="preserve">. године у  </w:t>
            </w:r>
            <w:r w:rsidRPr="00892C65">
              <w:rPr>
                <w:sz w:val="22"/>
                <w:szCs w:val="22"/>
                <w:lang w:val="sr-Cyrl-CS"/>
              </w:rPr>
              <w:t>1</w:t>
            </w:r>
            <w:r w:rsidR="00EF234E">
              <w:rPr>
                <w:sz w:val="22"/>
                <w:szCs w:val="22"/>
                <w:lang w:val="ru-RU"/>
              </w:rPr>
              <w:t>2</w:t>
            </w:r>
            <w:r w:rsidRPr="00B546B5">
              <w:rPr>
                <w:sz w:val="22"/>
                <w:szCs w:val="22"/>
                <w:lang w:val="sr-Cyrl-CS"/>
              </w:rPr>
              <w:t>,00</w:t>
            </w:r>
            <w:r>
              <w:rPr>
                <w:sz w:val="22"/>
                <w:szCs w:val="22"/>
                <w:lang w:val="sr-Cyrl-CS"/>
              </w:rPr>
              <w:t xml:space="preserve"> часова.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2D1A57" w:rsidRDefault="002D1A57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026ACA" w:rsidRPr="008D249C" w:rsidTr="002D1A57">
        <w:trPr>
          <w:jc w:val="center"/>
        </w:trPr>
        <w:tc>
          <w:tcPr>
            <w:tcW w:w="3150" w:type="dxa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026ACA" w:rsidRDefault="00026ACA" w:rsidP="002D1A57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>варање понуда је јавно и одржаће се</w:t>
            </w:r>
            <w:r w:rsidR="00A07129"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  <w:r w:rsidR="002D1A57" w:rsidRPr="002D1A57">
              <w:rPr>
                <w:sz w:val="22"/>
                <w:szCs w:val="22"/>
                <w:lang w:val="ru-RU"/>
              </w:rPr>
              <w:t>05</w:t>
            </w:r>
            <w:r w:rsidR="002D1A57">
              <w:rPr>
                <w:sz w:val="22"/>
                <w:szCs w:val="22"/>
                <w:lang w:val="sr-Cyrl-CS"/>
              </w:rPr>
              <w:t>.</w:t>
            </w:r>
            <w:r w:rsidR="002D1A57" w:rsidRPr="002D1A57">
              <w:rPr>
                <w:sz w:val="22"/>
                <w:szCs w:val="22"/>
                <w:lang w:val="ru-RU"/>
              </w:rPr>
              <w:t>12</w:t>
            </w:r>
            <w:r w:rsidR="002D1A57">
              <w:rPr>
                <w:sz w:val="22"/>
                <w:szCs w:val="22"/>
              </w:rPr>
              <w:t>.</w:t>
            </w:r>
            <w:r w:rsidR="002D1A57">
              <w:rPr>
                <w:sz w:val="22"/>
                <w:szCs w:val="22"/>
                <w:lang w:val="sr-Cyrl-CS"/>
              </w:rPr>
              <w:t>2016. године</w:t>
            </w:r>
            <w:r w:rsidR="002D1A57"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  <w:r>
              <w:rPr>
                <w:color w:val="000000"/>
                <w:sz w:val="22"/>
                <w:szCs w:val="22"/>
                <w:lang w:val="sr-Cyrl-CS"/>
              </w:rPr>
              <w:t>у 1</w:t>
            </w:r>
            <w:r w:rsidR="00EF234E">
              <w:rPr>
                <w:color w:val="000000"/>
                <w:sz w:val="22"/>
                <w:szCs w:val="22"/>
                <w:lang w:val="ru-RU"/>
              </w:rPr>
              <w:t>2</w:t>
            </w:r>
            <w:r>
              <w:rPr>
                <w:color w:val="000000"/>
                <w:sz w:val="22"/>
                <w:szCs w:val="22"/>
                <w:lang w:val="sr-Cyrl-CS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026ACA" w:rsidRPr="008D249C" w:rsidTr="002D1A57">
        <w:trPr>
          <w:jc w:val="center"/>
        </w:trPr>
        <w:tc>
          <w:tcPr>
            <w:tcW w:w="3150" w:type="dxa"/>
            <w:vAlign w:val="bottom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026ACA" w:rsidRDefault="00026ACA" w:rsidP="00C40358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026ACA" w:rsidRPr="008D249C" w:rsidTr="002D1A57">
        <w:trPr>
          <w:trHeight w:val="510"/>
          <w:jc w:val="center"/>
        </w:trPr>
        <w:tc>
          <w:tcPr>
            <w:tcW w:w="3150" w:type="dxa"/>
            <w:vAlign w:val="center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026ACA" w:rsidRPr="00F66220" w:rsidRDefault="00026ACA" w:rsidP="002D1A57">
            <w:pPr>
              <w:tabs>
                <w:tab w:val="left" w:pos="7501"/>
              </w:tabs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026ACA" w:rsidRPr="008D249C" w:rsidTr="002D1A57">
        <w:trPr>
          <w:trHeight w:val="510"/>
          <w:jc w:val="center"/>
        </w:trPr>
        <w:tc>
          <w:tcPr>
            <w:tcW w:w="3150" w:type="dxa"/>
            <w:vAlign w:val="center"/>
          </w:tcPr>
          <w:p w:rsidR="00026ACA" w:rsidRPr="0052648E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026ACA" w:rsidRPr="0085209F" w:rsidRDefault="00026ACA" w:rsidP="002D1A57">
            <w:pPr>
              <w:tabs>
                <w:tab w:val="left" w:pos="7501"/>
              </w:tabs>
              <w:rPr>
                <w:color w:val="000000"/>
              </w:rPr>
            </w:pPr>
            <w:r w:rsidRPr="0085209F">
              <w:rPr>
                <w:sz w:val="22"/>
                <w:szCs w:val="22"/>
              </w:rPr>
              <w:t>Јасмина Матовић, телeфон 011/</w:t>
            </w:r>
            <w:r>
              <w:rPr>
                <w:sz w:val="22"/>
                <w:szCs w:val="22"/>
                <w:lang w:val="sr-Cyrl-CS"/>
              </w:rPr>
              <w:t>301-89-22 и Зоран Михаиловић 011/319-19-10</w:t>
            </w:r>
            <w:r w:rsidRPr="0085209F">
              <w:rPr>
                <w:sz w:val="22"/>
                <w:szCs w:val="22"/>
              </w:rPr>
              <w:t>.</w:t>
            </w:r>
          </w:p>
        </w:tc>
      </w:tr>
    </w:tbl>
    <w:p w:rsidR="00026ACA" w:rsidRDefault="00026ACA" w:rsidP="00026ACA">
      <w:pPr>
        <w:rPr>
          <w:color w:val="000000"/>
          <w:sz w:val="22"/>
          <w:szCs w:val="22"/>
          <w:lang w:val="sr-Cyrl-CS"/>
        </w:rPr>
      </w:pPr>
    </w:p>
    <w:p w:rsidR="00026ACA" w:rsidRPr="00D05B90" w:rsidRDefault="00026ACA" w:rsidP="00026ACA"/>
    <w:p w:rsidR="00026ACA" w:rsidRDefault="00026ACA" w:rsidP="00026ACA"/>
    <w:p w:rsidR="00026ACA" w:rsidRDefault="00026ACA" w:rsidP="00026ACA"/>
    <w:p w:rsidR="00026ACA" w:rsidRDefault="00026ACA" w:rsidP="00026ACA"/>
    <w:p w:rsidR="00026ACA" w:rsidRDefault="00026ACA" w:rsidP="00026ACA"/>
    <w:p w:rsidR="00026ACA" w:rsidRDefault="00026ACA" w:rsidP="00026ACA"/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26ACA"/>
    <w:rsid w:val="00026ACA"/>
    <w:rsid w:val="00155B44"/>
    <w:rsid w:val="001F19A1"/>
    <w:rsid w:val="002D1A57"/>
    <w:rsid w:val="003540C5"/>
    <w:rsid w:val="00A07129"/>
    <w:rsid w:val="00B555AC"/>
    <w:rsid w:val="00EF23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6AC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26AC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026AC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026ACA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F234E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F234E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4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F0E8DEF-63D2-478F-84BA-02B333BE69E3}"/>
</file>

<file path=customXml/itemProps2.xml><?xml version="1.0" encoding="utf-8"?>
<ds:datastoreItem xmlns:ds="http://schemas.openxmlformats.org/officeDocument/2006/customXml" ds:itemID="{431711B9-F747-4A73-A6F5-00919D43DFD2}"/>
</file>

<file path=customXml/itemProps3.xml><?xml version="1.0" encoding="utf-8"?>
<ds:datastoreItem xmlns:ds="http://schemas.openxmlformats.org/officeDocument/2006/customXml" ds:itemID="{6ADFBFAC-04FD-460A-9849-ACEAB4BEFD8A}"/>
</file>

<file path=customXml/itemProps4.xml><?xml version="1.0" encoding="utf-8"?>
<ds:datastoreItem xmlns:ds="http://schemas.openxmlformats.org/officeDocument/2006/customXml" ds:itemID="{C25F0F29-8390-4B96-80F4-FD2192D59F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400</Words>
  <Characters>2282</Characters>
  <Application>Microsoft Office Word</Application>
  <DocSecurity>0</DocSecurity>
  <Lines>19</Lines>
  <Paragraphs>5</Paragraphs>
  <ScaleCrop>false</ScaleCrop>
  <Company>uc</Company>
  <LinksUpToDate>false</LinksUpToDate>
  <CharactersWithSpaces>2677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5</cp:revision>
  <dcterms:created xsi:type="dcterms:W3CDTF">2015-01-13T10:16:00Z</dcterms:created>
  <dcterms:modified xsi:type="dcterms:W3CDTF">2016-11-02T13:09:00Z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