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B7585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7585" w:rsidRPr="0015301D" w:rsidRDefault="000B1186" w:rsidP="00EB7585">
            <w:pPr>
              <w:keepNext/>
              <w:keepLines/>
              <w:tabs>
                <w:tab w:val="clear" w:pos="1440"/>
              </w:tabs>
              <w:rPr>
                <w:rFonts w:eastAsia="Calibri" w:cs="Times New Roman"/>
                <w:lang w:val="ru-RU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A31550">
              <w:rPr>
                <w:b/>
                <w:lang w:val="sr-Cyrl-RS"/>
              </w:rPr>
              <w:t>0</w:t>
            </w:r>
            <w:r w:rsidR="00EB7585">
              <w:rPr>
                <w:b/>
                <w:lang w:val="en-US"/>
              </w:rPr>
              <w:t>3</w:t>
            </w:r>
            <w:r w:rsidR="00EE0E88" w:rsidRPr="004A458A">
              <w:rPr>
                <w:b/>
                <w:lang w:val="sr-Cyrl-RS"/>
              </w:rPr>
              <w:t>/</w:t>
            </w:r>
            <w:r w:rsidR="00F100FA" w:rsidRPr="004A458A">
              <w:rPr>
                <w:b/>
              </w:rPr>
              <w:t>1</w:t>
            </w:r>
            <w:r w:rsidR="008A40F6">
              <w:rPr>
                <w:b/>
              </w:rPr>
              <w:t>9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EB7585" w:rsidRPr="0015301D">
              <w:rPr>
                <w:rFonts w:eastAsia="Calibri" w:cs="Times New Roman"/>
                <w:lang w:val="sr-Cyrl-CS"/>
              </w:rPr>
              <w:t xml:space="preserve">набавка </w:t>
            </w:r>
            <w:r w:rsidR="00EB7585" w:rsidRPr="0015301D">
              <w:rPr>
                <w:rFonts w:eastAsia="Calibri" w:cs="Times New Roman"/>
                <w:lang w:val="sr-Cyrl-RS"/>
              </w:rPr>
              <w:t>у</w:t>
            </w:r>
            <w:r w:rsidR="00EB7585" w:rsidRPr="0015301D">
              <w:rPr>
                <w:rFonts w:eastAsia="Calibri" w:cs="Times New Roman"/>
                <w:lang w:val="ru-RU"/>
              </w:rPr>
              <w:t>слуга превоза и смештаја за службени пут у иностранство</w:t>
            </w:r>
            <w:r w:rsidR="00EB7585" w:rsidRPr="0015301D">
              <w:rPr>
                <w:rFonts w:eastAsia="Calibri" w:cs="Times New Roman"/>
                <w:lang w:val="sr-Cyrl-CS"/>
              </w:rPr>
              <w:t xml:space="preserve">. </w:t>
            </w:r>
          </w:p>
          <w:p w:rsidR="000B1186" w:rsidRPr="00EB7585" w:rsidRDefault="00EB7585" w:rsidP="00EB7585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15301D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15301D">
              <w:rPr>
                <w:rFonts w:eastAsia="Times New Roman" w:cs="Times New Roman"/>
                <w:lang w:val="en-US"/>
              </w:rPr>
              <w:t>79997000 – Услуге у вези са пословним путовањима</w:t>
            </w:r>
            <w:r w:rsidRPr="0015301D">
              <w:rPr>
                <w:rFonts w:eastAsia="Times New Roman" w:cs="Times New Roman"/>
                <w:lang w:val="sr-Cyrl-RS"/>
              </w:rPr>
              <w:t>.</w:t>
            </w:r>
            <w:r w:rsidRPr="0015301D">
              <w:rPr>
                <w:rFonts w:eastAsia="Times New Roman" w:cs="Times New Roman"/>
                <w:lang w:val="sr-Cyrl-CS"/>
              </w:rPr>
              <w:t xml:space="preserve">                      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EB7585" w:rsidP="00BA7814">
            <w:pPr>
              <w:jc w:val="left"/>
              <w:rPr>
                <w:rFonts w:cs="Times New Roman"/>
                <w:lang w:val="en-US"/>
              </w:rPr>
            </w:pPr>
            <w:r w:rsidRPr="009826C8">
              <w:t xml:space="preserve">15.000.000,00 </w:t>
            </w:r>
            <w:r w:rsidRPr="009826C8">
              <w:rPr>
                <w:rFonts w:eastAsia="Calibri"/>
                <w:lang w:val="ru-RU"/>
              </w:rPr>
              <w:t xml:space="preserve">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B7585" w:rsidRDefault="00EB7585" w:rsidP="00EB7585">
            <w:pPr>
              <w:rPr>
                <w:lang w:val="ru-RU"/>
              </w:rPr>
            </w:pPr>
            <w:r w:rsidRPr="00A12BF8">
              <w:rPr>
                <w:b/>
                <w:lang w:val="ru-RU"/>
              </w:rPr>
              <w:t>„економски најповољнија понуда”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A31550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31550">
              <w:rPr>
                <w:rFonts w:cs="Times New Roman"/>
                <w:b/>
                <w:sz w:val="22"/>
                <w:szCs w:val="22"/>
                <w:lang w:val="sr-Cyrl-RS"/>
              </w:rPr>
              <w:t>у еврима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B7585" w:rsidRDefault="00A31550" w:rsidP="00071BA9">
            <w:pPr>
              <w:jc w:val="left"/>
              <w:rPr>
                <w:rFonts w:cs="Times New Roman"/>
                <w:bCs/>
                <w:lang w:val="sr-Latn-RS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Malgun Gothic"/>
                <w:bCs/>
                <w:color w:val="000000"/>
                <w:lang w:val="sr-Latn-RS"/>
              </w:rPr>
              <w:t xml:space="preserve">Eur </w:t>
            </w:r>
            <w:r w:rsidR="00131CDA" w:rsidRPr="008A40F6">
              <w:rPr>
                <w:bCs/>
                <w:lang w:val="sr-Cyrl-RS"/>
              </w:rPr>
              <w:t>без ПДВ</w:t>
            </w:r>
            <w:r w:rsidR="00EB7585">
              <w:rPr>
                <w:bCs/>
                <w:lang w:val="sr-Latn-RS"/>
              </w:rPr>
              <w:t xml:space="preserve">; </w:t>
            </w:r>
            <w:r w:rsidR="00EB7585"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 w:rsidR="00EB7585">
              <w:rPr>
                <w:rFonts w:eastAsia="Malgun Gothic"/>
                <w:bCs/>
                <w:color w:val="000000"/>
                <w:lang w:val="sr-Latn-RS"/>
              </w:rPr>
              <w:t xml:space="preserve">Eur </w:t>
            </w:r>
            <w:r w:rsidR="00EB7585"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31550" w:rsidRDefault="00A56C4A" w:rsidP="00131CDA">
            <w:pPr>
              <w:jc w:val="left"/>
              <w:rPr>
                <w:rFonts w:cs="Times New Roman"/>
                <w:b/>
                <w:lang w:val="sr-Latn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="00A31550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у еврима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A31550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Malgun Gothic"/>
                <w:bCs/>
                <w:color w:val="000000"/>
                <w:lang w:val="sr-Latn-RS"/>
              </w:rPr>
              <w:t xml:space="preserve">Eur </w:t>
            </w:r>
            <w:r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EB7585" w:rsidP="00071BA9">
            <w:pPr>
              <w:jc w:val="left"/>
              <w:rPr>
                <w:rFonts w:cs="Times New Roman"/>
              </w:rPr>
            </w:pPr>
            <w:r>
              <w:t>11</w:t>
            </w:r>
            <w:r w:rsidR="00131CDA" w:rsidRPr="00880A91">
              <w:t>.</w:t>
            </w:r>
            <w:r w:rsidR="008A40F6">
              <w:t>0</w:t>
            </w:r>
            <w:r w:rsidR="00131CDA">
              <w:t>2</w:t>
            </w:r>
            <w:r w:rsidR="00131CDA" w:rsidRPr="001A7E28">
              <w:rPr>
                <w:lang w:val="ru-RU"/>
              </w:rPr>
              <w:t>.</w:t>
            </w:r>
            <w:r w:rsidR="008A40F6">
              <w:rPr>
                <w:lang w:val="sr-Cyrl-CS"/>
              </w:rPr>
              <w:t>2019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A40F6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01.03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131CDA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A40F6" w:rsidP="00A56C4A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„BIG BLUE GROUP” d.o.o. са седиштем у Београду, улица Коларчева број 3, ПИБ 104518987, матични број 20179961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B7585" w:rsidRDefault="00EB7585" w:rsidP="004A458A">
            <w:pPr>
              <w:rPr>
                <w:lang w:val="sr-Cyrl-RS"/>
              </w:rPr>
            </w:pPr>
            <w:r w:rsidRPr="00A63061">
              <w:t>до једне године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од дана почетка примене</w:t>
            </w:r>
            <w:r w:rsidRPr="00A63061">
              <w:rPr>
                <w:lang w:val="sr-Cyrl-RS"/>
              </w:rPr>
              <w:t xml:space="preserve"> или до утрошка финансијских </w:t>
            </w:r>
            <w:bookmarkStart w:id="0" w:name="_GoBack"/>
            <w:bookmarkEnd w:id="0"/>
            <w:r w:rsidRPr="00A63061">
              <w:rPr>
                <w:lang w:val="sr-Cyrl-RS"/>
              </w:rPr>
              <w:t>средстава</w:t>
            </w:r>
            <w:r w:rsidRPr="00A63061">
              <w:t>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1550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B7585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7EA4F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A12049-CCC2-4634-AE27-23E9CB322A43}"/>
</file>

<file path=customXml/itemProps2.xml><?xml version="1.0" encoding="utf-8"?>
<ds:datastoreItem xmlns:ds="http://schemas.openxmlformats.org/officeDocument/2006/customXml" ds:itemID="{28CE946C-D685-4209-9D1C-E4C34EABCD66}"/>
</file>

<file path=customXml/itemProps3.xml><?xml version="1.0" encoding="utf-8"?>
<ds:datastoreItem xmlns:ds="http://schemas.openxmlformats.org/officeDocument/2006/customXml" ds:itemID="{8BC6AAAC-9EE1-45BB-9ED4-0476CFA76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60</cp:revision>
  <cp:lastPrinted>2015-11-27T08:44:00Z</cp:lastPrinted>
  <dcterms:created xsi:type="dcterms:W3CDTF">2015-07-20T13:19:00Z</dcterms:created>
  <dcterms:modified xsi:type="dcterms:W3CDTF">2019-03-18T14:05:00Z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