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EB3" w:rsidRDefault="00515EB3" w:rsidP="00515EB3">
      <w:pPr>
        <w:keepNext/>
        <w:keepLines/>
        <w:widowControl w:val="0"/>
        <w:jc w:val="center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Default="00515EB3" w:rsidP="00515EB3">
      <w:pPr>
        <w:keepNext/>
        <w:keepLines/>
        <w:ind w:right="540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ind w:right="540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widowControl w:val="0"/>
        <w:rPr>
          <w:rFonts w:ascii="Times New Roman" w:hAnsi="Times New Roman"/>
          <w:szCs w:val="22"/>
          <w:lang w:val="sr-Cyrl-CS"/>
        </w:rPr>
      </w:pPr>
    </w:p>
    <w:p w:rsidR="00DA1D7C" w:rsidRDefault="00DA1D7C" w:rsidP="00515EB3">
      <w:pPr>
        <w:keepNext/>
        <w:keepLines/>
        <w:widowControl w:val="0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Pr="00581B91" w:rsidRDefault="00515EB3" w:rsidP="00515EB3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</w:rPr>
      </w:pPr>
    </w:p>
    <w:p w:rsidR="00BC6C8C" w:rsidRPr="005271BF" w:rsidRDefault="00515EB3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Појашњење – </w:t>
      </w:r>
      <w:r w:rsidR="004A7DF7">
        <w:rPr>
          <w:rFonts w:ascii="Times New Roman" w:hAnsi="Times New Roman"/>
          <w:b/>
          <w:lang w:val="sr-Cyrl-CS"/>
        </w:rPr>
        <w:t>јавна набавка</w:t>
      </w:r>
      <w:r w:rsidR="004A7DF7" w:rsidRPr="005271BF">
        <w:rPr>
          <w:rFonts w:ascii="Times New Roman" w:hAnsi="Times New Roman"/>
          <w:b/>
          <w:lang w:val="sr-Cyrl-CS"/>
        </w:rPr>
        <w:t xml:space="preserve"> </w:t>
      </w:r>
      <w:r w:rsidR="004A7DF7">
        <w:rPr>
          <w:rFonts w:ascii="Times New Roman" w:hAnsi="Times New Roman"/>
          <w:b/>
          <w:lang w:val="sr-Cyrl-CS"/>
        </w:rPr>
        <w:t xml:space="preserve">број </w:t>
      </w:r>
      <w:r w:rsidR="004A7DF7">
        <w:rPr>
          <w:rFonts w:ascii="Times New Roman" w:hAnsi="Times New Roman"/>
          <w:b/>
          <w:lang w:val="ru-RU"/>
        </w:rPr>
        <w:t>101</w:t>
      </w:r>
      <w:r w:rsidR="004A7DF7">
        <w:rPr>
          <w:rFonts w:ascii="Times New Roman" w:hAnsi="Times New Roman"/>
          <w:b/>
          <w:lang w:val="sr-Cyrl-CS"/>
        </w:rPr>
        <w:t xml:space="preserve">/14, чији је предмет </w:t>
      </w:r>
      <w:r w:rsidR="004A7DF7" w:rsidRPr="00261BF1">
        <w:rPr>
          <w:rFonts w:ascii="Times New Roman" w:hAnsi="Times New Roman"/>
          <w:b/>
          <w:lang w:val="sr-Cyrl-CS"/>
        </w:rPr>
        <w:t xml:space="preserve">набавка </w:t>
      </w:r>
      <w:r w:rsidR="004A7DF7">
        <w:rPr>
          <w:rFonts w:ascii="Times New Roman" w:hAnsi="Times New Roman"/>
          <w:b/>
          <w:lang w:val="sr-Cyrl-CS"/>
        </w:rPr>
        <w:t>добара – Бар-код читачи</w:t>
      </w:r>
    </w:p>
    <w:p w:rsidR="0044490E" w:rsidRPr="0044490E" w:rsidRDefault="0044490E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7647D" w:rsidRDefault="00BC6C8C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44490E" w:rsidRDefault="0044490E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44490E" w:rsidRDefault="00662DD2" w:rsidP="004A7DF7">
      <w:pPr>
        <w:pStyle w:val="ListParagraph"/>
        <w:keepNext/>
        <w:keepLines/>
        <w:widowControl w:val="0"/>
        <w:ind w:left="0" w:rightChars="1" w:right="2" w:firstLine="1276"/>
        <w:jc w:val="both"/>
        <w:outlineLvl w:val="0"/>
        <w:rPr>
          <w:rFonts w:ascii="Times New Roman" w:hAnsi="Times New Roman"/>
          <w:lang w:val="sr-Cyrl-CS"/>
        </w:rPr>
      </w:pPr>
      <w:r w:rsidRPr="007A7D49">
        <w:rPr>
          <w:rFonts w:ascii="Times New Roman" w:hAnsi="Times New Roman"/>
          <w:lang w:val="sr-Cyrl-CS"/>
        </w:rPr>
        <w:t xml:space="preserve">У конкурсној документацији </w:t>
      </w:r>
      <w:r w:rsidR="004A7DF7">
        <w:rPr>
          <w:rFonts w:ascii="Times New Roman" w:hAnsi="Times New Roman"/>
          <w:lang w:val="sr-Cyrl-CS"/>
        </w:rPr>
        <w:t xml:space="preserve">– пречишћен текст, на страни 20, у оквиру тачке 11.1 навели сте: </w:t>
      </w:r>
    </w:p>
    <w:p w:rsidR="004A7DF7" w:rsidRPr="004A7DF7" w:rsidRDefault="004A7DF7" w:rsidP="004A7DF7">
      <w:pPr>
        <w:ind w:firstLine="1276"/>
        <w:jc w:val="both"/>
        <w:outlineLvl w:val="0"/>
        <w:rPr>
          <w:rFonts w:ascii="Times New Roman" w:eastAsiaTheme="minorHAnsi" w:hAnsi="Times New Roman"/>
          <w:color w:val="000000"/>
          <w:lang w:val="sr-Cyrl-CS"/>
        </w:rPr>
      </w:pPr>
      <w:r>
        <w:rPr>
          <w:rFonts w:ascii="Times New Roman" w:hAnsi="Times New Roman"/>
          <w:lang w:val="sr-Cyrl-CS"/>
        </w:rPr>
        <w:t>„</w:t>
      </w:r>
      <w:r w:rsidRPr="004A7DF7">
        <w:rPr>
          <w:rFonts w:ascii="Times New Roman" w:eastAsiaTheme="minorHAnsi" w:hAnsi="Times New Roman"/>
          <w:color w:val="000000"/>
          <w:lang w:val="ru-RU"/>
        </w:rPr>
        <w:t xml:space="preserve">Понуђач је дужан је да у понуди  достави меницу за озбиљност понуде са назначеним номиналним износом од 2% од вредности понуде оверену, потписану од стране лица овлашћеног за заступање и регистровану у складу са чланом 47а Закона о платном промету („Службени лист СРЈ”, бр. 3/2002 и 5/2003 и „Службени гласник РС”, бр. 43/2004, 62/2006 и 31/2011) и Одлуком НБС о ближим условима, садржини и начину вођења Регистра меница и овлашћења („Службени гласник РС”, број 56/2011), која мора да траје  најмање најмање колико и рок важења понуде, који понуђач уписује у обрасцу понуде </w:t>
      </w:r>
      <w:r w:rsidRPr="004A7DF7">
        <w:rPr>
          <w:rFonts w:ascii="Times New Roman" w:eastAsiaTheme="minorHAnsi" w:hAnsi="Times New Roman"/>
          <w:b/>
          <w:color w:val="000000"/>
          <w:lang w:val="ru-RU"/>
        </w:rPr>
        <w:t>(Рок важења понуде).</w:t>
      </w:r>
    </w:p>
    <w:p w:rsidR="004A7DF7" w:rsidRDefault="004A7DF7" w:rsidP="004A7DF7">
      <w:pPr>
        <w:autoSpaceDE w:val="0"/>
        <w:autoSpaceDN w:val="0"/>
        <w:adjustRightInd w:val="0"/>
        <w:ind w:firstLine="1276"/>
        <w:jc w:val="both"/>
        <w:rPr>
          <w:rFonts w:ascii="Times New Roman" w:eastAsiaTheme="minorHAnsi" w:hAnsi="Times New Roman"/>
          <w:color w:val="000000"/>
          <w:lang w:val="sr-Cyrl-CS"/>
        </w:rPr>
      </w:pPr>
      <w:r w:rsidRPr="004A7DF7">
        <w:rPr>
          <w:rFonts w:ascii="Times New Roman" w:eastAsiaTheme="minorHAnsi" w:hAnsi="Times New Roman"/>
          <w:color w:val="000000"/>
          <w:lang w:val="sr-Cyrl-CS"/>
        </w:rPr>
        <w:t>- Менично овлашћење да се мениц</w:t>
      </w:r>
      <w:r w:rsidRPr="004A7DF7">
        <w:rPr>
          <w:rFonts w:ascii="Times New Roman" w:eastAsiaTheme="minorHAnsi" w:hAnsi="Times New Roman"/>
          <w:color w:val="000000"/>
        </w:rPr>
        <w:t>a</w:t>
      </w:r>
      <w:r w:rsidRPr="004A7DF7">
        <w:rPr>
          <w:rFonts w:ascii="Times New Roman" w:eastAsiaTheme="minorHAnsi" w:hAnsi="Times New Roman"/>
          <w:color w:val="000000"/>
          <w:lang w:val="sr-Cyrl-CS"/>
        </w:rPr>
        <w:t xml:space="preserve"> у износу од 5% од вредности понуде, без сагласности понуђача може поднети на наплату у случају да понуђач по истеку рока за подношење понуде измени, допуни, опозове своју понуду или не закључи уговор о јавној набавци а његова понуда је оцењена као најповољнија, као и рок важења менице;</w:t>
      </w:r>
    </w:p>
    <w:p w:rsidR="004A7DF7" w:rsidRPr="004A7DF7" w:rsidRDefault="004A7DF7" w:rsidP="004A7DF7">
      <w:pPr>
        <w:autoSpaceDE w:val="0"/>
        <w:autoSpaceDN w:val="0"/>
        <w:adjustRightInd w:val="0"/>
        <w:ind w:firstLine="1276"/>
        <w:jc w:val="both"/>
        <w:rPr>
          <w:rFonts w:ascii="Times New Roman" w:eastAsiaTheme="minorHAnsi" w:hAnsi="Times New Roman"/>
          <w:color w:val="000000"/>
          <w:lang w:val="sr-Cyrl-CS"/>
        </w:rPr>
      </w:pPr>
      <w:r>
        <w:rPr>
          <w:rFonts w:ascii="Times New Roman" w:eastAsiaTheme="minorHAnsi" w:hAnsi="Times New Roman"/>
          <w:color w:val="000000"/>
          <w:lang w:val="sr-Cyrl-CS"/>
        </w:rPr>
        <w:t>Молимо Вас да дефинишете да ли менично овлашћење треба да буде на 2% од вредности понуде или на 5%, и да потврдите да се мисли на вредност понуде без пдв-а.</w:t>
      </w:r>
    </w:p>
    <w:p w:rsidR="004A7DF7" w:rsidRPr="007A7D49" w:rsidRDefault="004A7DF7" w:rsidP="004A7DF7">
      <w:pPr>
        <w:pStyle w:val="ListParagraph"/>
        <w:keepNext/>
        <w:keepLines/>
        <w:widowControl w:val="0"/>
        <w:ind w:left="0" w:rightChars="302" w:right="725" w:firstLine="1276"/>
        <w:jc w:val="both"/>
        <w:outlineLvl w:val="0"/>
        <w:rPr>
          <w:rFonts w:ascii="Times New Roman" w:hAnsi="Times New Roman"/>
          <w:b/>
          <w:lang w:val="sr-Cyrl-CS"/>
        </w:rPr>
      </w:pPr>
    </w:p>
    <w:p w:rsidR="00515EB3" w:rsidRDefault="004A7DF7" w:rsidP="004A7DF7">
      <w:pPr>
        <w:keepNext/>
        <w:keepLines/>
        <w:widowControl w:val="0"/>
        <w:ind w:rightChars="-2" w:right="-5" w:firstLine="1260"/>
        <w:jc w:val="both"/>
        <w:outlineLvl w:val="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lang w:val="ru-RU"/>
        </w:rPr>
        <w:t xml:space="preserve">    </w:t>
      </w:r>
    </w:p>
    <w:p w:rsidR="00515EB3" w:rsidRDefault="00515EB3" w:rsidP="004A7DF7">
      <w:pPr>
        <w:pStyle w:val="BodyText"/>
        <w:keepNext/>
        <w:keepLines/>
        <w:tabs>
          <w:tab w:val="left" w:pos="720"/>
          <w:tab w:val="center" w:pos="1080"/>
        </w:tabs>
        <w:spacing w:after="0"/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C674D4" w:rsidRDefault="00C674D4" w:rsidP="004A7DF7">
      <w:pPr>
        <w:pStyle w:val="BodyText"/>
        <w:keepNext/>
        <w:keepLines/>
        <w:tabs>
          <w:tab w:val="left" w:pos="720"/>
          <w:tab w:val="center" w:pos="1080"/>
        </w:tabs>
        <w:spacing w:after="0"/>
        <w:rPr>
          <w:rFonts w:ascii="Times New Roman" w:hAnsi="Times New Roman"/>
          <w:b/>
          <w:lang w:val="ru-RU"/>
        </w:rPr>
      </w:pPr>
      <w:bookmarkStart w:id="0" w:name="_GoBack"/>
      <w:bookmarkEnd w:id="0"/>
    </w:p>
    <w:p w:rsidR="004A7DF7" w:rsidRDefault="004A7DF7" w:rsidP="004A7DF7">
      <w:pPr>
        <w:pStyle w:val="BodyText"/>
        <w:keepNext/>
        <w:keepLines/>
        <w:tabs>
          <w:tab w:val="left" w:pos="720"/>
          <w:tab w:val="center" w:pos="1080"/>
        </w:tabs>
        <w:spacing w:after="0"/>
        <w:rPr>
          <w:rFonts w:ascii="Times New Roman" w:hAnsi="Times New Roman"/>
          <w:b/>
          <w:lang w:val="ru-RU"/>
        </w:rPr>
      </w:pPr>
    </w:p>
    <w:p w:rsidR="004A7DF7" w:rsidRPr="00FD5964" w:rsidRDefault="004A7DF7" w:rsidP="004A7DF7">
      <w:pPr>
        <w:pStyle w:val="Default"/>
        <w:ind w:firstLine="1276"/>
        <w:jc w:val="both"/>
        <w:rPr>
          <w:lang w:val="ru-RU"/>
        </w:rPr>
      </w:pPr>
      <w:r>
        <w:rPr>
          <w:lang w:val="ru-RU"/>
        </w:rPr>
        <w:t>Понуђач је дужан је да у понуди</w:t>
      </w:r>
      <w:r w:rsidRPr="00EB641F">
        <w:rPr>
          <w:lang w:val="ru-RU"/>
        </w:rPr>
        <w:t xml:space="preserve"> достави меницу за озбиљност понуде са назначеним номиналним износом од </w:t>
      </w:r>
      <w:r>
        <w:rPr>
          <w:lang w:val="ru-RU"/>
        </w:rPr>
        <w:t>2</w:t>
      </w:r>
      <w:r w:rsidRPr="00EB641F">
        <w:rPr>
          <w:lang w:val="ru-RU"/>
        </w:rPr>
        <w:t>% од вредности понуде</w:t>
      </w:r>
      <w:r>
        <w:rPr>
          <w:lang w:val="ru-RU"/>
        </w:rPr>
        <w:t xml:space="preserve"> без ПДВ</w:t>
      </w:r>
      <w:r w:rsidRPr="00D97FAF">
        <w:rPr>
          <w:lang w:val="ru-RU"/>
        </w:rPr>
        <w:t>.</w:t>
      </w:r>
    </w:p>
    <w:p w:rsidR="00515EB3" w:rsidRDefault="00515EB3" w:rsidP="00304713">
      <w:pPr>
        <w:pStyle w:val="ListParagraph"/>
        <w:keepNext/>
        <w:keepLines/>
        <w:widowControl w:val="0"/>
        <w:ind w:left="0"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2A5473" w:rsidRPr="00515EB3" w:rsidRDefault="002A5473" w:rsidP="00304713">
      <w:pPr>
        <w:pStyle w:val="ListParagraph"/>
        <w:keepNext/>
        <w:keepLines/>
        <w:widowControl w:val="0"/>
        <w:ind w:left="0"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B7647D" w:rsidRPr="00B7647D" w:rsidRDefault="00B7647D" w:rsidP="00515EB3">
      <w:pPr>
        <w:pStyle w:val="Default"/>
        <w:keepNext/>
        <w:keepLines/>
        <w:jc w:val="both"/>
        <w:rPr>
          <w:b/>
          <w:lang w:val="ru-RU"/>
        </w:rPr>
      </w:pPr>
    </w:p>
    <w:sectPr w:rsidR="00B7647D" w:rsidRPr="00B7647D" w:rsidSect="00515EB3">
      <w:pgSz w:w="12240" w:h="15840"/>
      <w:pgMar w:top="-16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EFB" w:rsidRDefault="00110EFB" w:rsidP="00515EB3">
      <w:r>
        <w:separator/>
      </w:r>
    </w:p>
  </w:endnote>
  <w:endnote w:type="continuationSeparator" w:id="0">
    <w:p w:rsidR="00110EFB" w:rsidRDefault="00110EFB" w:rsidP="005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EFB" w:rsidRDefault="00110EFB" w:rsidP="00515EB3">
      <w:r>
        <w:separator/>
      </w:r>
    </w:p>
  </w:footnote>
  <w:footnote w:type="continuationSeparator" w:id="0">
    <w:p w:rsidR="00110EFB" w:rsidRDefault="00110EFB" w:rsidP="00515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77FD4"/>
    <w:multiLevelType w:val="hybridMultilevel"/>
    <w:tmpl w:val="0BD8DA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EE6661"/>
    <w:multiLevelType w:val="hybridMultilevel"/>
    <w:tmpl w:val="B7B066F2"/>
    <w:lvl w:ilvl="0" w:tplc="0B680D6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E64917"/>
    <w:multiLevelType w:val="hybridMultilevel"/>
    <w:tmpl w:val="3706339C"/>
    <w:lvl w:ilvl="0" w:tplc="53D45FB0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C8C"/>
    <w:rsid w:val="0000533B"/>
    <w:rsid w:val="0005380E"/>
    <w:rsid w:val="00092365"/>
    <w:rsid w:val="000B4BF8"/>
    <w:rsid w:val="000C493C"/>
    <w:rsid w:val="000D52EA"/>
    <w:rsid w:val="000F2EF2"/>
    <w:rsid w:val="00110EFB"/>
    <w:rsid w:val="001148C7"/>
    <w:rsid w:val="00127698"/>
    <w:rsid w:val="00132AFB"/>
    <w:rsid w:val="00180DDF"/>
    <w:rsid w:val="001A19B8"/>
    <w:rsid w:val="00205F3C"/>
    <w:rsid w:val="00211708"/>
    <w:rsid w:val="00261BF1"/>
    <w:rsid w:val="00273F41"/>
    <w:rsid w:val="00284B07"/>
    <w:rsid w:val="00286C10"/>
    <w:rsid w:val="002A5473"/>
    <w:rsid w:val="002C4494"/>
    <w:rsid w:val="002D179E"/>
    <w:rsid w:val="002F3C1C"/>
    <w:rsid w:val="00304713"/>
    <w:rsid w:val="003202A7"/>
    <w:rsid w:val="00350580"/>
    <w:rsid w:val="00357B32"/>
    <w:rsid w:val="003C3C8C"/>
    <w:rsid w:val="003E50C2"/>
    <w:rsid w:val="0044490E"/>
    <w:rsid w:val="00451607"/>
    <w:rsid w:val="00461DF0"/>
    <w:rsid w:val="00465048"/>
    <w:rsid w:val="00491E0D"/>
    <w:rsid w:val="004924BE"/>
    <w:rsid w:val="004A7DF7"/>
    <w:rsid w:val="004C4C0E"/>
    <w:rsid w:val="004F37B7"/>
    <w:rsid w:val="00515EB3"/>
    <w:rsid w:val="00516B55"/>
    <w:rsid w:val="005177E6"/>
    <w:rsid w:val="005271BF"/>
    <w:rsid w:val="00540473"/>
    <w:rsid w:val="00541CE0"/>
    <w:rsid w:val="00580C56"/>
    <w:rsid w:val="00581B91"/>
    <w:rsid w:val="00582DAD"/>
    <w:rsid w:val="005917CF"/>
    <w:rsid w:val="005A0DA5"/>
    <w:rsid w:val="005B02F9"/>
    <w:rsid w:val="005C1AF9"/>
    <w:rsid w:val="005E6C16"/>
    <w:rsid w:val="005F24A5"/>
    <w:rsid w:val="00616266"/>
    <w:rsid w:val="00631AD9"/>
    <w:rsid w:val="00662DD2"/>
    <w:rsid w:val="00671E50"/>
    <w:rsid w:val="0075294E"/>
    <w:rsid w:val="00786868"/>
    <w:rsid w:val="007A7D49"/>
    <w:rsid w:val="007B2078"/>
    <w:rsid w:val="007F12B8"/>
    <w:rsid w:val="007F2C29"/>
    <w:rsid w:val="008441FF"/>
    <w:rsid w:val="00854787"/>
    <w:rsid w:val="00893C0C"/>
    <w:rsid w:val="008F2864"/>
    <w:rsid w:val="0093172E"/>
    <w:rsid w:val="0093391D"/>
    <w:rsid w:val="009354B5"/>
    <w:rsid w:val="0097296D"/>
    <w:rsid w:val="00983316"/>
    <w:rsid w:val="009C683C"/>
    <w:rsid w:val="009D6074"/>
    <w:rsid w:val="009D7F28"/>
    <w:rsid w:val="00A25CA4"/>
    <w:rsid w:val="00A616F5"/>
    <w:rsid w:val="00A8378A"/>
    <w:rsid w:val="00A84409"/>
    <w:rsid w:val="00AD0D07"/>
    <w:rsid w:val="00AF2CB2"/>
    <w:rsid w:val="00B347ED"/>
    <w:rsid w:val="00B7647D"/>
    <w:rsid w:val="00B96AE3"/>
    <w:rsid w:val="00BC6C8C"/>
    <w:rsid w:val="00BD6C4A"/>
    <w:rsid w:val="00C107D7"/>
    <w:rsid w:val="00C433E7"/>
    <w:rsid w:val="00C63F31"/>
    <w:rsid w:val="00C674D4"/>
    <w:rsid w:val="00C8105A"/>
    <w:rsid w:val="00CD2A28"/>
    <w:rsid w:val="00D532E9"/>
    <w:rsid w:val="00DA1D7C"/>
    <w:rsid w:val="00DB7E7E"/>
    <w:rsid w:val="00E146BC"/>
    <w:rsid w:val="00E30495"/>
    <w:rsid w:val="00E425AB"/>
    <w:rsid w:val="00E473D0"/>
    <w:rsid w:val="00E540BB"/>
    <w:rsid w:val="00E70DD5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2A6252C-C011-4EC9-83B6-A509D3F264E2}"/>
</file>

<file path=customXml/itemProps2.xml><?xml version="1.0" encoding="utf-8"?>
<ds:datastoreItem xmlns:ds="http://schemas.openxmlformats.org/officeDocument/2006/customXml" ds:itemID="{879812C7-4295-45F6-8B5B-411AB478BF0B}"/>
</file>

<file path=customXml/itemProps3.xml><?xml version="1.0" encoding="utf-8"?>
<ds:datastoreItem xmlns:ds="http://schemas.openxmlformats.org/officeDocument/2006/customXml" ds:itemID="{DFEF33C5-9863-410F-8230-457ECA37D2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mihailovicz</dc:creator>
  <cp:lastModifiedBy>Dragana Obradović</cp:lastModifiedBy>
  <cp:revision>3</cp:revision>
  <cp:lastPrinted>2014-12-01T14:27:00Z</cp:lastPrinted>
  <dcterms:created xsi:type="dcterms:W3CDTF">2014-12-24T08:21:00Z</dcterms:created>
  <dcterms:modified xsi:type="dcterms:W3CDTF">2014-12-24T08:32:00Z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