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116288" w:rsidRDefault="00116288" w:rsidP="00F61657">
            <w:pPr>
              <w:tabs>
                <w:tab w:val="left" w:pos="1260"/>
              </w:tabs>
              <w:rPr>
                <w:szCs w:val="24"/>
              </w:rPr>
            </w:pPr>
          </w:p>
          <w:p w:rsidR="00F61657" w:rsidRPr="00EE7379" w:rsidRDefault="00F61657" w:rsidP="00F61657">
            <w:pPr>
              <w:tabs>
                <w:tab w:val="left" w:pos="1260"/>
              </w:tabs>
              <w:rPr>
                <w:szCs w:val="24"/>
              </w:rPr>
            </w:pPr>
            <w:r w:rsidRPr="00DC6337">
              <w:rPr>
                <w:szCs w:val="24"/>
              </w:rPr>
              <w:t xml:space="preserve">Набавка добара – </w:t>
            </w:r>
            <w:r w:rsidR="00EE7379">
              <w:rPr>
                <w:szCs w:val="24"/>
              </w:rPr>
              <w:t xml:space="preserve">Ласерски штампачи </w:t>
            </w:r>
            <w:r w:rsidR="00116288">
              <w:rPr>
                <w:szCs w:val="24"/>
              </w:rPr>
              <w:t>–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683C2F" w:rsidP="00F61657">
            <w:pPr>
              <w:jc w:val="left"/>
              <w:rPr>
                <w:b/>
                <w:szCs w:val="24"/>
              </w:rPr>
            </w:pPr>
            <w:r>
              <w:rPr>
                <w:b/>
                <w:szCs w:val="24"/>
                <w:lang w:val="en-US"/>
              </w:rPr>
              <w:t>98</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C018FF" w:rsidRPr="00116288"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116288"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1B6444" w:rsidRPr="00116288" w:rsidRDefault="001B6444" w:rsidP="001B6444">
      <w:pPr>
        <w:ind w:firstLine="1440"/>
        <w:rPr>
          <w:szCs w:val="24"/>
          <w:lang w:val="ru-RU"/>
        </w:rPr>
      </w:pPr>
      <w:r w:rsidRPr="00325F0B">
        <w:rPr>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DA4FFB">
        <w:fldChar w:fldCharType="begin"/>
      </w:r>
      <w:r w:rsidR="004F5632">
        <w:instrText>HYPERLINK "http://www.upravacarina.rs"</w:instrText>
      </w:r>
      <w:r w:rsidR="00DA4FFB">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DA4FFB">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C47968">
        <w:rPr>
          <w:szCs w:val="24"/>
        </w:rPr>
        <w:t>Ласерски штампачи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EE7379">
        <w:rPr>
          <w:lang w:val="ru-RU"/>
        </w:rPr>
        <w:t>Ласерски штампачи – 30232110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Default="00202915" w:rsidP="00C018FF">
      <w:pPr>
        <w:jc w:val="center"/>
        <w:rPr>
          <w:b/>
          <w:color w:val="000000"/>
          <w:sz w:val="22"/>
          <w:szCs w:val="22"/>
        </w:rPr>
      </w:pPr>
    </w:p>
    <w:p w:rsidR="00116288" w:rsidRDefault="00116288" w:rsidP="00C018FF">
      <w:pPr>
        <w:jc w:val="center"/>
        <w:rPr>
          <w:b/>
          <w:color w:val="000000"/>
          <w:sz w:val="22"/>
          <w:szCs w:val="22"/>
        </w:rPr>
      </w:pPr>
    </w:p>
    <w:p w:rsidR="00116288" w:rsidRDefault="00116288" w:rsidP="00C018FF">
      <w:pPr>
        <w:jc w:val="center"/>
        <w:rPr>
          <w:b/>
          <w:color w:val="000000"/>
          <w:sz w:val="22"/>
          <w:szCs w:val="22"/>
        </w:rPr>
      </w:pPr>
    </w:p>
    <w:p w:rsidR="00116288" w:rsidRPr="0033342B" w:rsidRDefault="00116288"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7757B1" w:rsidRDefault="00E31B85" w:rsidP="007757B1">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Default="007757B1" w:rsidP="007757B1">
      <w:pPr>
        <w:widowControl/>
        <w:autoSpaceDE w:val="0"/>
        <w:autoSpaceDN w:val="0"/>
        <w:adjustRightInd w:val="0"/>
        <w:ind w:firstLine="1440"/>
      </w:pPr>
      <w:r>
        <w:t>Понуђач је дужан да уз понуду достави потврду произвођача да ће испоручити штампаче са са гаранцијом у трајању од 3 године.</w:t>
      </w:r>
      <w:r w:rsidR="00E31B85">
        <w:t xml:space="preserve">             </w:t>
      </w:r>
    </w:p>
    <w:p w:rsidR="00F61657" w:rsidRPr="00E31B85" w:rsidRDefault="00E31B85" w:rsidP="00EE7379">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w:t>
      </w:r>
      <w:r w:rsidR="001B6444">
        <w:t>ача у Београду</w:t>
      </w:r>
      <w:r w:rsidR="00126C5E">
        <w:t>, која потврђује техничке карактеристике понуђеног ласерског штампача</w:t>
      </w:r>
      <w:r>
        <w:t>.</w:t>
      </w:r>
    </w:p>
    <w:p w:rsidR="00560248" w:rsidRDefault="00560248" w:rsidP="00B264CE">
      <w:pPr>
        <w:rPr>
          <w:noProof/>
          <w:szCs w:val="24"/>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B6444">
        <w:rPr>
          <w:szCs w:val="24"/>
        </w:rPr>
        <w:t xml:space="preserve"> Централа – Рачунски центар, ул</w:t>
      </w:r>
      <w:r w:rsidR="00116288">
        <w:rPr>
          <w:szCs w:val="24"/>
        </w:rPr>
        <w:t>ица</w:t>
      </w:r>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126C5E"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126C5E">
        <w:rPr>
          <w:rFonts w:ascii="Times New Roman" w:hAnsi="Times New Roman"/>
          <w:szCs w:val="24"/>
        </w:rPr>
        <w:t>тавника п</w:t>
      </w:r>
      <w:r w:rsidR="00272ACE">
        <w:rPr>
          <w:rFonts w:ascii="Times New Roman" w:hAnsi="Times New Roman"/>
          <w:szCs w:val="24"/>
        </w:rPr>
        <w:t>онуђача</w:t>
      </w:r>
      <w:r w:rsidR="00272ACE" w:rsidRPr="00851CD9">
        <w:rPr>
          <w:rFonts w:ascii="Times New Roman" w:hAnsi="Times New Roman"/>
          <w:szCs w:val="24"/>
        </w:rPr>
        <w:t>.</w:t>
      </w:r>
    </w:p>
    <w:p w:rsidR="0071563E" w:rsidRDefault="00272ACE" w:rsidP="00126C5E">
      <w:pPr>
        <w:pStyle w:val="BodyText"/>
        <w:spacing w:after="0"/>
        <w:ind w:firstLine="1440"/>
        <w:rPr>
          <w:rFonts w:ascii="Times New Roman" w:hAnsi="Times New Roman"/>
          <w:szCs w:val="24"/>
        </w:rPr>
      </w:pPr>
      <w:r>
        <w:rPr>
          <w:rFonts w:ascii="Times New Roman" w:hAnsi="Times New Roman"/>
          <w:szCs w:val="24"/>
        </w:rPr>
        <w:t xml:space="preserve">По </w:t>
      </w:r>
      <w:r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126C5E">
        <w:rPr>
          <w:rFonts w:ascii="Times New Roman" w:hAnsi="Times New Roman"/>
          <w:szCs w:val="24"/>
        </w:rPr>
        <w:t>ује потписом и речима „Прима се</w:t>
      </w:r>
      <w:r w:rsidR="00126C5E" w:rsidRPr="00126C5E">
        <w:rPr>
          <w:rFonts w:ascii="Times New Roman" w:hAnsi="Times New Roman"/>
          <w:szCs w:val="24"/>
        </w:rPr>
        <w:t>”</w:t>
      </w:r>
      <w:r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126C5E">
        <w:rPr>
          <w:rFonts w:ascii="Times New Roman" w:hAnsi="Times New Roman"/>
          <w:szCs w:val="24"/>
        </w:rPr>
        <w:t>ли квалитету из понуде, п</w:t>
      </w:r>
      <w:r w:rsidR="00272ACE">
        <w:rPr>
          <w:rFonts w:ascii="Times New Roman" w:hAnsi="Times New Roman"/>
          <w:szCs w:val="24"/>
        </w:rPr>
        <w:t>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1B6444" w:rsidP="00116288">
      <w:pPr>
        <w:pStyle w:val="BodyText"/>
        <w:spacing w:after="0"/>
        <w:ind w:firstLine="1440"/>
        <w:rPr>
          <w:rFonts w:ascii="Times New Roman" w:hAnsi="Times New Roman"/>
          <w:szCs w:val="24"/>
        </w:rPr>
      </w:pPr>
      <w:r>
        <w:rPr>
          <w:rFonts w:ascii="Times New Roman" w:hAnsi="Times New Roman"/>
          <w:szCs w:val="24"/>
        </w:rPr>
        <w:t>Понуђач</w:t>
      </w:r>
      <w:r w:rsidRPr="00B74F08">
        <w:rPr>
          <w:rFonts w:ascii="Times New Roman" w:hAnsi="Times New Roman"/>
          <w:szCs w:val="24"/>
        </w:rPr>
        <w:t xml:space="preserve"> се обавезује да ће у свему поступати </w:t>
      </w:r>
      <w:r w:rsidR="001F155A" w:rsidRPr="00B74F08">
        <w:rPr>
          <w:rFonts w:ascii="Times New Roman" w:hAnsi="Times New Roman"/>
          <w:szCs w:val="24"/>
        </w:rPr>
        <w:t>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бити краћи од 36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26C5E">
        <w:rPr>
          <w:rFonts w:ascii="Times New Roman" w:hAnsi="Times New Roman"/>
          <w:szCs w:val="24"/>
        </w:rPr>
        <w:t>трајања гарантног рока, п</w:t>
      </w:r>
      <w:r w:rsidR="001F155A">
        <w:rPr>
          <w:rFonts w:ascii="Times New Roman" w:hAnsi="Times New Roman"/>
          <w:szCs w:val="24"/>
        </w:rPr>
        <w:t>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126C5E">
        <w:rPr>
          <w:rFonts w:ascii="Times New Roman" w:hAnsi="Times New Roman"/>
        </w:rPr>
        <w:t>72</w:t>
      </w:r>
      <w:r w:rsidR="00ED5C22" w:rsidRPr="00ED5C22">
        <w:rPr>
          <w:rFonts w:ascii="Times New Roman" w:hAnsi="Times New Roman"/>
        </w:rPr>
        <w:t xml:space="preserve">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116288" w:rsidRDefault="0071563E" w:rsidP="001F155A">
      <w:pPr>
        <w:pStyle w:val="BodyText"/>
        <w:spacing w:after="0"/>
        <w:rPr>
          <w:rFonts w:ascii="Times New Roman" w:hAnsi="Times New Roman"/>
          <w:szCs w:val="24"/>
          <w:lang w:val="ru-RU"/>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126C5E">
        <w:rPr>
          <w:rFonts w:ascii="Times New Roman" w:hAnsi="Times New Roman"/>
          <w:szCs w:val="24"/>
        </w:rPr>
        <w:t>атака у гарантном року, п</w:t>
      </w:r>
      <w:r w:rsidR="00ED5C22">
        <w:rPr>
          <w:rFonts w:ascii="Times New Roman" w:hAnsi="Times New Roman"/>
          <w:szCs w:val="24"/>
        </w:rPr>
        <w:t>онуђач</w:t>
      </w:r>
      <w:r w:rsidR="001F155A" w:rsidRPr="00B74F08">
        <w:rPr>
          <w:rFonts w:ascii="Times New Roman" w:hAnsi="Times New Roman"/>
          <w:szCs w:val="24"/>
        </w:rPr>
        <w:t xml:space="preserve"> је дужан да добра преда Наручиоцу, на локацији Наручиоца.</w:t>
      </w:r>
    </w:p>
    <w:p w:rsidR="001B6444" w:rsidRPr="00116288" w:rsidRDefault="001B6444" w:rsidP="001F155A">
      <w:pPr>
        <w:pStyle w:val="BodyText"/>
        <w:spacing w:after="0"/>
        <w:rPr>
          <w:rFonts w:ascii="Times New Roman" w:hAnsi="Times New Roman"/>
          <w:szCs w:val="24"/>
          <w:lang w:val="ru-RU"/>
        </w:rPr>
      </w:pPr>
    </w:p>
    <w:p w:rsidR="001F155A" w:rsidRPr="00B74F08" w:rsidRDefault="0071563E" w:rsidP="001F155A">
      <w:pPr>
        <w:pStyle w:val="BodyText"/>
        <w:spacing w:after="0"/>
        <w:rPr>
          <w:rFonts w:ascii="Times New Roman" w:hAnsi="Times New Roman"/>
          <w:szCs w:val="24"/>
        </w:rPr>
      </w:pPr>
      <w:r>
        <w:rPr>
          <w:rFonts w:ascii="Times New Roman" w:hAnsi="Times New Roman"/>
          <w:szCs w:val="24"/>
        </w:rPr>
        <w:lastRenderedPageBreak/>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1B6444">
        <w:rPr>
          <w:rFonts w:ascii="Times New Roman" w:hAnsi="Times New Roman"/>
          <w:szCs w:val="24"/>
        </w:rPr>
        <w:t>варови на једном штампачу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w:t>
      </w:r>
      <w:r w:rsidR="00126C5E">
        <w:rPr>
          <w:noProof/>
          <w:szCs w:val="24"/>
          <w:lang w:val="ru-RU"/>
        </w:rPr>
        <w:t>добра испоручује</w:t>
      </w:r>
      <w:r w:rsidR="00272ACE" w:rsidRPr="00DD1405">
        <w:rPr>
          <w:noProof/>
          <w:szCs w:val="24"/>
          <w:lang w:val="ru-RU"/>
        </w:rPr>
        <w:t xml:space="preserve"> у амбалажи </w:t>
      </w:r>
      <w:r w:rsidR="00126C5E">
        <w:rPr>
          <w:noProof/>
          <w:szCs w:val="24"/>
          <w:lang w:val="ru-RU"/>
        </w:rPr>
        <w:t xml:space="preserve">оригиналног произвођача </w:t>
      </w:r>
      <w:r w:rsidR="00272ACE" w:rsidRPr="00DD1405">
        <w:rPr>
          <w:noProof/>
          <w:szCs w:val="24"/>
          <w:lang w:val="ru-RU"/>
        </w:rPr>
        <w:t xml:space="preserve">која ће </w:t>
      </w:r>
      <w:r w:rsidR="001B6444">
        <w:rPr>
          <w:noProof/>
          <w:szCs w:val="24"/>
          <w:lang w:val="ru-RU"/>
        </w:rPr>
        <w:t xml:space="preserve">иста </w:t>
      </w:r>
      <w:r w:rsidR="00272ACE" w:rsidRPr="00DD1405">
        <w:rPr>
          <w:noProof/>
          <w:szCs w:val="24"/>
          <w:lang w:val="ru-RU"/>
        </w:rPr>
        <w:t>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1B6444" w:rsidRDefault="0073512C" w:rsidP="00A45206">
      <w:pPr>
        <w:spacing w:after="200" w:line="276" w:lineRule="auto"/>
        <w:ind w:left="1350"/>
        <w:contextualSpacing/>
        <w:rPr>
          <w:b/>
        </w:rPr>
      </w:pPr>
      <w:r>
        <w:rPr>
          <w:b/>
        </w:rPr>
        <w:t>6</w:t>
      </w:r>
      <w:r w:rsidR="00A45206" w:rsidRPr="00A45206">
        <w:rPr>
          <w:b/>
        </w:rPr>
        <w:t xml:space="preserve">. </w:t>
      </w:r>
      <w:r w:rsidR="00126C5E">
        <w:rPr>
          <w:b/>
        </w:rPr>
        <w:t>Техничка спецификација</w:t>
      </w:r>
    </w:p>
    <w:p w:rsidR="00A45206" w:rsidRDefault="007757B1" w:rsidP="00A45206">
      <w:pPr>
        <w:spacing w:after="200" w:line="276" w:lineRule="auto"/>
        <w:contextualSpacing/>
      </w:pPr>
      <w:r>
        <w:tab/>
      </w:r>
      <w:r w:rsidRPr="007757B1">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w:t>
      </w:r>
      <w:r>
        <w:t>ача у Београду, која потврђује техничке карактеристике понуђеног ласерског штампача.</w:t>
      </w:r>
    </w:p>
    <w:p w:rsidR="007757B1" w:rsidRDefault="007757B1" w:rsidP="007757B1">
      <w:pPr>
        <w:spacing w:after="200" w:line="276" w:lineRule="auto"/>
        <w:ind w:firstLine="1440"/>
        <w:contextualSpacing/>
      </w:pPr>
      <w:r>
        <w:t>Уколико понуда не садржи потврду на меморандуму произвођача и не буде потписана од стране одговорног лица и оверена печатом произвођача или канцеларије произвођача у Београду, иста ће се оценити као неприхватљива.</w:t>
      </w:r>
    </w:p>
    <w:p w:rsidR="00126C5E" w:rsidRDefault="00126C5E" w:rsidP="00A45206">
      <w:pPr>
        <w:spacing w:after="200" w:line="276" w:lineRule="auto"/>
        <w:contextualSpacing/>
      </w:pPr>
    </w:p>
    <w:p w:rsidR="00126C5E" w:rsidRPr="00AA3E42" w:rsidRDefault="00126C5E" w:rsidP="00126C5E">
      <w:pPr>
        <w:spacing w:after="200" w:line="276" w:lineRule="auto"/>
        <w:ind w:firstLine="1350"/>
        <w:contextualSpacing/>
        <w:rPr>
          <w:b/>
        </w:rPr>
      </w:pPr>
      <w:r w:rsidRPr="00AA3E42">
        <w:rPr>
          <w:b/>
        </w:rPr>
        <w:t>7. Стандард</w:t>
      </w:r>
      <w:r>
        <w:rPr>
          <w:b/>
        </w:rPr>
        <w:t>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квалитетом у складу са захтевима стандарда :</w:t>
      </w:r>
      <w:r w:rsidR="007114A0">
        <w:t xml:space="preserve"> </w:t>
      </w:r>
      <w:r w:rsidRPr="00AA3E42">
        <w:rPr>
          <w:lang w:val="en-US"/>
        </w:rPr>
        <w:t>ISO</w:t>
      </w:r>
      <w:r w:rsidRPr="00126C5E">
        <w:rPr>
          <w:lang w:val="ru-RU"/>
        </w:rPr>
        <w:t xml:space="preserve"> 9001</w:t>
      </w:r>
      <w:r>
        <w:t xml:space="preserve"> или одговарајући.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заштите животне средине у складу са захтевима</w:t>
      </w:r>
      <w:r w:rsidRPr="00126C5E">
        <w:rPr>
          <w:lang w:val="ru-RU"/>
        </w:rPr>
        <w:t xml:space="preserve"> :</w:t>
      </w:r>
      <w:r w:rsidRPr="00AA3E42">
        <w:t xml:space="preserve"> </w:t>
      </w:r>
      <w:r w:rsidRPr="00AA3E42">
        <w:rPr>
          <w:lang w:val="en-US"/>
        </w:rPr>
        <w:t>ISO</w:t>
      </w:r>
      <w:r w:rsidRPr="00126C5E">
        <w:rPr>
          <w:lang w:val="ru-RU"/>
        </w:rPr>
        <w:t xml:space="preserve"> 14001</w:t>
      </w:r>
      <w:r>
        <w:t xml:space="preserve"> или одговарајући.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 xml:space="preserve">понуђач примењује интегрисани систем  менаџмента </w:t>
      </w:r>
      <w:r w:rsidR="007114A0">
        <w:t>заштите и без</w:t>
      </w:r>
      <w:r w:rsidRPr="00AA3E42">
        <w:t xml:space="preserve">бедности информација у складу са захтевима </w:t>
      </w:r>
      <w:r w:rsidRPr="00126C5E">
        <w:rPr>
          <w:lang w:val="ru-RU"/>
        </w:rPr>
        <w:t xml:space="preserve">: </w:t>
      </w:r>
      <w:r w:rsidRPr="00AA3E42">
        <w:rPr>
          <w:lang w:val="en-US"/>
        </w:rPr>
        <w:t>ISO</w:t>
      </w:r>
      <w:r w:rsidRPr="00126C5E">
        <w:rPr>
          <w:lang w:val="ru-RU"/>
        </w:rPr>
        <w:t xml:space="preserve"> 27001</w:t>
      </w:r>
      <w:r w:rsidRPr="005B36FF">
        <w:t xml:space="preserve"> </w:t>
      </w:r>
      <w:r>
        <w:t>или одговарајући.</w:t>
      </w:r>
    </w:p>
    <w:p w:rsidR="00126C5E" w:rsidRP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заштите</w:t>
      </w:r>
      <w:r w:rsidRPr="00126C5E">
        <w:rPr>
          <w:lang w:val="ru-RU"/>
        </w:rPr>
        <w:t xml:space="preserve"> </w:t>
      </w:r>
      <w:r w:rsidRPr="00AA3E42">
        <w:t xml:space="preserve">здравља и безбедностост на раду у складу са захтевима </w:t>
      </w:r>
      <w:r w:rsidRPr="00126C5E">
        <w:rPr>
          <w:lang w:val="ru-RU"/>
        </w:rPr>
        <w:t xml:space="preserve">: </w:t>
      </w:r>
      <w:r w:rsidRPr="00AA3E42">
        <w:rPr>
          <w:lang w:val="en-US"/>
        </w:rPr>
        <w:t>ISO</w:t>
      </w:r>
      <w:r w:rsidRPr="00126C5E">
        <w:rPr>
          <w:lang w:val="ru-RU"/>
        </w:rPr>
        <w:t xml:space="preserve"> </w:t>
      </w:r>
      <w:r w:rsidRPr="00AA3E42">
        <w:t>18</w:t>
      </w:r>
      <w:r w:rsidRPr="00126C5E">
        <w:rPr>
          <w:lang w:val="ru-RU"/>
        </w:rPr>
        <w:t>001</w:t>
      </w:r>
      <w:r w:rsidRPr="005B36FF">
        <w:t xml:space="preserve"> </w:t>
      </w:r>
      <w:r>
        <w:t>или одговарајући.</w:t>
      </w:r>
    </w:p>
    <w:p w:rsidR="00126C5E" w:rsidRPr="00126C5E" w:rsidRDefault="00126C5E" w:rsidP="00A45206">
      <w:pPr>
        <w:spacing w:after="200" w:line="276" w:lineRule="auto"/>
        <w:contextualSpacing/>
        <w:rPr>
          <w:lang w:val="ru-RU"/>
        </w:rPr>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4C118E" w:rsidRDefault="00BA0C21" w:rsidP="00560248">
      <w:pPr>
        <w:spacing w:after="200" w:line="276" w:lineRule="auto"/>
        <w:contextualSpacing/>
      </w:pPr>
    </w:p>
    <w:p w:rsidR="00C018FF" w:rsidRPr="007114A0" w:rsidRDefault="00C018FF" w:rsidP="007114A0">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7114A0">
      <w:pPr>
        <w:rPr>
          <w:color w:val="000000"/>
          <w:sz w:val="22"/>
          <w:szCs w:val="22"/>
        </w:rPr>
      </w:pP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7114A0">
        <w:rPr>
          <w:szCs w:val="24"/>
        </w:rPr>
        <w:t>20</w:t>
      </w:r>
      <w:r w:rsidR="004C118E" w:rsidRPr="004C118E">
        <w:rPr>
          <w:szCs w:val="24"/>
        </w:rPr>
        <w:t>.000.000,00</w:t>
      </w:r>
      <w:r w:rsidR="004C118E">
        <w:rPr>
          <w:szCs w:val="24"/>
        </w:rPr>
        <w:t xml:space="preserve"> динара</w:t>
      </w:r>
      <w:r w:rsidR="004C118E" w:rsidRPr="004C118E">
        <w:rPr>
          <w:szCs w:val="24"/>
        </w:rPr>
        <w:t xml:space="preserve"> (</w:t>
      </w:r>
      <w:r w:rsidR="00C018FF" w:rsidRPr="00C826E4">
        <w:rPr>
          <w:szCs w:val="24"/>
        </w:rPr>
        <w:t>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 xml:space="preserve">није био у блокади у последњих 12 месеци </w:t>
      </w:r>
      <w:r w:rsidR="007757B1">
        <w:rPr>
          <w:szCs w:val="24"/>
        </w:rPr>
        <w:t xml:space="preserve">који </w:t>
      </w:r>
      <w:r w:rsidR="0073512C">
        <w:rPr>
          <w:szCs w:val="24"/>
        </w:rPr>
        <w:t>пре</w:t>
      </w:r>
      <w:r w:rsidR="007757B1">
        <w:rPr>
          <w:szCs w:val="24"/>
        </w:rPr>
        <w:t>тходе месецу у коме је објављен позив</w:t>
      </w:r>
      <w:r w:rsidR="0073512C">
        <w:rPr>
          <w:szCs w:val="24"/>
        </w:rPr>
        <w:t xml:space="preserve">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rPr>
              <w:t>3</w:t>
            </w:r>
            <w:r w:rsidRPr="00DC6337">
              <w:rPr>
                <w:szCs w:val="24"/>
              </w:rPr>
              <w:t>. годину.</w:t>
            </w:r>
          </w:p>
          <w:p w:rsidR="00EA4AAF" w:rsidRPr="00DC6337" w:rsidRDefault="00EA4AAF" w:rsidP="00116288">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7114A0">
        <w:rPr>
          <w:szCs w:val="24"/>
        </w:rPr>
        <w:t>Укупна количина</w:t>
      </w:r>
      <w:r w:rsidR="00891CA5">
        <w:rPr>
          <w:szCs w:val="24"/>
        </w:rPr>
        <w:t xml:space="preserve"> испоручених добара која</w:t>
      </w:r>
      <w:r w:rsidR="0073512C">
        <w:rPr>
          <w:szCs w:val="24"/>
        </w:rPr>
        <w:t xml:space="preserve"> су предмет јавне набавке у 2011, 2012. и 2013. години – минимум </w:t>
      </w:r>
      <w:r w:rsidR="007114A0">
        <w:rPr>
          <w:szCs w:val="24"/>
        </w:rPr>
        <w:t xml:space="preserve">200 комада </w:t>
      </w:r>
      <w:r w:rsidR="00891CA5">
        <w:rPr>
          <w:szCs w:val="24"/>
        </w:rPr>
        <w:t>(члан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7114A0" w:rsidP="00470BBC">
            <w:pPr>
              <w:tabs>
                <w:tab w:val="left" w:pos="720"/>
              </w:tabs>
              <w:rPr>
                <w:szCs w:val="24"/>
              </w:rPr>
            </w:pPr>
            <w:r>
              <w:rPr>
                <w:szCs w:val="24"/>
              </w:rPr>
              <w:t xml:space="preserve">Количина </w:t>
            </w:r>
            <w:r w:rsidR="00891CA5">
              <w:rPr>
                <w:szCs w:val="24"/>
              </w:rPr>
              <w:t>испоручених добара која</w:t>
            </w:r>
            <w:r w:rsidR="00891CA5" w:rsidRPr="00891CA5">
              <w:rPr>
                <w:szCs w:val="24"/>
              </w:rPr>
              <w:t xml:space="preserve"> су предмет јавне набавке доказ</w:t>
            </w:r>
            <w:r>
              <w:rPr>
                <w:szCs w:val="24"/>
              </w:rPr>
              <w:t>ују се потврдом од референтних Н</w:t>
            </w:r>
            <w:r w:rsidR="00891CA5" w:rsidRPr="00891CA5">
              <w:rPr>
                <w:szCs w:val="24"/>
              </w:rPr>
              <w:t xml:space="preserve">аручилаца – купаца са исказаним вредностима на </w:t>
            </w:r>
            <w:r w:rsidR="00891CA5" w:rsidRPr="00891CA5">
              <w:rPr>
                <w:b/>
                <w:szCs w:val="24"/>
              </w:rPr>
              <w:t>Обрасцу бр. 1</w:t>
            </w:r>
            <w:r w:rsidR="00891CA5" w:rsidRPr="00891CA5">
              <w:rPr>
                <w:szCs w:val="24"/>
              </w:rPr>
              <w:t xml:space="preserve"> или на другом обрасцу који садржи све захтеване податке и </w:t>
            </w:r>
            <w:r>
              <w:rPr>
                <w:szCs w:val="24"/>
              </w:rPr>
              <w:t>попуњавањем Списка референтних Н</w:t>
            </w:r>
            <w:r w:rsidR="00891CA5" w:rsidRPr="00891CA5">
              <w:rPr>
                <w:szCs w:val="24"/>
              </w:rPr>
              <w:t>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4C118E" w:rsidRPr="004C118E" w:rsidRDefault="004C118E"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w:t>
      </w:r>
      <w:r w:rsidRPr="007B6878">
        <w:rPr>
          <w:color w:val="000000"/>
          <w:szCs w:val="24"/>
        </w:rPr>
        <w:lastRenderedPageBreak/>
        <w:t>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73512C"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Pr>
          <w:szCs w:val="24"/>
        </w:rPr>
        <w:t>ласерс</w:t>
      </w:r>
      <w:r w:rsidR="007114A0">
        <w:rPr>
          <w:szCs w:val="24"/>
        </w:rPr>
        <w:t>ких штампача у укупној количини</w:t>
      </w:r>
      <w:r>
        <w:rPr>
          <w:szCs w:val="24"/>
        </w:rPr>
        <w:t xml:space="preserve"> </w:t>
      </w:r>
      <w:r w:rsidR="00097172" w:rsidRPr="0027481D">
        <w:rPr>
          <w:szCs w:val="24"/>
        </w:rPr>
        <w:t xml:space="preserve">од </w:t>
      </w:r>
      <w:r w:rsidR="00097172">
        <w:rPr>
          <w:szCs w:val="24"/>
        </w:rPr>
        <w:t>______</w:t>
      </w:r>
      <w:r w:rsidR="007114A0">
        <w:rPr>
          <w:szCs w:val="24"/>
        </w:rPr>
        <w:t>_______ комада</w:t>
      </w:r>
      <w:r w:rsidR="00097172"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683C2F" w:rsidRPr="00683C2F">
        <w:rPr>
          <w:b/>
          <w:szCs w:val="24"/>
        </w:rPr>
        <w:t xml:space="preserve">број </w:t>
      </w:r>
      <w:r w:rsidR="00683C2F" w:rsidRPr="00683C2F">
        <w:rPr>
          <w:b/>
          <w:szCs w:val="24"/>
          <w:lang w:val="ru-RU"/>
        </w:rPr>
        <w:t>98</w:t>
      </w:r>
      <w:r w:rsidRPr="00683C2F">
        <w:rPr>
          <w:b/>
          <w:szCs w:val="24"/>
        </w:rPr>
        <w:t>/14</w:t>
      </w:r>
      <w:r w:rsidRPr="0027481D">
        <w:rPr>
          <w:szCs w:val="24"/>
        </w:rPr>
        <w:t>, чији је предмет набавк</w:t>
      </w:r>
      <w:r>
        <w:rPr>
          <w:szCs w:val="24"/>
        </w:rPr>
        <w:t xml:space="preserve">а </w:t>
      </w:r>
      <w:r w:rsidR="004C118E">
        <w:rPr>
          <w:szCs w:val="24"/>
        </w:rPr>
        <w:t>ласерских штампача</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7114A0" w:rsidRDefault="007114A0" w:rsidP="00097172">
      <w:pPr>
        <w:tabs>
          <w:tab w:val="left" w:pos="1080"/>
        </w:tabs>
        <w:jc w:val="center"/>
        <w:rPr>
          <w:b/>
          <w:color w:val="000000"/>
          <w:sz w:val="22"/>
          <w:szCs w:val="22"/>
        </w:rPr>
      </w:pPr>
    </w:p>
    <w:p w:rsidR="007114A0" w:rsidRDefault="007114A0"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7114A0" w:rsidP="00470BBC">
            <w:pPr>
              <w:jc w:val="center"/>
              <w:rPr>
                <w:b/>
                <w:szCs w:val="24"/>
              </w:rPr>
            </w:pPr>
            <w:r>
              <w:rPr>
                <w:b/>
                <w:szCs w:val="24"/>
              </w:rPr>
              <w:t>Количина испоручених добара</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7114A0" w:rsidRPr="007E6339" w:rsidRDefault="007114A0" w:rsidP="007114A0">
      <w:pPr>
        <w:jc w:val="center"/>
        <w:rPr>
          <w:b/>
          <w:color w:val="000000"/>
        </w:rPr>
      </w:pPr>
      <w:r w:rsidRPr="007E6339">
        <w:rPr>
          <w:b/>
          <w:color w:val="000000"/>
        </w:rPr>
        <w:t>Кадровски капацитет</w:t>
      </w:r>
    </w:p>
    <w:p w:rsidR="007114A0" w:rsidRPr="007E6339" w:rsidRDefault="007114A0" w:rsidP="007114A0">
      <w:pPr>
        <w:jc w:val="center"/>
        <w:rPr>
          <w:b/>
          <w:color w:val="000000"/>
        </w:rPr>
      </w:pPr>
    </w:p>
    <w:p w:rsidR="007114A0" w:rsidRPr="007E6339" w:rsidRDefault="007114A0" w:rsidP="007114A0">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6962"/>
      </w:tblGrid>
      <w:tr w:rsidR="007114A0" w:rsidRPr="007E6339" w:rsidTr="00426A9C">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b/>
                <w:sz w:val="20"/>
                <w:lang w:eastAsia="ko-KR"/>
              </w:rPr>
            </w:pPr>
            <w:r w:rsidRPr="007E6339">
              <w:rPr>
                <w:b/>
                <w:sz w:val="20"/>
                <w:lang w:eastAsia="ko-KR"/>
              </w:rPr>
              <w:t xml:space="preserve">Ред. </w:t>
            </w:r>
          </w:p>
          <w:p w:rsidR="007114A0" w:rsidRPr="007E6339" w:rsidRDefault="007114A0" w:rsidP="00426A9C">
            <w:pPr>
              <w:jc w:val="center"/>
              <w:rPr>
                <w:b/>
                <w:sz w:val="20"/>
                <w:lang w:eastAsia="ko-KR"/>
              </w:rPr>
            </w:pPr>
            <w:r w:rsidRPr="007E6339">
              <w:rPr>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b/>
                <w:szCs w:val="22"/>
                <w:lang w:eastAsia="ko-KR"/>
              </w:rPr>
            </w:pPr>
            <w:r w:rsidRPr="007E6339">
              <w:rPr>
                <w:b/>
                <w:sz w:val="22"/>
                <w:szCs w:val="22"/>
                <w:lang w:eastAsia="ko-KR"/>
              </w:rPr>
              <w:t>Име и</w:t>
            </w:r>
            <w:r>
              <w:rPr>
                <w:b/>
                <w:sz w:val="22"/>
                <w:szCs w:val="22"/>
                <w:lang w:eastAsia="ko-KR"/>
              </w:rPr>
              <w:t xml:space="preserve"> презиме радно ангажованих</w:t>
            </w:r>
            <w:r w:rsidRPr="007E6339">
              <w:rPr>
                <w:b/>
                <w:sz w:val="22"/>
                <w:szCs w:val="22"/>
                <w:lang w:eastAsia="ko-KR"/>
              </w:rPr>
              <w:t xml:space="preserve"> лица</w:t>
            </w:r>
          </w:p>
        </w:tc>
      </w:tr>
      <w:tr w:rsidR="007114A0" w:rsidRPr="007E6339" w:rsidTr="00426A9C">
        <w:trPr>
          <w:jc w:val="center"/>
        </w:trPr>
        <w:tc>
          <w:tcPr>
            <w:tcW w:w="708" w:type="dxa"/>
            <w:tcBorders>
              <w:top w:val="single" w:sz="4" w:space="0" w:color="auto"/>
              <w:left w:val="single" w:sz="4" w:space="0" w:color="auto"/>
              <w:bottom w:val="single" w:sz="4" w:space="0" w:color="auto"/>
              <w:right w:val="single" w:sz="4" w:space="0" w:color="auto"/>
            </w:tcBorders>
            <w:hideMark/>
          </w:tcPr>
          <w:p w:rsidR="007114A0" w:rsidRPr="007E6339" w:rsidRDefault="007114A0" w:rsidP="00426A9C">
            <w:pPr>
              <w:jc w:val="center"/>
              <w:rPr>
                <w:sz w:val="16"/>
                <w:szCs w:val="16"/>
                <w:lang w:eastAsia="ko-KR"/>
              </w:rPr>
            </w:pPr>
            <w:r w:rsidRPr="007E6339">
              <w:rPr>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7114A0" w:rsidRPr="007E6339" w:rsidRDefault="007114A0" w:rsidP="00426A9C">
            <w:pPr>
              <w:jc w:val="center"/>
              <w:rPr>
                <w:sz w:val="16"/>
                <w:szCs w:val="16"/>
                <w:lang w:eastAsia="ko-KR"/>
              </w:rPr>
            </w:pPr>
            <w:r w:rsidRPr="007E6339">
              <w:rPr>
                <w:sz w:val="16"/>
                <w:szCs w:val="16"/>
                <w:lang w:eastAsia="ko-KR"/>
              </w:rPr>
              <w:t>2</w:t>
            </w:r>
          </w:p>
        </w:tc>
      </w:tr>
      <w:tr w:rsidR="007114A0" w:rsidRPr="007E6339" w:rsidTr="00426A9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jc w:val="left"/>
              <w:rPr>
                <w:szCs w:val="22"/>
                <w:lang w:eastAsia="ko-KR"/>
              </w:rPr>
            </w:pPr>
          </w:p>
        </w:tc>
      </w:tr>
      <w:tr w:rsidR="007114A0" w:rsidRPr="007E6339" w:rsidTr="00426A9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jc w:val="left"/>
              <w:rPr>
                <w:szCs w:val="22"/>
                <w:lang w:eastAsia="ko-KR"/>
              </w:rPr>
            </w:pPr>
          </w:p>
        </w:tc>
      </w:tr>
      <w:tr w:rsidR="007114A0" w:rsidRPr="007E6339" w:rsidTr="00426A9C">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26A9C">
            <w:pPr>
              <w:jc w:val="left"/>
              <w:rPr>
                <w:szCs w:val="22"/>
                <w:lang w:eastAsia="ko-KR"/>
              </w:rPr>
            </w:pPr>
          </w:p>
        </w:tc>
      </w:tr>
    </w:tbl>
    <w:p w:rsidR="007114A0" w:rsidRPr="007E6339" w:rsidRDefault="007114A0" w:rsidP="007114A0">
      <w:pPr>
        <w:jc w:val="center"/>
        <w:rPr>
          <w:b/>
          <w:color w:val="000000"/>
          <w:sz w:val="22"/>
          <w:szCs w:val="22"/>
        </w:rPr>
      </w:pPr>
    </w:p>
    <w:p w:rsidR="007114A0" w:rsidRPr="007E6339" w:rsidRDefault="007114A0" w:rsidP="007114A0">
      <w:pPr>
        <w:jc w:val="center"/>
        <w:rPr>
          <w:b/>
          <w:color w:val="000000"/>
          <w:sz w:val="22"/>
          <w:szCs w:val="22"/>
        </w:rPr>
      </w:pPr>
    </w:p>
    <w:p w:rsidR="007114A0" w:rsidRPr="007E6339" w:rsidRDefault="007114A0" w:rsidP="007114A0">
      <w:pPr>
        <w:jc w:val="center"/>
        <w:rPr>
          <w:color w:val="000000"/>
          <w:szCs w:val="24"/>
        </w:rPr>
      </w:pPr>
      <w:r w:rsidRPr="007E6339">
        <w:rPr>
          <w:b/>
          <w:color w:val="000000"/>
          <w:szCs w:val="24"/>
        </w:rPr>
        <w:t>Технички капацитет</w:t>
      </w:r>
    </w:p>
    <w:p w:rsidR="007114A0" w:rsidRPr="007E6339" w:rsidRDefault="007114A0" w:rsidP="007114A0">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3338"/>
        <w:gridCol w:w="3555"/>
      </w:tblGrid>
      <w:tr w:rsidR="007114A0" w:rsidRPr="007E6339" w:rsidTr="00426A9C">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b/>
                <w:color w:val="000000"/>
                <w:sz w:val="20"/>
                <w:lang w:eastAsia="ko-KR"/>
              </w:rPr>
            </w:pPr>
            <w:r w:rsidRPr="007E6339">
              <w:rPr>
                <w:b/>
                <w:color w:val="000000"/>
                <w:sz w:val="20"/>
                <w:lang w:eastAsia="ko-KR"/>
              </w:rPr>
              <w:t>Ред.</w:t>
            </w:r>
          </w:p>
          <w:p w:rsidR="007114A0" w:rsidRPr="007E6339" w:rsidRDefault="007114A0" w:rsidP="00426A9C">
            <w:pPr>
              <w:jc w:val="center"/>
              <w:rPr>
                <w:b/>
                <w:color w:val="000000"/>
                <w:sz w:val="20"/>
                <w:lang w:eastAsia="ko-KR"/>
              </w:rPr>
            </w:pPr>
            <w:r w:rsidRPr="007E6339">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b/>
                <w:color w:val="000000"/>
                <w:szCs w:val="22"/>
                <w:lang w:eastAsia="ko-KR"/>
              </w:rPr>
            </w:pPr>
            <w:r w:rsidRPr="007E6339">
              <w:rPr>
                <w:b/>
                <w:color w:val="000000"/>
                <w:sz w:val="22"/>
                <w:szCs w:val="22"/>
                <w:lang w:eastAsia="ko-KR"/>
              </w:rPr>
              <w:t>Марка, тип и регистарски</w:t>
            </w:r>
          </w:p>
          <w:p w:rsidR="007114A0" w:rsidRPr="007E6339" w:rsidRDefault="007114A0" w:rsidP="00426A9C">
            <w:pPr>
              <w:jc w:val="center"/>
              <w:rPr>
                <w:b/>
                <w:color w:val="000000"/>
                <w:szCs w:val="22"/>
                <w:lang w:eastAsia="ko-KR"/>
              </w:rPr>
            </w:pPr>
            <w:r w:rsidRPr="007E6339">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b/>
                <w:color w:val="000000"/>
                <w:szCs w:val="22"/>
                <w:lang w:eastAsia="ko-KR"/>
              </w:rPr>
            </w:pPr>
            <w:r w:rsidRPr="007E6339">
              <w:rPr>
                <w:b/>
                <w:color w:val="000000"/>
                <w:sz w:val="22"/>
                <w:szCs w:val="22"/>
                <w:lang w:eastAsia="ko-KR"/>
              </w:rPr>
              <w:t>Правни основ коришћења</w:t>
            </w:r>
          </w:p>
          <w:p w:rsidR="007114A0" w:rsidRPr="007E6339" w:rsidRDefault="007114A0" w:rsidP="00426A9C">
            <w:pPr>
              <w:jc w:val="center"/>
              <w:rPr>
                <w:b/>
                <w:color w:val="000000"/>
                <w:szCs w:val="22"/>
                <w:lang w:eastAsia="ko-KR"/>
              </w:rPr>
            </w:pPr>
            <w:r w:rsidRPr="007E6339">
              <w:rPr>
                <w:b/>
                <w:color w:val="000000"/>
                <w:sz w:val="22"/>
                <w:szCs w:val="22"/>
                <w:lang w:eastAsia="ko-KR"/>
              </w:rPr>
              <w:t>(својина, лизинг или закуп)</w:t>
            </w:r>
          </w:p>
        </w:tc>
      </w:tr>
      <w:tr w:rsidR="007114A0" w:rsidRPr="007E6339" w:rsidTr="00426A9C">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26A9C">
            <w:pPr>
              <w:jc w:val="center"/>
              <w:rPr>
                <w:color w:val="000000"/>
                <w:sz w:val="20"/>
                <w:lang w:eastAsia="ko-KR"/>
              </w:rPr>
            </w:pPr>
            <w:r w:rsidRPr="007E6339">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114A0" w:rsidRPr="007E6339" w:rsidRDefault="007114A0" w:rsidP="00426A9C">
            <w:pPr>
              <w:rPr>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114A0" w:rsidRPr="007E6339" w:rsidRDefault="007114A0" w:rsidP="00426A9C">
            <w:pPr>
              <w:rPr>
                <w:color w:val="000000"/>
                <w:szCs w:val="22"/>
                <w:lang w:eastAsia="ko-KR"/>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tbl>
      <w:tblPr>
        <w:tblW w:w="5838" w:type="dxa"/>
        <w:jc w:val="right"/>
        <w:tblLook w:val="01E0"/>
      </w:tblPr>
      <w:tblGrid>
        <w:gridCol w:w="2520"/>
        <w:gridCol w:w="3318"/>
      </w:tblGrid>
      <w:tr w:rsidR="007114A0" w:rsidRPr="007E6339" w:rsidTr="00426A9C">
        <w:trPr>
          <w:jc w:val="right"/>
        </w:trPr>
        <w:tc>
          <w:tcPr>
            <w:tcW w:w="2520" w:type="dxa"/>
          </w:tcPr>
          <w:p w:rsidR="007114A0" w:rsidRPr="007E6339" w:rsidRDefault="007114A0" w:rsidP="00426A9C">
            <w:pPr>
              <w:jc w:val="center"/>
              <w:rPr>
                <w:b/>
                <w:szCs w:val="22"/>
                <w:lang w:eastAsia="ko-KR"/>
              </w:rPr>
            </w:pPr>
          </w:p>
        </w:tc>
        <w:tc>
          <w:tcPr>
            <w:tcW w:w="3318" w:type="dxa"/>
          </w:tcPr>
          <w:p w:rsidR="007114A0" w:rsidRPr="007E6339" w:rsidRDefault="007114A0" w:rsidP="00426A9C">
            <w:pPr>
              <w:jc w:val="center"/>
              <w:rPr>
                <w:b/>
                <w:szCs w:val="22"/>
                <w:lang w:eastAsia="ko-KR"/>
              </w:rPr>
            </w:pPr>
          </w:p>
        </w:tc>
      </w:tr>
      <w:tr w:rsidR="007114A0" w:rsidTr="00426A9C">
        <w:trPr>
          <w:jc w:val="right"/>
        </w:trPr>
        <w:tc>
          <w:tcPr>
            <w:tcW w:w="2520" w:type="dxa"/>
            <w:hideMark/>
          </w:tcPr>
          <w:p w:rsidR="007114A0" w:rsidRPr="007E6339" w:rsidRDefault="007114A0" w:rsidP="00426A9C">
            <w:pPr>
              <w:jc w:val="center"/>
              <w:rPr>
                <w:b/>
                <w:szCs w:val="22"/>
                <w:lang w:eastAsia="ko-KR"/>
              </w:rPr>
            </w:pPr>
            <w:r w:rsidRPr="007E6339">
              <w:rPr>
                <w:b/>
                <w:sz w:val="22"/>
                <w:szCs w:val="22"/>
                <w:lang w:eastAsia="ko-KR"/>
              </w:rPr>
              <w:t>М.П.</w:t>
            </w:r>
          </w:p>
        </w:tc>
        <w:tc>
          <w:tcPr>
            <w:tcW w:w="3318" w:type="dxa"/>
            <w:hideMark/>
          </w:tcPr>
          <w:p w:rsidR="007114A0" w:rsidRPr="00D703FF" w:rsidRDefault="007114A0" w:rsidP="00426A9C">
            <w:pPr>
              <w:jc w:val="center"/>
              <w:rPr>
                <w:b/>
                <w:szCs w:val="22"/>
                <w:lang w:eastAsia="ko-KR"/>
              </w:rPr>
            </w:pPr>
            <w:r w:rsidRPr="007E6339">
              <w:rPr>
                <w:b/>
                <w:sz w:val="22"/>
                <w:szCs w:val="22"/>
                <w:lang w:eastAsia="ko-KR"/>
              </w:rPr>
              <w:t>Потпис овлашћеног лица</w:t>
            </w:r>
          </w:p>
        </w:tc>
      </w:tr>
      <w:tr w:rsidR="007114A0" w:rsidTr="00426A9C">
        <w:trPr>
          <w:trHeight w:val="567"/>
          <w:jc w:val="right"/>
        </w:trPr>
        <w:tc>
          <w:tcPr>
            <w:tcW w:w="2520" w:type="dxa"/>
          </w:tcPr>
          <w:p w:rsidR="007114A0" w:rsidRPr="00D703FF" w:rsidRDefault="007114A0" w:rsidP="00426A9C">
            <w:pPr>
              <w:jc w:val="center"/>
              <w:rPr>
                <w:szCs w:val="22"/>
                <w:lang w:eastAsia="ko-KR"/>
              </w:rPr>
            </w:pPr>
          </w:p>
        </w:tc>
        <w:tc>
          <w:tcPr>
            <w:tcW w:w="3318" w:type="dxa"/>
            <w:tcBorders>
              <w:top w:val="nil"/>
              <w:left w:val="nil"/>
              <w:bottom w:val="single" w:sz="4" w:space="0" w:color="auto"/>
              <w:right w:val="nil"/>
            </w:tcBorders>
          </w:tcPr>
          <w:p w:rsidR="007114A0" w:rsidRPr="00D703FF" w:rsidRDefault="007114A0" w:rsidP="00426A9C">
            <w:pPr>
              <w:jc w:val="center"/>
              <w:rPr>
                <w:szCs w:val="22"/>
                <w:lang w:eastAsia="ko-KR"/>
              </w:rPr>
            </w:pPr>
          </w:p>
        </w:tc>
      </w:tr>
    </w:tbl>
    <w:p w:rsidR="007114A0" w:rsidRPr="007E6339" w:rsidRDefault="007114A0" w:rsidP="007114A0">
      <w:pPr>
        <w:jc w:val="center"/>
        <w:outlineLvl w:val="0"/>
        <w:rPr>
          <w:b/>
          <w:szCs w:val="24"/>
        </w:rPr>
      </w:pPr>
    </w:p>
    <w:p w:rsidR="007114A0" w:rsidRDefault="007114A0" w:rsidP="007114A0">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Default="00C018FF" w:rsidP="00C018F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sidR="006D0B23">
        <w:rPr>
          <w:szCs w:val="24"/>
        </w:rPr>
        <w:t xml:space="preserve"> </w:t>
      </w:r>
      <w:r w:rsidRPr="006D0B23">
        <w:rPr>
          <w:szCs w:val="24"/>
        </w:rPr>
        <w:t>укупне вредности набавке, а што се односи на:</w:t>
      </w:r>
      <w:r>
        <w:rPr>
          <w:sz w:val="22"/>
          <w:szCs w:val="22"/>
        </w:rPr>
        <w:t xml:space="preserve"> </w:t>
      </w:r>
      <w:r w:rsidR="006D0B23">
        <w:rPr>
          <w:sz w:val="22"/>
          <w:szCs w:val="22"/>
        </w:rPr>
        <w:t>_________</w:t>
      </w:r>
      <w:r w:rsidR="00230F6B">
        <w:rPr>
          <w:sz w:val="22"/>
          <w:szCs w:val="22"/>
        </w:rPr>
        <w:t>_______________</w:t>
      </w:r>
      <w:r w:rsidR="006D0B23">
        <w:rPr>
          <w:sz w:val="22"/>
          <w:szCs w:val="22"/>
        </w:rPr>
        <w:t>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___________</w:t>
      </w:r>
      <w:r w:rsidR="00885FC4">
        <w:rPr>
          <w:sz w:val="22"/>
          <w:szCs w:val="22"/>
        </w:rPr>
        <w:t>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___________</w:t>
      </w:r>
      <w:r w:rsidR="00885FC4">
        <w:rPr>
          <w:sz w:val="22"/>
          <w:szCs w:val="22"/>
        </w:rPr>
        <w:t>_____</w:t>
      </w:r>
      <w:r>
        <w:rPr>
          <w:sz w:val="22"/>
          <w:szCs w:val="22"/>
        </w:rPr>
        <w:t>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____________</w:t>
      </w:r>
      <w:r w:rsidR="00885FC4">
        <w:rPr>
          <w:sz w:val="22"/>
          <w:szCs w:val="22"/>
        </w:rPr>
        <w:t>_____</w:t>
      </w:r>
      <w:r>
        <w:rPr>
          <w:sz w:val="22"/>
          <w:szCs w:val="22"/>
        </w:rPr>
        <w:t>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_____</w:t>
      </w:r>
      <w:r>
        <w:rPr>
          <w:sz w:val="22"/>
          <w:szCs w:val="22"/>
        </w:rPr>
        <w:t>____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lastRenderedPageBreak/>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lastRenderedPageBreak/>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F06F1D" w:rsidRPr="00EB641F" w:rsidRDefault="00F06F1D" w:rsidP="00F06F1D">
      <w:pPr>
        <w:pStyle w:val="Default"/>
        <w:ind w:firstLine="1440"/>
        <w:jc w:val="both"/>
        <w:rPr>
          <w:rFonts w:eastAsiaTheme="minorHAnsi"/>
          <w:lang w:val="ru-RU"/>
        </w:rPr>
      </w:pPr>
      <w:r w:rsidRPr="00EB641F">
        <w:rPr>
          <w:b/>
          <w:lang w:val="ru-RU"/>
        </w:rPr>
        <w:t xml:space="preserve">11.1. </w:t>
      </w:r>
      <w:r w:rsidRPr="00EB641F">
        <w:rPr>
          <w:rFonts w:eastAsiaTheme="minorHAnsi"/>
          <w:b/>
          <w:bCs/>
          <w:lang w:val="ru-RU"/>
        </w:rPr>
        <w:t>Меница за озбиљност понуде</w:t>
      </w:r>
    </w:p>
    <w:p w:rsidR="00F06F1D" w:rsidRPr="00EB641F" w:rsidRDefault="00F06F1D" w:rsidP="00F06F1D">
      <w:pPr>
        <w:outlineLvl w:val="0"/>
        <w:rPr>
          <w:rFonts w:eastAsiaTheme="minorHAnsi"/>
          <w:color w:val="000000"/>
          <w:szCs w:val="24"/>
        </w:rPr>
      </w:pPr>
      <w:r w:rsidRPr="00EB641F">
        <w:rPr>
          <w:rFonts w:eastAsiaTheme="minorHAnsi"/>
          <w:color w:val="000000"/>
          <w:szCs w:val="24"/>
        </w:rPr>
        <w:tab/>
      </w:r>
      <w:r w:rsidRPr="00EB641F">
        <w:rPr>
          <w:rFonts w:eastAsiaTheme="minorHAnsi"/>
          <w:color w:val="000000"/>
          <w:szCs w:val="24"/>
          <w:lang w:val="ru-RU"/>
        </w:rPr>
        <w:t xml:space="preserve">Понуђач је дужан је да у понуди  достави меницу за озбиљност понуде са назначеним номиналним износом од </w:t>
      </w:r>
      <w:r>
        <w:rPr>
          <w:rFonts w:eastAsiaTheme="minorHAnsi"/>
          <w:color w:val="000000"/>
          <w:szCs w:val="24"/>
          <w:lang w:val="ru-RU"/>
        </w:rPr>
        <w:t>2</w:t>
      </w:r>
      <w:r w:rsidRPr="00EB641F">
        <w:rPr>
          <w:rFonts w:eastAsiaTheme="minorHAnsi"/>
          <w:color w:val="000000"/>
          <w:szCs w:val="24"/>
          <w:lang w:val="ru-RU"/>
        </w:rPr>
        <w:t>% од вредности понуде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Theme="minorHAnsi"/>
          <w:color w:val="000000"/>
          <w:szCs w:val="24"/>
          <w:lang w:val="ru-RU"/>
        </w:rPr>
        <w:t xml:space="preserve">”, </w:t>
      </w:r>
      <w:r w:rsidRPr="00EB641F">
        <w:rPr>
          <w:rFonts w:eastAsiaTheme="minorHAnsi"/>
          <w:color w:val="000000"/>
          <w:szCs w:val="24"/>
          <w:lang w:val="ru-RU"/>
        </w:rPr>
        <w:t>бр.</w:t>
      </w:r>
      <w:r>
        <w:rPr>
          <w:rFonts w:eastAsiaTheme="minorHAnsi"/>
          <w:color w:val="000000"/>
          <w:szCs w:val="24"/>
          <w:lang w:val="ru-RU"/>
        </w:rPr>
        <w:t xml:space="preserve"> </w:t>
      </w:r>
      <w:r w:rsidRPr="00EB641F">
        <w:rPr>
          <w:rFonts w:eastAsiaTheme="minorHAnsi"/>
          <w:color w:val="000000"/>
          <w:szCs w:val="24"/>
          <w:lang w:val="ru-RU"/>
        </w:rPr>
        <w:t>3/2002 и 5/2003 и „Сл</w:t>
      </w:r>
      <w:r>
        <w:rPr>
          <w:rFonts w:eastAsiaTheme="minorHAnsi"/>
          <w:color w:val="000000"/>
          <w:szCs w:val="24"/>
          <w:lang w:val="ru-RU"/>
        </w:rPr>
        <w:t>ужбени</w:t>
      </w:r>
      <w:r w:rsidRPr="00EB641F">
        <w:rPr>
          <w:rFonts w:eastAsiaTheme="minorHAnsi"/>
          <w:color w:val="000000"/>
          <w:szCs w:val="24"/>
          <w:lang w:val="ru-RU"/>
        </w:rPr>
        <w:t xml:space="preserve">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 xml:space="preserve"> </w:t>
      </w:r>
      <w:r w:rsidRPr="00EB641F">
        <w:rPr>
          <w:rFonts w:eastAsiaTheme="minorHAnsi"/>
          <w:color w:val="000000"/>
          <w:szCs w:val="24"/>
          <w:lang w:val="ru-RU"/>
        </w:rPr>
        <w:t>43/2004,</w:t>
      </w:r>
      <w:r>
        <w:rPr>
          <w:rFonts w:eastAsiaTheme="minorHAnsi"/>
          <w:color w:val="000000"/>
          <w:szCs w:val="24"/>
          <w:lang w:val="ru-RU"/>
        </w:rPr>
        <w:t xml:space="preserve"> </w:t>
      </w:r>
      <w:r w:rsidRPr="00EB641F">
        <w:rPr>
          <w:rFonts w:eastAsiaTheme="minorHAnsi"/>
          <w:color w:val="000000"/>
          <w:szCs w:val="24"/>
          <w:lang w:val="ru-RU"/>
        </w:rPr>
        <w:t>62/2006 и 31/2011) и Одлуком НБС о ближим условима, садржини и начину вођења Регистра меница и овлашћења („Службени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ој</w:t>
      </w:r>
      <w:r w:rsidRPr="00EB641F">
        <w:rPr>
          <w:rFonts w:eastAsiaTheme="minorHAnsi"/>
          <w:color w:val="000000"/>
          <w:szCs w:val="24"/>
          <w:lang w:val="ru-RU"/>
        </w:rPr>
        <w:t xml:space="preserve"> 56/2011), која мора да траје  најмање најмање колико и рок важења понуде, који понуђач уписује у обрасцу понуде </w:t>
      </w:r>
      <w:r w:rsidRPr="00EB641F">
        <w:rPr>
          <w:rFonts w:eastAsiaTheme="minorHAnsi"/>
          <w:b/>
          <w:color w:val="000000"/>
          <w:szCs w:val="24"/>
          <w:lang w:val="ru-RU"/>
        </w:rPr>
        <w:t>(Рок важења понуде).</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Менично овлашћење да се мениц</w:t>
      </w:r>
      <w:r w:rsidRPr="00EB641F">
        <w:rPr>
          <w:rFonts w:eastAsiaTheme="minorHAnsi"/>
          <w:color w:val="000000"/>
          <w:szCs w:val="24"/>
          <w:lang w:val="en-US"/>
        </w:rPr>
        <w:t>a</w:t>
      </w:r>
      <w:r w:rsidRPr="00EB641F">
        <w:rPr>
          <w:rFonts w:eastAsiaTheme="minorHAnsi"/>
          <w:color w:val="000000"/>
          <w:szCs w:val="24"/>
        </w:rPr>
        <w:t xml:space="preserve"> у износу од 5% од вредности понуде,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w:t>
      </w:r>
      <w:r>
        <w:rPr>
          <w:rFonts w:eastAsiaTheme="minorHAnsi"/>
          <w:color w:val="000000"/>
          <w:szCs w:val="24"/>
        </w:rPr>
        <w:t>ољнија, као и рок важења менице;</w:t>
      </w:r>
    </w:p>
    <w:p w:rsidR="00F06F1D" w:rsidRPr="00EB641F" w:rsidRDefault="00F06F1D" w:rsidP="00F06F1D">
      <w:pPr>
        <w:widowControl/>
        <w:tabs>
          <w:tab w:val="clear" w:pos="1440"/>
        </w:tabs>
        <w:autoSpaceDE w:val="0"/>
        <w:autoSpaceDN w:val="0"/>
        <w:adjustRightInd w:val="0"/>
        <w:ind w:left="1440"/>
        <w:rPr>
          <w:rFonts w:eastAsiaTheme="minorHAnsi"/>
          <w:color w:val="000000"/>
          <w:szCs w:val="24"/>
        </w:rPr>
      </w:pPr>
      <w:r w:rsidRPr="00EB641F">
        <w:rPr>
          <w:rFonts w:eastAsiaTheme="minorHAnsi"/>
          <w:color w:val="000000"/>
          <w:szCs w:val="24"/>
        </w:rPr>
        <w:t>- Потврду о регистрацији менице</w:t>
      </w:r>
      <w:r>
        <w:rPr>
          <w:rFonts w:eastAsiaTheme="minorHAnsi"/>
          <w:color w:val="000000"/>
          <w:szCs w:val="24"/>
        </w:rPr>
        <w:t>;</w:t>
      </w:r>
      <w:r w:rsidRPr="00EB641F">
        <w:rPr>
          <w:rFonts w:eastAsiaTheme="minorHAnsi"/>
          <w:color w:val="000000"/>
          <w:szCs w:val="24"/>
        </w:rPr>
        <w:t xml:space="preserve"> </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 </w:t>
      </w:r>
      <w:r>
        <w:rPr>
          <w:rFonts w:eastAsiaTheme="minorHAnsi"/>
          <w:color w:val="000000"/>
          <w:szCs w:val="24"/>
        </w:rPr>
        <w:t>К</w:t>
      </w:r>
      <w:r w:rsidRPr="00EB641F">
        <w:rPr>
          <w:rFonts w:eastAsiaTheme="minorHAnsi"/>
          <w:color w:val="000000"/>
          <w:szCs w:val="24"/>
        </w:rPr>
        <w:t>опију картона депонованих потписа код банке на којим се јасно виде депоновани потпис и печат понуђача, оверен печатом банке са датумом овере.</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У случају промене лица овлашћеног за заступање, менично овлашћење остаје на снази. </w:t>
      </w:r>
    </w:p>
    <w:p w:rsidR="00F06F1D" w:rsidRDefault="00F06F1D" w:rsidP="00F06F1D">
      <w:pPr>
        <w:outlineLvl w:val="0"/>
        <w:rPr>
          <w:rFonts w:eastAsiaTheme="minorHAnsi"/>
          <w:color w:val="000000"/>
          <w:szCs w:val="24"/>
          <w:lang w:val="ru-RU"/>
        </w:rPr>
      </w:pPr>
      <w:r w:rsidRPr="00EB641F">
        <w:rPr>
          <w:rFonts w:eastAsiaTheme="minorHAnsi"/>
          <w:color w:val="000000"/>
          <w:szCs w:val="24"/>
        </w:rPr>
        <w:tab/>
      </w:r>
      <w:r w:rsidRPr="00EB641F">
        <w:rPr>
          <w:rFonts w:eastAsiaTheme="minorHAnsi"/>
          <w:color w:val="000000"/>
          <w:szCs w:val="24"/>
          <w:lang w:val="ru-RU"/>
        </w:rPr>
        <w:t>По завршеном послу Наручилац ће предметне менице вратити, на писани захтев понуђача.</w:t>
      </w:r>
    </w:p>
    <w:p w:rsidR="00F06F1D" w:rsidRDefault="00F06F1D" w:rsidP="00F06F1D">
      <w:pPr>
        <w:outlineLvl w:val="0"/>
        <w:rPr>
          <w:rFonts w:eastAsiaTheme="minorHAnsi"/>
          <w:color w:val="000000"/>
          <w:szCs w:val="24"/>
          <w:lang w:val="ru-RU"/>
        </w:rPr>
      </w:pPr>
    </w:p>
    <w:p w:rsidR="007757B1" w:rsidRPr="008E3BDD" w:rsidRDefault="007757B1" w:rsidP="00F06F1D">
      <w:pPr>
        <w:pStyle w:val="Default"/>
        <w:ind w:firstLine="1440"/>
        <w:jc w:val="both"/>
        <w:rPr>
          <w:rFonts w:eastAsiaTheme="minorHAnsi"/>
          <w:lang w:val="ru-RU"/>
        </w:rPr>
      </w:pPr>
      <w:r w:rsidRPr="008E3BDD">
        <w:rPr>
          <w:b/>
          <w:lang w:val="ru-RU"/>
        </w:rPr>
        <w:t>11.</w:t>
      </w:r>
      <w:r w:rsidR="00F06F1D">
        <w:rPr>
          <w:b/>
          <w:lang w:val="ru-RU"/>
        </w:rPr>
        <w:t>2</w:t>
      </w:r>
      <w:r w:rsidRPr="008E3BDD">
        <w:rPr>
          <w:b/>
          <w:lang w:val="ru-RU"/>
        </w:rPr>
        <w:t xml:space="preserve">. </w:t>
      </w:r>
      <w:r w:rsidRPr="008E3BDD">
        <w:rPr>
          <w:rFonts w:eastAsiaTheme="minorHAnsi"/>
          <w:b/>
          <w:bCs/>
          <w:lang w:val="ru-RU"/>
        </w:rPr>
        <w:t xml:space="preserve">Меница за добро извршење посла </w:t>
      </w:r>
    </w:p>
    <w:p w:rsidR="007757B1" w:rsidRPr="0037550A" w:rsidRDefault="007757B1" w:rsidP="007757B1">
      <w:pPr>
        <w:outlineLvl w:val="0"/>
        <w:rPr>
          <w:rFonts w:eastAsiaTheme="minorHAnsi"/>
          <w:color w:val="000000"/>
          <w:szCs w:val="24"/>
        </w:rPr>
      </w:pPr>
      <w:r>
        <w:rPr>
          <w:rFonts w:eastAsiaTheme="minorHAnsi"/>
          <w:color w:val="000000"/>
          <w:szCs w:val="24"/>
        </w:rPr>
        <w:tab/>
      </w:r>
      <w:r w:rsidRPr="008E3BDD">
        <w:rPr>
          <w:rFonts w:eastAsiaTheme="minorHAnsi"/>
          <w:color w:val="000000"/>
          <w:szCs w:val="24"/>
          <w:lang w:val="ru-RU"/>
        </w:rPr>
        <w:t>Понуђач коме буде додељен уговор дужан је да у тренутку закључења уговора достави меницу за добро извршење посла са назначеним номиналним износом од 10</w:t>
      </w:r>
      <w:r w:rsidR="00F06F1D">
        <w:rPr>
          <w:rFonts w:eastAsiaTheme="minorHAnsi"/>
          <w:color w:val="000000"/>
          <w:szCs w:val="24"/>
          <w:lang w:val="ru-RU"/>
        </w:rPr>
        <w:t>% од вредности уговора без ПДВ</w:t>
      </w:r>
      <w:r w:rsidRPr="008E3BDD">
        <w:rPr>
          <w:rFonts w:eastAsiaTheme="minorHAnsi"/>
          <w:color w:val="000000"/>
          <w:szCs w:val="2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sidRPr="008E3BDD">
        <w:rPr>
          <w:rFonts w:eastAsiaTheme="minorHAnsi"/>
          <w:color w:val="000000"/>
          <w:szCs w:val="24"/>
          <w:lang w:val="ru-RU"/>
        </w:rPr>
        <w:lastRenderedPageBreak/>
        <w:t>(„Службени гласник РС“ бр. 56/2011), са роком важења који је најмање 30 дана дужи од истека рока важности уговора.</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sidR="00F06F1D">
        <w:rPr>
          <w:rFonts w:eastAsiaTheme="minorHAnsi"/>
          <w:color w:val="000000"/>
          <w:szCs w:val="24"/>
        </w:rPr>
        <w:t>% од вредности уговора без ПДВ</w:t>
      </w:r>
      <w:r w:rsidRPr="0037550A">
        <w:rPr>
          <w:rFonts w:eastAsiaTheme="minorHAns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757B1" w:rsidRPr="0037550A" w:rsidRDefault="007757B1" w:rsidP="007757B1">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У случају промене лица овлашћеног за заступање, менично овлашћење остаје на снази. </w:t>
      </w:r>
    </w:p>
    <w:p w:rsidR="007757B1" w:rsidRPr="0037550A" w:rsidRDefault="007757B1" w:rsidP="007757B1">
      <w:pPr>
        <w:outlineLvl w:val="0"/>
        <w:rPr>
          <w:color w:val="000000"/>
          <w:szCs w:val="24"/>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вратити, на писани захтев понуђача.</w:t>
      </w:r>
    </w:p>
    <w:p w:rsidR="007757B1" w:rsidRPr="0037550A" w:rsidRDefault="007757B1" w:rsidP="007757B1">
      <w:pPr>
        <w:rPr>
          <w:szCs w:val="24"/>
          <w:highlight w:val="yellow"/>
        </w:rPr>
      </w:pPr>
    </w:p>
    <w:p w:rsidR="007757B1" w:rsidRPr="00F06F1D" w:rsidRDefault="007757B1" w:rsidP="007757B1">
      <w:pPr>
        <w:pStyle w:val="Default"/>
        <w:ind w:firstLine="1400"/>
        <w:jc w:val="both"/>
        <w:rPr>
          <w:rFonts w:eastAsiaTheme="minorHAnsi"/>
          <w:lang w:val="sr-Cyrl-CS"/>
        </w:rPr>
      </w:pPr>
      <w:r w:rsidRPr="00F06F1D">
        <w:rPr>
          <w:rFonts w:eastAsiaTheme="minorHAnsi"/>
          <w:b/>
          <w:bCs/>
          <w:lang w:val="ru-RU"/>
        </w:rPr>
        <w:t>11.</w:t>
      </w:r>
      <w:r w:rsidR="00F06F1D" w:rsidRPr="00F06F1D">
        <w:rPr>
          <w:rFonts w:eastAsiaTheme="minorHAnsi"/>
          <w:b/>
          <w:bCs/>
          <w:lang w:val="ru-RU"/>
        </w:rPr>
        <w:t>3</w:t>
      </w:r>
      <w:r w:rsidRPr="00F06F1D">
        <w:rPr>
          <w:rFonts w:eastAsiaTheme="minorHAnsi"/>
          <w:b/>
          <w:bCs/>
          <w:lang w:val="ru-RU"/>
        </w:rPr>
        <w:t xml:space="preserve">. </w:t>
      </w:r>
      <w:r w:rsidRPr="00F06F1D">
        <w:rPr>
          <w:rFonts w:eastAsiaTheme="minorHAnsi"/>
          <w:b/>
          <w:bCs/>
          <w:lang w:val="sr-Cyrl-CS"/>
        </w:rPr>
        <w:t xml:space="preserve">Меница за отклањање недостатака у гарантном року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7757B1" w:rsidRPr="00F46E81" w:rsidRDefault="007757B1" w:rsidP="007757B1">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вратити, на пи-сани захтев понуђача.</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Default="00C018FF" w:rsidP="00C018FF">
      <w:pPr>
        <w:rPr>
          <w:szCs w:val="24"/>
        </w:rPr>
      </w:pPr>
      <w:r w:rsidRPr="00C51035">
        <w:rPr>
          <w:szCs w:val="24"/>
        </w:rPr>
        <w:tab/>
        <w:t>Лице које је примило податке одређене као поверљиве дужно је да их чува и штити, без обзира на степен те поверљивости.</w:t>
      </w:r>
    </w:p>
    <w:p w:rsidR="00F06F1D" w:rsidRPr="00C51035" w:rsidRDefault="00F06F1D" w:rsidP="00C018FF">
      <w:pPr>
        <w:rPr>
          <w:szCs w:val="24"/>
        </w:rPr>
      </w:pPr>
    </w:p>
    <w:p w:rsidR="00C018FF" w:rsidRDefault="00C018FF" w:rsidP="00C018FF">
      <w:pPr>
        <w:rPr>
          <w:sz w:val="22"/>
          <w:szCs w:val="22"/>
        </w:rPr>
      </w:pPr>
    </w:p>
    <w:p w:rsidR="00C018FF" w:rsidRPr="009D6711" w:rsidRDefault="00C018FF" w:rsidP="007542B6">
      <w:pPr>
        <w:outlineLvl w:val="0"/>
        <w:rPr>
          <w:b/>
          <w:szCs w:val="24"/>
        </w:rPr>
      </w:pPr>
      <w:r>
        <w:rPr>
          <w:b/>
          <w:sz w:val="22"/>
          <w:szCs w:val="22"/>
        </w:rPr>
        <w:lastRenderedPageBreak/>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683C2F" w:rsidRPr="00683C2F">
        <w:rPr>
          <w:b/>
          <w:szCs w:val="24"/>
          <w:lang w:val="ru-RU"/>
        </w:rPr>
        <w:t>98</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C47968">
        <w:rPr>
          <w:color w:val="000000"/>
          <w:szCs w:val="24"/>
        </w:rPr>
        <w:t>ласерских штампача</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C018FF" w:rsidRPr="00F17234" w:rsidRDefault="00C018FF" w:rsidP="007542B6">
      <w:pPr>
        <w:widowControl/>
        <w:tabs>
          <w:tab w:val="clear" w:pos="1440"/>
        </w:tabs>
        <w:spacing w:after="200" w:line="276" w:lineRule="auto"/>
        <w:jc w:val="left"/>
        <w:outlineLvl w:val="0"/>
        <w:rPr>
          <w:b/>
          <w:szCs w:val="24"/>
        </w:rPr>
      </w:pPr>
      <w:r w:rsidRPr="003F4350">
        <w:rPr>
          <w:b/>
          <w:sz w:val="22"/>
          <w:szCs w:val="22"/>
        </w:rPr>
        <w:tab/>
      </w:r>
      <w:r>
        <w:rPr>
          <w:b/>
          <w:sz w:val="22"/>
          <w:szCs w:val="22"/>
        </w:rPr>
        <w:tab/>
      </w:r>
      <w:r w:rsidRPr="00F17234">
        <w:rPr>
          <w:b/>
          <w:szCs w:val="24"/>
        </w:rPr>
        <w:t>1</w:t>
      </w:r>
      <w:r w:rsidR="00F17234" w:rsidRPr="00F17234">
        <w:rPr>
          <w:b/>
          <w:szCs w:val="24"/>
        </w:rPr>
        <w:t>6</w:t>
      </w:r>
      <w:r w:rsidRPr="00F17234">
        <w:rPr>
          <w:b/>
          <w:szCs w:val="24"/>
        </w:rPr>
        <w:t>. Додатна објашњења, контрола и допуштене исправке</w:t>
      </w:r>
    </w:p>
    <w:p w:rsidR="00C018FF" w:rsidRPr="00F17234" w:rsidRDefault="00C018FF" w:rsidP="00C018FF">
      <w:pPr>
        <w:rPr>
          <w:szCs w:val="24"/>
        </w:rPr>
      </w:pPr>
      <w:r w:rsidRPr="00F1723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C018FF">
      <w:pPr>
        <w:rPr>
          <w:szCs w:val="24"/>
        </w:rPr>
      </w:pPr>
      <w:r w:rsidRPr="00F17234">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C018FF">
      <w:pPr>
        <w:rPr>
          <w:szCs w:val="24"/>
        </w:rPr>
      </w:pPr>
      <w:r w:rsidRPr="00F17234">
        <w:rPr>
          <w:szCs w:val="24"/>
        </w:rPr>
        <w:tab/>
        <w:t xml:space="preserve">У случају разлике између јединичне и укупне цене, меродавна је јединична цена. </w:t>
      </w:r>
    </w:p>
    <w:p w:rsidR="00C018FF" w:rsidRPr="00F17234" w:rsidRDefault="00C018FF" w:rsidP="00C018FF">
      <w:pPr>
        <w:rPr>
          <w:szCs w:val="24"/>
          <w:lang w:val="sr-Latn-CS"/>
        </w:rPr>
      </w:pPr>
      <w:r w:rsidRPr="00F17234">
        <w:rPr>
          <w:szCs w:val="24"/>
        </w:rPr>
        <w:tab/>
        <w:t>Ако се понуђач не сагласи са исправком рачунских грешака, наручилац ће његову понуду одбити као неприхватљиву.</w:t>
      </w:r>
    </w:p>
    <w:p w:rsidR="00C018FF" w:rsidRPr="009A09D6" w:rsidRDefault="00C018FF" w:rsidP="00C018FF">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F17234" w:rsidRPr="00F17234">
        <w:rPr>
          <w:b/>
          <w:szCs w:val="24"/>
        </w:rPr>
        <w:t>7</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B608C7" w:rsidRDefault="00B608C7" w:rsidP="00C018FF">
      <w:pPr>
        <w:rPr>
          <w:szCs w:val="24"/>
        </w:rPr>
      </w:pPr>
    </w:p>
    <w:p w:rsidR="009B0732" w:rsidRPr="00B608C7" w:rsidRDefault="009B0732" w:rsidP="00C018FF">
      <w:pPr>
        <w:rPr>
          <w:szCs w:val="24"/>
        </w:rPr>
      </w:pPr>
    </w:p>
    <w:p w:rsidR="00C018FF" w:rsidRPr="00311649" w:rsidRDefault="00C018FF" w:rsidP="007542B6">
      <w:pPr>
        <w:outlineLvl w:val="0"/>
        <w:rPr>
          <w:b/>
          <w:szCs w:val="24"/>
        </w:rPr>
      </w:pPr>
      <w:r w:rsidRPr="003F4350">
        <w:rPr>
          <w:b/>
          <w:sz w:val="22"/>
          <w:szCs w:val="22"/>
        </w:rPr>
        <w:tab/>
      </w:r>
      <w:r w:rsidR="00F17234" w:rsidRPr="00311649">
        <w:rPr>
          <w:b/>
          <w:szCs w:val="24"/>
        </w:rPr>
        <w:t>18</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311649" w:rsidRPr="00BB656C">
        <w:rPr>
          <w:b/>
          <w:szCs w:val="24"/>
        </w:rPr>
        <w:t>19</w:t>
      </w:r>
      <w:r w:rsidRPr="00BB656C">
        <w:rPr>
          <w:b/>
          <w:szCs w:val="24"/>
        </w:rPr>
        <w:t>. Накнада за коришћење патента</w:t>
      </w:r>
    </w:p>
    <w:p w:rsidR="00C018FF" w:rsidRPr="00BB656C" w:rsidRDefault="00C018FF" w:rsidP="00C018FF">
      <w:pPr>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BB656C" w:rsidRPr="00BB656C">
        <w:rPr>
          <w:b/>
          <w:szCs w:val="24"/>
        </w:rPr>
        <w:t>0</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lastRenderedPageBreak/>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683C2F" w:rsidRPr="00683C2F">
        <w:rPr>
          <w:b/>
          <w:szCs w:val="24"/>
          <w:lang w:val="ru-RU"/>
        </w:rPr>
        <w:t>98</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BB656C" w:rsidRPr="00496E32">
        <w:rPr>
          <w:b/>
          <w:szCs w:val="24"/>
        </w:rPr>
        <w:t>1</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F06F1D" w:rsidRDefault="00F06F1D"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6F1843">
        <w:rPr>
          <w:color w:val="000000"/>
          <w:szCs w:val="24"/>
        </w:rPr>
        <w:t>ласерских штампача</w:t>
      </w:r>
      <w:r w:rsidRPr="00852709">
        <w:rPr>
          <w:szCs w:val="24"/>
        </w:rPr>
        <w:t xml:space="preserve">, </w:t>
      </w:r>
      <w:r w:rsidR="00DA638D">
        <w:rPr>
          <w:szCs w:val="24"/>
        </w:rPr>
        <w:t xml:space="preserve">број 98/14,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Default="00C018FF" w:rsidP="009B0732">
      <w:pPr>
        <w:jc w:val="center"/>
        <w:rPr>
          <w:b/>
          <w:i/>
        </w:rPr>
      </w:pPr>
      <w:r w:rsidRPr="0033342B">
        <w:rPr>
          <w:b/>
          <w:i/>
        </w:rPr>
        <w:br w:type="page"/>
      </w:r>
    </w:p>
    <w:p w:rsidR="009B0732" w:rsidRPr="009B0732" w:rsidRDefault="009B0732" w:rsidP="009B0732">
      <w:pPr>
        <w:jc w:val="center"/>
        <w:rPr>
          <w:b/>
          <w:i/>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9B0732">
      <w:pPr>
        <w:spacing w:line="360" w:lineRule="auto"/>
        <w:rPr>
          <w:b/>
          <w:szCs w:val="24"/>
        </w:rPr>
      </w:pPr>
      <w:r w:rsidRPr="0033342B">
        <w:br w:type="page"/>
      </w:r>
    </w:p>
    <w:p w:rsidR="009B0732" w:rsidRPr="009B0732" w:rsidRDefault="009B0732" w:rsidP="009B0732">
      <w:pPr>
        <w:spacing w:line="360" w:lineRule="auto"/>
        <w:rPr>
          <w:b/>
          <w:szCs w:val="24"/>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9B0732" w:rsidRDefault="00C018FF" w:rsidP="009B0732">
      <w:pPr>
        <w:jc w:val="center"/>
        <w:rPr>
          <w:b/>
          <w:sz w:val="26"/>
          <w:szCs w:val="26"/>
        </w:rPr>
      </w:pPr>
      <w:r w:rsidRPr="0033342B">
        <w:rPr>
          <w:b/>
          <w:sz w:val="26"/>
          <w:szCs w:val="26"/>
        </w:rPr>
        <w:br w:type="page"/>
      </w: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F65FE1" w:rsidRDefault="00C018FF" w:rsidP="009B0732">
      <w:pP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B0732" w:rsidRDefault="00C018FF" w:rsidP="009B0732">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C13ED2" w:rsidRDefault="00C13ED2" w:rsidP="007542B6">
      <w:pPr>
        <w:jc w:val="center"/>
        <w:outlineLvl w:val="0"/>
        <w:rPr>
          <w:b/>
        </w:rPr>
      </w:pPr>
    </w:p>
    <w:tbl>
      <w:tblPr>
        <w:tblW w:w="10776" w:type="dxa"/>
        <w:tblInd w:w="15" w:type="dxa"/>
        <w:tblLayout w:type="fixed"/>
        <w:tblCellMar>
          <w:left w:w="0" w:type="dxa"/>
          <w:right w:w="0" w:type="dxa"/>
        </w:tblCellMar>
        <w:tblLook w:val="04A0"/>
      </w:tblPr>
      <w:tblGrid>
        <w:gridCol w:w="10491"/>
        <w:gridCol w:w="285"/>
      </w:tblGrid>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Технологија штампе</w:t>
            </w:r>
            <w:r w:rsidRPr="00667C22">
              <w:rPr>
                <w:szCs w:val="24"/>
              </w:rPr>
              <w:t>: Ласерска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Брзина штампе А4:</w:t>
            </w:r>
            <w:r w:rsidRPr="00667C22">
              <w:rPr>
                <w:szCs w:val="24"/>
              </w:rPr>
              <w:t xml:space="preserve">  60 стр/мин</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Процесор:</w:t>
            </w:r>
            <w:r w:rsidRPr="00667C22">
              <w:rPr>
                <w:szCs w:val="24"/>
              </w:rPr>
              <w:t xml:space="preserve"> 800 MHz</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Мин меморија MB:</w:t>
            </w:r>
            <w:r w:rsidRPr="00667C22">
              <w:rPr>
                <w:szCs w:val="24"/>
              </w:rPr>
              <w:t xml:space="preserve"> 512mb</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Диск:</w:t>
            </w:r>
            <w:r w:rsidR="009B0732">
              <w:rPr>
                <w:szCs w:val="24"/>
              </w:rPr>
              <w:t xml:space="preserve"> интерни мин 8</w:t>
            </w:r>
            <w:r w:rsidRPr="00667C22">
              <w:rPr>
                <w:szCs w:val="24"/>
              </w:rPr>
              <w:t>GB</w:t>
            </w:r>
          </w:p>
        </w:tc>
      </w:tr>
      <w:tr w:rsidR="00683C2F" w:rsidRPr="00667C22" w:rsidTr="00683C2F">
        <w:trPr>
          <w:gridAfter w:val="1"/>
          <w:wAfter w:w="285" w:type="dxa"/>
          <w:trHeight w:val="225"/>
        </w:trPr>
        <w:tc>
          <w:tcPr>
            <w:tcW w:w="10491" w:type="dxa"/>
            <w:tcMar>
              <w:top w:w="15" w:type="dxa"/>
              <w:left w:w="15" w:type="dxa"/>
              <w:bottom w:w="15" w:type="dxa"/>
              <w:right w:w="15" w:type="dxa"/>
            </w:tcMar>
            <w:hideMark/>
          </w:tcPr>
          <w:p w:rsidR="00683C2F" w:rsidRPr="00667C22" w:rsidRDefault="00683C2F" w:rsidP="00683C2F">
            <w:pPr>
              <w:rPr>
                <w:szCs w:val="24"/>
              </w:rPr>
            </w:pPr>
            <w:r w:rsidRPr="00667C22">
              <w:rPr>
                <w:b/>
                <w:szCs w:val="24"/>
              </w:rPr>
              <w:t>Резолуција штампе:</w:t>
            </w:r>
            <w:r w:rsidRPr="00667C22">
              <w:rPr>
                <w:szCs w:val="24"/>
              </w:rPr>
              <w:t xml:space="preserve"> 1200 x 1200 dpi</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Месечни обим штампе:</w:t>
            </w:r>
            <w:r w:rsidRPr="00667C22">
              <w:rPr>
                <w:szCs w:val="24"/>
              </w:rPr>
              <w:t xml:space="preserve"> 275</w:t>
            </w:r>
            <w:r>
              <w:rPr>
                <w:szCs w:val="24"/>
              </w:rPr>
              <w:t>.</w:t>
            </w:r>
            <w:r w:rsidRPr="00667C22">
              <w:rPr>
                <w:szCs w:val="24"/>
              </w:rPr>
              <w:t>000 cтрана месечно</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Аутоматска двострана штампа:</w:t>
            </w:r>
            <w:r w:rsidRPr="00667C22">
              <w:rPr>
                <w:szCs w:val="24"/>
              </w:rPr>
              <w:t xml:space="preserve"> Да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Улазни капацитет папира:</w:t>
            </w:r>
            <w:r w:rsidRPr="00667C22">
              <w:rPr>
                <w:szCs w:val="24"/>
              </w:rPr>
              <w:t xml:space="preserve"> Стандардна фиока</w:t>
            </w:r>
            <w:r>
              <w:rPr>
                <w:szCs w:val="24"/>
              </w:rPr>
              <w:t xml:space="preserve">, </w:t>
            </w:r>
            <w:r w:rsidRPr="00667C22">
              <w:rPr>
                <w:szCs w:val="24"/>
              </w:rPr>
              <w:t>500 листова</w:t>
            </w:r>
          </w:p>
        </w:tc>
      </w:tr>
      <w:tr w:rsidR="00683C2F" w:rsidRPr="00667C22" w:rsidTr="00683C2F">
        <w:trPr>
          <w:trHeight w:val="63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Тежина папира:</w:t>
            </w:r>
            <w:r w:rsidRPr="00667C22">
              <w:rPr>
                <w:szCs w:val="24"/>
              </w:rPr>
              <w:t xml:space="preserve"> 60 - 200 gr/m2</w:t>
            </w:r>
          </w:p>
          <w:p w:rsidR="00683C2F" w:rsidRPr="00667C22" w:rsidRDefault="00683C2F" w:rsidP="00683C2F">
            <w:pPr>
              <w:rPr>
                <w:szCs w:val="24"/>
              </w:rPr>
            </w:pPr>
            <w:r w:rsidRPr="00667C22">
              <w:rPr>
                <w:b/>
                <w:szCs w:val="24"/>
              </w:rPr>
              <w:t>Конекција:</w:t>
            </w:r>
            <w:r w:rsidRPr="00667C22">
              <w:rPr>
                <w:szCs w:val="24"/>
              </w:rPr>
              <w:t xml:space="preserve"> USB 2.0 Gigabit Ethernet </w:t>
            </w:r>
          </w:p>
        </w:tc>
      </w:tr>
      <w:tr w:rsidR="00683C2F" w:rsidRPr="00667C22" w:rsidTr="00683C2F">
        <w:trPr>
          <w:trHeight w:val="72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Језици (Стандардни):</w:t>
            </w:r>
            <w:r w:rsidRPr="00667C22">
              <w:rPr>
                <w:szCs w:val="24"/>
              </w:rPr>
              <w:t xml:space="preserve"> PCL 5e,  PCL 6,</w:t>
            </w:r>
            <w:r>
              <w:rPr>
                <w:szCs w:val="24"/>
              </w:rPr>
              <w:t xml:space="preserve"> </w:t>
            </w:r>
            <w:r w:rsidRPr="00667C22">
              <w:rPr>
                <w:szCs w:val="24"/>
              </w:rPr>
              <w:t>PostScript 3 емулација;</w:t>
            </w:r>
          </w:p>
          <w:p w:rsidR="00683C2F" w:rsidRDefault="00683C2F" w:rsidP="00683C2F">
            <w:pPr>
              <w:rPr>
                <w:szCs w:val="24"/>
              </w:rPr>
            </w:pPr>
            <w:r w:rsidRPr="00667C22">
              <w:rPr>
                <w:b/>
                <w:szCs w:val="24"/>
              </w:rPr>
              <w:t>Оперативни системи:</w:t>
            </w:r>
            <w:r w:rsidRPr="00667C22">
              <w:rPr>
                <w:szCs w:val="24"/>
              </w:rPr>
              <w:t xml:space="preserve">  Microsoft Windows Server 2003;</w:t>
            </w:r>
            <w:r w:rsidR="009B0732">
              <w:rPr>
                <w:szCs w:val="24"/>
              </w:rPr>
              <w:t xml:space="preserve"> </w:t>
            </w:r>
            <w:r w:rsidRPr="00667C22">
              <w:rPr>
                <w:szCs w:val="24"/>
              </w:rPr>
              <w:t xml:space="preserve">Microsoft Windows Server 2008; </w:t>
            </w:r>
          </w:p>
          <w:p w:rsidR="00683C2F" w:rsidRPr="00667C22" w:rsidRDefault="00683C2F" w:rsidP="00683C2F">
            <w:pPr>
              <w:rPr>
                <w:szCs w:val="24"/>
              </w:rPr>
            </w:pPr>
            <w:r w:rsidRPr="00667C22">
              <w:rPr>
                <w:szCs w:val="24"/>
              </w:rPr>
              <w:t>Microsoft Windows Server 2008 R2; Microsoft Windows 7; Microsoft Windows 8</w:t>
            </w:r>
          </w:p>
        </w:tc>
      </w:tr>
      <w:tr w:rsidR="00683C2F" w:rsidRPr="00DA1AB1" w:rsidTr="00683C2F">
        <w:trPr>
          <w:trHeight w:val="65"/>
        </w:trPr>
        <w:tc>
          <w:tcPr>
            <w:tcW w:w="10776" w:type="dxa"/>
            <w:gridSpan w:val="2"/>
            <w:tcMar>
              <w:top w:w="15" w:type="dxa"/>
              <w:left w:w="15" w:type="dxa"/>
              <w:bottom w:w="15" w:type="dxa"/>
              <w:right w:w="15" w:type="dxa"/>
            </w:tcMar>
            <w:hideMark/>
          </w:tcPr>
          <w:p w:rsidR="00683C2F" w:rsidRDefault="00683C2F" w:rsidP="00683C2F">
            <w:pPr>
              <w:rPr>
                <w:szCs w:val="24"/>
              </w:rPr>
            </w:pPr>
            <w:r w:rsidRPr="00667C22">
              <w:rPr>
                <w:b/>
                <w:szCs w:val="24"/>
              </w:rPr>
              <w:t>Подржане величине медија:</w:t>
            </w:r>
            <w:r w:rsidRPr="00667C22">
              <w:rPr>
                <w:szCs w:val="24"/>
              </w:rPr>
              <w:t xml:space="preserve">  A4; A5; A6; custom 76x127 </w:t>
            </w:r>
            <w:r>
              <w:rPr>
                <w:szCs w:val="24"/>
              </w:rPr>
              <w:t>до</w:t>
            </w:r>
            <w:r w:rsidRPr="00667C22">
              <w:rPr>
                <w:szCs w:val="24"/>
              </w:rPr>
              <w:t xml:space="preserve"> 216 x 356 mm</w:t>
            </w:r>
          </w:p>
          <w:p w:rsidR="00683C2F" w:rsidRPr="00DA1AB1" w:rsidRDefault="00683C2F" w:rsidP="00683C2F">
            <w:pPr>
              <w:rPr>
                <w:szCs w:val="24"/>
              </w:rPr>
            </w:pP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bCs/>
                <w:szCs w:val="24"/>
              </w:rPr>
              <w:t>Гаранција:</w:t>
            </w:r>
            <w:r w:rsidRPr="00667C22">
              <w:rPr>
                <w:bCs/>
                <w:szCs w:val="24"/>
              </w:rPr>
              <w:t xml:space="preserve"> </w:t>
            </w:r>
            <w:r w:rsidRPr="00667C22">
              <w:rPr>
                <w:szCs w:val="24"/>
              </w:rPr>
              <w:t>Минимално 36 месеци гаранције произвођача</w:t>
            </w:r>
          </w:p>
        </w:tc>
      </w:tr>
    </w:tbl>
    <w:p w:rsidR="00B71E9B" w:rsidRDefault="00B71E9B" w:rsidP="00AD33C7">
      <w:pPr>
        <w:jc w:val="center"/>
        <w:rPr>
          <w:b/>
        </w:rPr>
      </w:pPr>
    </w:p>
    <w:p w:rsidR="00EE6EA0" w:rsidRDefault="00EE6EA0" w:rsidP="00C018FF">
      <w:pPr>
        <w:spacing w:line="360" w:lineRule="auto"/>
        <w:jc w:val="center"/>
        <w:rPr>
          <w:b/>
          <w:strike/>
          <w:color w:val="FF0000"/>
          <w:sz w:val="22"/>
          <w:szCs w:val="22"/>
        </w:rPr>
      </w:pPr>
    </w:p>
    <w:tbl>
      <w:tblPr>
        <w:tblStyle w:val="TableGrid"/>
        <w:tblW w:w="10008" w:type="dxa"/>
        <w:tblLayout w:type="fixed"/>
        <w:tblLook w:val="04A0"/>
      </w:tblPr>
      <w:tblGrid>
        <w:gridCol w:w="828"/>
        <w:gridCol w:w="1350"/>
        <w:gridCol w:w="1530"/>
        <w:gridCol w:w="1890"/>
        <w:gridCol w:w="900"/>
        <w:gridCol w:w="720"/>
        <w:gridCol w:w="1440"/>
        <w:gridCol w:w="1350"/>
      </w:tblGrid>
      <w:tr w:rsidR="009B0732" w:rsidRPr="00766138" w:rsidTr="009B0732">
        <w:trPr>
          <w:trHeight w:val="933"/>
        </w:trPr>
        <w:tc>
          <w:tcPr>
            <w:tcW w:w="828" w:type="dxa"/>
            <w:vAlign w:val="center"/>
          </w:tcPr>
          <w:p w:rsidR="009B0732" w:rsidRPr="00C06B5B" w:rsidRDefault="009B0732" w:rsidP="00C06B5B">
            <w:pPr>
              <w:jc w:val="center"/>
              <w:rPr>
                <w:b/>
                <w:iCs/>
                <w:szCs w:val="24"/>
              </w:rPr>
            </w:pPr>
            <w:r w:rsidRPr="00C06B5B">
              <w:rPr>
                <w:b/>
                <w:iCs/>
                <w:szCs w:val="24"/>
              </w:rPr>
              <w:t>Редни број</w:t>
            </w:r>
          </w:p>
        </w:tc>
        <w:tc>
          <w:tcPr>
            <w:tcW w:w="1350" w:type="dxa"/>
            <w:vAlign w:val="center"/>
          </w:tcPr>
          <w:p w:rsidR="009B0732" w:rsidRPr="00C06B5B" w:rsidRDefault="009B0732" w:rsidP="00C06B5B">
            <w:pPr>
              <w:jc w:val="center"/>
              <w:rPr>
                <w:b/>
                <w:iCs/>
                <w:szCs w:val="24"/>
                <w:lang w:val="sr-Latn-CS"/>
              </w:rPr>
            </w:pPr>
            <w:r w:rsidRPr="00C06B5B">
              <w:rPr>
                <w:b/>
                <w:iCs/>
                <w:szCs w:val="24"/>
              </w:rPr>
              <w:t>Назив добра</w:t>
            </w:r>
          </w:p>
        </w:tc>
        <w:tc>
          <w:tcPr>
            <w:tcW w:w="1530" w:type="dxa"/>
            <w:vAlign w:val="center"/>
          </w:tcPr>
          <w:p w:rsidR="009B0732" w:rsidRPr="00C06B5B" w:rsidRDefault="009B0732" w:rsidP="00C06B5B">
            <w:pPr>
              <w:jc w:val="center"/>
              <w:rPr>
                <w:b/>
                <w:iCs/>
                <w:szCs w:val="24"/>
              </w:rPr>
            </w:pPr>
            <w:r w:rsidRPr="00C06B5B">
              <w:rPr>
                <w:b/>
                <w:iCs/>
                <w:szCs w:val="24"/>
              </w:rPr>
              <w:t>Тип/</w:t>
            </w:r>
          </w:p>
          <w:p w:rsidR="009B0732" w:rsidRPr="00C06B5B" w:rsidRDefault="009B0732" w:rsidP="00C06B5B">
            <w:pPr>
              <w:jc w:val="center"/>
              <w:rPr>
                <w:b/>
                <w:iCs/>
                <w:szCs w:val="24"/>
              </w:rPr>
            </w:pPr>
            <w:r w:rsidRPr="00C06B5B">
              <w:rPr>
                <w:b/>
                <w:iCs/>
                <w:szCs w:val="24"/>
              </w:rPr>
              <w:t>произвођач</w:t>
            </w:r>
          </w:p>
        </w:tc>
        <w:tc>
          <w:tcPr>
            <w:tcW w:w="1890" w:type="dxa"/>
            <w:vAlign w:val="center"/>
          </w:tcPr>
          <w:p w:rsidR="009B0732" w:rsidRPr="00C06B5B" w:rsidRDefault="009B0732" w:rsidP="00C06B5B">
            <w:pPr>
              <w:jc w:val="center"/>
              <w:rPr>
                <w:b/>
                <w:iCs/>
                <w:szCs w:val="24"/>
              </w:rPr>
            </w:pPr>
            <w:r>
              <w:rPr>
                <w:b/>
                <w:iCs/>
                <w:szCs w:val="24"/>
              </w:rPr>
              <w:t>Каталошка ознака ласерског штампача и произвођачке гаранције</w:t>
            </w:r>
          </w:p>
        </w:tc>
        <w:tc>
          <w:tcPr>
            <w:tcW w:w="900" w:type="dxa"/>
            <w:vAlign w:val="center"/>
          </w:tcPr>
          <w:p w:rsidR="009B0732" w:rsidRPr="00C06B5B" w:rsidRDefault="009B0732" w:rsidP="009B0732">
            <w:pPr>
              <w:jc w:val="center"/>
              <w:rPr>
                <w:b/>
                <w:iCs/>
                <w:szCs w:val="24"/>
              </w:rPr>
            </w:pPr>
            <w:r>
              <w:rPr>
                <w:b/>
                <w:iCs/>
                <w:szCs w:val="24"/>
              </w:rPr>
              <w:t>Јед.</w:t>
            </w:r>
          </w:p>
          <w:p w:rsidR="009B0732" w:rsidRDefault="009B0732" w:rsidP="009B0732">
            <w:pPr>
              <w:jc w:val="center"/>
              <w:rPr>
                <w:b/>
                <w:iCs/>
                <w:szCs w:val="24"/>
              </w:rPr>
            </w:pPr>
            <w:r>
              <w:rPr>
                <w:b/>
                <w:iCs/>
                <w:szCs w:val="24"/>
              </w:rPr>
              <w:t>м</w:t>
            </w:r>
            <w:r w:rsidRPr="00C06B5B">
              <w:rPr>
                <w:b/>
                <w:iCs/>
                <w:szCs w:val="24"/>
              </w:rPr>
              <w:t>ере</w:t>
            </w:r>
          </w:p>
        </w:tc>
        <w:tc>
          <w:tcPr>
            <w:tcW w:w="720" w:type="dxa"/>
            <w:vAlign w:val="center"/>
          </w:tcPr>
          <w:p w:rsidR="009B0732" w:rsidRPr="00C06B5B" w:rsidRDefault="009B0732" w:rsidP="00C06B5B">
            <w:pPr>
              <w:jc w:val="center"/>
              <w:rPr>
                <w:b/>
                <w:iCs/>
                <w:szCs w:val="24"/>
              </w:rPr>
            </w:pPr>
            <w:r>
              <w:rPr>
                <w:b/>
                <w:iCs/>
                <w:szCs w:val="24"/>
              </w:rPr>
              <w:t>Кол.</w:t>
            </w:r>
          </w:p>
        </w:tc>
        <w:tc>
          <w:tcPr>
            <w:tcW w:w="1440" w:type="dxa"/>
            <w:vAlign w:val="center"/>
          </w:tcPr>
          <w:p w:rsidR="009B0732" w:rsidRPr="00C06B5B" w:rsidRDefault="009B0732" w:rsidP="00C06B5B">
            <w:pPr>
              <w:jc w:val="center"/>
              <w:rPr>
                <w:b/>
                <w:iCs/>
                <w:szCs w:val="24"/>
              </w:rPr>
            </w:pPr>
            <w:r w:rsidRPr="00C06B5B">
              <w:rPr>
                <w:b/>
                <w:iCs/>
                <w:szCs w:val="24"/>
              </w:rPr>
              <w:t>Цена добра по јединици мере без ПДВ у динарима</w:t>
            </w:r>
          </w:p>
        </w:tc>
        <w:tc>
          <w:tcPr>
            <w:tcW w:w="1350" w:type="dxa"/>
            <w:vAlign w:val="center"/>
          </w:tcPr>
          <w:p w:rsidR="009B0732" w:rsidRDefault="009B0732" w:rsidP="00C06B5B">
            <w:pPr>
              <w:jc w:val="center"/>
              <w:rPr>
                <w:b/>
                <w:iCs/>
                <w:szCs w:val="24"/>
              </w:rPr>
            </w:pPr>
            <w:r w:rsidRPr="00C06B5B">
              <w:rPr>
                <w:b/>
                <w:iCs/>
                <w:szCs w:val="24"/>
              </w:rPr>
              <w:t xml:space="preserve">Укупна цена без ПДВ </w:t>
            </w:r>
          </w:p>
          <w:p w:rsidR="009B0732" w:rsidRPr="00C06B5B" w:rsidRDefault="009B0732" w:rsidP="00C06B5B">
            <w:pPr>
              <w:jc w:val="center"/>
              <w:rPr>
                <w:b/>
                <w:iCs/>
                <w:szCs w:val="24"/>
              </w:rPr>
            </w:pPr>
            <w:r w:rsidRPr="00C06B5B">
              <w:rPr>
                <w:b/>
                <w:iCs/>
                <w:szCs w:val="24"/>
              </w:rPr>
              <w:t>у динарима</w:t>
            </w:r>
          </w:p>
        </w:tc>
      </w:tr>
      <w:tr w:rsidR="009B0732" w:rsidRPr="00E65ACB" w:rsidTr="009B0732">
        <w:trPr>
          <w:trHeight w:val="845"/>
        </w:trPr>
        <w:tc>
          <w:tcPr>
            <w:tcW w:w="828" w:type="dxa"/>
          </w:tcPr>
          <w:p w:rsidR="009B0732" w:rsidRPr="00C06B5B" w:rsidRDefault="009B0732" w:rsidP="00757C1F">
            <w:pPr>
              <w:jc w:val="center"/>
              <w:rPr>
                <w:iCs/>
                <w:szCs w:val="24"/>
              </w:rPr>
            </w:pPr>
          </w:p>
          <w:p w:rsidR="009B0732" w:rsidRPr="00C06B5B" w:rsidRDefault="009B0732" w:rsidP="00757C1F">
            <w:pPr>
              <w:jc w:val="center"/>
              <w:rPr>
                <w:iCs/>
                <w:szCs w:val="24"/>
              </w:rPr>
            </w:pPr>
          </w:p>
          <w:p w:rsidR="009B0732" w:rsidRPr="00C06B5B" w:rsidRDefault="009B0732" w:rsidP="00757C1F">
            <w:pPr>
              <w:jc w:val="center"/>
              <w:rPr>
                <w:iCs/>
                <w:szCs w:val="24"/>
              </w:rPr>
            </w:pPr>
            <w:r w:rsidRPr="00C06B5B">
              <w:rPr>
                <w:iCs/>
                <w:szCs w:val="24"/>
              </w:rPr>
              <w:t>1</w:t>
            </w:r>
          </w:p>
        </w:tc>
        <w:tc>
          <w:tcPr>
            <w:tcW w:w="1350" w:type="dxa"/>
            <w:vAlign w:val="center"/>
          </w:tcPr>
          <w:p w:rsidR="009B0732" w:rsidRPr="00446E98" w:rsidRDefault="009B0732" w:rsidP="00DA638D">
            <w:pPr>
              <w:jc w:val="center"/>
              <w:rPr>
                <w:iCs/>
                <w:szCs w:val="24"/>
              </w:rPr>
            </w:pPr>
            <w:r>
              <w:rPr>
                <w:iCs/>
                <w:szCs w:val="24"/>
              </w:rPr>
              <w:t xml:space="preserve">Ласерски штампач </w:t>
            </w:r>
          </w:p>
        </w:tc>
        <w:tc>
          <w:tcPr>
            <w:tcW w:w="1530" w:type="dxa"/>
          </w:tcPr>
          <w:p w:rsidR="009B0732" w:rsidRPr="00C06B5B" w:rsidRDefault="009B0732" w:rsidP="00757C1F">
            <w:pPr>
              <w:jc w:val="center"/>
              <w:rPr>
                <w:iCs/>
                <w:szCs w:val="24"/>
              </w:rPr>
            </w:pPr>
          </w:p>
        </w:tc>
        <w:tc>
          <w:tcPr>
            <w:tcW w:w="1890" w:type="dxa"/>
            <w:vAlign w:val="center"/>
          </w:tcPr>
          <w:p w:rsidR="009B0732" w:rsidRPr="00C06B5B" w:rsidRDefault="009B0732" w:rsidP="00757C1F">
            <w:pPr>
              <w:jc w:val="center"/>
              <w:rPr>
                <w:iCs/>
                <w:szCs w:val="24"/>
              </w:rPr>
            </w:pPr>
          </w:p>
        </w:tc>
        <w:tc>
          <w:tcPr>
            <w:tcW w:w="900" w:type="dxa"/>
            <w:vAlign w:val="center"/>
          </w:tcPr>
          <w:p w:rsidR="009B0732" w:rsidRPr="00C06B5B" w:rsidRDefault="009B0732" w:rsidP="009B0732">
            <w:pPr>
              <w:jc w:val="center"/>
              <w:rPr>
                <w:iCs/>
                <w:szCs w:val="24"/>
              </w:rPr>
            </w:pPr>
            <w:r w:rsidRPr="00C06B5B">
              <w:rPr>
                <w:iCs/>
                <w:szCs w:val="24"/>
              </w:rPr>
              <w:t>ко</w:t>
            </w:r>
            <w:r>
              <w:rPr>
                <w:iCs/>
                <w:szCs w:val="24"/>
              </w:rPr>
              <w:t>мад</w:t>
            </w:r>
          </w:p>
        </w:tc>
        <w:tc>
          <w:tcPr>
            <w:tcW w:w="720" w:type="dxa"/>
          </w:tcPr>
          <w:p w:rsidR="009B0732" w:rsidRPr="00C06B5B" w:rsidRDefault="009B0732" w:rsidP="00757C1F">
            <w:pPr>
              <w:rPr>
                <w:iCs/>
                <w:szCs w:val="24"/>
              </w:rPr>
            </w:pPr>
          </w:p>
          <w:p w:rsidR="009B0732" w:rsidRPr="00C06B5B" w:rsidRDefault="009B0732" w:rsidP="00757C1F">
            <w:pPr>
              <w:jc w:val="center"/>
              <w:rPr>
                <w:iCs/>
                <w:szCs w:val="24"/>
              </w:rPr>
            </w:pPr>
            <w:r>
              <w:rPr>
                <w:iCs/>
                <w:szCs w:val="24"/>
              </w:rPr>
              <w:t>200</w:t>
            </w:r>
          </w:p>
          <w:p w:rsidR="009B0732" w:rsidRPr="00C06B5B" w:rsidRDefault="009B0732" w:rsidP="00757C1F">
            <w:pPr>
              <w:jc w:val="center"/>
              <w:rPr>
                <w:iCs/>
                <w:szCs w:val="24"/>
              </w:rPr>
            </w:pPr>
          </w:p>
        </w:tc>
        <w:tc>
          <w:tcPr>
            <w:tcW w:w="1440" w:type="dxa"/>
          </w:tcPr>
          <w:p w:rsidR="009B0732" w:rsidRPr="00C06B5B" w:rsidRDefault="009B0732" w:rsidP="00757C1F">
            <w:pPr>
              <w:rPr>
                <w:iCs/>
                <w:szCs w:val="24"/>
                <w:lang w:val="sr-Latn-CS"/>
              </w:rPr>
            </w:pPr>
          </w:p>
        </w:tc>
        <w:tc>
          <w:tcPr>
            <w:tcW w:w="1350" w:type="dxa"/>
          </w:tcPr>
          <w:p w:rsidR="009B0732" w:rsidRPr="00C06B5B" w:rsidRDefault="009B0732"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446E98" w:rsidRPr="006B7106" w:rsidTr="00683C2F">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46E98" w:rsidRPr="00272ACE" w:rsidRDefault="00446E98" w:rsidP="00757C1F">
            <w:pPr>
              <w:snapToGrid w:val="0"/>
              <w:rPr>
                <w:rFonts w:eastAsia="TimesNewRomanPSMT"/>
                <w:bCs/>
                <w:szCs w:val="24"/>
                <w:lang w:val="ru-RU"/>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Pr="00272ACE">
              <w:rPr>
                <w:szCs w:val="24"/>
              </w:rPr>
              <w:t xml:space="preserve">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bl>
    <w:p w:rsidR="009B0732" w:rsidRDefault="009B0732"/>
    <w:tbl>
      <w:tblPr>
        <w:tblW w:w="0" w:type="auto"/>
        <w:tblInd w:w="308" w:type="dxa"/>
        <w:tblLayout w:type="fixed"/>
        <w:tblLook w:val="0000"/>
      </w:tblPr>
      <w:tblGrid>
        <w:gridCol w:w="5250"/>
        <w:gridCol w:w="3365"/>
      </w:tblGrid>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lastRenderedPageBreak/>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w:t>
            </w:r>
            <w:r w:rsidR="00DC1C09">
              <w:rPr>
                <w:szCs w:val="24"/>
              </w:rPr>
              <w:t xml:space="preserve"> </w:t>
            </w:r>
            <w:r w:rsidR="009B0732">
              <w:rPr>
                <w:szCs w:val="24"/>
              </w:rPr>
              <w:t>72</w:t>
            </w:r>
            <w:r w:rsidRPr="00272ACE">
              <w:rPr>
                <w:szCs w:val="24"/>
              </w:rPr>
              <w:t xml:space="preserve">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281AFD">
              <w:rPr>
                <w:b/>
                <w:spacing w:val="-6"/>
                <w:szCs w:val="24"/>
              </w:rPr>
              <w:t>-110-01-131/4/2013 од 11.06.2014</w:t>
            </w:r>
            <w:r>
              <w:rPr>
                <w:b/>
                <w:spacing w:val="-6"/>
                <w:szCs w:val="24"/>
              </w:rPr>
              <w:t>.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A638D" w:rsidRPr="00DA638D">
        <w:rPr>
          <w:b/>
          <w:szCs w:val="24"/>
          <w:lang w:val="ru-RU"/>
        </w:rPr>
        <w:t>98</w:t>
      </w:r>
      <w:r w:rsidR="0045709C" w:rsidRPr="00DA638D">
        <w:rPr>
          <w:b/>
          <w:szCs w:val="24"/>
        </w:rPr>
        <w:t>/</w:t>
      </w:r>
      <w:r w:rsidRPr="00DA638D">
        <w:rPr>
          <w:b/>
          <w:szCs w:val="24"/>
        </w:rPr>
        <w:t>14</w:t>
      </w:r>
      <w:r w:rsidRPr="00291C22">
        <w:rPr>
          <w:szCs w:val="24"/>
        </w:rPr>
        <w:t xml:space="preserve">, чији је предмет набавка </w:t>
      </w:r>
      <w:r w:rsidR="008566FC">
        <w:rPr>
          <w:szCs w:val="24"/>
        </w:rPr>
        <w:t xml:space="preserve">ласерских штампача </w:t>
      </w:r>
      <w:r w:rsidRPr="00291C22">
        <w:rPr>
          <w:szCs w:val="24"/>
        </w:rPr>
        <w:t>на основу позива објављ</w:t>
      </w:r>
      <w:r w:rsidR="00C47968">
        <w:rPr>
          <w:szCs w:val="24"/>
        </w:rPr>
        <w:t>еног на Порталу јавних набавки,</w:t>
      </w:r>
      <w:r w:rsidRPr="00291C22">
        <w:rPr>
          <w:szCs w:val="24"/>
        </w:rPr>
        <w:t xml:space="preserve"> интернет страници Наручиоца</w:t>
      </w:r>
      <w:r w:rsidR="00C47968">
        <w:rPr>
          <w:szCs w:val="24"/>
        </w:rPr>
        <w:t xml:space="preserve"> и на Порталу Службеног гласила Републике Србије и бази прописа </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 xml:space="preserve">биће </w:t>
      </w:r>
      <w:r w:rsidRPr="008566FC">
        <w:rPr>
          <w:b/>
          <w:i/>
          <w:szCs w:val="24"/>
          <w:u w:val="single"/>
        </w:rPr>
        <w:lastRenderedPageBreak/>
        <w:t>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DC1C09">
        <w:rPr>
          <w:szCs w:val="24"/>
        </w:rPr>
        <w:t>купопродаји ласерских штампача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DC1C09">
        <w:rPr>
          <w:rFonts w:eastAsiaTheme="minorHAnsi"/>
          <w:color w:val="000000"/>
          <w:szCs w:val="24"/>
          <w:lang w:val="ru-RU"/>
        </w:rPr>
        <w:t xml:space="preserve">купопродаја </w:t>
      </w:r>
      <w:r w:rsidR="008566FC">
        <w:rPr>
          <w:szCs w:val="24"/>
        </w:rPr>
        <w:t xml:space="preserve">ласерских штампача </w:t>
      </w:r>
      <w:r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9B0732" w:rsidRDefault="009B0732" w:rsidP="009B0732">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9B0732" w:rsidRPr="00AF22FB" w:rsidRDefault="009B0732" w:rsidP="009B0732">
      <w:pPr>
        <w:ind w:left="1"/>
        <w:rPr>
          <w:rFonts w:eastAsiaTheme="minorHAnsi"/>
          <w:b/>
          <w:bCs/>
          <w:color w:val="000000"/>
          <w:szCs w:val="24"/>
        </w:rPr>
      </w:pPr>
    </w:p>
    <w:p w:rsidR="00F06F1D" w:rsidRPr="0037550A" w:rsidRDefault="00F06F1D" w:rsidP="00F06F1D">
      <w:pPr>
        <w:ind w:firstLine="1440"/>
        <w:outlineLvl w:val="0"/>
        <w:rPr>
          <w:rFonts w:eastAsiaTheme="minorHAnsi"/>
          <w:color w:val="000000"/>
          <w:szCs w:val="24"/>
        </w:rPr>
      </w:pPr>
      <w:r w:rsidRPr="007542B6">
        <w:rPr>
          <w:rFonts w:eastAsiaTheme="minorHAnsi"/>
          <w:color w:val="000000"/>
          <w:szCs w:val="24"/>
          <w:lang w:val="ru-RU"/>
        </w:rPr>
        <w:t>Продавац</w:t>
      </w:r>
      <w:r w:rsidRPr="008E3BDD">
        <w:rPr>
          <w:rFonts w:eastAsiaTheme="minorHAnsi"/>
          <w:color w:val="000000"/>
          <w:szCs w:val="24"/>
          <w:lang w:val="ru-RU"/>
        </w:rPr>
        <w:t xml:space="preserve"> коме буде додељен уговор дужан је да у тренутку закључења уговора достави меницу за добро извршење посла са назначеним номиналним износом од 10</w:t>
      </w:r>
      <w:r>
        <w:rPr>
          <w:rFonts w:eastAsiaTheme="minorHAnsi"/>
          <w:color w:val="000000"/>
          <w:szCs w:val="24"/>
          <w:lang w:val="ru-RU"/>
        </w:rPr>
        <w:t>% од вредности уговора без ПДВ</w:t>
      </w:r>
      <w:r w:rsidRPr="008E3BDD">
        <w:rPr>
          <w:rFonts w:eastAsiaTheme="minorHAnsi"/>
          <w:color w:val="000000"/>
          <w:szCs w:val="24"/>
          <w:lang w:val="ru-RU"/>
        </w:rPr>
        <w:t>, оверену, потписану од стране лица овлашћеног за заступање и регистровану у складу са чланом 47а Закона о плат</w:t>
      </w:r>
      <w:r>
        <w:rPr>
          <w:rFonts w:eastAsiaTheme="minorHAnsi"/>
          <w:color w:val="000000"/>
          <w:szCs w:val="24"/>
          <w:lang w:val="ru-RU"/>
        </w:rPr>
        <w:t>ном промету („Службени лист СРЈ</w:t>
      </w:r>
      <w:r w:rsidRPr="00F06F1D">
        <w:rPr>
          <w:rFonts w:eastAsiaTheme="minorHAnsi"/>
          <w:color w:val="000000"/>
          <w:szCs w:val="24"/>
          <w:lang w:val="ru-RU"/>
        </w:rPr>
        <w:t>”</w:t>
      </w:r>
      <w:r>
        <w:rPr>
          <w:rFonts w:eastAsiaTheme="minorHAnsi"/>
          <w:color w:val="000000"/>
          <w:szCs w:val="24"/>
          <w:lang w:val="ru-RU"/>
        </w:rPr>
        <w:t xml:space="preserve"> </w:t>
      </w:r>
      <w:r w:rsidRPr="008E3BDD">
        <w:rPr>
          <w:rFonts w:eastAsiaTheme="minorHAnsi"/>
          <w:color w:val="000000"/>
          <w:szCs w:val="24"/>
          <w:lang w:val="ru-RU"/>
        </w:rPr>
        <w:t>бр.</w:t>
      </w:r>
      <w:r>
        <w:rPr>
          <w:rFonts w:eastAsiaTheme="minorHAnsi"/>
          <w:color w:val="000000"/>
          <w:szCs w:val="24"/>
          <w:lang w:val="ru-RU"/>
        </w:rPr>
        <w:t xml:space="preserve"> </w:t>
      </w:r>
      <w:r w:rsidRPr="008E3BDD">
        <w:rPr>
          <w:rFonts w:eastAsiaTheme="minorHAnsi"/>
          <w:color w:val="000000"/>
          <w:szCs w:val="24"/>
          <w:lang w:val="ru-RU"/>
        </w:rPr>
        <w:t>3/2002 и 5/2003 и „Сл. гласник РС</w:t>
      </w:r>
      <w:r w:rsidRPr="00F06F1D">
        <w:rPr>
          <w:rFonts w:eastAsiaTheme="minorHAnsi"/>
          <w:color w:val="000000"/>
          <w:szCs w:val="24"/>
          <w:lang w:val="ru-RU"/>
        </w:rPr>
        <w:t>”</w:t>
      </w:r>
      <w:r w:rsidRPr="008E3BDD">
        <w:rPr>
          <w:rFonts w:eastAsiaTheme="minorHAnsi"/>
          <w:color w:val="000000"/>
          <w:szCs w:val="24"/>
          <w:lang w:val="ru-RU"/>
        </w:rPr>
        <w:t xml:space="preserve"> бр.</w:t>
      </w:r>
      <w:r>
        <w:rPr>
          <w:rFonts w:eastAsiaTheme="minorHAnsi"/>
          <w:color w:val="000000"/>
          <w:szCs w:val="24"/>
          <w:lang w:val="ru-RU"/>
        </w:rPr>
        <w:t xml:space="preserve"> </w:t>
      </w:r>
      <w:r w:rsidRPr="008E3BDD">
        <w:rPr>
          <w:rFonts w:eastAsiaTheme="minorHAnsi"/>
          <w:color w:val="000000"/>
          <w:szCs w:val="24"/>
          <w:lang w:val="ru-RU"/>
        </w:rPr>
        <w:t>43/2004,62/2006 и 31/2011) и Одлуком НБС о ближим условима, садржини и начину вођења Регистра меница и овлашћења („Службени гласник РС</w:t>
      </w:r>
      <w:r w:rsidRPr="00F06F1D">
        <w:rPr>
          <w:rFonts w:eastAsiaTheme="minorHAnsi"/>
          <w:color w:val="000000"/>
          <w:szCs w:val="24"/>
          <w:lang w:val="ru-RU"/>
        </w:rPr>
        <w:t>”</w:t>
      </w:r>
      <w:r w:rsidRPr="008E3BDD">
        <w:rPr>
          <w:rFonts w:eastAsiaTheme="minorHAnsi"/>
          <w:color w:val="000000"/>
          <w:szCs w:val="24"/>
          <w:lang w:val="ru-RU"/>
        </w:rPr>
        <w:t xml:space="preserve"> бр. 56/2011), са роком важења који је најмање 30 дана дужи од истека рока важности уговора.</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Pr>
          <w:rFonts w:eastAsiaTheme="minorHAnsi"/>
          <w:color w:val="000000"/>
          <w:szCs w:val="24"/>
        </w:rPr>
        <w:t>% од вредности уговора без ПДВ, без сагласности Продавца</w:t>
      </w:r>
      <w:r w:rsidRPr="0037550A">
        <w:rPr>
          <w:rFonts w:eastAsiaTheme="minorHAnsi"/>
          <w:color w:val="000000"/>
          <w:szCs w:val="24"/>
        </w:rPr>
        <w:t xml:space="preserve"> може поднети на наплату у случају неизвршења уговорних обавеза по закљученом уговору; </w:t>
      </w:r>
    </w:p>
    <w:p w:rsidR="00F06F1D" w:rsidRPr="0037550A" w:rsidRDefault="00F06F1D" w:rsidP="00F06F1D">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37550A">
        <w:rPr>
          <w:rFonts w:eastAsiaTheme="minorHAnsi"/>
          <w:color w:val="000000"/>
          <w:szCs w:val="24"/>
        </w:rPr>
        <w:t xml:space="preserve">, оверен печатом банке са датумом овере (овера не старија од 30 дана, од дана закључења уговора).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У случају промене лица овлашћеног за заступање, менично овлашћење остаје на снази. </w:t>
      </w:r>
    </w:p>
    <w:p w:rsidR="00F06F1D" w:rsidRPr="0037550A" w:rsidRDefault="00F06F1D" w:rsidP="00F06F1D">
      <w:pPr>
        <w:outlineLvl w:val="0"/>
        <w:rPr>
          <w:color w:val="000000"/>
          <w:szCs w:val="24"/>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w:t>
      </w:r>
      <w:r>
        <w:rPr>
          <w:rFonts w:eastAsiaTheme="minorHAnsi"/>
          <w:color w:val="000000"/>
          <w:szCs w:val="24"/>
          <w:lang w:val="ru-RU"/>
        </w:rPr>
        <w:t>атити, на писани захтев Продавца</w:t>
      </w:r>
      <w:r w:rsidRPr="008E3BDD">
        <w:rPr>
          <w:rFonts w:eastAsiaTheme="minorHAnsi"/>
          <w:color w:val="000000"/>
          <w:szCs w:val="24"/>
          <w:lang w:val="ru-RU"/>
        </w:rPr>
        <w:t>.</w:t>
      </w:r>
    </w:p>
    <w:p w:rsidR="00F06F1D" w:rsidRDefault="00F06F1D" w:rsidP="009B0732">
      <w:pPr>
        <w:widowControl/>
        <w:tabs>
          <w:tab w:val="clear" w:pos="1440"/>
        </w:tabs>
        <w:autoSpaceDE w:val="0"/>
        <w:autoSpaceDN w:val="0"/>
        <w:adjustRightInd w:val="0"/>
        <w:ind w:firstLine="1440"/>
        <w:rPr>
          <w:rFonts w:eastAsiaTheme="minorHAnsi"/>
          <w:color w:val="000000"/>
          <w:szCs w:val="24"/>
        </w:rPr>
      </w:pPr>
    </w:p>
    <w:p w:rsidR="009B0732" w:rsidRDefault="009B0732" w:rsidP="009B0732">
      <w:pPr>
        <w:widowControl/>
        <w:tabs>
          <w:tab w:val="clear" w:pos="1440"/>
        </w:tabs>
        <w:autoSpaceDE w:val="0"/>
        <w:autoSpaceDN w:val="0"/>
        <w:adjustRightInd w:val="0"/>
        <w:jc w:val="center"/>
        <w:rPr>
          <w:rFonts w:eastAsiaTheme="minorHAnsi"/>
          <w:b/>
          <w:bCs/>
          <w:color w:val="000000"/>
          <w:szCs w:val="24"/>
        </w:rPr>
      </w:pPr>
    </w:p>
    <w:p w:rsidR="009B0732" w:rsidRDefault="009B0732" w:rsidP="009B0732">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9B0732" w:rsidRPr="007E668E" w:rsidRDefault="009B0732" w:rsidP="009B0732">
      <w:pPr>
        <w:widowControl/>
        <w:tabs>
          <w:tab w:val="clear" w:pos="1440"/>
        </w:tabs>
        <w:autoSpaceDE w:val="0"/>
        <w:autoSpaceDN w:val="0"/>
        <w:adjustRightInd w:val="0"/>
        <w:jc w:val="center"/>
        <w:rPr>
          <w:rFonts w:eastAsiaTheme="minorHAnsi"/>
          <w:color w:val="000000"/>
          <w:szCs w:val="24"/>
        </w:rPr>
      </w:pP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7542B6">
        <w:rPr>
          <w:rFonts w:eastAsiaTheme="minorHAnsi"/>
          <w:color w:val="000000"/>
          <w:szCs w:val="24"/>
          <w:lang w:val="ru-RU"/>
        </w:rPr>
        <w:t>Продавац</w:t>
      </w:r>
      <w:r w:rsidRPr="00F46E81">
        <w:rPr>
          <w:rFonts w:eastAsiaTheme="minorHAnsi"/>
          <w:color w:val="000000"/>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w:t>
      </w:r>
      <w:r>
        <w:rPr>
          <w:rFonts w:eastAsiaTheme="minorHAnsi"/>
          <w:color w:val="000000"/>
          <w:szCs w:val="24"/>
        </w:rPr>
        <w:t>е цене, без сагласности Продавца</w:t>
      </w:r>
      <w:r w:rsidRPr="00F46E81">
        <w:rPr>
          <w:rFonts w:eastAsiaTheme="minorHAnsi"/>
          <w:color w:val="000000"/>
          <w:szCs w:val="24"/>
        </w:rPr>
        <w:t xml:space="preserve"> може поднети на наплату у случају неизвршења уговорних обавеза по закљученом уговору;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F46E81">
        <w:rPr>
          <w:rFonts w:eastAsiaTheme="minorHAnsi"/>
          <w:color w:val="000000"/>
          <w:szCs w:val="24"/>
        </w:rPr>
        <w:t xml:space="preserve">, оверен печатом банке са датумом овере, не старијим од 30 дана, од дана закњучења уговора.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F06F1D" w:rsidRPr="00F46E81" w:rsidRDefault="00F06F1D" w:rsidP="00F06F1D">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w:t>
      </w:r>
      <w:r>
        <w:rPr>
          <w:rFonts w:eastAsiaTheme="minorHAnsi"/>
          <w:color w:val="000000"/>
          <w:szCs w:val="24"/>
          <w:lang w:val="ru-RU"/>
        </w:rPr>
        <w:t>тити, на пи-сани захтев Продавца</w:t>
      </w:r>
      <w:r w:rsidRPr="008E3BDD">
        <w:rPr>
          <w:rFonts w:eastAsiaTheme="minorHAnsi"/>
          <w:color w:val="000000"/>
          <w:szCs w:val="24"/>
          <w:lang w:val="ru-RU"/>
        </w:rPr>
        <w:t>.</w:t>
      </w:r>
    </w:p>
    <w:p w:rsidR="00D962A8" w:rsidRDefault="00D962A8" w:rsidP="00F06F1D">
      <w:pPr>
        <w:widowControl/>
        <w:tabs>
          <w:tab w:val="clear" w:pos="1440"/>
        </w:tabs>
        <w:autoSpaceDE w:val="0"/>
        <w:autoSpaceDN w:val="0"/>
        <w:adjustRightInd w:val="0"/>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DC1C09">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lastRenderedPageBreak/>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w:t>
      </w:r>
      <w:r w:rsidR="00DC1C09">
        <w:rPr>
          <w:rFonts w:ascii="Times New Roman" w:hAnsi="Times New Roman"/>
          <w:szCs w:val="24"/>
        </w:rPr>
        <w:t>количини или квалитету</w:t>
      </w:r>
      <w:r w:rsidR="00851CD9" w:rsidRPr="00851CD9">
        <w:rPr>
          <w:rFonts w:ascii="Times New Roman" w:hAnsi="Times New Roman"/>
          <w:szCs w:val="24"/>
        </w:rPr>
        <w:t xml:space="preserve">,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DC1C09">
        <w:rPr>
          <w:rFonts w:ascii="Times New Roman" w:hAnsi="Times New Roman"/>
          <w:szCs w:val="24"/>
        </w:rPr>
        <w:t>варови на једном штампачу</w:t>
      </w:r>
      <w:bookmarkStart w:id="0" w:name="_GoBack"/>
      <w:bookmarkEnd w:id="0"/>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F06F1D">
      <w:pPr>
        <w:widowControl/>
        <w:tabs>
          <w:tab w:val="clear" w:pos="1440"/>
        </w:tabs>
        <w:autoSpaceDE w:val="0"/>
        <w:autoSpaceDN w:val="0"/>
        <w:adjustRightInd w:val="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 xml:space="preserve">Продавац се обавезује да </w:t>
      </w:r>
      <w:r w:rsidR="00122894">
        <w:rPr>
          <w:noProof/>
          <w:szCs w:val="24"/>
          <w:lang w:val="ru-RU"/>
        </w:rPr>
        <w:t>добра испоручује</w:t>
      </w:r>
      <w:r w:rsidRPr="00DD1405">
        <w:rPr>
          <w:noProof/>
          <w:szCs w:val="24"/>
          <w:lang w:val="ru-RU"/>
        </w:rPr>
        <w:t xml:space="preserve"> у амбалажи </w:t>
      </w:r>
      <w:r w:rsidR="00122894">
        <w:rPr>
          <w:noProof/>
          <w:szCs w:val="24"/>
          <w:lang w:val="ru-RU"/>
        </w:rPr>
        <w:t xml:space="preserve">оригиналног произвођача </w:t>
      </w:r>
      <w:r w:rsidRPr="00DD1405">
        <w:rPr>
          <w:noProof/>
          <w:szCs w:val="24"/>
          <w:lang w:val="ru-RU"/>
        </w:rPr>
        <w:t xml:space="preserve">која ће добра штитити од оштећења и која је уобичајена за паковање ове врсте </w:t>
      </w:r>
      <w:r w:rsidRPr="00DD1405">
        <w:rPr>
          <w:noProof/>
          <w:szCs w:val="24"/>
          <w:lang w:val="ru-RU"/>
        </w:rPr>
        <w:lastRenderedPageBreak/>
        <w:t>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AC78F9" w:rsidRDefault="00E377EF" w:rsidP="00122894">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8566FC" w:rsidRPr="00122894" w:rsidRDefault="007E668E" w:rsidP="0012289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F06F1D" w:rsidRPr="007542B6" w:rsidRDefault="00F06F1D" w:rsidP="00907704">
      <w:pPr>
        <w:widowControl/>
        <w:tabs>
          <w:tab w:val="clear" w:pos="1440"/>
        </w:tabs>
        <w:autoSpaceDE w:val="0"/>
        <w:autoSpaceDN w:val="0"/>
        <w:adjustRightInd w:val="0"/>
        <w:ind w:firstLine="1440"/>
        <w:rPr>
          <w:rFonts w:eastAsiaTheme="minorHAnsi"/>
          <w:color w:val="000000"/>
          <w:szCs w:val="24"/>
          <w:lang w:val="ru-RU"/>
        </w:rPr>
      </w:pP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F9575C" w:rsidRDefault="00F9575C" w:rsidP="00F9575C">
      <w:pPr>
        <w:rPr>
          <w:rFonts w:eastAsiaTheme="minorHAnsi"/>
          <w:b/>
          <w:bCs/>
          <w:color w:val="000000"/>
          <w:sz w:val="22"/>
          <w:szCs w:val="22"/>
        </w:rPr>
        <w:sectPr w:rsidR="00F9575C" w:rsidSect="00A27487">
          <w:headerReference w:type="even" r:id="rId13"/>
          <w:headerReference w:type="default" r:id="rId14"/>
          <w:footerReference w:type="even" r:id="rId15"/>
          <w:footerReference w:type="default" r:id="rId16"/>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A2F27" w:rsidRDefault="000A2F27"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Pr="00F9575C" w:rsidRDefault="00C018FF" w:rsidP="00F9575C">
      <w:pPr>
        <w:jc w:val="center"/>
        <w:rPr>
          <w:b/>
          <w:color w:val="000000"/>
          <w:szCs w:val="24"/>
        </w:rPr>
      </w:pPr>
      <w:r w:rsidRPr="00F97299">
        <w:rPr>
          <w:b/>
          <w:color w:val="000000"/>
          <w:szCs w:val="24"/>
        </w:rPr>
        <w:t>СТРУКТУРЕ ПОНУЂЕНЕ ЦЕНЕ</w:t>
      </w: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757B1" w:rsidRPr="00A314FE" w:rsidTr="00426A9C">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26A9C">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26A9C">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26A9C">
            <w:pPr>
              <w:jc w:val="center"/>
              <w:rPr>
                <w:b/>
                <w:iCs/>
                <w:sz w:val="20"/>
              </w:rPr>
            </w:pPr>
            <w:r w:rsidRPr="00C06B5B">
              <w:rPr>
                <w:b/>
                <w:iCs/>
                <w:sz w:val="20"/>
              </w:rPr>
              <w:t>Тип/</w:t>
            </w:r>
          </w:p>
          <w:p w:rsidR="007757B1" w:rsidRPr="00C06B5B" w:rsidRDefault="007757B1" w:rsidP="00426A9C">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Кол.</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Default="007757B1" w:rsidP="00426A9C">
            <w:pPr>
              <w:jc w:val="center"/>
              <w:rPr>
                <w:b/>
                <w:sz w:val="20"/>
              </w:rPr>
            </w:pPr>
          </w:p>
          <w:p w:rsidR="007757B1" w:rsidRPr="00710988" w:rsidRDefault="007757B1" w:rsidP="00426A9C">
            <w:pPr>
              <w:jc w:val="center"/>
              <w:rPr>
                <w:b/>
                <w:sz w:val="20"/>
              </w:rPr>
            </w:pPr>
            <w:r w:rsidRPr="00710988">
              <w:rPr>
                <w:b/>
                <w:sz w:val="20"/>
              </w:rPr>
              <w:t>Цена по јединици мере са ПДВ</w:t>
            </w:r>
          </w:p>
          <w:p w:rsidR="007757B1" w:rsidRPr="00A314FE" w:rsidRDefault="007757B1" w:rsidP="00426A9C">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Default="007757B1" w:rsidP="00426A9C">
            <w:pPr>
              <w:jc w:val="center"/>
              <w:rPr>
                <w:b/>
                <w:sz w:val="20"/>
              </w:rPr>
            </w:pPr>
            <w:r>
              <w:rPr>
                <w:b/>
                <w:sz w:val="20"/>
              </w:rPr>
              <w:t>УКУПНО без ПДВ-а</w:t>
            </w:r>
          </w:p>
          <w:p w:rsidR="007757B1" w:rsidRPr="00A314FE" w:rsidRDefault="007757B1" w:rsidP="00426A9C">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757B1" w:rsidRDefault="007757B1" w:rsidP="00426A9C">
            <w:pPr>
              <w:jc w:val="center"/>
              <w:rPr>
                <w:b/>
                <w:sz w:val="20"/>
              </w:rPr>
            </w:pPr>
          </w:p>
          <w:p w:rsidR="007757B1" w:rsidRDefault="007757B1" w:rsidP="00426A9C">
            <w:pPr>
              <w:jc w:val="center"/>
              <w:rPr>
                <w:b/>
                <w:sz w:val="20"/>
              </w:rPr>
            </w:pPr>
            <w:r>
              <w:rPr>
                <w:b/>
                <w:sz w:val="20"/>
              </w:rPr>
              <w:t>УКУПНО са ПДВ</w:t>
            </w:r>
          </w:p>
          <w:p w:rsidR="007757B1" w:rsidRPr="00A314FE" w:rsidRDefault="007757B1" w:rsidP="00426A9C">
            <w:pPr>
              <w:jc w:val="center"/>
              <w:rPr>
                <w:b/>
                <w:sz w:val="20"/>
              </w:rPr>
            </w:pPr>
            <w:r>
              <w:rPr>
                <w:b/>
                <w:sz w:val="20"/>
              </w:rPr>
              <w:t>(5х7)</w:t>
            </w:r>
          </w:p>
        </w:tc>
      </w:tr>
      <w:tr w:rsidR="007757B1" w:rsidRPr="00A314FE" w:rsidTr="00426A9C">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757B1" w:rsidRPr="00A314FE" w:rsidRDefault="007757B1" w:rsidP="00426A9C">
            <w:pPr>
              <w:jc w:val="center"/>
              <w:rPr>
                <w:b/>
                <w:sz w:val="20"/>
              </w:rPr>
            </w:pPr>
            <w:r>
              <w:rPr>
                <w:b/>
                <w:sz w:val="20"/>
              </w:rPr>
              <w:t>9</w:t>
            </w:r>
          </w:p>
        </w:tc>
      </w:tr>
      <w:tr w:rsidR="007757B1" w:rsidRPr="00A314FE" w:rsidTr="00426A9C">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rPr>
                <w:b/>
                <w:sz w:val="20"/>
              </w:rPr>
            </w:pPr>
          </w:p>
        </w:tc>
      </w:tr>
      <w:tr w:rsidR="007757B1" w:rsidRPr="00A314FE" w:rsidTr="00426A9C">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757B1" w:rsidRPr="00A314FE" w:rsidRDefault="007757B1" w:rsidP="00426A9C">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8566FC" w:rsidRDefault="007757B1" w:rsidP="007757B1">
            <w:pPr>
              <w:jc w:val="center"/>
              <w:rPr>
                <w:sz w:val="20"/>
              </w:rPr>
            </w:pPr>
            <w:r>
              <w:rPr>
                <w:iCs/>
                <w:szCs w:val="24"/>
              </w:rPr>
              <w:t>Ласерски штампач</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4F55E5" w:rsidRDefault="007757B1" w:rsidP="00426A9C">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E94461" w:rsidRDefault="007757B1" w:rsidP="00426A9C">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7757B1" w:rsidRPr="007757B1" w:rsidRDefault="007757B1" w:rsidP="00426A9C">
            <w:pPr>
              <w:jc w:val="center"/>
              <w:rPr>
                <w:iCs/>
                <w:szCs w:val="24"/>
                <w:lang w:val="sr-Latn-CS"/>
              </w:rPr>
            </w:pPr>
            <w:r>
              <w:rPr>
                <w:iCs/>
                <w:szCs w:val="24"/>
                <w:lang w:val="sr-Latn-CS"/>
              </w:rPr>
              <w:t>200</w:t>
            </w:r>
          </w:p>
          <w:p w:rsidR="007757B1" w:rsidRPr="00A314FE" w:rsidRDefault="007757B1" w:rsidP="00426A9C">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26A9C">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rsidR="00DA638D">
        <w:t xml:space="preserve"> цене по јединици мере без ПДВ</w:t>
      </w:r>
      <w:r w:rsidR="00B82C13" w:rsidRPr="00680206">
        <w:t xml:space="preserve">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7757B1">
        <w:t>– колона 7</w:t>
      </w:r>
      <w:r w:rsidR="007757B1">
        <w:rPr>
          <w:lang w:val="sr-Latn-CS"/>
        </w:rPr>
        <w:t>.</w:t>
      </w:r>
    </w:p>
    <w:p w:rsidR="007F2F09" w:rsidRPr="00680206" w:rsidRDefault="007F2F09" w:rsidP="007F2F09">
      <w:pPr>
        <w:tabs>
          <w:tab w:val="right" w:leader="dot" w:pos="6960"/>
        </w:tabs>
        <w:rPr>
          <w:b/>
          <w:szCs w:val="24"/>
        </w:rPr>
      </w:pPr>
    </w:p>
    <w:p w:rsidR="004D19C0" w:rsidRPr="00F9575C" w:rsidRDefault="004D19C0" w:rsidP="00F9575C">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sectPr w:rsidR="00C018FF" w:rsidSect="007757B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670" w:rsidRDefault="00374670" w:rsidP="00FC52F9">
      <w:r>
        <w:separator/>
      </w:r>
    </w:p>
  </w:endnote>
  <w:endnote w:type="continuationSeparator" w:id="0">
    <w:p w:rsidR="00374670" w:rsidRDefault="00374670"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88" w:rsidRDefault="00116288"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6288" w:rsidRDefault="00116288"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88" w:rsidRPr="00460D7C" w:rsidRDefault="00116288"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116288" w:rsidRPr="00862E98" w:rsidRDefault="00116288"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683C2F">
      <w:rPr>
        <w:b/>
        <w:color w:val="333333"/>
        <w:sz w:val="20"/>
        <w:lang w:val="ru-RU"/>
      </w:rPr>
      <w:t>98</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670" w:rsidRDefault="00374670" w:rsidP="00FC52F9">
      <w:r>
        <w:separator/>
      </w:r>
    </w:p>
  </w:footnote>
  <w:footnote w:type="continuationSeparator" w:id="0">
    <w:p w:rsidR="00374670" w:rsidRDefault="00374670"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88" w:rsidRDefault="00116288"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16288" w:rsidRDefault="0011628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88" w:rsidRDefault="00116288"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0164EF">
      <w:rPr>
        <w:noProof/>
        <w:sz w:val="22"/>
        <w:szCs w:val="22"/>
      </w:rPr>
      <w:t>1</w:t>
    </w:r>
    <w:r w:rsidRPr="00563ECF">
      <w:rPr>
        <w:sz w:val="22"/>
        <w:szCs w:val="22"/>
      </w:rPr>
      <w:fldChar w:fldCharType="end"/>
    </w:r>
    <w:r w:rsidRPr="00563ECF">
      <w:rPr>
        <w:sz w:val="22"/>
        <w:szCs w:val="22"/>
      </w:rPr>
      <w:t xml:space="preserve"> од </w:t>
    </w:r>
    <w:r w:rsidR="00F9575C">
      <w:rPr>
        <w:sz w:val="22"/>
        <w:szCs w:val="22"/>
      </w:rPr>
      <w:t>4</w:t>
    </w:r>
    <w:r w:rsidR="000164EF">
      <w:rPr>
        <w:sz w:val="22"/>
        <w:szCs w:val="22"/>
      </w:rPr>
      <w:t>6</w:t>
    </w:r>
  </w:p>
  <w:p w:rsidR="00116288" w:rsidRPr="00116288" w:rsidRDefault="00116288" w:rsidP="00116288">
    <w:pPr>
      <w:pStyle w:val="Header"/>
      <w:tabs>
        <w:tab w:val="clear" w:pos="8640"/>
        <w:tab w:val="right" w:pos="8520"/>
      </w:tabs>
      <w:ind w:left="4320"/>
      <w:jc w:val="center"/>
      <w:rPr>
        <w:sz w:val="22"/>
        <w:szCs w:val="22"/>
      </w:rPr>
    </w:pPr>
    <w:r>
      <w:rPr>
        <w:sz w:val="22"/>
        <w:szCs w:val="22"/>
      </w:rPr>
      <w:t xml:space="preserve">                   </w:t>
    </w:r>
    <w:r w:rsidR="00F9575C">
      <w:rPr>
        <w:sz w:val="22"/>
        <w:szCs w:val="22"/>
      </w:rPr>
      <w:t xml:space="preserve">                         </w:t>
    </w:r>
    <w:r>
      <w:rPr>
        <w:sz w:val="22"/>
        <w:szCs w:val="22"/>
      </w:rPr>
      <w:t xml:space="preserve"> 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3">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8">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19">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0">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5">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29">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0">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0"/>
  </w:num>
  <w:num w:numId="3">
    <w:abstractNumId w:val="8"/>
  </w:num>
  <w:num w:numId="4">
    <w:abstractNumId w:val="29"/>
  </w:num>
  <w:num w:numId="5">
    <w:abstractNumId w:val="19"/>
  </w:num>
  <w:num w:numId="6">
    <w:abstractNumId w:val="12"/>
  </w:num>
  <w:num w:numId="7">
    <w:abstractNumId w:val="3"/>
  </w:num>
  <w:num w:numId="8">
    <w:abstractNumId w:val="5"/>
  </w:num>
  <w:num w:numId="9">
    <w:abstractNumId w:val="14"/>
  </w:num>
  <w:num w:numId="10">
    <w:abstractNumId w:val="9"/>
  </w:num>
  <w:num w:numId="11">
    <w:abstractNumId w:val="25"/>
  </w:num>
  <w:num w:numId="12">
    <w:abstractNumId w:val="6"/>
  </w:num>
  <w:num w:numId="13">
    <w:abstractNumId w:val="16"/>
  </w:num>
  <w:num w:numId="14">
    <w:abstractNumId w:val="26"/>
  </w:num>
  <w:num w:numId="15">
    <w:abstractNumId w:val="7"/>
  </w:num>
  <w:num w:numId="16">
    <w:abstractNumId w:val="4"/>
  </w:num>
  <w:num w:numId="17">
    <w:abstractNumId w:val="1"/>
  </w:num>
  <w:num w:numId="18">
    <w:abstractNumId w:val="18"/>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4"/>
  </w:num>
  <w:num w:numId="22">
    <w:abstractNumId w:val="10"/>
  </w:num>
  <w:num w:numId="23">
    <w:abstractNumId w:val="11"/>
  </w:num>
  <w:num w:numId="24">
    <w:abstractNumId w:val="2"/>
  </w:num>
  <w:num w:numId="25">
    <w:abstractNumId w:val="15"/>
  </w:num>
  <w:num w:numId="26">
    <w:abstractNumId w:val="22"/>
  </w:num>
  <w:num w:numId="27">
    <w:abstractNumId w:val="21"/>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3"/>
  </w:num>
  <w:num w:numId="31">
    <w:abstractNumId w:val="23"/>
  </w:num>
  <w:num w:numId="32">
    <w:abstractNumId w:val="31"/>
  </w:num>
  <w:num w:numId="33">
    <w:abstractNumId w:val="30"/>
  </w:num>
  <w:num w:numId="34">
    <w:abstractNumId w:val="20"/>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C018FF"/>
    <w:rsid w:val="000018E7"/>
    <w:rsid w:val="000047CA"/>
    <w:rsid w:val="000076B8"/>
    <w:rsid w:val="000111D3"/>
    <w:rsid w:val="000117AD"/>
    <w:rsid w:val="00014113"/>
    <w:rsid w:val="000164EF"/>
    <w:rsid w:val="00035784"/>
    <w:rsid w:val="00043F01"/>
    <w:rsid w:val="000604AC"/>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16288"/>
    <w:rsid w:val="00122894"/>
    <w:rsid w:val="00126C5E"/>
    <w:rsid w:val="00131DAB"/>
    <w:rsid w:val="00135130"/>
    <w:rsid w:val="00141EFA"/>
    <w:rsid w:val="00150995"/>
    <w:rsid w:val="0015321F"/>
    <w:rsid w:val="001626FE"/>
    <w:rsid w:val="0016733C"/>
    <w:rsid w:val="00173DB2"/>
    <w:rsid w:val="0018402F"/>
    <w:rsid w:val="001965CE"/>
    <w:rsid w:val="001A4CF4"/>
    <w:rsid w:val="001B4F72"/>
    <w:rsid w:val="001B5A36"/>
    <w:rsid w:val="001B6444"/>
    <w:rsid w:val="001C1710"/>
    <w:rsid w:val="001C400B"/>
    <w:rsid w:val="001D3F5B"/>
    <w:rsid w:val="001E2BCF"/>
    <w:rsid w:val="001E7413"/>
    <w:rsid w:val="001F155A"/>
    <w:rsid w:val="001F661B"/>
    <w:rsid w:val="00202915"/>
    <w:rsid w:val="002035CC"/>
    <w:rsid w:val="002054CC"/>
    <w:rsid w:val="002070B4"/>
    <w:rsid w:val="00207DB4"/>
    <w:rsid w:val="00230F6B"/>
    <w:rsid w:val="002312D3"/>
    <w:rsid w:val="00231452"/>
    <w:rsid w:val="002400F7"/>
    <w:rsid w:val="00240860"/>
    <w:rsid w:val="0024388D"/>
    <w:rsid w:val="00244F02"/>
    <w:rsid w:val="002541D0"/>
    <w:rsid w:val="0026555B"/>
    <w:rsid w:val="00266402"/>
    <w:rsid w:val="00272ACE"/>
    <w:rsid w:val="00276D80"/>
    <w:rsid w:val="00280474"/>
    <w:rsid w:val="00281AFD"/>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74670"/>
    <w:rsid w:val="003809D7"/>
    <w:rsid w:val="003836E5"/>
    <w:rsid w:val="003907C6"/>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5A1F"/>
    <w:rsid w:val="00484F96"/>
    <w:rsid w:val="004911CA"/>
    <w:rsid w:val="00494269"/>
    <w:rsid w:val="00496E32"/>
    <w:rsid w:val="004A26FC"/>
    <w:rsid w:val="004B7C14"/>
    <w:rsid w:val="004B7E21"/>
    <w:rsid w:val="004C05D7"/>
    <w:rsid w:val="004C118E"/>
    <w:rsid w:val="004C3446"/>
    <w:rsid w:val="004C3A45"/>
    <w:rsid w:val="004D19C0"/>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7EF8"/>
    <w:rsid w:val="006B0434"/>
    <w:rsid w:val="006B6315"/>
    <w:rsid w:val="006D0B23"/>
    <w:rsid w:val="006E6CBB"/>
    <w:rsid w:val="006F074D"/>
    <w:rsid w:val="006F1843"/>
    <w:rsid w:val="006F430C"/>
    <w:rsid w:val="00700404"/>
    <w:rsid w:val="00702590"/>
    <w:rsid w:val="00705B94"/>
    <w:rsid w:val="00710988"/>
    <w:rsid w:val="007114A0"/>
    <w:rsid w:val="0071563E"/>
    <w:rsid w:val="007253E2"/>
    <w:rsid w:val="00725E8E"/>
    <w:rsid w:val="00726989"/>
    <w:rsid w:val="0073512C"/>
    <w:rsid w:val="007368C9"/>
    <w:rsid w:val="00742DDB"/>
    <w:rsid w:val="00743BF8"/>
    <w:rsid w:val="007542B6"/>
    <w:rsid w:val="00757C1F"/>
    <w:rsid w:val="007757B1"/>
    <w:rsid w:val="007760E2"/>
    <w:rsid w:val="007969C7"/>
    <w:rsid w:val="007A0293"/>
    <w:rsid w:val="007B59C4"/>
    <w:rsid w:val="007B6878"/>
    <w:rsid w:val="007B70F8"/>
    <w:rsid w:val="007C2DAF"/>
    <w:rsid w:val="007D33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3076"/>
    <w:rsid w:val="0084661B"/>
    <w:rsid w:val="00851CD9"/>
    <w:rsid w:val="00852709"/>
    <w:rsid w:val="008563D6"/>
    <w:rsid w:val="008566FC"/>
    <w:rsid w:val="00866FDB"/>
    <w:rsid w:val="00874E6B"/>
    <w:rsid w:val="00885F54"/>
    <w:rsid w:val="00885FC4"/>
    <w:rsid w:val="00891CA5"/>
    <w:rsid w:val="00893750"/>
    <w:rsid w:val="008A6E95"/>
    <w:rsid w:val="008B4BD6"/>
    <w:rsid w:val="008B5A30"/>
    <w:rsid w:val="008B7B67"/>
    <w:rsid w:val="008C1576"/>
    <w:rsid w:val="008E19E9"/>
    <w:rsid w:val="008E29CA"/>
    <w:rsid w:val="008E5E79"/>
    <w:rsid w:val="0090307B"/>
    <w:rsid w:val="009036BA"/>
    <w:rsid w:val="00907704"/>
    <w:rsid w:val="00920185"/>
    <w:rsid w:val="00922587"/>
    <w:rsid w:val="009315E0"/>
    <w:rsid w:val="009437E4"/>
    <w:rsid w:val="00943982"/>
    <w:rsid w:val="00951330"/>
    <w:rsid w:val="00954453"/>
    <w:rsid w:val="00957719"/>
    <w:rsid w:val="00963658"/>
    <w:rsid w:val="00966258"/>
    <w:rsid w:val="00970639"/>
    <w:rsid w:val="0097308A"/>
    <w:rsid w:val="00981A41"/>
    <w:rsid w:val="00992D33"/>
    <w:rsid w:val="00992DDE"/>
    <w:rsid w:val="009949DB"/>
    <w:rsid w:val="009B0732"/>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2E55"/>
    <w:rsid w:val="00B10480"/>
    <w:rsid w:val="00B264CE"/>
    <w:rsid w:val="00B608C7"/>
    <w:rsid w:val="00B62857"/>
    <w:rsid w:val="00B6391F"/>
    <w:rsid w:val="00B64C7C"/>
    <w:rsid w:val="00B71E9B"/>
    <w:rsid w:val="00B72543"/>
    <w:rsid w:val="00B74F08"/>
    <w:rsid w:val="00B81E37"/>
    <w:rsid w:val="00B82C13"/>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11E93"/>
    <w:rsid w:val="00C13ED2"/>
    <w:rsid w:val="00C22D0B"/>
    <w:rsid w:val="00C26747"/>
    <w:rsid w:val="00C44D0F"/>
    <w:rsid w:val="00C47968"/>
    <w:rsid w:val="00C5093D"/>
    <w:rsid w:val="00C51035"/>
    <w:rsid w:val="00C52124"/>
    <w:rsid w:val="00C708B2"/>
    <w:rsid w:val="00C759C6"/>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658B2"/>
    <w:rsid w:val="00D7376B"/>
    <w:rsid w:val="00D75147"/>
    <w:rsid w:val="00D7575E"/>
    <w:rsid w:val="00D80C1B"/>
    <w:rsid w:val="00D91FA8"/>
    <w:rsid w:val="00D962A8"/>
    <w:rsid w:val="00D9647C"/>
    <w:rsid w:val="00D97FBE"/>
    <w:rsid w:val="00DA4FFB"/>
    <w:rsid w:val="00DA554B"/>
    <w:rsid w:val="00DA638D"/>
    <w:rsid w:val="00DC1C09"/>
    <w:rsid w:val="00DC4AE4"/>
    <w:rsid w:val="00DC4D88"/>
    <w:rsid w:val="00DC5EBF"/>
    <w:rsid w:val="00DC6337"/>
    <w:rsid w:val="00DD1405"/>
    <w:rsid w:val="00DD1519"/>
    <w:rsid w:val="00DD3F5B"/>
    <w:rsid w:val="00DE3347"/>
    <w:rsid w:val="00DE52E6"/>
    <w:rsid w:val="00DF4A0C"/>
    <w:rsid w:val="00DF699F"/>
    <w:rsid w:val="00DF7643"/>
    <w:rsid w:val="00E01C81"/>
    <w:rsid w:val="00E04AC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6D11"/>
    <w:rsid w:val="00F00D6F"/>
    <w:rsid w:val="00F06F1D"/>
    <w:rsid w:val="00F1045B"/>
    <w:rsid w:val="00F1058C"/>
    <w:rsid w:val="00F17234"/>
    <w:rsid w:val="00F179E7"/>
    <w:rsid w:val="00F20850"/>
    <w:rsid w:val="00F31284"/>
    <w:rsid w:val="00F35397"/>
    <w:rsid w:val="00F37DFD"/>
    <w:rsid w:val="00F45531"/>
    <w:rsid w:val="00F61657"/>
    <w:rsid w:val="00F647C0"/>
    <w:rsid w:val="00F65FE1"/>
    <w:rsid w:val="00F679E8"/>
    <w:rsid w:val="00F803BC"/>
    <w:rsid w:val="00F810D7"/>
    <w:rsid w:val="00F8142D"/>
    <w:rsid w:val="00F903BC"/>
    <w:rsid w:val="00F9052F"/>
    <w:rsid w:val="00F9575C"/>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bs.rs"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F5473A1-A6FB-4647-B638-EDB7FB63CA9D}"/>
</file>

<file path=customXml/itemProps2.xml><?xml version="1.0" encoding="utf-8"?>
<ds:datastoreItem xmlns:ds="http://schemas.openxmlformats.org/officeDocument/2006/customXml" ds:itemID="{A646B2AE-03BB-4A30-A5DB-C87C3A4A58B4}"/>
</file>

<file path=customXml/itemProps3.xml><?xml version="1.0" encoding="utf-8"?>
<ds:datastoreItem xmlns:ds="http://schemas.openxmlformats.org/officeDocument/2006/customXml" ds:itemID="{D25B65A6-E5F8-4A4C-8829-B05FFFCA056A}"/>
</file>

<file path=customXml/itemProps4.xml><?xml version="1.0" encoding="utf-8"?>
<ds:datastoreItem xmlns:ds="http://schemas.openxmlformats.org/officeDocument/2006/customXml" ds:itemID="{3760A519-53D7-45DC-9B29-F24EAE990249}"/>
</file>

<file path=docProps/app.xml><?xml version="1.0" encoding="utf-8"?>
<Properties xmlns="http://schemas.openxmlformats.org/officeDocument/2006/extended-properties" xmlns:vt="http://schemas.openxmlformats.org/officeDocument/2006/docPropsVTypes">
  <Template>Normal</Template>
  <TotalTime>99</TotalTime>
  <Pages>46</Pages>
  <Words>8415</Words>
  <Characters>47969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cp:revision>
  <cp:lastPrinted>2014-04-14T08:55:00Z</cp:lastPrinted>
  <dcterms:created xsi:type="dcterms:W3CDTF">2014-12-10T09:54:00Z</dcterms:created>
  <dcterms:modified xsi:type="dcterms:W3CDTF">2014-12-10T11:29:00Z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