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 xml:space="preserve">услуге </w:t>
            </w:r>
            <w:r w:rsidR="00181A9F">
              <w:rPr>
                <w:lang w:val="sr-Cyrl-RS"/>
              </w:rPr>
              <w:t xml:space="preserve">испитивања у </w:t>
            </w:r>
            <w:r w:rsidR="00181A9F">
              <w:rPr>
                <w:lang w:val="ru-RU"/>
              </w:rPr>
              <w:t>специјализованој лабораторији</w:t>
            </w:r>
            <w:r w:rsidR="00997EEE">
              <w:rPr>
                <w:lang w:val="ru-RU"/>
              </w:rPr>
              <w:t xml:space="preserve"> </w:t>
            </w:r>
            <w:r w:rsidR="00181A9F">
              <w:rPr>
                <w:lang w:val="ru-RU"/>
              </w:rPr>
              <w:t>– испитивање производа уљарске индустрије – биљне масти.</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181A9F" w:rsidP="00D6536E">
            <w:pPr>
              <w:pStyle w:val="Standard"/>
              <w:jc w:val="left"/>
            </w:pPr>
            <w:r>
              <w:rPr>
                <w:b/>
              </w:rPr>
              <w:t>85</w:t>
            </w:r>
            <w:r w:rsidR="00760252" w:rsidRPr="00774DF4">
              <w:rPr>
                <w:b/>
              </w:rPr>
              <w:t>/1</w:t>
            </w:r>
            <w:r w:rsidR="00337960">
              <w:rPr>
                <w:b/>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DE52EA" w:rsidRDefault="00B073CC" w:rsidP="00576CEC">
      <w:pPr>
        <w:pStyle w:val="Standard"/>
        <w:jc w:val="left"/>
        <w:rPr>
          <w:lang w:val="ru-RU"/>
        </w:rPr>
      </w:pPr>
      <w:r w:rsidRPr="00774DF4">
        <w:tab/>
        <w:t xml:space="preserve">Предмет јавне набавке је набавка услуга -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 испитивање производа уљарске индустрије – биљне масти.</w:t>
      </w:r>
    </w:p>
    <w:p w:rsidR="00576CEC" w:rsidRDefault="00576CEC" w:rsidP="00576CEC">
      <w:pPr>
        <w:keepNext/>
        <w:keepLines/>
        <w:widowControl/>
        <w:outlineLvl w:val="0"/>
        <w:rPr>
          <w:lang w:val="en-US"/>
        </w:rPr>
      </w:pPr>
    </w:p>
    <w:p w:rsidR="00B073CC" w:rsidRPr="008B4F93" w:rsidRDefault="00576CEC" w:rsidP="00576CEC">
      <w:pPr>
        <w:keepNext/>
        <w:keepLines/>
        <w:widowControl/>
        <w:outlineLvl w:val="0"/>
        <w:rPr>
          <w:szCs w:val="24"/>
          <w:lang w:val="en-US"/>
        </w:rPr>
      </w:pPr>
      <w:r>
        <w:rPr>
          <w:lang w:val="sr-Cyrl-RS"/>
        </w:rPr>
        <w:t xml:space="preserve">                        </w:t>
      </w:r>
      <w:r w:rsidR="00B073CC" w:rsidRPr="00774DF4">
        <w:rPr>
          <w:szCs w:val="24"/>
        </w:rPr>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410D00" w:rsidRDefault="001A7D24" w:rsidP="00410D00">
      <w:r w:rsidRPr="00594417">
        <w:rPr>
          <w:noProof/>
          <w:szCs w:val="24"/>
        </w:rPr>
        <w:tab/>
        <w:t xml:space="preserve">Приликом достављања резултата обавезно је доставити и објашњење резултата као и закључак (стручно мишљење) </w:t>
      </w:r>
      <w:r w:rsidR="00410D00">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594417">
        <w:rPr>
          <w:noProof/>
          <w:szCs w:val="24"/>
        </w:rPr>
        <w:t>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76CEC">
        <w:rPr>
          <w:b/>
          <w:bCs/>
          <w:iCs/>
        </w:rPr>
        <w:t>85</w:t>
      </w:r>
      <w:r w:rsidR="007B2B12" w:rsidRPr="001A7D24">
        <w:rPr>
          <w:b/>
          <w:bCs/>
          <w:iCs/>
          <w:lang w:val="ru-RU"/>
        </w:rPr>
        <w:t xml:space="preserve"> з</w:t>
      </w:r>
      <w:r w:rsidR="00137CF7">
        <w:rPr>
          <w:b/>
          <w:bCs/>
          <w:iCs/>
          <w:lang w:val="ru-RU"/>
        </w:rPr>
        <w:t>а 201</w:t>
      </w:r>
      <w:r w:rsidR="00337960">
        <w:rPr>
          <w:b/>
          <w:bCs/>
          <w:iCs/>
        </w:rPr>
        <w:t>8</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 испитивање производа уљарске индустрије – биљне масти</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611410" w:rsidRDefault="00611410" w:rsidP="007107F3">
            <w:pPr>
              <w:pStyle w:val="Standard"/>
              <w:tabs>
                <w:tab w:val="clear" w:pos="1440"/>
                <w:tab w:val="left" w:pos="1080"/>
              </w:tabs>
              <w:rPr>
                <w:color w:val="auto"/>
                <w:lang w:val="ru-RU"/>
              </w:rPr>
            </w:pPr>
            <w:r w:rsidRPr="00611410">
              <w:rPr>
                <w:b/>
                <w:color w:val="auto"/>
                <w:lang w:val="ru-RU"/>
              </w:rPr>
              <w:t>Да понуђач</w:t>
            </w:r>
            <w:r w:rsidR="007107F3" w:rsidRPr="00611410">
              <w:rPr>
                <w:b/>
                <w:color w:val="auto"/>
                <w:lang w:val="ru-RU"/>
              </w:rPr>
              <w:t xml:space="preserve"> поседује технички и кадровски капацитет</w:t>
            </w:r>
            <w:r w:rsidR="007107F3" w:rsidRPr="00611410">
              <w:rPr>
                <w:color w:val="auto"/>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611410" w:rsidRDefault="007107F3" w:rsidP="007107F3">
      <w:pPr>
        <w:pStyle w:val="ListParagraph"/>
        <w:numPr>
          <w:ilvl w:val="0"/>
          <w:numId w:val="21"/>
        </w:numPr>
        <w:ind w:left="630" w:hanging="450"/>
        <w:rPr>
          <w:rFonts w:ascii="Times New Roman" w:hAnsi="Times New Roman"/>
          <w:b/>
          <w:sz w:val="24"/>
          <w:szCs w:val="24"/>
        </w:rPr>
      </w:pPr>
      <w:r w:rsidRPr="00611410">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76CEC">
        <w:rPr>
          <w:b/>
          <w:bCs/>
          <w:iCs/>
        </w:rPr>
        <w:t>85</w:t>
      </w:r>
      <w:r w:rsidR="00137CF7" w:rsidRPr="001A7D24">
        <w:rPr>
          <w:b/>
          <w:bCs/>
          <w:iCs/>
          <w:lang w:val="ru-RU"/>
        </w:rPr>
        <w:t xml:space="preserve"> з</w:t>
      </w:r>
      <w:r w:rsidR="00137CF7">
        <w:rPr>
          <w:b/>
          <w:bCs/>
          <w:iCs/>
          <w:lang w:val="ru-RU"/>
        </w:rPr>
        <w:t>а 201</w:t>
      </w:r>
      <w:r w:rsidR="00337960">
        <w:rPr>
          <w:b/>
          <w:bCs/>
          <w:iCs/>
        </w:rPr>
        <w:t>8</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576CEC">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 испитивање производа уљарске индустрије – биљне масти</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rPr>
                <w:b/>
                <w:color w:val="auto"/>
                <w:lang w:val="ru-RU"/>
              </w:rPr>
            </w:pPr>
          </w:p>
          <w:p w:rsidR="00AC5A46"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AC5A46" w:rsidRPr="00611410">
              <w:rPr>
                <w:b/>
                <w:color w:val="auto"/>
                <w:lang w:val="ru-RU"/>
              </w:rPr>
              <w:t xml:space="preserve"> поседује технички и кадровски капацитет</w:t>
            </w:r>
            <w:r w:rsidR="00AC5A46" w:rsidRPr="00611410">
              <w:rPr>
                <w:color w:val="auto"/>
                <w:lang w:val="ru-RU"/>
              </w:rPr>
              <w:t>.</w:t>
            </w:r>
          </w:p>
          <w:p w:rsidR="00AC5A46" w:rsidRPr="00611410" w:rsidRDefault="00AC5A46" w:rsidP="00807D9B">
            <w:pPr>
              <w:pStyle w:val="Standard"/>
              <w:tabs>
                <w:tab w:val="clear" w:pos="1440"/>
                <w:tab w:val="left" w:pos="1080"/>
              </w:tabs>
              <w:rPr>
                <w:color w:val="auto"/>
                <w:lang w:val="ru-RU"/>
              </w:rPr>
            </w:pPr>
          </w:p>
        </w:tc>
      </w:tr>
    </w:tbl>
    <w:p w:rsidR="00AC5A46" w:rsidRPr="00611410" w:rsidRDefault="0092218D" w:rsidP="0092218D">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76CEC">
        <w:rPr>
          <w:b/>
          <w:bCs/>
          <w:iCs/>
        </w:rPr>
        <w:t>85</w:t>
      </w:r>
      <w:r w:rsidR="00137CF7" w:rsidRPr="001A7D24">
        <w:rPr>
          <w:b/>
          <w:bCs/>
          <w:iCs/>
          <w:lang w:val="ru-RU"/>
        </w:rPr>
        <w:t xml:space="preserve"> з</w:t>
      </w:r>
      <w:r w:rsidR="00137CF7">
        <w:rPr>
          <w:b/>
          <w:bCs/>
          <w:iCs/>
          <w:lang w:val="ru-RU"/>
        </w:rPr>
        <w:t>а 201</w:t>
      </w:r>
      <w:r w:rsidR="00337960">
        <w:rPr>
          <w:b/>
          <w:bCs/>
          <w:iCs/>
        </w:rPr>
        <w:t>8</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 испитивање производа уљарске индустрије – биљне масти</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4A6EC1" w:rsidRPr="0015701C">
        <w:rPr>
          <w:rFonts w:ascii="Times New Roman" w:hAnsi="Times New Roman"/>
          <w:sz w:val="24"/>
          <w:szCs w:val="24"/>
          <w:lang w:val="sr-Cyrl-CS"/>
        </w:rPr>
        <w:t xml:space="preserve">Новембар и </w:t>
      </w:r>
      <w:r w:rsidR="00137CF7"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Децембар 2017</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године и Јануар</w:t>
      </w:r>
      <w:r w:rsidR="005C2518" w:rsidRPr="0015701C">
        <w:rPr>
          <w:rFonts w:ascii="Times New Roman" w:hAnsi="Times New Roman"/>
          <w:sz w:val="24"/>
          <w:szCs w:val="24"/>
        </w:rPr>
        <w:t>,</w:t>
      </w:r>
      <w:r w:rsidR="004A6EC1" w:rsidRPr="0015701C">
        <w:rPr>
          <w:rFonts w:ascii="Times New Roman" w:hAnsi="Times New Roman"/>
          <w:sz w:val="24"/>
          <w:szCs w:val="24"/>
          <w:lang w:val="sr-Cyrl-CS"/>
        </w:rPr>
        <w:t xml:space="preserve"> Фебруар</w:t>
      </w:r>
      <w:r w:rsidR="0084311A">
        <w:rPr>
          <w:rFonts w:ascii="Times New Roman" w:hAnsi="Times New Roman"/>
          <w:sz w:val="24"/>
          <w:szCs w:val="24"/>
        </w:rPr>
        <w:t xml:space="preserve">, </w:t>
      </w:r>
      <w:r w:rsidR="0084311A">
        <w:rPr>
          <w:rFonts w:ascii="Times New Roman" w:hAnsi="Times New Roman"/>
          <w:sz w:val="24"/>
          <w:szCs w:val="24"/>
          <w:lang w:val="sr-Cyrl-RS"/>
        </w:rPr>
        <w:t>Март и Април</w:t>
      </w:r>
      <w:r w:rsidR="004A6EC1"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2018</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4E7BA3" w:rsidRPr="00611410">
        <w:rPr>
          <w:szCs w:val="24"/>
          <w:lang w:val="sr-Cyrl-RS"/>
        </w:rPr>
        <w:t>1</w:t>
      </w:r>
      <w:r w:rsidRPr="00611410">
        <w:rPr>
          <w:szCs w:val="24"/>
        </w:rPr>
        <w:t xml:space="preserve"> (</w:t>
      </w:r>
      <w:r w:rsidR="004E7BA3" w:rsidRPr="00611410">
        <w:rPr>
          <w:szCs w:val="24"/>
          <w:lang w:val="sr-Cyrl-RS"/>
        </w:rPr>
        <w:t>једно</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2116FB">
        <w:rPr>
          <w:szCs w:val="24"/>
        </w:rPr>
        <w:t>онуђач мора да има најмање 1</w:t>
      </w:r>
      <w:r w:rsidR="00611410" w:rsidRPr="00611410">
        <w:rPr>
          <w:szCs w:val="24"/>
        </w:rPr>
        <w:t>0</w:t>
      </w:r>
      <w:r w:rsidRPr="00611410">
        <w:rPr>
          <w:szCs w:val="24"/>
        </w:rPr>
        <w:t xml:space="preserve"> запослених лица 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w:t>
      </w:r>
      <w:r w:rsidRPr="00611410">
        <w:rPr>
          <w:szCs w:val="24"/>
        </w:rPr>
        <w:t xml:space="preserve">, од тога </w:t>
      </w:r>
      <w:r w:rsidRPr="00611410">
        <w:t>миним</w:t>
      </w:r>
      <w:r w:rsidR="002116FB">
        <w:t>ално 5</w:t>
      </w:r>
      <w:r w:rsidR="00611410" w:rsidRPr="00611410">
        <w:t xml:space="preserve"> </w:t>
      </w:r>
      <w:r w:rsidR="005C2518" w:rsidRPr="00611410">
        <w:t xml:space="preserve">запослених у </w:t>
      </w:r>
      <w:r w:rsidRPr="00611410">
        <w:t>оквиру Лабораториј</w:t>
      </w:r>
      <w:r w:rsidR="00611410" w:rsidRPr="00611410">
        <w:t>е за испитивање челичних ма</w:t>
      </w:r>
      <w:r w:rsidR="002116FB">
        <w:t>теријала, од чега је минимално 2</w:t>
      </w:r>
      <w:r w:rsidR="00611410" w:rsidRPr="00611410">
        <w:t xml:space="preserve"> запослена</w:t>
      </w:r>
      <w:r w:rsidRPr="00611410">
        <w:t xml:space="preserve"> са високом стручном спремом (дипл.инжењери технологије или дипломирани хемичари). </w:t>
      </w:r>
    </w:p>
    <w:p w:rsidR="001A7D24" w:rsidRPr="00611410" w:rsidRDefault="001A7D24" w:rsidP="001A7D24">
      <w:pPr>
        <w:tabs>
          <w:tab w:val="left" w:pos="9270"/>
        </w:tabs>
        <w:spacing w:line="240" w:lineRule="exact"/>
        <w:ind w:left="-90" w:right="45"/>
        <w:outlineLvl w:val="0"/>
        <w:rPr>
          <w:szCs w:val="24"/>
        </w:rPr>
      </w:pP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(„Службени 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410D00">
        <w:rPr>
          <w:b/>
          <w:color w:val="auto"/>
          <w:lang w:val="ru-RU"/>
        </w:rPr>
        <w:t>85</w:t>
      </w:r>
      <w:r w:rsidR="00760252" w:rsidRPr="00CF0745">
        <w:rPr>
          <w:b/>
          <w:color w:val="auto"/>
          <w:lang w:val="ru-RU"/>
        </w:rPr>
        <w:t>/201</w:t>
      </w:r>
      <w:r w:rsidR="00436896">
        <w:rPr>
          <w:b/>
          <w:color w:val="auto"/>
          <w:lang w:val="ru-RU"/>
        </w:rPr>
        <w:t>8</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410D00" w:rsidRPr="00410D00">
        <w:rPr>
          <w:lang w:val="sr-Cyrl-RS"/>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410D00">
        <w:rPr>
          <w:lang w:val="sr-Cyrl-RS"/>
        </w:rPr>
        <w:t>производа уљарске индустрије-биљне масти</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E27FFE">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410D00">
        <w:rPr>
          <w:b/>
          <w:color w:val="auto"/>
          <w:lang w:val="ru-RU"/>
        </w:rPr>
        <w:t>85</w:t>
      </w:r>
      <w:r w:rsidR="009156C2" w:rsidRPr="00BE695F">
        <w:rPr>
          <w:b/>
          <w:color w:val="auto"/>
          <w:lang w:val="ru-RU"/>
        </w:rPr>
        <w:t>/1</w:t>
      </w:r>
      <w:r w:rsidR="00436896">
        <w:rPr>
          <w:b/>
          <w:color w:val="auto"/>
          <w:lang w:val="ru-RU"/>
        </w:rPr>
        <w:t>8</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410D00">
        <w:rPr>
          <w:lang w:val="sr-Cyrl-RS"/>
        </w:rPr>
        <w:t>производа уљарске индустрије-биљне масти</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410D00">
        <w:rPr>
          <w:b/>
          <w:szCs w:val="24"/>
          <w:lang w:val="sr-Cyrl-RS"/>
        </w:rPr>
        <w:t>85</w:t>
      </w:r>
      <w:r w:rsidR="00436896">
        <w:rPr>
          <w:b/>
          <w:szCs w:val="24"/>
        </w:rPr>
        <w:t>/2018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410D00">
        <w:rPr>
          <w:lang w:val="sr-Cyrl-RS"/>
        </w:rPr>
        <w:t>производа уљарске индустрије-биљне масти</w:t>
      </w:r>
      <w:r w:rsidRPr="00E54709">
        <w:rPr>
          <w:lang w:val="ru-RU"/>
        </w:rPr>
        <w:t xml:space="preserve">, јавна набавка број </w:t>
      </w:r>
      <w:r w:rsidR="00410D00">
        <w:rPr>
          <w:b/>
          <w:lang w:val="ru-RU"/>
        </w:rPr>
        <w:t>85</w:t>
      </w:r>
      <w:r w:rsidRPr="00196BE2">
        <w:rPr>
          <w:b/>
          <w:lang w:val="ru-RU"/>
        </w:rPr>
        <w:t>/1</w:t>
      </w:r>
      <w:r w:rsidR="00436896">
        <w:rPr>
          <w:b/>
          <w:lang w:val="ru-RU"/>
        </w:rPr>
        <w:t>8</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6F52D2" w:rsidRPr="00CB0F2F" w:rsidRDefault="006F52D2" w:rsidP="006F52D2">
      <w:pPr>
        <w:rPr>
          <w:b/>
          <w:lang w:val="sr-Cyrl-RS"/>
        </w:rPr>
      </w:pPr>
      <w:r w:rsidRPr="00CB0F2F">
        <w:rPr>
          <w:b/>
          <w:lang w:val="sr-Cyrl-RS"/>
        </w:rPr>
        <w:t>Табела 1.</w:t>
      </w:r>
    </w:p>
    <w:p w:rsidR="006F52D2" w:rsidRPr="00CB0F2F" w:rsidRDefault="006F52D2" w:rsidP="006F52D2">
      <w:pPr>
        <w:rPr>
          <w:b/>
          <w:lang w:val="sr-Latn-CS"/>
        </w:rPr>
      </w:pPr>
    </w:p>
    <w:tbl>
      <w:tblPr>
        <w:tblpPr w:leftFromText="180" w:rightFromText="180" w:vertAnchor="text" w:horzAnchor="margin" w:tblpXSpec="center" w:tblpY="-26"/>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398"/>
        <w:gridCol w:w="2973"/>
        <w:gridCol w:w="2268"/>
      </w:tblGrid>
      <w:tr w:rsidR="00E27FFE" w:rsidRPr="00A95D2C" w:rsidTr="00E27FFE">
        <w:tc>
          <w:tcPr>
            <w:tcW w:w="817" w:type="dxa"/>
          </w:tcPr>
          <w:p w:rsidR="00E27FFE" w:rsidRDefault="00E27FFE" w:rsidP="00E27FFE">
            <w:pPr>
              <w:rPr>
                <w:b/>
              </w:rPr>
            </w:pPr>
            <w:r>
              <w:rPr>
                <w:b/>
              </w:rPr>
              <w:t>Ред.</w:t>
            </w:r>
          </w:p>
          <w:p w:rsidR="00E27FFE" w:rsidRPr="00E27FFE" w:rsidRDefault="00E27FFE" w:rsidP="00E27FFE">
            <w:pPr>
              <w:rPr>
                <w:b/>
                <w:lang w:val="sr-Cyrl-RS"/>
              </w:rPr>
            </w:pPr>
            <w:r>
              <w:rPr>
                <w:b/>
                <w:lang w:val="sr-Cyrl-RS"/>
              </w:rPr>
              <w:t>број</w:t>
            </w:r>
          </w:p>
        </w:tc>
        <w:tc>
          <w:tcPr>
            <w:tcW w:w="4398" w:type="dxa"/>
            <w:vAlign w:val="center"/>
          </w:tcPr>
          <w:p w:rsidR="00E27FFE" w:rsidRPr="00A95D2C" w:rsidRDefault="00E27FFE" w:rsidP="00E27FFE">
            <w:pPr>
              <w:jc w:val="center"/>
            </w:pPr>
            <w:r w:rsidRPr="00A95D2C">
              <w:rPr>
                <w:b/>
              </w:rPr>
              <w:t>Врста анализе</w:t>
            </w:r>
          </w:p>
        </w:tc>
        <w:tc>
          <w:tcPr>
            <w:tcW w:w="2973" w:type="dxa"/>
            <w:vAlign w:val="center"/>
          </w:tcPr>
          <w:p w:rsidR="00E27FFE" w:rsidRPr="00A95D2C" w:rsidRDefault="00E27FFE" w:rsidP="00E27FFE">
            <w:pPr>
              <w:jc w:val="center"/>
            </w:pPr>
            <w:r>
              <w:rPr>
                <w:b/>
              </w:rPr>
              <w:t>Метода</w:t>
            </w:r>
          </w:p>
        </w:tc>
        <w:tc>
          <w:tcPr>
            <w:tcW w:w="2268" w:type="dxa"/>
            <w:shd w:val="clear" w:color="auto" w:fill="auto"/>
            <w:vAlign w:val="center"/>
          </w:tcPr>
          <w:p w:rsidR="00E27FFE" w:rsidRPr="00E27FFE" w:rsidRDefault="00E27FFE" w:rsidP="00E27FFE">
            <w:pPr>
              <w:jc w:val="center"/>
              <w:rPr>
                <w:b/>
                <w:lang w:val="sr-Cyrl-RS"/>
              </w:rPr>
            </w:pPr>
            <w:r w:rsidRPr="00E27FFE">
              <w:rPr>
                <w:b/>
                <w:lang w:val="sr-Cyrl-RS"/>
              </w:rPr>
              <w:t>Укупна јединична цена без ПДВ-а</w:t>
            </w:r>
          </w:p>
        </w:tc>
      </w:tr>
      <w:tr w:rsidR="00E27FFE" w:rsidRPr="00A95D2C" w:rsidTr="00E27FFE">
        <w:tc>
          <w:tcPr>
            <w:tcW w:w="817" w:type="dxa"/>
            <w:vAlign w:val="center"/>
          </w:tcPr>
          <w:p w:rsidR="00E27FFE" w:rsidRPr="00E27FFE" w:rsidRDefault="00E27FFE" w:rsidP="00E27FFE">
            <w:pPr>
              <w:jc w:val="center"/>
              <w:rPr>
                <w:b/>
              </w:rPr>
            </w:pPr>
            <w:r w:rsidRPr="00E27FFE">
              <w:rPr>
                <w:b/>
              </w:rPr>
              <w:t>1.</w:t>
            </w:r>
          </w:p>
        </w:tc>
        <w:tc>
          <w:tcPr>
            <w:tcW w:w="4398" w:type="dxa"/>
            <w:vAlign w:val="center"/>
          </w:tcPr>
          <w:p w:rsidR="00E27FFE" w:rsidRPr="00A95D2C" w:rsidRDefault="00E27FFE" w:rsidP="00E27FFE">
            <w:pPr>
              <w:jc w:val="left"/>
            </w:pPr>
            <w:r>
              <w:t>Одређивање садржаја нерастворљивих нечистоћа</w:t>
            </w:r>
          </w:p>
        </w:tc>
        <w:tc>
          <w:tcPr>
            <w:tcW w:w="2973" w:type="dxa"/>
            <w:vAlign w:val="center"/>
          </w:tcPr>
          <w:p w:rsidR="00E27FFE" w:rsidRPr="0014320D" w:rsidRDefault="00E27FFE" w:rsidP="00E27FFE">
            <w:pPr>
              <w:jc w:val="left"/>
              <w:rPr>
                <w:lang w:val="sr-Latn-CS"/>
              </w:rPr>
            </w:pPr>
            <w:r>
              <w:rPr>
                <w:lang w:val="sr-Latn-CS"/>
              </w:rPr>
              <w:t>SRPS EN ISO 663:2011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2.</w:t>
            </w:r>
          </w:p>
        </w:tc>
        <w:tc>
          <w:tcPr>
            <w:tcW w:w="4398" w:type="dxa"/>
            <w:vAlign w:val="center"/>
          </w:tcPr>
          <w:p w:rsidR="00E27FFE" w:rsidRDefault="00E27FFE" w:rsidP="00E27FFE">
            <w:pPr>
              <w:jc w:val="left"/>
            </w:pPr>
            <w:r>
              <w:t>Одређивање садржаја влаге и испарљивих материја</w:t>
            </w:r>
          </w:p>
        </w:tc>
        <w:tc>
          <w:tcPr>
            <w:tcW w:w="2973" w:type="dxa"/>
            <w:vAlign w:val="center"/>
          </w:tcPr>
          <w:p w:rsidR="00E27FFE" w:rsidRDefault="00E27FFE" w:rsidP="00E27FFE">
            <w:pPr>
              <w:jc w:val="left"/>
              <w:rPr>
                <w:lang w:val="sr-Latn-CS"/>
              </w:rPr>
            </w:pPr>
            <w:r>
              <w:rPr>
                <w:lang w:val="sr-Latn-CS"/>
              </w:rPr>
              <w:t>SRPS EN ISO</w:t>
            </w:r>
            <w:r>
              <w:t xml:space="preserve"> 662:2011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3.</w:t>
            </w:r>
          </w:p>
        </w:tc>
        <w:tc>
          <w:tcPr>
            <w:tcW w:w="4398" w:type="dxa"/>
            <w:vAlign w:val="center"/>
          </w:tcPr>
          <w:p w:rsidR="00E27FFE" w:rsidRDefault="00E27FFE" w:rsidP="00E27FFE">
            <w:pPr>
              <w:jc w:val="left"/>
            </w:pPr>
            <w:r>
              <w:t>Одређивање садржаја неосапуњивих материја</w:t>
            </w:r>
          </w:p>
        </w:tc>
        <w:tc>
          <w:tcPr>
            <w:tcW w:w="2973" w:type="dxa"/>
            <w:vAlign w:val="center"/>
          </w:tcPr>
          <w:p w:rsidR="00E27FFE" w:rsidRDefault="00E27FFE" w:rsidP="00E27FFE">
            <w:pPr>
              <w:jc w:val="left"/>
              <w:rPr>
                <w:lang w:val="sr-Latn-CS"/>
              </w:rPr>
            </w:pPr>
            <w:r>
              <w:rPr>
                <w:lang w:val="sr-Latn-CS"/>
              </w:rPr>
              <w:t>SRPS EN ISO</w:t>
            </w:r>
            <w:r>
              <w:t xml:space="preserve"> 18609:2012</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4.</w:t>
            </w:r>
          </w:p>
        </w:tc>
        <w:tc>
          <w:tcPr>
            <w:tcW w:w="4398" w:type="dxa"/>
            <w:vAlign w:val="center"/>
          </w:tcPr>
          <w:p w:rsidR="00E27FFE" w:rsidRDefault="00E27FFE" w:rsidP="00E27FFE">
            <w:pPr>
              <w:jc w:val="left"/>
            </w:pPr>
            <w:r>
              <w:t>Одређивање садржаја растворљивих сапуна (алкалитет)</w:t>
            </w:r>
          </w:p>
        </w:tc>
        <w:tc>
          <w:tcPr>
            <w:tcW w:w="2973" w:type="dxa"/>
            <w:vAlign w:val="center"/>
          </w:tcPr>
          <w:p w:rsidR="00E27FFE" w:rsidRDefault="00E27FFE" w:rsidP="00E27FFE">
            <w:pPr>
              <w:jc w:val="left"/>
              <w:rPr>
                <w:lang w:val="sr-Latn-CS"/>
              </w:rPr>
            </w:pPr>
            <w:r>
              <w:rPr>
                <w:lang w:val="sr-Latn-CS"/>
              </w:rPr>
              <w:t>SRPS EN ISO</w:t>
            </w:r>
            <w:r>
              <w:t xml:space="preserve"> 10539:2008</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5.</w:t>
            </w:r>
          </w:p>
        </w:tc>
        <w:tc>
          <w:tcPr>
            <w:tcW w:w="4398" w:type="dxa"/>
            <w:vAlign w:val="center"/>
          </w:tcPr>
          <w:p w:rsidR="00E27FFE" w:rsidRDefault="00E27FFE" w:rsidP="00E27FFE">
            <w:pPr>
              <w:jc w:val="left"/>
            </w:pPr>
            <w:r>
              <w:t>Одређивање киселинског број/ садржај слободних масних киселина</w:t>
            </w:r>
          </w:p>
        </w:tc>
        <w:tc>
          <w:tcPr>
            <w:tcW w:w="2973" w:type="dxa"/>
            <w:vAlign w:val="center"/>
          </w:tcPr>
          <w:p w:rsidR="00E27FFE" w:rsidRDefault="00E27FFE" w:rsidP="00E27FFE">
            <w:pPr>
              <w:jc w:val="left"/>
              <w:rPr>
                <w:lang w:val="sr-Latn-CS"/>
              </w:rPr>
            </w:pPr>
            <w:r w:rsidRPr="00A7458C">
              <w:rPr>
                <w:lang w:val="sr-Latn-CS"/>
              </w:rPr>
              <w:t>SRPS EN ISO 660:2011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6.</w:t>
            </w:r>
          </w:p>
        </w:tc>
        <w:tc>
          <w:tcPr>
            <w:tcW w:w="4398" w:type="dxa"/>
            <w:vAlign w:val="center"/>
          </w:tcPr>
          <w:p w:rsidR="00E27FFE" w:rsidRDefault="00E27FFE" w:rsidP="00E27FFE">
            <w:pPr>
              <w:jc w:val="left"/>
            </w:pPr>
            <w:r w:rsidRPr="00A7458C">
              <w:t>Одређивање јодног броја</w:t>
            </w:r>
          </w:p>
        </w:tc>
        <w:tc>
          <w:tcPr>
            <w:tcW w:w="2973" w:type="dxa"/>
            <w:vAlign w:val="center"/>
          </w:tcPr>
          <w:p w:rsidR="00E27FFE" w:rsidRPr="00A7458C" w:rsidRDefault="00E27FFE" w:rsidP="00E27FFE">
            <w:pPr>
              <w:jc w:val="left"/>
              <w:rPr>
                <w:lang w:val="sr-Latn-CS"/>
              </w:rPr>
            </w:pPr>
            <w:r w:rsidRPr="00A7458C">
              <w:rPr>
                <w:lang w:val="sr-Latn-CS"/>
              </w:rPr>
              <w:t>SRPS EN ISO 3961:2013</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7.</w:t>
            </w:r>
          </w:p>
        </w:tc>
        <w:tc>
          <w:tcPr>
            <w:tcW w:w="4398" w:type="dxa"/>
            <w:vAlign w:val="center"/>
          </w:tcPr>
          <w:p w:rsidR="00E27FFE" w:rsidRPr="00A7458C" w:rsidRDefault="00E27FFE" w:rsidP="00E27FFE">
            <w:pPr>
              <w:jc w:val="left"/>
            </w:pPr>
            <w:r w:rsidRPr="00A7458C">
              <w:t>Одређивање састава масних киселина (%m/m)</w:t>
            </w:r>
          </w:p>
        </w:tc>
        <w:tc>
          <w:tcPr>
            <w:tcW w:w="2973" w:type="dxa"/>
            <w:vAlign w:val="center"/>
          </w:tcPr>
          <w:p w:rsidR="00E27FFE" w:rsidRPr="00A7458C" w:rsidRDefault="00E27FFE" w:rsidP="00E27FFE">
            <w:pPr>
              <w:jc w:val="left"/>
              <w:rPr>
                <w:lang w:val="sr-Latn-CS"/>
              </w:rPr>
            </w:pPr>
            <w:r w:rsidRPr="00A7458C">
              <w:rPr>
                <w:lang w:val="sr-Latn-CS"/>
              </w:rPr>
              <w:t>SRPS EN ISO 12966-2:2011</w:t>
            </w:r>
          </w:p>
          <w:p w:rsidR="00E27FFE" w:rsidRPr="00A7458C" w:rsidRDefault="00E27FFE" w:rsidP="00E27FFE">
            <w:pPr>
              <w:jc w:val="left"/>
              <w:rPr>
                <w:lang w:val="sr-Latn-CS"/>
              </w:rPr>
            </w:pPr>
            <w:r w:rsidRPr="00A7458C">
              <w:rPr>
                <w:lang w:val="sr-Latn-CS"/>
              </w:rPr>
              <w:t>SRPS EN ISO 5508:2009</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8.</w:t>
            </w:r>
          </w:p>
        </w:tc>
        <w:tc>
          <w:tcPr>
            <w:tcW w:w="4398" w:type="dxa"/>
            <w:vAlign w:val="center"/>
          </w:tcPr>
          <w:p w:rsidR="00E27FFE" w:rsidRPr="00A7458C" w:rsidRDefault="00E27FFE" w:rsidP="00E27FFE">
            <w:pPr>
              <w:jc w:val="left"/>
            </w:pPr>
            <w:r w:rsidRPr="00A7458C">
              <w:t>Одређивање сапонификационог броја</w:t>
            </w:r>
          </w:p>
        </w:tc>
        <w:tc>
          <w:tcPr>
            <w:tcW w:w="2973" w:type="dxa"/>
            <w:vAlign w:val="center"/>
          </w:tcPr>
          <w:p w:rsidR="00E27FFE" w:rsidRPr="00A7458C" w:rsidRDefault="00E27FFE" w:rsidP="00E27FFE">
            <w:pPr>
              <w:jc w:val="left"/>
              <w:rPr>
                <w:lang w:val="sr-Latn-CS"/>
              </w:rPr>
            </w:pPr>
            <w:r w:rsidRPr="00A7458C">
              <w:rPr>
                <w:lang w:val="sr-Latn-CS"/>
              </w:rPr>
              <w:t>SRPS EN ISO 3657:2008</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9.</w:t>
            </w:r>
          </w:p>
        </w:tc>
        <w:tc>
          <w:tcPr>
            <w:tcW w:w="4398" w:type="dxa"/>
            <w:vAlign w:val="center"/>
          </w:tcPr>
          <w:p w:rsidR="00E27FFE" w:rsidRPr="00A7458C" w:rsidRDefault="00E27FFE" w:rsidP="00E27FFE">
            <w:pPr>
              <w:jc w:val="left"/>
            </w:pPr>
            <w:r w:rsidRPr="00C226FE">
              <w:t>Тачка топљења</w:t>
            </w:r>
          </w:p>
        </w:tc>
        <w:tc>
          <w:tcPr>
            <w:tcW w:w="2973" w:type="dxa"/>
            <w:vAlign w:val="center"/>
          </w:tcPr>
          <w:p w:rsidR="00E27FFE" w:rsidRPr="00A7458C" w:rsidRDefault="00E27FFE" w:rsidP="00E27FFE">
            <w:pPr>
              <w:jc w:val="left"/>
              <w:rPr>
                <w:lang w:val="sr-Latn-CS"/>
              </w:rPr>
            </w:pPr>
            <w:r w:rsidRPr="00C226FE">
              <w:rPr>
                <w:lang w:val="sr-Latn-CS"/>
              </w:rPr>
              <w:t>AOCS Cc 3-25:1983</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10.</w:t>
            </w:r>
          </w:p>
        </w:tc>
        <w:tc>
          <w:tcPr>
            <w:tcW w:w="4398" w:type="dxa"/>
            <w:vAlign w:val="center"/>
          </w:tcPr>
          <w:p w:rsidR="00E27FFE" w:rsidRPr="00C226FE" w:rsidRDefault="00E27FFE" w:rsidP="00E27FFE">
            <w:pPr>
              <w:jc w:val="left"/>
            </w:pPr>
            <w:r w:rsidRPr="00C226FE">
              <w:t>Тачка очвршћавања</w:t>
            </w:r>
          </w:p>
        </w:tc>
        <w:tc>
          <w:tcPr>
            <w:tcW w:w="2973" w:type="dxa"/>
            <w:vAlign w:val="center"/>
          </w:tcPr>
          <w:p w:rsidR="00E27FFE" w:rsidRPr="00C226FE" w:rsidRDefault="00E27FFE" w:rsidP="00E27FFE">
            <w:pPr>
              <w:jc w:val="left"/>
              <w:rPr>
                <w:lang w:val="sr-Cyrl-RS"/>
              </w:rPr>
            </w:pPr>
            <w:r w:rsidRPr="00C226FE">
              <w:rPr>
                <w:lang w:val="sr-Latn-CS"/>
              </w:rPr>
              <w:t>AOCS Cc</w:t>
            </w:r>
            <w:r>
              <w:rPr>
                <w:lang w:val="sr-Cyrl-RS"/>
              </w:rPr>
              <w:t xml:space="preserve"> 14-59</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11.</w:t>
            </w:r>
          </w:p>
        </w:tc>
        <w:tc>
          <w:tcPr>
            <w:tcW w:w="4398" w:type="dxa"/>
            <w:vAlign w:val="center"/>
          </w:tcPr>
          <w:p w:rsidR="00E27FFE" w:rsidRPr="00C226FE" w:rsidRDefault="00E27FFE" w:rsidP="00E27FFE">
            <w:pPr>
              <w:jc w:val="left"/>
              <w:rPr>
                <w:lang w:val="sr-Cyrl-RS"/>
              </w:rPr>
            </w:pPr>
            <w:r>
              <w:rPr>
                <w:lang w:val="sr-Latn-RS"/>
              </w:rPr>
              <w:t>T</w:t>
            </w:r>
            <w:r>
              <w:rPr>
                <w:lang w:val="sr-Cyrl-RS"/>
              </w:rPr>
              <w:t xml:space="preserve">ачка капања </w:t>
            </w:r>
          </w:p>
        </w:tc>
        <w:tc>
          <w:tcPr>
            <w:tcW w:w="2973" w:type="dxa"/>
            <w:vAlign w:val="center"/>
          </w:tcPr>
          <w:p w:rsidR="00E27FFE" w:rsidRPr="00C226FE" w:rsidRDefault="00E27FFE" w:rsidP="00E27FFE">
            <w:pPr>
              <w:jc w:val="left"/>
              <w:rPr>
                <w:lang w:val="sr-Latn-CS"/>
              </w:rPr>
            </w:pP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Cyrl-RS"/>
              </w:rPr>
            </w:pPr>
            <w:r w:rsidRPr="00E27FFE">
              <w:rPr>
                <w:b/>
                <w:lang w:val="sr-Cyrl-RS"/>
              </w:rPr>
              <w:t>12.</w:t>
            </w:r>
          </w:p>
        </w:tc>
        <w:tc>
          <w:tcPr>
            <w:tcW w:w="4398" w:type="dxa"/>
            <w:vAlign w:val="center"/>
          </w:tcPr>
          <w:p w:rsidR="00E27FFE" w:rsidRPr="00C226FE" w:rsidRDefault="00E27FFE" w:rsidP="00E27FFE">
            <w:pPr>
              <w:jc w:val="left"/>
              <w:rPr>
                <w:lang w:val="sr-Cyrl-RS"/>
              </w:rPr>
            </w:pPr>
            <w:r>
              <w:rPr>
                <w:lang w:val="sr-Cyrl-RS"/>
              </w:rPr>
              <w:t>Садржај чврстих триглицерида</w:t>
            </w:r>
          </w:p>
        </w:tc>
        <w:tc>
          <w:tcPr>
            <w:tcW w:w="2973" w:type="dxa"/>
            <w:vAlign w:val="center"/>
          </w:tcPr>
          <w:p w:rsidR="00E27FFE" w:rsidRDefault="00E27FFE" w:rsidP="00E27FFE">
            <w:pPr>
              <w:jc w:val="left"/>
              <w:rPr>
                <w:lang w:val="sr-Latn-RS"/>
              </w:rPr>
            </w:pPr>
            <w:r w:rsidRPr="00C226FE">
              <w:rPr>
                <w:lang w:val="sr-Latn-CS"/>
              </w:rPr>
              <w:t>AOCS</w:t>
            </w:r>
            <w:r>
              <w:rPr>
                <w:lang w:val="sr-Cyrl-RS"/>
              </w:rPr>
              <w:t xml:space="preserve"> </w:t>
            </w:r>
            <w:r>
              <w:rPr>
                <w:lang w:val="sr-Latn-RS"/>
              </w:rPr>
              <w:t>Cd 10-57:1987/</w:t>
            </w:r>
          </w:p>
          <w:p w:rsidR="00E27FFE" w:rsidRDefault="00E27FFE" w:rsidP="00E27FFE">
            <w:pPr>
              <w:jc w:val="left"/>
              <w:rPr>
                <w:lang w:val="sr-Latn-RS"/>
              </w:rPr>
            </w:pPr>
            <w:r>
              <w:rPr>
                <w:lang w:val="sr-Latn-RS"/>
              </w:rPr>
              <w:t>SRPS 6883: 2003/</w:t>
            </w:r>
          </w:p>
          <w:p w:rsidR="00E27FFE" w:rsidRPr="00C226FE" w:rsidRDefault="00E27FFE" w:rsidP="00E27FFE">
            <w:pPr>
              <w:jc w:val="left"/>
              <w:rPr>
                <w:lang w:val="sr-Latn-RS"/>
              </w:rPr>
            </w:pPr>
            <w:r>
              <w:rPr>
                <w:lang w:val="sr-Latn-RS"/>
              </w:rPr>
              <w:t>IUPAC 2141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13.</w:t>
            </w:r>
          </w:p>
        </w:tc>
        <w:tc>
          <w:tcPr>
            <w:tcW w:w="4398" w:type="dxa"/>
            <w:vAlign w:val="center"/>
          </w:tcPr>
          <w:p w:rsidR="00E27FFE" w:rsidRPr="00C226FE" w:rsidRDefault="00E27FFE" w:rsidP="00E27FFE">
            <w:pPr>
              <w:jc w:val="left"/>
              <w:rPr>
                <w:lang w:val="sr-Cyrl-RS"/>
              </w:rPr>
            </w:pPr>
            <w:r>
              <w:rPr>
                <w:lang w:val="sr-Cyrl-RS"/>
              </w:rPr>
              <w:t>Конзистенција/чврстоћа ( метода пенетрације)</w:t>
            </w:r>
          </w:p>
        </w:tc>
        <w:tc>
          <w:tcPr>
            <w:tcW w:w="2973" w:type="dxa"/>
            <w:vAlign w:val="center"/>
          </w:tcPr>
          <w:p w:rsidR="00E27FFE" w:rsidRPr="00C226FE" w:rsidRDefault="00E27FFE" w:rsidP="00E27FFE">
            <w:pPr>
              <w:jc w:val="left"/>
              <w:rPr>
                <w:lang w:val="sr-Latn-CS"/>
              </w:rPr>
            </w:pP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Cyrl-RS"/>
              </w:rPr>
            </w:pPr>
            <w:r w:rsidRPr="00E27FFE">
              <w:rPr>
                <w:b/>
                <w:lang w:val="sr-Cyrl-RS"/>
              </w:rPr>
              <w:t>14.</w:t>
            </w:r>
          </w:p>
        </w:tc>
        <w:tc>
          <w:tcPr>
            <w:tcW w:w="4398" w:type="dxa"/>
            <w:vAlign w:val="center"/>
          </w:tcPr>
          <w:p w:rsidR="00E27FFE" w:rsidRDefault="00E27FFE" w:rsidP="00E27FFE">
            <w:pPr>
              <w:jc w:val="left"/>
              <w:rPr>
                <w:lang w:val="sr-Cyrl-RS"/>
              </w:rPr>
            </w:pPr>
            <w:r>
              <w:rPr>
                <w:lang w:val="sr-Cyrl-RS"/>
              </w:rPr>
              <w:t>Релативна густина</w:t>
            </w:r>
          </w:p>
        </w:tc>
        <w:tc>
          <w:tcPr>
            <w:tcW w:w="2973" w:type="dxa"/>
            <w:vAlign w:val="center"/>
          </w:tcPr>
          <w:p w:rsidR="00E27FFE" w:rsidRPr="009B101F" w:rsidRDefault="00E27FFE" w:rsidP="00E27FFE">
            <w:pPr>
              <w:jc w:val="left"/>
              <w:rPr>
                <w:lang w:val="sr-Latn-RS"/>
              </w:rPr>
            </w:pPr>
            <w:r>
              <w:rPr>
                <w:lang w:val="sr-Latn-RS"/>
              </w:rPr>
              <w:t>SRPS ISO 6883:2014</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15.</w:t>
            </w:r>
          </w:p>
        </w:tc>
        <w:tc>
          <w:tcPr>
            <w:tcW w:w="4398" w:type="dxa"/>
            <w:vAlign w:val="center"/>
          </w:tcPr>
          <w:p w:rsidR="00E27FFE" w:rsidRPr="009B101F" w:rsidRDefault="00E27FFE" w:rsidP="00E27FFE">
            <w:pPr>
              <w:jc w:val="left"/>
              <w:rPr>
                <w:lang w:val="sr-Latn-RS"/>
              </w:rPr>
            </w:pPr>
            <w:r>
              <w:rPr>
                <w:lang w:val="sr-Cyrl-RS"/>
              </w:rPr>
              <w:t>Индекс рефракције (</w:t>
            </w:r>
            <w:r>
              <w:rPr>
                <w:lang w:val="sr-Latn-RS"/>
              </w:rPr>
              <w:t>nD x°C)</w:t>
            </w:r>
          </w:p>
        </w:tc>
        <w:tc>
          <w:tcPr>
            <w:tcW w:w="2973" w:type="dxa"/>
            <w:vAlign w:val="center"/>
          </w:tcPr>
          <w:p w:rsidR="00E27FFE" w:rsidRDefault="00E27FFE" w:rsidP="00E27FFE">
            <w:pPr>
              <w:jc w:val="left"/>
              <w:rPr>
                <w:lang w:val="sr-Latn-RS"/>
              </w:rPr>
            </w:pPr>
            <w:r>
              <w:rPr>
                <w:lang w:val="sr-Latn-RS"/>
              </w:rPr>
              <w:t>SRPS ISO 6320:2002</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16.</w:t>
            </w:r>
          </w:p>
        </w:tc>
        <w:tc>
          <w:tcPr>
            <w:tcW w:w="4398" w:type="dxa"/>
            <w:vAlign w:val="center"/>
          </w:tcPr>
          <w:p w:rsidR="00E27FFE" w:rsidRPr="009B101F" w:rsidRDefault="00E27FFE" w:rsidP="00E27FFE">
            <w:pPr>
              <w:jc w:val="left"/>
              <w:rPr>
                <w:lang w:val="sr-Cyrl-RS"/>
              </w:rPr>
            </w:pPr>
            <w:r>
              <w:rPr>
                <w:lang w:val="sr-Cyrl-RS"/>
              </w:rPr>
              <w:t>Јодни број</w:t>
            </w:r>
          </w:p>
        </w:tc>
        <w:tc>
          <w:tcPr>
            <w:tcW w:w="2973" w:type="dxa"/>
            <w:vAlign w:val="center"/>
          </w:tcPr>
          <w:p w:rsidR="00E27FFE" w:rsidRDefault="00E27FFE" w:rsidP="00E27FFE">
            <w:pPr>
              <w:jc w:val="left"/>
              <w:rPr>
                <w:lang w:val="sr-Latn-RS"/>
              </w:rPr>
            </w:pPr>
            <w:r>
              <w:rPr>
                <w:lang w:val="sr-Latn-RS"/>
              </w:rPr>
              <w:t>SRPS 3961:2001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17.</w:t>
            </w:r>
          </w:p>
        </w:tc>
        <w:tc>
          <w:tcPr>
            <w:tcW w:w="4398" w:type="dxa"/>
            <w:vAlign w:val="center"/>
          </w:tcPr>
          <w:p w:rsidR="00E27FFE" w:rsidRPr="009B101F" w:rsidRDefault="00E27FFE" w:rsidP="00E27FFE">
            <w:pPr>
              <w:jc w:val="left"/>
              <w:rPr>
                <w:lang w:val="sr-Cyrl-RS"/>
              </w:rPr>
            </w:pPr>
            <w:r>
              <w:rPr>
                <w:lang w:val="sr-Cyrl-RS"/>
              </w:rPr>
              <w:t>Киселински број</w:t>
            </w:r>
          </w:p>
        </w:tc>
        <w:tc>
          <w:tcPr>
            <w:tcW w:w="2973" w:type="dxa"/>
            <w:vAlign w:val="center"/>
          </w:tcPr>
          <w:p w:rsidR="00E27FFE" w:rsidRDefault="00E27FFE" w:rsidP="00E27FFE">
            <w:pPr>
              <w:jc w:val="left"/>
              <w:rPr>
                <w:lang w:val="sr-Latn-RS"/>
              </w:rPr>
            </w:pPr>
            <w:r>
              <w:rPr>
                <w:lang w:val="sr-Latn-RS"/>
              </w:rPr>
              <w:t>SRPS ISO 660:2000</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18.</w:t>
            </w:r>
          </w:p>
        </w:tc>
        <w:tc>
          <w:tcPr>
            <w:tcW w:w="4398" w:type="dxa"/>
            <w:vAlign w:val="center"/>
          </w:tcPr>
          <w:p w:rsidR="00E27FFE" w:rsidRPr="006433F3" w:rsidRDefault="00E27FFE" w:rsidP="00E27FFE">
            <w:pPr>
              <w:jc w:val="left"/>
              <w:rPr>
                <w:lang w:val="sr-Cyrl-RS"/>
              </w:rPr>
            </w:pPr>
            <w:r>
              <w:rPr>
                <w:lang w:val="sr-Cyrl-RS"/>
              </w:rPr>
              <w:t>Пероксидни број</w:t>
            </w:r>
          </w:p>
        </w:tc>
        <w:tc>
          <w:tcPr>
            <w:tcW w:w="2973" w:type="dxa"/>
            <w:vAlign w:val="center"/>
          </w:tcPr>
          <w:p w:rsidR="00E27FFE" w:rsidRDefault="00E27FFE" w:rsidP="00E27FFE">
            <w:pPr>
              <w:jc w:val="left"/>
              <w:rPr>
                <w:lang w:val="sr-Latn-RS"/>
              </w:rPr>
            </w:pPr>
            <w:r>
              <w:rPr>
                <w:lang w:val="sr-Latn-RS"/>
              </w:rPr>
              <w:t>SRPS ISO 3960:2001</w:t>
            </w:r>
          </w:p>
        </w:tc>
        <w:tc>
          <w:tcPr>
            <w:tcW w:w="2268" w:type="dxa"/>
            <w:shd w:val="clear" w:color="auto" w:fill="auto"/>
          </w:tcPr>
          <w:p w:rsidR="00E27FFE" w:rsidRPr="00A95D2C" w:rsidRDefault="00E27FFE" w:rsidP="00E27FFE">
            <w:pPr>
              <w:rPr>
                <w:lang w:val="sr-Latn-CS"/>
              </w:rPr>
            </w:pPr>
          </w:p>
        </w:tc>
      </w:tr>
      <w:tr w:rsidR="00E27FFE" w:rsidTr="00E27FFE">
        <w:tblPrEx>
          <w:tblLook w:val="0000" w:firstRow="0" w:lastRow="0" w:firstColumn="0" w:lastColumn="0" w:noHBand="0" w:noVBand="0"/>
        </w:tblPrEx>
        <w:trPr>
          <w:trHeight w:val="583"/>
        </w:trPr>
        <w:tc>
          <w:tcPr>
            <w:tcW w:w="8188" w:type="dxa"/>
            <w:gridSpan w:val="3"/>
            <w:vAlign w:val="center"/>
          </w:tcPr>
          <w:p w:rsidR="00E27FFE" w:rsidRPr="00E27FFE" w:rsidRDefault="00E27FFE" w:rsidP="00E27FFE">
            <w:pPr>
              <w:jc w:val="right"/>
              <w:rPr>
                <w:b/>
                <w:lang w:val="sr-Cyrl-RS"/>
              </w:rPr>
            </w:pPr>
            <w:r w:rsidRPr="00E27FFE">
              <w:rPr>
                <w:b/>
                <w:lang w:val="sr-Cyrl-RS"/>
              </w:rPr>
              <w:t>Укупна цена без ПДВ-а</w:t>
            </w:r>
          </w:p>
        </w:tc>
        <w:tc>
          <w:tcPr>
            <w:tcW w:w="2268" w:type="dxa"/>
          </w:tcPr>
          <w:p w:rsidR="00E27FFE" w:rsidRDefault="00E27FFE" w:rsidP="00E27FFE"/>
        </w:tc>
      </w:tr>
    </w:tbl>
    <w:p w:rsidR="00410D00" w:rsidRDefault="00410D00" w:rsidP="006F52D2">
      <w:pPr>
        <w:rPr>
          <w:b/>
          <w:noProof/>
          <w:szCs w:val="24"/>
        </w:rPr>
      </w:pPr>
    </w:p>
    <w:p w:rsidR="00410D00" w:rsidRPr="00E14012" w:rsidRDefault="00CB0F2F" w:rsidP="00410D00">
      <w:pPr>
        <w:rPr>
          <w:rStyle w:val="Strong"/>
          <w:b w:val="0"/>
          <w:lang w:val="sr-Latn-RS"/>
        </w:rPr>
      </w:pPr>
      <w:r w:rsidRPr="00410D00">
        <w:rPr>
          <w:b/>
          <w:noProof/>
          <w:szCs w:val="24"/>
        </w:rPr>
        <w:t xml:space="preserve">Приликом достављања резултата обавезно је доставити и објашњење резултата као и закључак (стручно мишљење) </w:t>
      </w:r>
      <w:r w:rsidR="00410D00" w:rsidRPr="00410D00">
        <w:rPr>
          <w:b/>
        </w:rPr>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410D00">
        <w:rPr>
          <w:b/>
          <w:noProof/>
          <w:szCs w:val="24"/>
        </w:rPr>
        <w:t>који произилази из добијених резултата.</w:t>
      </w:r>
      <w:r w:rsidR="00410D00">
        <w:rPr>
          <w:b/>
          <w:noProof/>
          <w:szCs w:val="24"/>
          <w:lang w:val="sr-Cyrl-RS"/>
        </w:rPr>
        <w:t xml:space="preserve"> </w:t>
      </w:r>
      <w:r w:rsidR="00410D00" w:rsidRPr="00E14012">
        <w:rPr>
          <w:b/>
        </w:rPr>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00410D00" w:rsidRPr="00E14012">
        <w:rPr>
          <w:rStyle w:val="Strong"/>
          <w:b w:val="0"/>
          <w:lang w:val="sr-Latn-RS"/>
        </w:rPr>
        <w:t>.</w:t>
      </w:r>
    </w:p>
    <w:p w:rsidR="00CB0F2F" w:rsidRPr="00E14012" w:rsidRDefault="00CB0F2F" w:rsidP="006F52D2">
      <w:pPr>
        <w:rPr>
          <w:b/>
          <w:noProof/>
          <w:szCs w:val="24"/>
          <w:lang w:val="sr-Cyrl-RS"/>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tbl>
      <w:tblPr>
        <w:tblW w:w="8615" w:type="dxa"/>
        <w:tblInd w:w="308" w:type="dxa"/>
        <w:tblLayout w:type="fixed"/>
        <w:tblLook w:val="0000" w:firstRow="0" w:lastRow="0" w:firstColumn="0" w:lastColumn="0" w:noHBand="0" w:noVBand="0"/>
      </w:tblPr>
      <w:tblGrid>
        <w:gridCol w:w="5020"/>
        <w:gridCol w:w="3595"/>
      </w:tblGrid>
      <w:tr w:rsidR="006436E6" w:rsidRPr="00572C6B"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rFonts w:eastAsia="TimesNewRomanPSMT"/>
                <w:bCs/>
                <w:szCs w:val="24"/>
                <w:lang w:val="ru-RU"/>
              </w:rPr>
            </w:pPr>
            <w:r w:rsidRPr="00785775">
              <w:rPr>
                <w:rFonts w:eastAsia="TimesNewRomanPSMT"/>
                <w:bCs/>
                <w:szCs w:val="24"/>
                <w:lang w:val="ru-RU"/>
              </w:rPr>
              <w:t>Укупна јединична ц</w:t>
            </w:r>
            <w:r w:rsidR="00F1776A" w:rsidRPr="00785775">
              <w:rPr>
                <w:rFonts w:eastAsia="TimesNewRomanPSMT"/>
                <w:bCs/>
                <w:szCs w:val="24"/>
                <w:lang w:val="ru-RU"/>
              </w:rPr>
              <w:t>ена понуђених услуга анализе</w:t>
            </w:r>
            <w:r w:rsidR="00785775" w:rsidRPr="00785775">
              <w:rPr>
                <w:rFonts w:eastAsia="TimesNewRomanPSMT"/>
                <w:bCs/>
                <w:szCs w:val="24"/>
                <w:lang w:val="ru-RU"/>
              </w:rPr>
              <w:t xml:space="preserve"> (збир</w:t>
            </w:r>
            <w:r w:rsidR="00410D00">
              <w:rPr>
                <w:rFonts w:eastAsia="TimesNewRomanPSMT"/>
                <w:bCs/>
                <w:szCs w:val="24"/>
                <w:lang w:val="ru-RU"/>
              </w:rPr>
              <w:t xml:space="preserve"> цена по јединици мере од 1 до 18</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7703BD" w:rsidP="00592E84">
            <w:pPr>
              <w:rPr>
                <w:rFonts w:eastAsia="TimesNewRomanPSMT"/>
                <w:bCs/>
                <w:szCs w:val="24"/>
                <w:lang w:val="ru-RU"/>
              </w:rPr>
            </w:pPr>
            <w:r w:rsidRPr="00785775">
              <w:rPr>
                <w:rFonts w:eastAsia="TimesNewRomanPSMT"/>
                <w:bCs/>
                <w:szCs w:val="24"/>
                <w:lang w:val="ru-RU"/>
              </w:rPr>
              <w:t>__________________</w:t>
            </w:r>
            <w:r w:rsidR="006436E6" w:rsidRPr="00785775">
              <w:rPr>
                <w:rFonts w:eastAsia="TimesNewRomanPSMT"/>
                <w:bCs/>
                <w:szCs w:val="24"/>
                <w:lang w:val="ru-RU"/>
              </w:rPr>
              <w:t>динара</w:t>
            </w:r>
          </w:p>
        </w:tc>
      </w:tr>
      <w:tr w:rsidR="006436E6" w:rsidRPr="00572C6B" w:rsidTr="007703BD">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szCs w:val="24"/>
              </w:rPr>
            </w:pPr>
            <w:r w:rsidRPr="00785775">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6436E6" w:rsidP="00592E84">
            <w:pPr>
              <w:snapToGrid w:val="0"/>
              <w:rPr>
                <w:rFonts w:eastAsia="TimesNewRomanPSMT"/>
                <w:bCs/>
                <w:szCs w:val="24"/>
                <w:lang w:val="ru-RU"/>
              </w:rPr>
            </w:pPr>
            <w:r w:rsidRPr="00785775">
              <w:rPr>
                <w:rFonts w:eastAsia="TimesNewRomanPSMT"/>
                <w:bCs/>
                <w:szCs w:val="24"/>
                <w:lang w:val="ru-RU"/>
              </w:rPr>
              <w:t>___________________дана</w:t>
            </w:r>
          </w:p>
        </w:tc>
      </w:tr>
    </w:tbl>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FE3150" w:rsidRPr="00572C6B" w:rsidRDefault="00FE3150" w:rsidP="00FE3150">
      <w:pPr>
        <w:rPr>
          <w:rFonts w:eastAsia="BookAntiqua-Bold"/>
          <w:color w:val="FF0000"/>
          <w:szCs w:val="24"/>
          <w:lang w:val="sr-Cyrl-RS"/>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Pr>
          <w:szCs w:val="24"/>
        </w:rPr>
        <w:t xml:space="preserve">- </w:t>
      </w:r>
      <w:r w:rsidR="00896537" w:rsidRPr="00717F49">
        <w:rPr>
          <w:rFonts w:ascii="Times New Roman" w:hAnsi="Times New Roman"/>
          <w:sz w:val="24"/>
          <w:szCs w:val="24"/>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717F49">
        <w:rPr>
          <w:rFonts w:ascii="Times New Roman" w:hAnsi="Times New Roman"/>
          <w:sz w:val="24"/>
          <w:szCs w:val="24"/>
        </w:rPr>
        <w:t>и 68/15</w:t>
      </w:r>
      <w:r w:rsidR="00896537" w:rsidRPr="00717F49">
        <w:rPr>
          <w:rFonts w:ascii="Times New Roman" w:hAnsi="Times New Roman"/>
          <w:sz w:val="24"/>
          <w:szCs w:val="24"/>
        </w:rPr>
        <w:t>) спровео поступак јавне набавке</w:t>
      </w:r>
      <w:r w:rsidR="00D6536E" w:rsidRPr="00717F49">
        <w:rPr>
          <w:rFonts w:ascii="Times New Roman" w:hAnsi="Times New Roman"/>
          <w:sz w:val="24"/>
          <w:szCs w:val="24"/>
        </w:rPr>
        <w:t xml:space="preserve"> мале вредности</w:t>
      </w:r>
      <w:r w:rsidR="00896537" w:rsidRPr="00717F49">
        <w:rPr>
          <w:rFonts w:ascii="Times New Roman" w:hAnsi="Times New Roman"/>
          <w:sz w:val="24"/>
          <w:szCs w:val="24"/>
        </w:rPr>
        <w:t xml:space="preserve"> </w:t>
      </w:r>
      <w:r w:rsidR="00896537" w:rsidRPr="00717F49">
        <w:rPr>
          <w:rFonts w:ascii="Times New Roman" w:hAnsi="Times New Roman"/>
          <w:b/>
          <w:sz w:val="24"/>
          <w:szCs w:val="24"/>
        </w:rPr>
        <w:t xml:space="preserve">број </w:t>
      </w:r>
      <w:r w:rsidR="00165C44" w:rsidRPr="00717F49">
        <w:rPr>
          <w:rFonts w:ascii="Times New Roman" w:hAnsi="Times New Roman"/>
          <w:b/>
          <w:sz w:val="24"/>
          <w:szCs w:val="24"/>
          <w:lang w:val="sr-Latn-CS"/>
        </w:rPr>
        <w:t>85</w:t>
      </w:r>
      <w:r w:rsidR="00896537" w:rsidRPr="00717F49">
        <w:rPr>
          <w:rFonts w:ascii="Times New Roman" w:hAnsi="Times New Roman"/>
          <w:b/>
          <w:sz w:val="24"/>
          <w:szCs w:val="24"/>
        </w:rPr>
        <w:t>/1</w:t>
      </w:r>
      <w:r w:rsidR="00BC296A" w:rsidRPr="00717F49">
        <w:rPr>
          <w:rFonts w:ascii="Times New Roman" w:hAnsi="Times New Roman"/>
          <w:b/>
          <w:sz w:val="24"/>
          <w:szCs w:val="24"/>
          <w:lang w:val="sr-Latn-CS"/>
        </w:rPr>
        <w:t>8</w:t>
      </w:r>
      <w:r w:rsidR="00572C6B" w:rsidRPr="00717F49">
        <w:rPr>
          <w:rFonts w:ascii="Times New Roman" w:hAnsi="Times New Roman"/>
          <w:sz w:val="24"/>
          <w:szCs w:val="24"/>
        </w:rPr>
        <w:t>, чији је предмет набавка услуга</w:t>
      </w:r>
      <w:r w:rsidR="00896537" w:rsidRPr="00717F49">
        <w:rPr>
          <w:rFonts w:ascii="Times New Roman" w:hAnsi="Times New Roman"/>
          <w:sz w:val="24"/>
          <w:szCs w:val="24"/>
        </w:rPr>
        <w:t xml:space="preserve"> </w:t>
      </w:r>
      <w:r w:rsidR="00165C44" w:rsidRPr="00717F49">
        <w:rPr>
          <w:rFonts w:ascii="Times New Roman" w:hAnsi="Times New Roman"/>
          <w:sz w:val="24"/>
          <w:szCs w:val="24"/>
          <w:lang w:val="sr-Cyrl-RS"/>
        </w:rPr>
        <w:t xml:space="preserve">испитивања у </w:t>
      </w:r>
      <w:r>
        <w:rPr>
          <w:rFonts w:ascii="Times New Roman" w:hAnsi="Times New Roman"/>
          <w:sz w:val="24"/>
          <w:szCs w:val="24"/>
          <w:lang w:val="ru-RU"/>
        </w:rPr>
        <w:t xml:space="preserve">специјализованoj </w:t>
      </w:r>
      <w:r w:rsidR="00165C44" w:rsidRPr="00717F49">
        <w:rPr>
          <w:rFonts w:ascii="Times New Roman" w:hAnsi="Times New Roman"/>
          <w:sz w:val="24"/>
          <w:szCs w:val="24"/>
          <w:lang w:val="ru-RU"/>
        </w:rPr>
        <w:t>лабораториј</w:t>
      </w:r>
      <w:r w:rsidR="00165C44" w:rsidRPr="00717F49">
        <w:rPr>
          <w:rFonts w:ascii="Times New Roman" w:hAnsi="Times New Roman"/>
          <w:sz w:val="24"/>
          <w:szCs w:val="24"/>
          <w:lang w:val="sr-Cyrl-RS"/>
        </w:rPr>
        <w:t>и</w:t>
      </w:r>
      <w:r>
        <w:rPr>
          <w:rFonts w:ascii="Times New Roman" w:hAnsi="Times New Roman"/>
          <w:sz w:val="24"/>
          <w:szCs w:val="24"/>
          <w:lang w:val="sr-Cyrl-RS"/>
        </w:rPr>
        <w:t xml:space="preserve"> </w:t>
      </w:r>
      <w:r w:rsidR="00165C44" w:rsidRPr="00717F49">
        <w:rPr>
          <w:rFonts w:ascii="Times New Roman" w:hAnsi="Times New Roman"/>
          <w:sz w:val="24"/>
          <w:szCs w:val="24"/>
          <w:lang w:val="sr-Cyrl-RS"/>
        </w:rPr>
        <w:t>-</w:t>
      </w:r>
      <w:r>
        <w:rPr>
          <w:rFonts w:ascii="Times New Roman" w:hAnsi="Times New Roman"/>
          <w:sz w:val="24"/>
          <w:szCs w:val="24"/>
          <w:lang w:val="sr-Cyrl-RS"/>
        </w:rPr>
        <w:t xml:space="preserve"> </w:t>
      </w:r>
      <w:r w:rsidR="00165C44" w:rsidRPr="00717F49">
        <w:rPr>
          <w:rFonts w:ascii="Times New Roman" w:hAnsi="Times New Roman"/>
          <w:sz w:val="24"/>
          <w:szCs w:val="24"/>
          <w:lang w:val="ru-RU"/>
        </w:rPr>
        <w:t xml:space="preserve">испитивање </w:t>
      </w:r>
      <w:r w:rsidR="00165C44" w:rsidRPr="00717F49">
        <w:rPr>
          <w:rFonts w:ascii="Times New Roman" w:hAnsi="Times New Roman"/>
          <w:sz w:val="24"/>
          <w:szCs w:val="24"/>
          <w:lang w:val="sr-Cyrl-RS"/>
        </w:rPr>
        <w:t>производа уљарске индустрије</w:t>
      </w:r>
      <w:r>
        <w:rPr>
          <w:rFonts w:ascii="Times New Roman" w:hAnsi="Times New Roman"/>
          <w:sz w:val="24"/>
          <w:szCs w:val="24"/>
          <w:lang w:val="sr-Cyrl-RS"/>
        </w:rPr>
        <w:t xml:space="preserve"> </w:t>
      </w:r>
      <w:r w:rsidR="00165C44" w:rsidRPr="00717F49">
        <w:rPr>
          <w:rFonts w:ascii="Times New Roman" w:hAnsi="Times New Roman"/>
          <w:sz w:val="24"/>
          <w:szCs w:val="24"/>
          <w:lang w:val="sr-Cyrl-RS"/>
        </w:rPr>
        <w:t>-</w:t>
      </w:r>
      <w:r>
        <w:rPr>
          <w:rFonts w:ascii="Times New Roman" w:hAnsi="Times New Roman"/>
          <w:sz w:val="24"/>
          <w:szCs w:val="24"/>
          <w:lang w:val="sr-Cyrl-RS"/>
        </w:rPr>
        <w:t xml:space="preserve"> </w:t>
      </w:r>
      <w:r w:rsidR="00165C44" w:rsidRPr="00717F49">
        <w:rPr>
          <w:rFonts w:ascii="Times New Roman" w:hAnsi="Times New Roman"/>
          <w:sz w:val="24"/>
          <w:szCs w:val="24"/>
          <w:lang w:val="sr-Cyrl-RS"/>
        </w:rPr>
        <w:t>биљне масти</w:t>
      </w:r>
      <w:r>
        <w:rPr>
          <w:rFonts w:ascii="Times New Roman" w:hAnsi="Times New Roman"/>
          <w:sz w:val="24"/>
          <w:szCs w:val="24"/>
          <w:lang w:val="sr-Cyrl-RS"/>
        </w:rPr>
        <w:t>,</w:t>
      </w:r>
      <w:r w:rsidR="00285CE8" w:rsidRPr="00717F49">
        <w:rPr>
          <w:rFonts w:ascii="Times New Roman" w:hAnsi="Times New Roman"/>
          <w:sz w:val="24"/>
          <w:szCs w:val="24"/>
        </w:rPr>
        <w:t xml:space="preserve"> </w:t>
      </w:r>
      <w:r w:rsidR="00896537" w:rsidRPr="00717F49">
        <w:rPr>
          <w:rFonts w:ascii="Times New Roman" w:hAnsi="Times New Roman"/>
          <w:sz w:val="24"/>
          <w:szCs w:val="24"/>
        </w:rPr>
        <w:t>на основу позива и конкурсне документације објављених на Порталу јавн</w:t>
      </w:r>
      <w:r w:rsidR="00D6536E" w:rsidRPr="00717F49">
        <w:rPr>
          <w:rFonts w:ascii="Times New Roman" w:hAnsi="Times New Roman"/>
          <w:sz w:val="24"/>
          <w:szCs w:val="24"/>
        </w:rPr>
        <w:t>их набавки и интернет страници Н</w:t>
      </w:r>
      <w:r w:rsidR="00896537" w:rsidRPr="00717F49">
        <w:rPr>
          <w:rFonts w:ascii="Times New Roman" w:hAnsi="Times New Roman"/>
          <w:sz w:val="24"/>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717F49" w:rsidRPr="00717F49">
        <w:rPr>
          <w:szCs w:val="24"/>
          <w:lang w:val="sr-Cyrl-RS"/>
        </w:rPr>
        <w:t xml:space="preserve">испитивања у </w:t>
      </w:r>
      <w:r w:rsidR="00717F49">
        <w:rPr>
          <w:szCs w:val="24"/>
          <w:lang w:val="ru-RU"/>
        </w:rPr>
        <w:t xml:space="preserve">специјализованoj </w:t>
      </w:r>
      <w:r w:rsidR="00717F49" w:rsidRPr="00717F49">
        <w:rPr>
          <w:szCs w:val="24"/>
          <w:lang w:val="ru-RU"/>
        </w:rPr>
        <w:t>лабораториј</w:t>
      </w:r>
      <w:r w:rsidR="00717F49" w:rsidRPr="00717F49">
        <w:rPr>
          <w:szCs w:val="24"/>
          <w:lang w:val="sr-Cyrl-RS"/>
        </w:rPr>
        <w:t>и</w:t>
      </w:r>
      <w:r w:rsidR="00717F49">
        <w:rPr>
          <w:szCs w:val="24"/>
          <w:lang w:val="sr-Cyrl-RS"/>
        </w:rPr>
        <w:t xml:space="preserve"> </w:t>
      </w:r>
      <w:r w:rsidR="00717F49" w:rsidRPr="00717F49">
        <w:rPr>
          <w:szCs w:val="24"/>
          <w:lang w:val="sr-Cyrl-RS"/>
        </w:rPr>
        <w:t>-</w:t>
      </w:r>
      <w:r w:rsidR="00717F49">
        <w:rPr>
          <w:szCs w:val="24"/>
          <w:lang w:val="sr-Cyrl-RS"/>
        </w:rPr>
        <w:t xml:space="preserve"> </w:t>
      </w:r>
      <w:r w:rsidR="00717F49" w:rsidRPr="00717F49">
        <w:rPr>
          <w:szCs w:val="24"/>
          <w:lang w:val="ru-RU"/>
        </w:rPr>
        <w:t xml:space="preserve">испитивање </w:t>
      </w:r>
      <w:r w:rsidR="00717F49" w:rsidRPr="00717F49">
        <w:rPr>
          <w:szCs w:val="24"/>
          <w:lang w:val="sr-Cyrl-RS"/>
        </w:rPr>
        <w:t>производа уљарске индустрије</w:t>
      </w:r>
      <w:r w:rsidR="00717F49">
        <w:rPr>
          <w:szCs w:val="24"/>
          <w:lang w:val="sr-Cyrl-RS"/>
        </w:rPr>
        <w:t xml:space="preserve"> </w:t>
      </w:r>
      <w:r w:rsidR="00717F49" w:rsidRPr="00717F49">
        <w:rPr>
          <w:szCs w:val="24"/>
          <w:lang w:val="sr-Cyrl-RS"/>
        </w:rPr>
        <w:t>-</w:t>
      </w:r>
      <w:r w:rsidR="00717F49">
        <w:rPr>
          <w:szCs w:val="24"/>
          <w:lang w:val="sr-Cyrl-RS"/>
        </w:rPr>
        <w:t xml:space="preserve"> </w:t>
      </w:r>
      <w:r w:rsidR="00717F49" w:rsidRPr="00717F49">
        <w:rPr>
          <w:szCs w:val="24"/>
          <w:lang w:val="sr-Cyrl-RS"/>
        </w:rPr>
        <w:t>биљне масти</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w:t>
      </w:r>
      <w:r w:rsidR="0081742C">
        <w:rPr>
          <w:noProof/>
          <w:szCs w:val="24"/>
        </w:rPr>
        <w:t>дана пријема рачуна</w:t>
      </w:r>
      <w:r w:rsidRPr="00DE3B9F">
        <w:rPr>
          <w:noProof/>
          <w:szCs w:val="24"/>
        </w:rPr>
        <w:t xml:space="preserve">, на рачун </w:t>
      </w:r>
      <w:r w:rsidR="001E15C8">
        <w:rPr>
          <w:szCs w:val="24"/>
        </w:rPr>
        <w:t>Добављача</w:t>
      </w:r>
      <w:r>
        <w:rPr>
          <w:noProof/>
          <w:szCs w:val="24"/>
        </w:rPr>
        <w:t>.</w:t>
      </w:r>
    </w:p>
    <w:p w:rsidR="00717F49" w:rsidRDefault="00B762B1" w:rsidP="00717F49">
      <w:pPr>
        <w:rPr>
          <w:noProof/>
          <w:szCs w:val="24"/>
          <w:lang w:val="sr-Cyrl-RS"/>
        </w:rPr>
      </w:pPr>
      <w:r>
        <w:rPr>
          <w:iCs/>
          <w:szCs w:val="24"/>
        </w:rPr>
        <w:tab/>
        <w:t>Добављач је дужан да уз рачун достави писани резултат о извршеној анализи узорака.</w:t>
      </w:r>
      <w:r w:rsidR="00717F49" w:rsidRPr="00717F49">
        <w:rPr>
          <w:b/>
          <w:noProof/>
          <w:szCs w:val="24"/>
        </w:rPr>
        <w:t xml:space="preserve"> </w:t>
      </w:r>
      <w:r w:rsidR="00717F49" w:rsidRPr="00717F49">
        <w:rPr>
          <w:noProof/>
          <w:szCs w:val="24"/>
        </w:rPr>
        <w:t xml:space="preserve">Приликом достављања резултата обавезно је доставити и објашњење резултата као и закључак (стручно мишљење) </w:t>
      </w:r>
      <w:r w:rsidR="00717F49" w:rsidRPr="00717F49">
        <w:t xml:space="preserve">о кристалној модификацији кристалне структуре, тј. да ли је наведена маст прошла кроз процес модификације кристалне структуре или не, </w:t>
      </w:r>
      <w:r w:rsidR="00717F49" w:rsidRPr="00717F49">
        <w:rPr>
          <w:noProof/>
          <w:szCs w:val="24"/>
        </w:rPr>
        <w:t>који произилази из добијених резултата.</w:t>
      </w:r>
      <w:r w:rsidR="00717F49" w:rsidRPr="00717F49">
        <w:rPr>
          <w:noProof/>
          <w:szCs w:val="24"/>
          <w:lang w:val="sr-Cyrl-RS"/>
        </w:rPr>
        <w:t xml:space="preserve"> </w:t>
      </w:r>
    </w:p>
    <w:p w:rsidR="00717F49" w:rsidRDefault="00717F49" w:rsidP="00717F49">
      <w:pPr>
        <w:rPr>
          <w:noProof/>
          <w:szCs w:val="24"/>
          <w:lang w:val="sr-Cyrl-RS"/>
        </w:rPr>
      </w:pPr>
      <w:r>
        <w:rPr>
          <w:noProof/>
          <w:szCs w:val="24"/>
          <w:lang w:val="sr-Cyrl-RS"/>
        </w:rPr>
        <w:t xml:space="preserve">              </w:t>
      </w:r>
    </w:p>
    <w:p w:rsidR="00717F49" w:rsidRPr="00717F49" w:rsidRDefault="00717F49" w:rsidP="00717F49">
      <w:pPr>
        <w:rPr>
          <w:rStyle w:val="Strong"/>
          <w:lang w:val="sr-Latn-RS"/>
        </w:rPr>
      </w:pPr>
      <w:r>
        <w:rPr>
          <w:lang w:val="sr-Cyrl-RS"/>
        </w:rPr>
        <w:t xml:space="preserve">                         </w:t>
      </w:r>
      <w:r w:rsidRPr="00717F49">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Pr="00717F49">
        <w:rPr>
          <w:rStyle w:val="Strong"/>
          <w:lang w:val="sr-Latn-RS"/>
        </w:rPr>
        <w:t>.</w:t>
      </w:r>
    </w:p>
    <w:p w:rsidR="00145A0A" w:rsidRPr="00145A0A" w:rsidRDefault="00717F49" w:rsidP="00145A0A">
      <w:pPr>
        <w:autoSpaceDE w:val="0"/>
        <w:autoSpaceDN w:val="0"/>
      </w:pPr>
      <w:r>
        <w:rPr>
          <w:noProof/>
          <w:szCs w:val="24"/>
        </w:rPr>
        <w:t xml:space="preserve">                        </w:t>
      </w:r>
      <w:r w:rsidR="00145A0A"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717F49">
      <w:pPr>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 xml:space="preserve">Приликом достављања резултата обавезно је доставити и објашњење резултата као и закључак (стручно мишљење) </w:t>
      </w:r>
      <w:r w:rsidRPr="00717F49">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717F49">
      <w:pPr>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B762B1" w:rsidRPr="00717F49" w:rsidRDefault="00717F49" w:rsidP="00717F49">
      <w:pPr>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Default="00B762B1" w:rsidP="00FB617F">
      <w:pPr>
        <w:keepNext/>
        <w:keepLines/>
        <w:widowControl/>
        <w:rPr>
          <w:szCs w:val="24"/>
        </w:rPr>
      </w:pPr>
      <w:r>
        <w:rPr>
          <w:noProof/>
          <w:szCs w:val="24"/>
        </w:rPr>
        <w:tab/>
      </w:r>
      <w:r>
        <w:rPr>
          <w:noProof/>
          <w:szCs w:val="24"/>
        </w:rPr>
        <w:tab/>
      </w: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BF3180">
      <w:pPr>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bookmarkStart w:id="0" w:name="_GoBack"/>
      <w:bookmarkEnd w:id="0"/>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CEC" w:rsidRDefault="00576CEC" w:rsidP="00857F0A">
      <w:r>
        <w:separator/>
      </w:r>
    </w:p>
  </w:endnote>
  <w:endnote w:type="continuationSeparator" w:id="0">
    <w:p w:rsidR="00576CEC" w:rsidRDefault="00576CE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CEC" w:rsidRDefault="00576CE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576CEC" w:rsidRDefault="00576CEC"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CEC" w:rsidRPr="00460D7C" w:rsidRDefault="00576CEC"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IX</w:t>
    </w:r>
    <w:r>
      <w:rPr>
        <w:b/>
        <w:color w:val="333333"/>
        <w:sz w:val="20"/>
        <w:lang w:val="sr-Latn-CS"/>
      </w:rPr>
      <w:t>-201</w:t>
    </w:r>
    <w:r>
      <w:rPr>
        <w:b/>
        <w:color w:val="333333"/>
        <w:sz w:val="20"/>
        <w:lang w:val="sr-Cyrl-RS"/>
      </w:rPr>
      <w:t>8</w:t>
    </w:r>
    <w:r>
      <w:rPr>
        <w:b/>
        <w:color w:val="333333"/>
        <w:sz w:val="20"/>
        <w:lang w:val="sr-Latn-CS"/>
      </w:rPr>
      <w:t xml:space="preserve">. </w:t>
    </w:r>
    <w:r>
      <w:rPr>
        <w:b/>
        <w:color w:val="333333"/>
        <w:sz w:val="20"/>
      </w:rPr>
      <w:t>године</w:t>
    </w:r>
  </w:p>
  <w:p w:rsidR="00576CEC" w:rsidRPr="00337960" w:rsidRDefault="00576CEC"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sr-Cyrl-RS"/>
      </w:rPr>
      <w:t>85</w:t>
    </w:r>
    <w:r>
      <w:rPr>
        <w:b/>
        <w:sz w:val="20"/>
      </w:rPr>
      <w:t>/1</w:t>
    </w:r>
    <w:r>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CEC" w:rsidRDefault="00576CEC" w:rsidP="00857F0A">
      <w:r>
        <w:separator/>
      </w:r>
    </w:p>
  </w:footnote>
  <w:footnote w:type="continuationSeparator" w:id="0">
    <w:p w:rsidR="00576CEC" w:rsidRDefault="00576CEC"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CEC" w:rsidRDefault="00576CE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576CEC" w:rsidRDefault="00576C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576CEC" w:rsidRDefault="00576CEC"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81742C">
          <w:rPr>
            <w:b/>
            <w:bCs/>
            <w:noProof/>
          </w:rPr>
          <w:t>44</w:t>
        </w:r>
        <w:r>
          <w:rPr>
            <w:b/>
            <w:bCs/>
            <w:szCs w:val="24"/>
          </w:rPr>
          <w:fldChar w:fldCharType="end"/>
        </w:r>
        <w:r>
          <w:t xml:space="preserve"> од </w:t>
        </w:r>
        <w:r>
          <w:rPr>
            <w:b/>
            <w:bCs/>
            <w:szCs w:val="24"/>
          </w:rPr>
          <w:t>4</w:t>
        </w:r>
        <w:r w:rsidR="0081742C">
          <w:rPr>
            <w:b/>
            <w:bCs/>
            <w:szCs w:val="24"/>
            <w:lang w:val="sr-Cyrl-RS"/>
          </w:rPr>
          <w:t>6</w:t>
        </w:r>
      </w:p>
    </w:sdtContent>
  </w:sdt>
  <w:p w:rsidR="00576CEC" w:rsidRPr="00A5747D" w:rsidRDefault="00576CEC"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3"/>
  </w:num>
  <w:num w:numId="3">
    <w:abstractNumId w:val="15"/>
  </w:num>
  <w:num w:numId="4">
    <w:abstractNumId w:val="18"/>
  </w:num>
  <w:num w:numId="5">
    <w:abstractNumId w:val="12"/>
  </w:num>
  <w:num w:numId="6">
    <w:abstractNumId w:val="20"/>
  </w:num>
  <w:num w:numId="7">
    <w:abstractNumId w:val="26"/>
  </w:num>
  <w:num w:numId="8">
    <w:abstractNumId w:val="27"/>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4"/>
  </w:num>
  <w:num w:numId="25">
    <w:abstractNumId w:val="16"/>
  </w:num>
  <w:num w:numId="26">
    <w:abstractNumId w:val="9"/>
  </w:num>
  <w:num w:numId="2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A27"/>
    <w:rsid w:val="00087B86"/>
    <w:rsid w:val="000912F2"/>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65C44"/>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5DEA"/>
    <w:rsid w:val="003959D1"/>
    <w:rsid w:val="003A516A"/>
    <w:rsid w:val="003A60B5"/>
    <w:rsid w:val="003B7038"/>
    <w:rsid w:val="003D5235"/>
    <w:rsid w:val="00410D00"/>
    <w:rsid w:val="004211B7"/>
    <w:rsid w:val="00436896"/>
    <w:rsid w:val="00441876"/>
    <w:rsid w:val="00463DAB"/>
    <w:rsid w:val="004704D7"/>
    <w:rsid w:val="00471A3D"/>
    <w:rsid w:val="00477CC6"/>
    <w:rsid w:val="004A6EC1"/>
    <w:rsid w:val="004B132B"/>
    <w:rsid w:val="004C4739"/>
    <w:rsid w:val="004D1DB3"/>
    <w:rsid w:val="004E013E"/>
    <w:rsid w:val="004E7BA3"/>
    <w:rsid w:val="004F1875"/>
    <w:rsid w:val="004F3582"/>
    <w:rsid w:val="005014AB"/>
    <w:rsid w:val="005034E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436E6"/>
    <w:rsid w:val="00660767"/>
    <w:rsid w:val="00667887"/>
    <w:rsid w:val="006A092F"/>
    <w:rsid w:val="006B1C9C"/>
    <w:rsid w:val="006B5AA4"/>
    <w:rsid w:val="006C3B5D"/>
    <w:rsid w:val="006C68D2"/>
    <w:rsid w:val="006E10CD"/>
    <w:rsid w:val="006F156E"/>
    <w:rsid w:val="006F52D2"/>
    <w:rsid w:val="007107F3"/>
    <w:rsid w:val="00717F49"/>
    <w:rsid w:val="00720868"/>
    <w:rsid w:val="007231E6"/>
    <w:rsid w:val="00741644"/>
    <w:rsid w:val="00744D4B"/>
    <w:rsid w:val="007510F5"/>
    <w:rsid w:val="007564B0"/>
    <w:rsid w:val="00760252"/>
    <w:rsid w:val="007703BD"/>
    <w:rsid w:val="00774DF4"/>
    <w:rsid w:val="00777D2F"/>
    <w:rsid w:val="00785775"/>
    <w:rsid w:val="00786B68"/>
    <w:rsid w:val="007A3716"/>
    <w:rsid w:val="007B2B12"/>
    <w:rsid w:val="007B2E67"/>
    <w:rsid w:val="007B4DF7"/>
    <w:rsid w:val="007C30A3"/>
    <w:rsid w:val="007E5B80"/>
    <w:rsid w:val="007E6759"/>
    <w:rsid w:val="007F072D"/>
    <w:rsid w:val="007F6D3D"/>
    <w:rsid w:val="00807D9B"/>
    <w:rsid w:val="0081654E"/>
    <w:rsid w:val="0081742C"/>
    <w:rsid w:val="00821E22"/>
    <w:rsid w:val="00826007"/>
    <w:rsid w:val="0084311A"/>
    <w:rsid w:val="00856136"/>
    <w:rsid w:val="008567DF"/>
    <w:rsid w:val="00857F0A"/>
    <w:rsid w:val="008634C6"/>
    <w:rsid w:val="00867EEB"/>
    <w:rsid w:val="00874C23"/>
    <w:rsid w:val="00875A30"/>
    <w:rsid w:val="00896537"/>
    <w:rsid w:val="008B4F93"/>
    <w:rsid w:val="008E3AB7"/>
    <w:rsid w:val="008F4F8A"/>
    <w:rsid w:val="008F6684"/>
    <w:rsid w:val="009156C2"/>
    <w:rsid w:val="0092218D"/>
    <w:rsid w:val="00926451"/>
    <w:rsid w:val="00930D7C"/>
    <w:rsid w:val="00931BD6"/>
    <w:rsid w:val="00937196"/>
    <w:rsid w:val="00943E64"/>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10FD7"/>
    <w:rsid w:val="00E13D27"/>
    <w:rsid w:val="00E14012"/>
    <w:rsid w:val="00E22D41"/>
    <w:rsid w:val="00E27FFE"/>
    <w:rsid w:val="00E322FF"/>
    <w:rsid w:val="00E447D3"/>
    <w:rsid w:val="00E54FCD"/>
    <w:rsid w:val="00E70498"/>
    <w:rsid w:val="00E84D9B"/>
    <w:rsid w:val="00EA7D19"/>
    <w:rsid w:val="00EA7DDD"/>
    <w:rsid w:val="00ED07EB"/>
    <w:rsid w:val="00ED17A0"/>
    <w:rsid w:val="00ED400A"/>
    <w:rsid w:val="00EF4F2D"/>
    <w:rsid w:val="00F03AFE"/>
    <w:rsid w:val="00F1776A"/>
    <w:rsid w:val="00F21259"/>
    <w:rsid w:val="00F44589"/>
    <w:rsid w:val="00F55955"/>
    <w:rsid w:val="00F60A44"/>
    <w:rsid w:val="00F73627"/>
    <w:rsid w:val="00F8324B"/>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C418B01-3881-438F-BF7E-4CFB13CF64FA}"/>
</file>

<file path=customXml/itemProps2.xml><?xml version="1.0" encoding="utf-8"?>
<ds:datastoreItem xmlns:ds="http://schemas.openxmlformats.org/officeDocument/2006/customXml" ds:itemID="{F7786E1B-EF52-4AE7-88CD-3ECB4D3ED50A}"/>
</file>

<file path=customXml/itemProps3.xml><?xml version="1.0" encoding="utf-8"?>
<ds:datastoreItem xmlns:ds="http://schemas.openxmlformats.org/officeDocument/2006/customXml" ds:itemID="{37E40F98-655D-40AC-A400-A9B6F0A2298A}"/>
</file>

<file path=customXml/itemProps4.xml><?xml version="1.0" encoding="utf-8"?>
<ds:datastoreItem xmlns:ds="http://schemas.openxmlformats.org/officeDocument/2006/customXml" ds:itemID="{B612C455-D55D-49C2-A0F0-479CBD6B6623}"/>
</file>

<file path=docProps/app.xml><?xml version="1.0" encoding="utf-8"?>
<Properties xmlns="http://schemas.openxmlformats.org/officeDocument/2006/extended-properties" xmlns:vt="http://schemas.openxmlformats.org/officeDocument/2006/docPropsVTypes">
  <Template>Normal</Template>
  <TotalTime>210</TotalTime>
  <Pages>46</Pages>
  <Words>8393</Words>
  <Characters>47841</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Vukoman Cvijovic</cp:lastModifiedBy>
  <cp:revision>37</cp:revision>
  <cp:lastPrinted>2018-03-28T10:22:00Z</cp:lastPrinted>
  <dcterms:created xsi:type="dcterms:W3CDTF">2017-04-18T12:25:00Z</dcterms:created>
  <dcterms:modified xsi:type="dcterms:W3CDTF">2018-09-21T12:12:00Z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