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EA4E7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A4E78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A4E78">
              <w:rPr>
                <w:rFonts w:cs="Times New Roman"/>
                <w:b/>
                <w:color w:val="000000"/>
                <w:lang w:val="ru-RU"/>
              </w:rPr>
              <w:t>05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EA4E78" w:rsidRPr="00EA4E78" w:rsidRDefault="00EA4E78" w:rsidP="00EA4E78">
            <w:pPr>
              <w:tabs>
                <w:tab w:val="clear" w:pos="1440"/>
              </w:tabs>
              <w:spacing w:line="276" w:lineRule="auto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>Н</w:t>
            </w:r>
            <w:r w:rsidRPr="00EA4E78">
              <w:rPr>
                <w:rFonts w:eastAsia="Times New Roman" w:cs="Times New Roman"/>
                <w:lang w:val="ru-RU"/>
              </w:rPr>
              <w:t xml:space="preserve">абавке </w:t>
            </w:r>
            <w:r w:rsidRPr="00EA4E78">
              <w:rPr>
                <w:rFonts w:eastAsia="Times New Roman" w:cs="Times New Roman"/>
                <w:lang w:val="sr-Cyrl-RS"/>
              </w:rPr>
              <w:t>услуга текућег одржавања и хитних интервенција на електроинсталацијама за потребе Управе, зграде ЕРЦ-а и свих царинарница</w:t>
            </w:r>
            <w:r>
              <w:rPr>
                <w:rFonts w:eastAsia="Times New Roman" w:cs="Times New Roman"/>
                <w:lang w:val="sr-Cyrl-RS"/>
              </w:rPr>
              <w:t>.</w:t>
            </w:r>
          </w:p>
          <w:p w:rsidR="00EA4E78" w:rsidRPr="00EA4E78" w:rsidRDefault="00EA4E78" w:rsidP="00EA4E78">
            <w:pPr>
              <w:tabs>
                <w:tab w:val="clear" w:pos="1440"/>
              </w:tabs>
              <w:spacing w:line="276" w:lineRule="auto"/>
              <w:rPr>
                <w:rFonts w:eastAsia="Times New Roman" w:cs="Times New Roman"/>
                <w:szCs w:val="22"/>
                <w:lang w:val="ru-RU"/>
              </w:rPr>
            </w:pPr>
            <w:r w:rsidRPr="00EA4E78">
              <w:rPr>
                <w:rFonts w:eastAsia="Times New Roman" w:cs="Times New Roman"/>
                <w:lang w:val="ru-RU"/>
              </w:rPr>
              <w:t xml:space="preserve">Назив и ознака из општег речника: </w:t>
            </w:r>
            <w:r w:rsidRPr="00EA4E78">
              <w:rPr>
                <w:rFonts w:eastAsia="Malgun Gothic" w:cs="Times New Roman"/>
                <w:szCs w:val="22"/>
                <w:lang w:val="ru-RU"/>
              </w:rPr>
              <w:t>50700000 – Услуге поправке и одржавања инсталација у зградама.</w:t>
            </w:r>
          </w:p>
          <w:p w:rsidR="004A4A2F" w:rsidRPr="00AA0ECC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EA4E78">
              <w:rPr>
                <w:lang w:val="ru-RU"/>
              </w:rPr>
              <w:t>26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EA4E78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EA4E78">
              <w:rPr>
                <w:rFonts w:cs="Times New Roman"/>
                <w:lang w:val="ru-RU"/>
              </w:rPr>
              <w:t>26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EA4E78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A4E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A4E7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A4E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A4E7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A4E78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93E4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404</Words>
  <Characters>2306</Characters>
  <Application>Microsoft Office Word</Application>
  <DocSecurity>0</DocSecurity>
  <Lines>19</Lines>
  <Paragraphs>5</Paragraphs>
  <ScaleCrop>false</ScaleCrop>
  <Company>uc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dcterms:created xsi:type="dcterms:W3CDTF">2017-01-20T13:43:00Z</dcterms:created>
  <dcterms:modified xsi:type="dcterms:W3CDTF">2020-02-24T12:45:00Z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