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804" w:rsidRDefault="00895804" w:rsidP="0089580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5B5280" w:rsidRPr="005B5280" w:rsidRDefault="005B5280" w:rsidP="00895804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895804" w:rsidRPr="008D249C" w:rsidTr="00895804">
        <w:trPr>
          <w:trHeight w:val="454"/>
          <w:jc w:val="center"/>
        </w:trPr>
        <w:tc>
          <w:tcPr>
            <w:tcW w:w="2788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95804" w:rsidRPr="008D249C" w:rsidTr="005B5280">
        <w:trPr>
          <w:trHeight w:val="503"/>
          <w:jc w:val="center"/>
        </w:trPr>
        <w:tc>
          <w:tcPr>
            <w:tcW w:w="2788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95804" w:rsidRPr="008D249C" w:rsidTr="00895804">
        <w:trPr>
          <w:trHeight w:val="510"/>
          <w:jc w:val="center"/>
        </w:trPr>
        <w:tc>
          <w:tcPr>
            <w:tcW w:w="2788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895804" w:rsidRPr="004D6DAD" w:rsidRDefault="000758C6" w:rsidP="00895804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895804" w:rsidRPr="004D6DAD">
                <w:rPr>
                  <w:rStyle w:val="Hyperlink"/>
                </w:rPr>
                <w:t>www</w:t>
              </w:r>
              <w:r w:rsidR="00895804" w:rsidRPr="004D6DAD">
                <w:rPr>
                  <w:rStyle w:val="Hyperlink"/>
                  <w:lang w:val="sr-Cyrl-CS"/>
                </w:rPr>
                <w:t>.</w:t>
              </w:r>
              <w:r w:rsidR="00895804" w:rsidRPr="004D6DAD">
                <w:rPr>
                  <w:rStyle w:val="Hyperlink"/>
                </w:rPr>
                <w:t>upravacarina</w:t>
              </w:r>
              <w:r w:rsidR="00895804" w:rsidRPr="004D6DAD">
                <w:rPr>
                  <w:rStyle w:val="Hyperlink"/>
                  <w:lang w:val="sr-Cyrl-CS"/>
                </w:rPr>
                <w:t>.</w:t>
              </w:r>
              <w:r w:rsidR="00895804" w:rsidRPr="004D6DAD">
                <w:rPr>
                  <w:rStyle w:val="Hyperlink"/>
                </w:rPr>
                <w:t>rs</w:t>
              </w:r>
            </w:hyperlink>
            <w:r w:rsidR="00895804" w:rsidRPr="004D6DAD">
              <w:rPr>
                <w:lang w:val="sr-Cyrl-CS"/>
              </w:rPr>
              <w:t xml:space="preserve">.  </w:t>
            </w:r>
          </w:p>
        </w:tc>
      </w:tr>
      <w:tr w:rsidR="00895804" w:rsidRPr="008D249C" w:rsidTr="00895804">
        <w:trPr>
          <w:jc w:val="center"/>
        </w:trPr>
        <w:tc>
          <w:tcPr>
            <w:tcW w:w="2788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95804" w:rsidRPr="008D249C" w:rsidTr="00895804">
        <w:trPr>
          <w:jc w:val="center"/>
        </w:trPr>
        <w:tc>
          <w:tcPr>
            <w:tcW w:w="2788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337456">
              <w:rPr>
                <w:rFonts w:cs="Times New Roman"/>
                <w:b/>
                <w:color w:val="000000"/>
                <w:lang w:val="ru-RU"/>
              </w:rPr>
              <w:t>50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895804" w:rsidRPr="008D249C" w:rsidTr="005B5280">
        <w:trPr>
          <w:trHeight w:val="377"/>
          <w:jc w:val="center"/>
        </w:trPr>
        <w:tc>
          <w:tcPr>
            <w:tcW w:w="2788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Добра </w:t>
            </w:r>
          </w:p>
        </w:tc>
      </w:tr>
      <w:tr w:rsidR="00895804" w:rsidRPr="008D249C" w:rsidTr="00895804">
        <w:trPr>
          <w:jc w:val="center"/>
        </w:trPr>
        <w:tc>
          <w:tcPr>
            <w:tcW w:w="2788" w:type="dxa"/>
            <w:vAlign w:val="center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895804" w:rsidRPr="004D6DAD" w:rsidRDefault="00895804" w:rsidP="00847FD2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BD3948">
              <w:rPr>
                <w:lang w:val="ru-RU"/>
              </w:rPr>
              <w:t>тонера, рибона, кетриџа и стример трака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895804" w:rsidRPr="008C616F" w:rsidRDefault="00895804" w:rsidP="00847FD2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ru-RU"/>
              </w:rPr>
              <w:t>т</w:t>
            </w:r>
            <w:r w:rsidRPr="00BD3948">
              <w:rPr>
                <w:lang w:val="ru-RU"/>
              </w:rPr>
              <w:t xml:space="preserve">онер за ласерске штампаче и телефакс машине – </w:t>
            </w:r>
            <w:r w:rsidRPr="00BD3948">
              <w:rPr>
                <w:color w:val="000000"/>
                <w:lang w:val="ru-RU"/>
              </w:rPr>
              <w:t xml:space="preserve">30125110, тонер за фотокопир апарате – 30125120, струјећа трака (стримери) </w:t>
            </w:r>
            <w:r>
              <w:rPr>
                <w:color w:val="000000"/>
                <w:lang w:val="ru-RU"/>
              </w:rPr>
              <w:t>–</w:t>
            </w:r>
            <w:r w:rsidRPr="00BD3948">
              <w:rPr>
                <w:color w:val="000000"/>
                <w:lang w:val="ru-RU"/>
              </w:rPr>
              <w:t xml:space="preserve"> 30233160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895804" w:rsidRPr="008D249C" w:rsidTr="00895804">
        <w:trPr>
          <w:trHeight w:val="1736"/>
          <w:jc w:val="center"/>
        </w:trPr>
        <w:tc>
          <w:tcPr>
            <w:tcW w:w="2788" w:type="dxa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895804" w:rsidRDefault="00895804" w:rsidP="00895804">
            <w:pPr>
              <w:pStyle w:val="Heading4"/>
              <w:keepLines/>
              <w:jc w:val="both"/>
              <w:rPr>
                <w:b w:val="0"/>
                <w:szCs w:val="24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 w:rsidRPr="009F4BEC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јер је техничком грешком објављена измена конкурсне документације где је тражена ауторизација </w:t>
            </w:r>
            <w:r w:rsidRPr="00F13C8E">
              <w:rPr>
                <w:b w:val="0"/>
              </w:rPr>
              <w:t>произвођача „</w:t>
            </w:r>
            <w:r w:rsidRPr="00F13C8E">
              <w:rPr>
                <w:b w:val="0"/>
                <w:lang w:val="sr-Latn-CS"/>
              </w:rPr>
              <w:t>Minolta</w:t>
            </w:r>
            <w:r w:rsidRPr="00F13C8E">
              <w:rPr>
                <w:b w:val="0"/>
              </w:rPr>
              <w:t>”</w:t>
            </w:r>
            <w:r w:rsidRPr="00F13C8E">
              <w:rPr>
                <w:b w:val="0"/>
                <w:lang w:val="sr-Latn-CS"/>
              </w:rPr>
              <w:t xml:space="preserve"> </w:t>
            </w:r>
            <w:r w:rsidRPr="00F13C8E">
              <w:rPr>
                <w:b w:val="0"/>
              </w:rPr>
              <w:t>и</w:t>
            </w:r>
            <w:r w:rsidRPr="00F13C8E">
              <w:rPr>
                <w:b w:val="0"/>
                <w:lang w:val="sr-Latn-CS"/>
              </w:rPr>
              <w:t xml:space="preserve"> „Panasonic</w:t>
            </w:r>
            <w:r w:rsidRPr="00F13C8E">
              <w:rPr>
                <w:b w:val="0"/>
              </w:rPr>
              <w:t>”.</w:t>
            </w:r>
            <w:r>
              <w:t xml:space="preserve"> Наручилац ову измену ставља ван снаге и остаје при захтевима из конкурсне документације односно да </w:t>
            </w:r>
            <w:r>
              <w:rPr>
                <w:b w:val="0"/>
                <w:noProof/>
                <w:szCs w:val="24"/>
              </w:rPr>
              <w:t>п</w:t>
            </w:r>
            <w:r w:rsidRPr="00932364">
              <w:rPr>
                <w:b w:val="0"/>
                <w:noProof/>
                <w:szCs w:val="24"/>
              </w:rPr>
              <w:t xml:space="preserve">онуђач мора да поседује потврду о оригиналности потрошног материјала који се нуди од произвођача </w:t>
            </w:r>
            <w:r>
              <w:rPr>
                <w:b w:val="0"/>
                <w:szCs w:val="24"/>
                <w:lang w:val="sr-Latn-CS"/>
              </w:rPr>
              <w:t>Hawlett Packard</w:t>
            </w:r>
            <w:r w:rsidRPr="00AB48B1">
              <w:rPr>
                <w:b w:val="0"/>
                <w:szCs w:val="24"/>
                <w:lang w:val="sr-Latn-CS"/>
              </w:rPr>
              <w:t>”</w:t>
            </w:r>
            <w:r w:rsidRPr="00115A4E">
              <w:rPr>
                <w:b w:val="0"/>
                <w:szCs w:val="24"/>
              </w:rPr>
              <w:t xml:space="preserve">, </w:t>
            </w:r>
            <w:r>
              <w:rPr>
                <w:b w:val="0"/>
                <w:szCs w:val="24"/>
                <w:lang w:val="sr-Latn-CS"/>
              </w:rPr>
              <w:t>„Lexmark</w:t>
            </w:r>
            <w:r w:rsidRPr="00212042">
              <w:rPr>
                <w:b w:val="0"/>
                <w:szCs w:val="24"/>
                <w:lang w:val="sr-Latn-CS"/>
              </w:rPr>
              <w:t>”</w:t>
            </w:r>
            <w:r>
              <w:rPr>
                <w:b w:val="0"/>
                <w:szCs w:val="24"/>
                <w:lang w:val="sr-Latn-CS"/>
              </w:rPr>
              <w:t>, „Fujitsu</w:t>
            </w:r>
            <w:r w:rsidRPr="00212042">
              <w:rPr>
                <w:b w:val="0"/>
                <w:szCs w:val="24"/>
                <w:lang w:val="sr-Latn-CS"/>
              </w:rPr>
              <w:t>”</w:t>
            </w:r>
            <w:r>
              <w:rPr>
                <w:b w:val="0"/>
                <w:szCs w:val="24"/>
                <w:lang w:val="sr-Latn-CS"/>
              </w:rPr>
              <w:t>, „Epson</w:t>
            </w:r>
            <w:r w:rsidRPr="00212042">
              <w:rPr>
                <w:b w:val="0"/>
                <w:szCs w:val="24"/>
                <w:lang w:val="sr-Latn-CS"/>
              </w:rPr>
              <w:t>”</w:t>
            </w:r>
            <w:r>
              <w:rPr>
                <w:b w:val="0"/>
                <w:szCs w:val="24"/>
                <w:lang w:val="sr-Latn-CS"/>
              </w:rPr>
              <w:t xml:space="preserve"> </w:t>
            </w:r>
            <w:r>
              <w:rPr>
                <w:b w:val="0"/>
                <w:szCs w:val="24"/>
              </w:rPr>
              <w:t>и „</w:t>
            </w:r>
            <w:r>
              <w:rPr>
                <w:b w:val="0"/>
                <w:szCs w:val="24"/>
                <w:lang w:val="sr-Latn-CS"/>
              </w:rPr>
              <w:t>Canon</w:t>
            </w:r>
            <w:r w:rsidRPr="00212042">
              <w:rPr>
                <w:b w:val="0"/>
                <w:szCs w:val="24"/>
                <w:lang w:val="sr-Latn-CS"/>
              </w:rPr>
              <w:t>”</w:t>
            </w:r>
            <w:r>
              <w:rPr>
                <w:b w:val="0"/>
                <w:szCs w:val="24"/>
                <w:lang w:val="sr-Latn-CS"/>
              </w:rPr>
              <w:t xml:space="preserve"> </w:t>
            </w:r>
            <w:r>
              <w:rPr>
                <w:b w:val="0"/>
                <w:szCs w:val="24"/>
              </w:rPr>
              <w:t>за територију Републике Србије.</w:t>
            </w:r>
          </w:p>
          <w:p w:rsidR="00895804" w:rsidRPr="00337456" w:rsidRDefault="00895804" w:rsidP="00895804">
            <w:pPr>
              <w:pStyle w:val="Heading4"/>
              <w:keepLines/>
              <w:jc w:val="both"/>
              <w:rPr>
                <w:b w:val="0"/>
                <w:noProof/>
                <w:szCs w:val="24"/>
                <w:lang w:val="ru-RU"/>
              </w:rPr>
            </w:pPr>
            <w:r>
              <w:rPr>
                <w:b w:val="0"/>
                <w:szCs w:val="24"/>
              </w:rPr>
              <w:t xml:space="preserve">Доказ: </w:t>
            </w:r>
            <w:r w:rsidRPr="00115A4E">
              <w:rPr>
                <w:szCs w:val="24"/>
              </w:rPr>
              <w:t>Понуђач је у понуди дужан д</w:t>
            </w:r>
            <w:r>
              <w:rPr>
                <w:szCs w:val="24"/>
              </w:rPr>
              <w:t xml:space="preserve">а достави ауторизације-потврде, </w:t>
            </w:r>
            <w:r w:rsidRPr="00115A4E">
              <w:rPr>
                <w:b w:val="0"/>
                <w:noProof/>
                <w:szCs w:val="24"/>
              </w:rPr>
              <w:t xml:space="preserve">потписане од </w:t>
            </w:r>
            <w:r>
              <w:rPr>
                <w:b w:val="0"/>
                <w:noProof/>
                <w:szCs w:val="24"/>
              </w:rPr>
              <w:t>стране одговорних лица и оверене</w:t>
            </w:r>
            <w:r w:rsidRPr="00115A4E">
              <w:rPr>
                <w:b w:val="0"/>
                <w:noProof/>
                <w:szCs w:val="24"/>
              </w:rPr>
              <w:t xml:space="preserve"> печатом произвођача</w:t>
            </w:r>
            <w:r w:rsidRPr="00115A4E">
              <w:rPr>
                <w:rFonts w:ascii="Calibri" w:hAnsi="Calibri"/>
                <w:b w:val="0"/>
                <w:noProof/>
                <w:szCs w:val="24"/>
              </w:rPr>
              <w:t xml:space="preserve"> </w:t>
            </w:r>
            <w:r w:rsidRPr="00115A4E">
              <w:rPr>
                <w:b w:val="0"/>
                <w:szCs w:val="24"/>
                <w:lang w:val="ru-RU"/>
              </w:rPr>
              <w:t xml:space="preserve"> </w:t>
            </w:r>
            <w:r w:rsidRPr="00115A4E">
              <w:rPr>
                <w:b w:val="0"/>
                <w:szCs w:val="24"/>
              </w:rPr>
              <w:t xml:space="preserve">или </w:t>
            </w:r>
            <w:r>
              <w:rPr>
                <w:b w:val="0"/>
                <w:szCs w:val="24"/>
              </w:rPr>
              <w:t xml:space="preserve">од званичне </w:t>
            </w:r>
            <w:r w:rsidRPr="00115A4E">
              <w:rPr>
                <w:b w:val="0"/>
                <w:szCs w:val="24"/>
              </w:rPr>
              <w:t xml:space="preserve">канцеларије </w:t>
            </w:r>
            <w:r>
              <w:rPr>
                <w:b w:val="0"/>
                <w:szCs w:val="24"/>
              </w:rPr>
              <w:t>Произвођача „</w:t>
            </w:r>
            <w:r>
              <w:rPr>
                <w:b w:val="0"/>
                <w:szCs w:val="24"/>
                <w:lang w:val="sr-Latn-CS"/>
              </w:rPr>
              <w:t>Hawlett Packard</w:t>
            </w:r>
            <w:r w:rsidRPr="00AB48B1">
              <w:rPr>
                <w:b w:val="0"/>
                <w:szCs w:val="24"/>
                <w:lang w:val="sr-Latn-CS"/>
              </w:rPr>
              <w:t>”</w:t>
            </w:r>
            <w:r w:rsidRPr="00115A4E">
              <w:rPr>
                <w:b w:val="0"/>
                <w:szCs w:val="24"/>
              </w:rPr>
              <w:t xml:space="preserve">, </w:t>
            </w:r>
            <w:r>
              <w:rPr>
                <w:b w:val="0"/>
                <w:szCs w:val="24"/>
                <w:lang w:val="sr-Latn-CS"/>
              </w:rPr>
              <w:t>„Lexmark</w:t>
            </w:r>
            <w:r w:rsidRPr="00212042">
              <w:rPr>
                <w:b w:val="0"/>
                <w:szCs w:val="24"/>
                <w:lang w:val="sr-Latn-CS"/>
              </w:rPr>
              <w:t>”</w:t>
            </w:r>
            <w:r>
              <w:rPr>
                <w:b w:val="0"/>
                <w:szCs w:val="24"/>
                <w:lang w:val="sr-Latn-CS"/>
              </w:rPr>
              <w:t>, „Fujitsu</w:t>
            </w:r>
            <w:r w:rsidRPr="00212042">
              <w:rPr>
                <w:b w:val="0"/>
                <w:szCs w:val="24"/>
                <w:lang w:val="sr-Latn-CS"/>
              </w:rPr>
              <w:t>”</w:t>
            </w:r>
            <w:r>
              <w:rPr>
                <w:b w:val="0"/>
                <w:szCs w:val="24"/>
                <w:lang w:val="sr-Latn-CS"/>
              </w:rPr>
              <w:t>, „Epson</w:t>
            </w:r>
            <w:r w:rsidRPr="00212042">
              <w:rPr>
                <w:b w:val="0"/>
                <w:szCs w:val="24"/>
                <w:lang w:val="sr-Latn-CS"/>
              </w:rPr>
              <w:t>”</w:t>
            </w:r>
            <w:r>
              <w:rPr>
                <w:b w:val="0"/>
                <w:szCs w:val="24"/>
                <w:lang w:val="sr-Latn-CS"/>
              </w:rPr>
              <w:t xml:space="preserve"> </w:t>
            </w:r>
            <w:r>
              <w:rPr>
                <w:b w:val="0"/>
                <w:szCs w:val="24"/>
              </w:rPr>
              <w:t>и „</w:t>
            </w:r>
            <w:r>
              <w:rPr>
                <w:b w:val="0"/>
                <w:szCs w:val="24"/>
                <w:lang w:val="sr-Latn-CS"/>
              </w:rPr>
              <w:t>Canon</w:t>
            </w:r>
            <w:r w:rsidRPr="00212042">
              <w:rPr>
                <w:b w:val="0"/>
                <w:szCs w:val="24"/>
                <w:lang w:val="sr-Latn-CS"/>
              </w:rPr>
              <w:t>”</w:t>
            </w:r>
            <w:r>
              <w:rPr>
                <w:b w:val="0"/>
                <w:szCs w:val="24"/>
                <w:lang w:val="sr-Latn-CS"/>
              </w:rPr>
              <w:t xml:space="preserve"> </w:t>
            </w:r>
            <w:r>
              <w:rPr>
                <w:b w:val="0"/>
                <w:szCs w:val="24"/>
              </w:rPr>
              <w:t>за територију Републике Србије,</w:t>
            </w:r>
            <w:r w:rsidRPr="00115A4E">
              <w:rPr>
                <w:b w:val="0"/>
                <w:szCs w:val="24"/>
                <w:lang w:val="ru-RU"/>
              </w:rPr>
              <w:t xml:space="preserve"> </w:t>
            </w:r>
            <w:r w:rsidRPr="00115A4E">
              <w:rPr>
                <w:b w:val="0"/>
                <w:noProof/>
                <w:szCs w:val="24"/>
              </w:rPr>
              <w:t>у који</w:t>
            </w:r>
            <w:r>
              <w:rPr>
                <w:b w:val="0"/>
                <w:noProof/>
                <w:szCs w:val="24"/>
              </w:rPr>
              <w:t>ма мора бити наведено да се иста односи</w:t>
            </w:r>
            <w:r w:rsidRPr="00115A4E">
              <w:rPr>
                <w:b w:val="0"/>
                <w:noProof/>
                <w:szCs w:val="24"/>
              </w:rPr>
              <w:t xml:space="preserve"> на ову </w:t>
            </w:r>
            <w:r>
              <w:rPr>
                <w:b w:val="0"/>
                <w:noProof/>
                <w:szCs w:val="24"/>
              </w:rPr>
              <w:t>јавну набавку и да ће Произвођач</w:t>
            </w:r>
            <w:r w:rsidRPr="00115A4E">
              <w:rPr>
                <w:b w:val="0"/>
                <w:noProof/>
                <w:szCs w:val="24"/>
              </w:rPr>
              <w:t>, у случају да понуђач буде изабран за најповољнијег понуђача, снабдевати понуђача оригиналним потрошним материјалом за све време трајања уговора</w:t>
            </w:r>
            <w:r w:rsidRPr="000F019B">
              <w:rPr>
                <w:b w:val="0"/>
                <w:noProof/>
                <w:szCs w:val="24"/>
                <w:lang w:val="ru-RU"/>
              </w:rPr>
              <w:t>.</w:t>
            </w:r>
            <w:r>
              <w:rPr>
                <w:b w:val="0"/>
                <w:noProof/>
                <w:szCs w:val="24"/>
                <w:lang w:val="ru-RU"/>
              </w:rPr>
              <w:t xml:space="preserve"> </w:t>
            </w:r>
          </w:p>
        </w:tc>
      </w:tr>
      <w:tr w:rsidR="00895804" w:rsidRPr="008D249C" w:rsidTr="00895804">
        <w:trPr>
          <w:trHeight w:val="510"/>
          <w:jc w:val="center"/>
        </w:trPr>
        <w:tc>
          <w:tcPr>
            <w:tcW w:w="2788" w:type="dxa"/>
            <w:vAlign w:val="bottom"/>
          </w:tcPr>
          <w:p w:rsidR="00895804" w:rsidRPr="004D6DAD" w:rsidRDefault="00895804" w:rsidP="00895804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895804" w:rsidRPr="00D76280" w:rsidRDefault="00895804" w:rsidP="00895804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</w:t>
            </w:r>
            <w:r>
              <w:rPr>
                <w:lang w:val="sr-Cyrl-CS"/>
              </w:rPr>
              <w:t xml:space="preserve"> и Зоран Михаиловић 011/3192-172</w:t>
            </w:r>
            <w:r w:rsidRPr="00816D6A">
              <w:t>.</w:t>
            </w:r>
          </w:p>
        </w:tc>
      </w:tr>
    </w:tbl>
    <w:p w:rsidR="00895804" w:rsidRDefault="00895804" w:rsidP="00895804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sectPr w:rsidR="00895804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95804"/>
    <w:rsid w:val="000758C6"/>
    <w:rsid w:val="00350580"/>
    <w:rsid w:val="005B5280"/>
    <w:rsid w:val="00847FD2"/>
    <w:rsid w:val="00895804"/>
    <w:rsid w:val="008F2864"/>
    <w:rsid w:val="00AF2CB2"/>
    <w:rsid w:val="00FF3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804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895804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95804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895804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95804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895804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95804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95804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895804"/>
    <w:pPr>
      <w:tabs>
        <w:tab w:val="clear" w:pos="1440"/>
      </w:tabs>
      <w:ind w:left="720"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A48E73D-DC97-4826-BDDE-58067784A3FF}"/>
</file>

<file path=customXml/itemProps2.xml><?xml version="1.0" encoding="utf-8"?>
<ds:datastoreItem xmlns:ds="http://schemas.openxmlformats.org/officeDocument/2006/customXml" ds:itemID="{6B0D5F81-90DA-4FAA-9A4B-2F8C52F3694C}"/>
</file>

<file path=customXml/itemProps3.xml><?xml version="1.0" encoding="utf-8"?>
<ds:datastoreItem xmlns:ds="http://schemas.openxmlformats.org/officeDocument/2006/customXml" ds:itemID="{A10205E3-DDA8-4C1D-92D1-4F27AB39FB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1639</Characters>
  <Application>Microsoft Office Word</Application>
  <DocSecurity>0</DocSecurity>
  <Lines>13</Lines>
  <Paragraphs>3</Paragraphs>
  <ScaleCrop>false</ScaleCrop>
  <Company>uc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dcterms:created xsi:type="dcterms:W3CDTF">2014-07-16T11:57:00Z</dcterms:created>
  <dcterms:modified xsi:type="dcterms:W3CDTF">2014-07-16T11:59:00Z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