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84666D" w:rsidTr="0084666D">
        <w:trPr>
          <w:jc w:val="center"/>
        </w:trPr>
        <w:tc>
          <w:tcPr>
            <w:tcW w:w="8710" w:type="dxa"/>
          </w:tcPr>
          <w:p w:rsidR="0084666D" w:rsidRDefault="0084666D">
            <w:pPr>
              <w:spacing w:line="276" w:lineRule="auto"/>
              <w:jc w:val="center"/>
              <w:rPr>
                <w:b/>
                <w:szCs w:val="24"/>
                <w:lang w:val="en-US"/>
              </w:rPr>
            </w:pPr>
            <w:r>
              <w:rPr>
                <w:b/>
                <w:szCs w:val="24"/>
                <w:lang w:val="sr-Latn-CS"/>
              </w:rPr>
              <w:t xml:space="preserve">  </w:t>
            </w:r>
          </w:p>
          <w:p w:rsidR="0084666D" w:rsidRDefault="0084666D">
            <w:pPr>
              <w:spacing w:line="276" w:lineRule="auto"/>
              <w:jc w:val="center"/>
              <w:rPr>
                <w:b/>
                <w:szCs w:val="24"/>
                <w:lang w:val="en-US"/>
              </w:rPr>
            </w:pPr>
          </w:p>
          <w:p w:rsidR="0084666D" w:rsidRDefault="0084666D">
            <w:pPr>
              <w:pStyle w:val="Standard"/>
              <w:spacing w:line="276" w:lineRule="auto"/>
              <w:jc w:val="center"/>
              <w:rPr>
                <w:color w:val="auto"/>
              </w:rPr>
            </w:pPr>
            <w:r>
              <w:rPr>
                <w:b/>
                <w:color w:val="auto"/>
              </w:rPr>
              <w:t xml:space="preserve"> </w:t>
            </w:r>
            <w:r>
              <w:rPr>
                <w:noProof/>
                <w:color w:val="auto"/>
                <w:lang w:eastAsia="en-US" w:bidi="ar-SA"/>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84666D" w:rsidRDefault="0084666D">
            <w:pPr>
              <w:pStyle w:val="Standard"/>
              <w:spacing w:line="276" w:lineRule="auto"/>
              <w:jc w:val="center"/>
              <w:rPr>
                <w:b/>
                <w:color w:val="auto"/>
                <w:lang w:val="ru-RU"/>
              </w:rPr>
            </w:pPr>
            <w:r>
              <w:rPr>
                <w:b/>
                <w:color w:val="auto"/>
                <w:lang w:val="ru-RU"/>
              </w:rPr>
              <w:t>РЕПУБЛИКА СРБИЈА</w:t>
            </w:r>
          </w:p>
          <w:p w:rsidR="0084666D" w:rsidRDefault="0084666D">
            <w:pPr>
              <w:pStyle w:val="Standard"/>
              <w:spacing w:line="276" w:lineRule="auto"/>
              <w:jc w:val="center"/>
              <w:rPr>
                <w:b/>
                <w:color w:val="auto"/>
                <w:lang w:val="ru-RU"/>
              </w:rPr>
            </w:pPr>
            <w:r>
              <w:rPr>
                <w:b/>
                <w:color w:val="auto"/>
                <w:lang w:val="ru-RU"/>
              </w:rPr>
              <w:t>МИНИСТАРСТВО ФИНАНСИЈА</w:t>
            </w:r>
          </w:p>
          <w:p w:rsidR="0084666D" w:rsidRDefault="0084666D">
            <w:pPr>
              <w:pStyle w:val="Standard"/>
              <w:spacing w:line="276" w:lineRule="auto"/>
              <w:jc w:val="center"/>
              <w:rPr>
                <w:b/>
                <w:color w:val="auto"/>
                <w:lang w:val="ru-RU"/>
              </w:rPr>
            </w:pPr>
            <w:r>
              <w:rPr>
                <w:b/>
                <w:color w:val="auto"/>
                <w:lang w:val="ru-RU"/>
              </w:rPr>
              <w:t>Управа царина</w:t>
            </w:r>
          </w:p>
          <w:p w:rsidR="0084666D" w:rsidRDefault="0084666D">
            <w:pPr>
              <w:pStyle w:val="Standard"/>
              <w:spacing w:line="276" w:lineRule="auto"/>
              <w:jc w:val="center"/>
              <w:rPr>
                <w:b/>
                <w:color w:val="auto"/>
                <w:lang w:val="ru-RU"/>
              </w:rPr>
            </w:pPr>
            <w:r>
              <w:rPr>
                <w:b/>
                <w:color w:val="auto"/>
                <w:lang w:val="ru-RU"/>
              </w:rPr>
              <w:t>11070 Нови Београд</w:t>
            </w:r>
          </w:p>
          <w:p w:rsidR="0084666D" w:rsidRDefault="0084666D">
            <w:pPr>
              <w:spacing w:line="276" w:lineRule="auto"/>
              <w:jc w:val="center"/>
              <w:rPr>
                <w:b/>
                <w:szCs w:val="24"/>
              </w:rPr>
            </w:pPr>
            <w:r>
              <w:rPr>
                <w:b/>
                <w:lang w:val="ru-RU"/>
              </w:rPr>
              <w:t>Булевар Зорана Ђинђића 155а</w:t>
            </w:r>
            <w:r>
              <w:rPr>
                <w:b/>
                <w:szCs w:val="24"/>
                <w:lang w:val="ru-RU"/>
              </w:rPr>
              <w:t xml:space="preserve"> </w:t>
            </w:r>
          </w:p>
        </w:tc>
      </w:tr>
    </w:tbl>
    <w:p w:rsidR="0084666D" w:rsidRDefault="0084666D" w:rsidP="0084666D">
      <w:pPr>
        <w:rPr>
          <w:szCs w:val="24"/>
        </w:rPr>
      </w:pPr>
    </w:p>
    <w:p w:rsidR="0084666D" w:rsidRDefault="0084666D" w:rsidP="0084666D">
      <w:pPr>
        <w:tabs>
          <w:tab w:val="clear" w:pos="1440"/>
          <w:tab w:val="left" w:pos="5030"/>
        </w:tabs>
        <w:rPr>
          <w:szCs w:val="24"/>
          <w:lang w:val="ru-RU"/>
        </w:rPr>
      </w:pPr>
    </w:p>
    <w:p w:rsidR="0084666D" w:rsidRDefault="0084666D" w:rsidP="0084666D">
      <w:pPr>
        <w:rPr>
          <w:szCs w:val="24"/>
        </w:rPr>
      </w:pPr>
    </w:p>
    <w:p w:rsidR="0084666D" w:rsidRDefault="0084666D" w:rsidP="0084666D">
      <w:pPr>
        <w:rPr>
          <w:szCs w:val="24"/>
        </w:rPr>
      </w:pPr>
    </w:p>
    <w:p w:rsidR="0084666D" w:rsidRDefault="0084666D" w:rsidP="0084666D">
      <w:pPr>
        <w:spacing w:line="360" w:lineRule="auto"/>
        <w:jc w:val="center"/>
        <w:rPr>
          <w:b/>
          <w:sz w:val="32"/>
          <w:szCs w:val="32"/>
        </w:rPr>
      </w:pPr>
      <w:r>
        <w:rPr>
          <w:b/>
          <w:sz w:val="32"/>
          <w:szCs w:val="32"/>
        </w:rPr>
        <w:t xml:space="preserve">КОНКУРСНА ДОКУМЕНТАЦИЈА </w:t>
      </w:r>
    </w:p>
    <w:p w:rsidR="0084666D" w:rsidRDefault="0084666D" w:rsidP="0084666D">
      <w:pPr>
        <w:pStyle w:val="BodyTextIndent3"/>
        <w:tabs>
          <w:tab w:val="left" w:pos="1418"/>
        </w:tabs>
        <w:ind w:right="-51" w:firstLine="0"/>
        <w:rPr>
          <w:rFonts w:ascii="Times New Roman" w:hAnsi="Times New Roman"/>
          <w:b/>
          <w:caps/>
          <w:sz w:val="24"/>
          <w:szCs w:val="24"/>
        </w:rPr>
      </w:pPr>
    </w:p>
    <w:p w:rsidR="0084666D" w:rsidRDefault="0084666D" w:rsidP="0084666D">
      <w:pPr>
        <w:pStyle w:val="BodyTextIndent3"/>
        <w:tabs>
          <w:tab w:val="left" w:pos="1418"/>
        </w:tabs>
        <w:ind w:right="-51" w:firstLine="0"/>
        <w:jc w:val="center"/>
        <w:rPr>
          <w:rFonts w:ascii="Times New Roman" w:hAnsi="Times New Roman"/>
          <w:b/>
          <w:caps/>
          <w:sz w:val="24"/>
          <w:szCs w:val="24"/>
        </w:rPr>
      </w:pPr>
    </w:p>
    <w:p w:rsidR="0084666D" w:rsidRDefault="0084666D" w:rsidP="0084666D">
      <w:pPr>
        <w:jc w:val="center"/>
        <w:rPr>
          <w:szCs w:val="24"/>
        </w:rPr>
      </w:pPr>
    </w:p>
    <w:p w:rsidR="0084666D" w:rsidRDefault="0084666D" w:rsidP="0084666D">
      <w:pPr>
        <w:jc w:val="center"/>
        <w:rPr>
          <w:szCs w:val="24"/>
        </w:rPr>
      </w:pPr>
    </w:p>
    <w:tbl>
      <w:tblPr>
        <w:tblW w:w="0" w:type="auto"/>
        <w:jc w:val="center"/>
        <w:tblLook w:val="01E0" w:firstRow="1" w:lastRow="1" w:firstColumn="1" w:lastColumn="1" w:noHBand="0" w:noVBand="0"/>
      </w:tblPr>
      <w:tblGrid>
        <w:gridCol w:w="2509"/>
        <w:gridCol w:w="5549"/>
      </w:tblGrid>
      <w:tr w:rsidR="0084666D" w:rsidTr="0084666D">
        <w:trPr>
          <w:trHeight w:val="550"/>
          <w:jc w:val="center"/>
        </w:trPr>
        <w:tc>
          <w:tcPr>
            <w:tcW w:w="2509" w:type="dxa"/>
            <w:hideMark/>
          </w:tcPr>
          <w:p w:rsidR="0084666D" w:rsidRDefault="0084666D">
            <w:pPr>
              <w:tabs>
                <w:tab w:val="clear" w:pos="1440"/>
                <w:tab w:val="right" w:pos="2293"/>
              </w:tabs>
              <w:spacing w:line="276" w:lineRule="auto"/>
              <w:jc w:val="left"/>
              <w:rPr>
                <w:b/>
                <w:szCs w:val="24"/>
              </w:rPr>
            </w:pPr>
            <w:r>
              <w:rPr>
                <w:b/>
                <w:szCs w:val="24"/>
              </w:rPr>
              <w:t xml:space="preserve">Предмет: </w:t>
            </w:r>
            <w:r>
              <w:rPr>
                <w:b/>
                <w:szCs w:val="24"/>
              </w:rPr>
              <w:tab/>
            </w:r>
          </w:p>
        </w:tc>
        <w:tc>
          <w:tcPr>
            <w:tcW w:w="5549" w:type="dxa"/>
          </w:tcPr>
          <w:p w:rsidR="0084666D" w:rsidRDefault="0084666D">
            <w:pPr>
              <w:spacing w:line="276" w:lineRule="auto"/>
              <w:rPr>
                <w:lang w:val="ru-RU"/>
              </w:rPr>
            </w:pPr>
            <w:r>
              <w:t>Набавка</w:t>
            </w:r>
            <w:r>
              <w:rPr>
                <w:lang w:val="ru-RU"/>
              </w:rPr>
              <w:t xml:space="preserve"> </w:t>
            </w:r>
            <w:r>
              <w:rPr>
                <w:lang w:val="sr-Cyrl-RS"/>
              </w:rPr>
              <w:t>радова на изради фасаде у згради Царинарнице Вршац</w:t>
            </w:r>
            <w:r>
              <w:t>.</w:t>
            </w:r>
          </w:p>
          <w:p w:rsidR="0084666D" w:rsidRDefault="0084666D">
            <w:pPr>
              <w:tabs>
                <w:tab w:val="left" w:pos="1260"/>
              </w:tabs>
              <w:spacing w:line="276" w:lineRule="auto"/>
              <w:rPr>
                <w:b/>
                <w:szCs w:val="24"/>
              </w:rPr>
            </w:pPr>
          </w:p>
        </w:tc>
      </w:tr>
      <w:tr w:rsidR="0084666D" w:rsidTr="0084666D">
        <w:trPr>
          <w:trHeight w:val="330"/>
          <w:jc w:val="center"/>
        </w:trPr>
        <w:tc>
          <w:tcPr>
            <w:tcW w:w="2509" w:type="dxa"/>
          </w:tcPr>
          <w:p w:rsidR="0084666D" w:rsidRDefault="0084666D">
            <w:pPr>
              <w:spacing w:line="276" w:lineRule="auto"/>
              <w:jc w:val="left"/>
              <w:rPr>
                <w:b/>
                <w:szCs w:val="24"/>
              </w:rPr>
            </w:pPr>
          </w:p>
          <w:p w:rsidR="0084666D" w:rsidRDefault="0084666D">
            <w:pPr>
              <w:spacing w:line="276" w:lineRule="auto"/>
              <w:jc w:val="left"/>
              <w:rPr>
                <w:b/>
                <w:szCs w:val="24"/>
              </w:rPr>
            </w:pPr>
            <w:r>
              <w:rPr>
                <w:b/>
                <w:szCs w:val="24"/>
              </w:rPr>
              <w:t>Врста поступка:</w:t>
            </w:r>
          </w:p>
        </w:tc>
        <w:tc>
          <w:tcPr>
            <w:tcW w:w="5549" w:type="dxa"/>
          </w:tcPr>
          <w:p w:rsidR="0084666D" w:rsidRDefault="0084666D">
            <w:pPr>
              <w:spacing w:line="276" w:lineRule="auto"/>
              <w:jc w:val="left"/>
              <w:rPr>
                <w:szCs w:val="24"/>
              </w:rPr>
            </w:pPr>
          </w:p>
          <w:p w:rsidR="0084666D" w:rsidRDefault="0084666D">
            <w:pPr>
              <w:spacing w:line="276" w:lineRule="auto"/>
              <w:jc w:val="left"/>
              <w:rPr>
                <w:szCs w:val="24"/>
              </w:rPr>
            </w:pPr>
            <w:r>
              <w:rPr>
                <w:szCs w:val="24"/>
              </w:rPr>
              <w:t>Јавна набавка мале вредности</w:t>
            </w:r>
          </w:p>
        </w:tc>
      </w:tr>
      <w:tr w:rsidR="0084666D" w:rsidTr="0084666D">
        <w:trPr>
          <w:trHeight w:val="550"/>
          <w:jc w:val="center"/>
        </w:trPr>
        <w:tc>
          <w:tcPr>
            <w:tcW w:w="2509" w:type="dxa"/>
            <w:vAlign w:val="center"/>
          </w:tcPr>
          <w:p w:rsidR="0084666D" w:rsidRDefault="0084666D">
            <w:pPr>
              <w:spacing w:line="276" w:lineRule="auto"/>
              <w:jc w:val="left"/>
              <w:rPr>
                <w:b/>
                <w:szCs w:val="24"/>
              </w:rPr>
            </w:pPr>
          </w:p>
          <w:p w:rsidR="0084666D" w:rsidRDefault="0084666D">
            <w:pPr>
              <w:spacing w:line="276" w:lineRule="auto"/>
              <w:jc w:val="left"/>
              <w:rPr>
                <w:b/>
                <w:szCs w:val="24"/>
              </w:rPr>
            </w:pPr>
          </w:p>
          <w:p w:rsidR="0084666D" w:rsidRDefault="0084666D">
            <w:pPr>
              <w:spacing w:line="276" w:lineRule="auto"/>
              <w:jc w:val="left"/>
              <w:rPr>
                <w:b/>
                <w:szCs w:val="24"/>
              </w:rPr>
            </w:pPr>
            <w:r>
              <w:rPr>
                <w:b/>
                <w:szCs w:val="24"/>
              </w:rPr>
              <w:t>Број јавне  набавке:</w:t>
            </w:r>
          </w:p>
        </w:tc>
        <w:tc>
          <w:tcPr>
            <w:tcW w:w="5549" w:type="dxa"/>
            <w:vAlign w:val="center"/>
          </w:tcPr>
          <w:p w:rsidR="0084666D" w:rsidRDefault="0084666D">
            <w:pPr>
              <w:spacing w:line="276" w:lineRule="auto"/>
              <w:jc w:val="left"/>
              <w:rPr>
                <w:b/>
                <w:szCs w:val="24"/>
              </w:rPr>
            </w:pPr>
          </w:p>
          <w:p w:rsidR="0084666D" w:rsidRDefault="0084666D">
            <w:pPr>
              <w:spacing w:line="276" w:lineRule="auto"/>
              <w:jc w:val="left"/>
              <w:rPr>
                <w:b/>
                <w:szCs w:val="24"/>
                <w:lang w:val="en-US"/>
              </w:rPr>
            </w:pPr>
          </w:p>
          <w:p w:rsidR="0084666D" w:rsidRDefault="0084666D">
            <w:pPr>
              <w:spacing w:line="276" w:lineRule="auto"/>
              <w:jc w:val="left"/>
              <w:rPr>
                <w:b/>
                <w:szCs w:val="24"/>
                <w:lang w:val="sr-Cyrl-RS"/>
              </w:rPr>
            </w:pPr>
            <w:r>
              <w:rPr>
                <w:b/>
                <w:szCs w:val="24"/>
                <w:lang w:val="sr-Cyrl-RS"/>
              </w:rPr>
              <w:t>34</w:t>
            </w:r>
            <w:r>
              <w:rPr>
                <w:b/>
                <w:szCs w:val="24"/>
              </w:rPr>
              <w:t>/</w:t>
            </w:r>
            <w:r>
              <w:rPr>
                <w:b/>
                <w:szCs w:val="24"/>
                <w:lang w:val="en-US"/>
              </w:rPr>
              <w:t>2020</w:t>
            </w:r>
          </w:p>
        </w:tc>
      </w:tr>
    </w:tbl>
    <w:p w:rsidR="0084666D" w:rsidRDefault="0084666D" w:rsidP="0084666D">
      <w:pPr>
        <w:jc w:val="center"/>
      </w:pPr>
    </w:p>
    <w:p w:rsidR="0084666D" w:rsidRDefault="0084666D" w:rsidP="0084666D">
      <w:r>
        <w:t xml:space="preserve">                                                                            </w:t>
      </w:r>
      <w:r>
        <w:rPr>
          <w:lang w:val="en-US"/>
        </w:rPr>
        <w:tab/>
      </w:r>
    </w:p>
    <w:p w:rsidR="0084666D" w:rsidRDefault="0084666D" w:rsidP="0084666D">
      <w:pPr>
        <w:rPr>
          <w:lang w:val="en-US"/>
        </w:rPr>
      </w:pPr>
      <w:r>
        <w:rPr>
          <w:lang w:val="en-US"/>
        </w:rPr>
        <w:tab/>
      </w:r>
      <w:r>
        <w:rPr>
          <w:lang w:val="en-US"/>
        </w:rPr>
        <w:tab/>
      </w:r>
      <w:r>
        <w:rPr>
          <w:lang w:val="en-US"/>
        </w:rPr>
        <w:tab/>
      </w:r>
    </w:p>
    <w:p w:rsidR="0084666D" w:rsidRDefault="0084666D" w:rsidP="0084666D">
      <w:pPr>
        <w:pStyle w:val="Standard"/>
        <w:outlineLvl w:val="0"/>
        <w:rPr>
          <w:color w:val="auto"/>
          <w:lang w:val="sr-Cyrl-RS"/>
        </w:rPr>
      </w:pPr>
      <w:r>
        <w:rPr>
          <w:color w:val="auto"/>
        </w:rPr>
        <w:t xml:space="preserve">                                                                                     </w:t>
      </w: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pStyle w:val="Standard"/>
        <w:outlineLvl w:val="0"/>
        <w:rPr>
          <w:color w:val="auto"/>
          <w:lang w:val="sr-Cyrl-RS"/>
        </w:rPr>
      </w:pPr>
    </w:p>
    <w:p w:rsidR="0084666D" w:rsidRDefault="0084666D" w:rsidP="0084666D">
      <w:pPr>
        <w:jc w:val="center"/>
        <w:rPr>
          <w:szCs w:val="24"/>
          <w:lang w:val="en-US"/>
        </w:rPr>
      </w:pPr>
    </w:p>
    <w:p w:rsidR="0084666D" w:rsidRDefault="0084666D" w:rsidP="0084666D">
      <w:pPr>
        <w:jc w:val="center"/>
        <w:rPr>
          <w:szCs w:val="24"/>
          <w:lang w:val="en-US"/>
        </w:rPr>
      </w:pPr>
    </w:p>
    <w:p w:rsidR="0084666D" w:rsidRDefault="0084666D" w:rsidP="0084666D">
      <w:pPr>
        <w:rPr>
          <w:b/>
          <w:szCs w:val="24"/>
        </w:rPr>
      </w:pPr>
    </w:p>
    <w:p w:rsidR="0084666D" w:rsidRDefault="0084666D" w:rsidP="0084666D">
      <w:pPr>
        <w:jc w:val="center"/>
        <w:rPr>
          <w:b/>
          <w:sz w:val="32"/>
          <w:szCs w:val="32"/>
        </w:rPr>
      </w:pPr>
      <w:r>
        <w:rPr>
          <w:b/>
          <w:sz w:val="32"/>
          <w:szCs w:val="32"/>
        </w:rPr>
        <w:t>I</w:t>
      </w:r>
    </w:p>
    <w:p w:rsidR="0084666D" w:rsidRDefault="0084666D" w:rsidP="0084666D">
      <w:pPr>
        <w:jc w:val="center"/>
        <w:rPr>
          <w:b/>
          <w:szCs w:val="24"/>
        </w:rPr>
      </w:pPr>
    </w:p>
    <w:p w:rsidR="0084666D" w:rsidRDefault="0084666D" w:rsidP="0084666D">
      <w:pPr>
        <w:jc w:val="center"/>
        <w:rPr>
          <w:b/>
          <w:szCs w:val="24"/>
        </w:rPr>
      </w:pPr>
      <w:r>
        <w:rPr>
          <w:b/>
          <w:szCs w:val="24"/>
          <w:lang w:val="en-US"/>
        </w:rPr>
        <w:t>O</w:t>
      </w:r>
      <w:r>
        <w:rPr>
          <w:b/>
          <w:szCs w:val="24"/>
        </w:rPr>
        <w:t xml:space="preserve"> П Ш Т И </w:t>
      </w:r>
    </w:p>
    <w:p w:rsidR="0084666D" w:rsidRDefault="0084666D" w:rsidP="0084666D">
      <w:pPr>
        <w:jc w:val="center"/>
        <w:rPr>
          <w:b/>
          <w:szCs w:val="24"/>
        </w:rPr>
      </w:pPr>
      <w:r>
        <w:rPr>
          <w:b/>
          <w:szCs w:val="24"/>
        </w:rPr>
        <w:t>ПОДАЦИ О ЈАВНОЈ НАБАВЦИ</w:t>
      </w: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rPr>
          <w:i/>
          <w:szCs w:val="24"/>
          <w:lang w:val="ru-RU"/>
        </w:rPr>
      </w:pPr>
    </w:p>
    <w:p w:rsidR="0084666D" w:rsidRDefault="0084666D" w:rsidP="0084666D">
      <w:pPr>
        <w:rPr>
          <w:b/>
          <w:szCs w:val="24"/>
        </w:rPr>
      </w:pPr>
      <w:r>
        <w:rPr>
          <w:b/>
          <w:szCs w:val="24"/>
        </w:rPr>
        <w:tab/>
        <w:t>1. Подаци о Наручиоцу:</w:t>
      </w:r>
    </w:p>
    <w:p w:rsidR="0084666D" w:rsidRDefault="0084666D" w:rsidP="0084666D">
      <w:pPr>
        <w:pStyle w:val="Standard"/>
        <w:rPr>
          <w:color w:val="auto"/>
          <w:lang w:val="ru-RU"/>
        </w:rPr>
      </w:pPr>
      <w:r>
        <w:rPr>
          <w:b/>
          <w:color w:val="auto"/>
          <w:lang w:val="ru-RU"/>
        </w:rPr>
        <w:tab/>
        <w:t>-  Република Србија, Министарство финансија, Управа царина,</w:t>
      </w:r>
    </w:p>
    <w:p w:rsidR="0084666D" w:rsidRDefault="0084666D" w:rsidP="0084666D">
      <w:pPr>
        <w:pStyle w:val="Standard"/>
        <w:rPr>
          <w:color w:val="auto"/>
          <w:lang w:val="ru-RU"/>
        </w:rPr>
      </w:pPr>
      <w:r>
        <w:rPr>
          <w:color w:val="auto"/>
          <w:lang w:val="ru-RU"/>
        </w:rPr>
        <w:tab/>
      </w:r>
      <w:r>
        <w:rPr>
          <w:b/>
          <w:color w:val="auto"/>
          <w:lang w:val="ru-RU"/>
        </w:rPr>
        <w:t xml:space="preserve">- </w:t>
      </w:r>
      <w:r>
        <w:rPr>
          <w:color w:val="auto"/>
          <w:lang w:val="ru-RU"/>
        </w:rPr>
        <w:t xml:space="preserve"> Нови Београд, Булевар Зорана Ђинђића 155а</w:t>
      </w:r>
    </w:p>
    <w:p w:rsidR="0084666D" w:rsidRDefault="0084666D" w:rsidP="0084666D">
      <w:pPr>
        <w:pStyle w:val="Standard"/>
        <w:rPr>
          <w:color w:val="auto"/>
          <w:lang w:val="ru-RU"/>
        </w:rPr>
      </w:pPr>
      <w:r>
        <w:rPr>
          <w:color w:val="auto"/>
          <w:lang w:val="ru-RU"/>
        </w:rPr>
        <w:tab/>
      </w:r>
      <w:r>
        <w:rPr>
          <w:b/>
          <w:color w:val="auto"/>
          <w:lang w:val="ru-RU"/>
        </w:rPr>
        <w:t>-</w:t>
      </w:r>
      <w:r>
        <w:rPr>
          <w:color w:val="auto"/>
          <w:lang w:val="ru-RU"/>
        </w:rPr>
        <w:t xml:space="preserve">  ПИБ 101685102</w:t>
      </w:r>
    </w:p>
    <w:p w:rsidR="0084666D" w:rsidRDefault="0084666D" w:rsidP="0084666D">
      <w:pPr>
        <w:pStyle w:val="Standard"/>
        <w:rPr>
          <w:color w:val="auto"/>
          <w:lang w:val="ru-RU"/>
        </w:rPr>
      </w:pPr>
      <w:r>
        <w:rPr>
          <w:color w:val="auto"/>
          <w:lang w:val="ru-RU"/>
        </w:rPr>
        <w:tab/>
      </w:r>
      <w:r>
        <w:rPr>
          <w:b/>
          <w:color w:val="auto"/>
          <w:lang w:val="ru-RU"/>
        </w:rPr>
        <w:t>-</w:t>
      </w:r>
      <w:r>
        <w:rPr>
          <w:color w:val="auto"/>
          <w:lang w:val="ru-RU"/>
        </w:rPr>
        <w:t xml:space="preserve">  Матични број: 17862146</w:t>
      </w:r>
    </w:p>
    <w:p w:rsidR="0084666D" w:rsidRDefault="0084666D" w:rsidP="0084666D">
      <w:pPr>
        <w:pStyle w:val="Standard"/>
        <w:rPr>
          <w:color w:val="auto"/>
          <w:lang w:val="ru-RU"/>
        </w:rPr>
      </w:pPr>
      <w:r>
        <w:rPr>
          <w:color w:val="auto"/>
          <w:lang w:val="ru-RU"/>
        </w:rPr>
        <w:tab/>
        <w:t>-  Текући рачун: 840-1620-21</w:t>
      </w:r>
    </w:p>
    <w:p w:rsidR="0084666D" w:rsidRDefault="0084666D" w:rsidP="0084666D">
      <w:pPr>
        <w:pStyle w:val="Standard"/>
        <w:rPr>
          <w:color w:val="auto"/>
          <w:lang w:val="ru-RU"/>
        </w:rPr>
      </w:pPr>
      <w:r>
        <w:rPr>
          <w:color w:val="auto"/>
          <w:lang w:val="ru-RU"/>
        </w:rPr>
        <w:tab/>
        <w:t xml:space="preserve">-  </w:t>
      </w:r>
      <w:hyperlink r:id="rId8" w:history="1">
        <w:r>
          <w:rPr>
            <w:rStyle w:val="Hyperlink"/>
            <w:color w:val="auto"/>
            <w:lang w:val="sr-Latn-CS"/>
          </w:rPr>
          <w:t>www</w:t>
        </w:r>
      </w:hyperlink>
      <w:hyperlink r:id="rId9" w:history="1">
        <w:r>
          <w:rPr>
            <w:rStyle w:val="Hyperlink"/>
            <w:color w:val="auto"/>
            <w:lang w:val="ru-RU"/>
          </w:rPr>
          <w:t>.</w:t>
        </w:r>
      </w:hyperlink>
      <w:hyperlink r:id="rId10" w:history="1">
        <w:r>
          <w:rPr>
            <w:rStyle w:val="Hyperlink"/>
            <w:color w:val="auto"/>
          </w:rPr>
          <w:t>upravacarina</w:t>
        </w:r>
      </w:hyperlink>
      <w:hyperlink r:id="rId11" w:history="1">
        <w:r>
          <w:rPr>
            <w:rStyle w:val="Hyperlink"/>
            <w:color w:val="auto"/>
            <w:lang w:val="ru-RU"/>
          </w:rPr>
          <w:t>.</w:t>
        </w:r>
      </w:hyperlink>
      <w:hyperlink r:id="rId12" w:history="1">
        <w:r>
          <w:rPr>
            <w:rStyle w:val="Hyperlink"/>
            <w:color w:val="auto"/>
          </w:rPr>
          <w:t>rs</w:t>
        </w:r>
      </w:hyperlink>
    </w:p>
    <w:p w:rsidR="0084666D" w:rsidRDefault="0084666D" w:rsidP="0084666D">
      <w:pPr>
        <w:rPr>
          <w:szCs w:val="24"/>
        </w:rPr>
      </w:pPr>
    </w:p>
    <w:p w:rsidR="0084666D" w:rsidRDefault="0084666D" w:rsidP="0084666D">
      <w:pPr>
        <w:rPr>
          <w:szCs w:val="24"/>
        </w:rPr>
      </w:pPr>
    </w:p>
    <w:p w:rsidR="0084666D" w:rsidRDefault="0084666D" w:rsidP="0084666D">
      <w:pPr>
        <w:rPr>
          <w:b/>
          <w:szCs w:val="24"/>
        </w:rPr>
      </w:pPr>
      <w:r>
        <w:rPr>
          <w:szCs w:val="24"/>
        </w:rPr>
        <w:tab/>
      </w:r>
      <w:r>
        <w:rPr>
          <w:b/>
          <w:szCs w:val="24"/>
        </w:rPr>
        <w:t>2. Врста поступка</w:t>
      </w:r>
    </w:p>
    <w:p w:rsidR="0084666D" w:rsidRDefault="0084666D" w:rsidP="0084666D">
      <w:pPr>
        <w:ind w:left="1440"/>
        <w:rPr>
          <w:i/>
          <w:szCs w:val="24"/>
        </w:rPr>
      </w:pPr>
      <w:r>
        <w:rPr>
          <w:szCs w:val="24"/>
        </w:rPr>
        <w:t>Јавна набавка спроводи се у поступку јавне набавке мале вредности у складу са Законом о јавним набавкама („Службени гласник РС”, број 124/2012, 14/2015 и 68/2015).</w:t>
      </w:r>
    </w:p>
    <w:p w:rsidR="0084666D" w:rsidRDefault="0084666D" w:rsidP="0084666D">
      <w:pPr>
        <w:rPr>
          <w:szCs w:val="24"/>
        </w:rPr>
      </w:pPr>
    </w:p>
    <w:p w:rsidR="0084666D" w:rsidRDefault="0084666D" w:rsidP="0084666D">
      <w:pPr>
        <w:rPr>
          <w:szCs w:val="24"/>
        </w:rPr>
      </w:pPr>
    </w:p>
    <w:p w:rsidR="0084666D" w:rsidRDefault="0084666D" w:rsidP="0084666D">
      <w:pPr>
        <w:ind w:left="1440" w:hanging="1440"/>
        <w:rPr>
          <w:szCs w:val="24"/>
        </w:rPr>
      </w:pPr>
      <w:r>
        <w:rPr>
          <w:szCs w:val="24"/>
        </w:rPr>
        <w:tab/>
      </w:r>
      <w:r>
        <w:rPr>
          <w:b/>
          <w:szCs w:val="24"/>
        </w:rPr>
        <w:t xml:space="preserve">3. Предмет јавне набавке је набавка </w:t>
      </w:r>
      <w:r>
        <w:rPr>
          <w:b/>
          <w:szCs w:val="24"/>
          <w:lang w:val="sr-Cyrl-RS"/>
        </w:rPr>
        <w:t xml:space="preserve">радова на изради фасаде зграде Царинарнице Вршац </w:t>
      </w:r>
      <w:r>
        <w:t>у</w:t>
      </w:r>
      <w:r>
        <w:rPr>
          <w:b/>
        </w:rPr>
        <w:t xml:space="preserve"> </w:t>
      </w:r>
      <w:r>
        <w:rPr>
          <w:szCs w:val="24"/>
        </w:rPr>
        <w:t>складу са чланом 39. Закона о јавним набавкама („Службени гласник РС”, број 124/2012, 14/2015 и 68/2015).</w:t>
      </w:r>
    </w:p>
    <w:p w:rsidR="0084666D" w:rsidRDefault="0084666D" w:rsidP="0084666D">
      <w:pPr>
        <w:rPr>
          <w:szCs w:val="24"/>
        </w:rPr>
      </w:pPr>
      <w:r>
        <w:rPr>
          <w:szCs w:val="24"/>
        </w:rPr>
        <w:tab/>
      </w:r>
    </w:p>
    <w:p w:rsidR="0084666D" w:rsidRDefault="0084666D" w:rsidP="0084666D">
      <w:pPr>
        <w:rPr>
          <w:szCs w:val="24"/>
        </w:rPr>
      </w:pPr>
    </w:p>
    <w:p w:rsidR="0084666D" w:rsidRDefault="0084666D" w:rsidP="0084666D">
      <w:pPr>
        <w:ind w:left="1440" w:hanging="1440"/>
        <w:rPr>
          <w:b/>
          <w:szCs w:val="24"/>
          <w:lang w:val="sr-Latn-CS"/>
        </w:rPr>
      </w:pPr>
      <w:r>
        <w:rPr>
          <w:b/>
          <w:szCs w:val="24"/>
        </w:rPr>
        <w:tab/>
        <w:t>4. Поступак јавне набавке спроводи се ради закључења уговора о јавној набавци.</w:t>
      </w:r>
    </w:p>
    <w:p w:rsidR="0084666D" w:rsidRDefault="0084666D" w:rsidP="0084666D">
      <w:pPr>
        <w:rPr>
          <w:szCs w:val="24"/>
        </w:rPr>
      </w:pPr>
    </w:p>
    <w:p w:rsidR="0084666D" w:rsidRDefault="0084666D" w:rsidP="0084666D">
      <w:pPr>
        <w:rPr>
          <w:szCs w:val="24"/>
        </w:rPr>
      </w:pPr>
    </w:p>
    <w:p w:rsidR="0084666D" w:rsidRDefault="0084666D" w:rsidP="0084666D">
      <w:pPr>
        <w:ind w:left="1440"/>
        <w:rPr>
          <w:b/>
          <w:szCs w:val="24"/>
        </w:rPr>
      </w:pPr>
      <w:r>
        <w:rPr>
          <w:b/>
          <w:szCs w:val="24"/>
          <w:lang w:val="ru-RU"/>
        </w:rPr>
        <w:t xml:space="preserve">5. </w:t>
      </w:r>
      <w:r>
        <w:rPr>
          <w:b/>
          <w:szCs w:val="24"/>
        </w:rPr>
        <w:t>Рок за доношење одлуке о додели уговора</w:t>
      </w:r>
    </w:p>
    <w:p w:rsidR="0084666D" w:rsidRDefault="0084666D" w:rsidP="0084666D">
      <w:pPr>
        <w:tabs>
          <w:tab w:val="left" w:pos="0"/>
        </w:tabs>
        <w:ind w:left="1440"/>
        <w:rPr>
          <w:szCs w:val="24"/>
        </w:rPr>
      </w:pPr>
      <w:r>
        <w:rPr>
          <w:lang w:val="ru-RU"/>
        </w:rPr>
        <w:t>Одлука о додели уговора биће донета у року од 8 дана, од дана јавног отварања понуда.</w:t>
      </w:r>
    </w:p>
    <w:p w:rsidR="0084666D" w:rsidRDefault="0084666D" w:rsidP="0084666D">
      <w:pPr>
        <w:ind w:left="1440"/>
        <w:rPr>
          <w:szCs w:val="24"/>
        </w:rPr>
      </w:pPr>
    </w:p>
    <w:p w:rsidR="0084666D" w:rsidRDefault="0084666D" w:rsidP="0084666D">
      <w:pPr>
        <w:ind w:left="1440"/>
        <w:rPr>
          <w:szCs w:val="24"/>
        </w:rPr>
      </w:pPr>
    </w:p>
    <w:p w:rsidR="0084666D" w:rsidRDefault="0084666D" w:rsidP="0084666D">
      <w:pPr>
        <w:spacing w:before="60"/>
        <w:rPr>
          <w:b/>
          <w:szCs w:val="24"/>
        </w:rPr>
      </w:pPr>
      <w:r>
        <w:rPr>
          <w:b/>
          <w:szCs w:val="24"/>
        </w:rPr>
        <w:tab/>
        <w:t>6. Контакт</w:t>
      </w:r>
    </w:p>
    <w:p w:rsidR="0084666D" w:rsidRDefault="0084666D" w:rsidP="0084666D">
      <w:pPr>
        <w:ind w:left="1440"/>
        <w:rPr>
          <w:szCs w:val="24"/>
        </w:rPr>
      </w:pPr>
      <w:r>
        <w:rPr>
          <w:szCs w:val="24"/>
        </w:rPr>
        <w:t>Лице за контакт: Зоран Михаиловић, телeфон 011/319-19-10.</w:t>
      </w:r>
    </w:p>
    <w:p w:rsidR="0084666D" w:rsidRDefault="0084666D" w:rsidP="0084666D">
      <w:pPr>
        <w:pStyle w:val="BodyTextIndent3"/>
        <w:tabs>
          <w:tab w:val="left" w:pos="1418"/>
        </w:tabs>
        <w:ind w:right="2"/>
        <w:rPr>
          <w:rFonts w:ascii="Times New Roman" w:hAnsi="Times New Roman"/>
          <w:b/>
          <w:sz w:val="24"/>
          <w:szCs w:val="24"/>
        </w:rPr>
      </w:pPr>
    </w:p>
    <w:p w:rsidR="0084666D" w:rsidRDefault="0084666D" w:rsidP="0084666D">
      <w:pPr>
        <w:rPr>
          <w:szCs w:val="24"/>
        </w:rPr>
      </w:pPr>
    </w:p>
    <w:p w:rsidR="0084666D" w:rsidRDefault="0084666D" w:rsidP="00584F3E">
      <w:pPr>
        <w:jc w:val="center"/>
        <w:rPr>
          <w:b/>
          <w:sz w:val="32"/>
          <w:szCs w:val="32"/>
        </w:rPr>
      </w:pPr>
      <w:r>
        <w:rPr>
          <w:szCs w:val="24"/>
        </w:rPr>
        <w:br w:type="page"/>
      </w:r>
      <w:r>
        <w:rPr>
          <w:b/>
          <w:sz w:val="32"/>
          <w:szCs w:val="32"/>
        </w:rPr>
        <w:t>II</w:t>
      </w:r>
    </w:p>
    <w:p w:rsidR="0084666D" w:rsidRDefault="0084666D" w:rsidP="0084666D">
      <w:pPr>
        <w:jc w:val="center"/>
        <w:rPr>
          <w:b/>
          <w:szCs w:val="24"/>
        </w:rPr>
      </w:pPr>
    </w:p>
    <w:p w:rsidR="0084666D" w:rsidRDefault="0084666D" w:rsidP="0084666D">
      <w:pPr>
        <w:jc w:val="center"/>
        <w:rPr>
          <w:b/>
          <w:szCs w:val="24"/>
        </w:rPr>
      </w:pPr>
      <w:r>
        <w:rPr>
          <w:b/>
          <w:szCs w:val="24"/>
        </w:rPr>
        <w:t>П О Д А Ц И</w:t>
      </w:r>
    </w:p>
    <w:p w:rsidR="0084666D" w:rsidRDefault="0084666D" w:rsidP="0084666D">
      <w:pPr>
        <w:jc w:val="center"/>
        <w:rPr>
          <w:b/>
          <w:szCs w:val="24"/>
        </w:rPr>
      </w:pPr>
      <w:r>
        <w:rPr>
          <w:b/>
          <w:szCs w:val="24"/>
        </w:rPr>
        <w:t>О ПРЕДМЕТУ ЈАВНЕ НАБАВКЕ</w:t>
      </w: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numPr>
          <w:ilvl w:val="0"/>
          <w:numId w:val="1"/>
        </w:numPr>
        <w:rPr>
          <w:b/>
          <w:szCs w:val="24"/>
        </w:rPr>
      </w:pPr>
      <w:r>
        <w:rPr>
          <w:b/>
          <w:szCs w:val="24"/>
        </w:rPr>
        <w:t>Опис предмета набавке</w:t>
      </w:r>
    </w:p>
    <w:p w:rsidR="0084666D" w:rsidRDefault="0084666D" w:rsidP="0084666D">
      <w:pPr>
        <w:ind w:left="1440"/>
        <w:rPr>
          <w:b/>
          <w:szCs w:val="24"/>
        </w:rPr>
      </w:pPr>
    </w:p>
    <w:p w:rsidR="0084666D" w:rsidRDefault="0084666D" w:rsidP="0084666D">
      <w:pPr>
        <w:pStyle w:val="NoSpacing"/>
        <w:ind w:left="1440" w:hanging="1440"/>
        <w:rPr>
          <w:rFonts w:cs="Times New Roman"/>
          <w:lang w:val="sr-Cyrl-CS"/>
        </w:rPr>
      </w:pPr>
      <w:r>
        <w:rPr>
          <w:rFonts w:cs="Times New Roman"/>
          <w:lang w:val="sr-Latn-RS"/>
        </w:rPr>
        <w:tab/>
        <w:t xml:space="preserve">Предмет јавне набавке </w:t>
      </w:r>
      <w:r>
        <w:rPr>
          <w:rFonts w:cs="Times New Roman"/>
          <w:sz w:val="22"/>
          <w:szCs w:val="22"/>
          <w:lang w:val="sr-Latn-RS"/>
        </w:rPr>
        <w:t xml:space="preserve">је </w:t>
      </w:r>
      <w:r>
        <w:rPr>
          <w:rFonts w:cs="Times New Roman"/>
          <w:lang w:val="sr-Latn-RS"/>
        </w:rPr>
        <w:t xml:space="preserve">набавка </w:t>
      </w:r>
      <w:r>
        <w:rPr>
          <w:lang w:val="sr-Cyrl-RS"/>
        </w:rPr>
        <w:t>радова на изради фасаде у згради Царинарнице Вршац</w:t>
      </w:r>
      <w:r>
        <w:rPr>
          <w:lang w:val="sr-Latn-RS"/>
        </w:rPr>
        <w:t>.</w:t>
      </w:r>
    </w:p>
    <w:p w:rsidR="0084666D" w:rsidRDefault="0084666D" w:rsidP="0084666D">
      <w:pPr>
        <w:tabs>
          <w:tab w:val="left" w:pos="4200"/>
        </w:tabs>
        <w:rPr>
          <w:szCs w:val="24"/>
        </w:rPr>
      </w:pPr>
    </w:p>
    <w:p w:rsidR="0084666D" w:rsidRDefault="0084666D" w:rsidP="0084666D">
      <w:pPr>
        <w:pStyle w:val="NoSpacing"/>
        <w:spacing w:line="276" w:lineRule="auto"/>
        <w:ind w:left="1440" w:hanging="720"/>
        <w:rPr>
          <w:lang w:val="sr-Latn-RS"/>
        </w:rPr>
      </w:pPr>
      <w:r>
        <w:rPr>
          <w:rFonts w:cs="Times New Roman"/>
          <w:lang w:val="sr-Latn-RS"/>
        </w:rPr>
        <w:tab/>
      </w:r>
      <w:r>
        <w:rPr>
          <w:rFonts w:cs="Times New Roman"/>
          <w:b/>
          <w:lang w:val="sr-Latn-RS"/>
        </w:rPr>
        <w:t>Назив и ознака из општег речника:</w:t>
      </w:r>
      <w:r>
        <w:rPr>
          <w:rFonts w:cs="Times New Roman"/>
          <w:lang w:val="sr-Latn-RS"/>
        </w:rPr>
        <w:t xml:space="preserve"> </w:t>
      </w:r>
      <w:r>
        <w:rPr>
          <w:lang w:val="ru-RU"/>
        </w:rPr>
        <w:t>45</w:t>
      </w:r>
      <w:r>
        <w:rPr>
          <w:lang w:val="sr-Latn-RS"/>
        </w:rPr>
        <w:t>0</w:t>
      </w:r>
      <w:r>
        <w:rPr>
          <w:lang w:val="ru-RU"/>
        </w:rPr>
        <w:t>000</w:t>
      </w:r>
      <w:r>
        <w:rPr>
          <w:lang w:val="sr-Latn-RS"/>
        </w:rPr>
        <w:t>0</w:t>
      </w:r>
      <w:r>
        <w:rPr>
          <w:lang w:val="ru-RU"/>
        </w:rPr>
        <w:t>0</w:t>
      </w:r>
      <w:r>
        <w:rPr>
          <w:lang w:val="sr-Latn-RS"/>
        </w:rPr>
        <w:t>-7 – Завршни грађевински радови.</w:t>
      </w:r>
    </w:p>
    <w:p w:rsidR="0084666D" w:rsidRDefault="0084666D" w:rsidP="0084666D">
      <w:pPr>
        <w:pStyle w:val="NoSpacing"/>
        <w:spacing w:line="276" w:lineRule="auto"/>
        <w:ind w:left="1440" w:hanging="720"/>
        <w:rPr>
          <w:lang w:val="sr-Latn-RS"/>
        </w:rPr>
      </w:pPr>
      <w:r>
        <w:rPr>
          <w:lang w:val="sr-Latn-RS"/>
        </w:rPr>
        <w:tab/>
      </w:r>
    </w:p>
    <w:p w:rsidR="0084666D" w:rsidRDefault="0084666D" w:rsidP="0084666D">
      <w:pPr>
        <w:pStyle w:val="ListParagraph"/>
        <w:numPr>
          <w:ilvl w:val="0"/>
          <w:numId w:val="2"/>
        </w:numPr>
        <w:rPr>
          <w:rFonts w:ascii="Times New Roman" w:hAnsi="Times New Roman"/>
          <w:sz w:val="24"/>
          <w:szCs w:val="24"/>
          <w:lang w:val="ru-RU"/>
        </w:rPr>
      </w:pPr>
      <w:r>
        <w:rPr>
          <w:rFonts w:ascii="Times New Roman" w:hAnsi="Times New Roman"/>
          <w:sz w:val="24"/>
          <w:szCs w:val="24"/>
          <w:lang w:val="ru-RU"/>
        </w:rPr>
        <w:t>Јавна набавка се спроводи у поступку јавне набавке мале вредности.</w:t>
      </w:r>
    </w:p>
    <w:p w:rsidR="0084666D" w:rsidRDefault="0084666D" w:rsidP="0084666D">
      <w:pPr>
        <w:ind w:firstLine="1440"/>
        <w:rPr>
          <w:szCs w:val="24"/>
          <w:lang w:val="ru-RU"/>
        </w:rPr>
      </w:pPr>
      <w:r>
        <w:rPr>
          <w:b/>
          <w:szCs w:val="24"/>
          <w:lang w:val="ru-RU"/>
        </w:rPr>
        <w:t>3.</w:t>
      </w:r>
      <w:r>
        <w:rPr>
          <w:szCs w:val="24"/>
          <w:lang w:val="ru-RU"/>
        </w:rPr>
        <w:t xml:space="preserve">   Предметна јавна набавка на период  до </w:t>
      </w:r>
      <w:r>
        <w:rPr>
          <w:szCs w:val="24"/>
        </w:rPr>
        <w:t>једне</w:t>
      </w:r>
      <w:r>
        <w:rPr>
          <w:szCs w:val="24"/>
          <w:lang w:val="ru-RU"/>
        </w:rPr>
        <w:t xml:space="preserve"> године.</w:t>
      </w:r>
    </w:p>
    <w:p w:rsidR="0084666D" w:rsidRDefault="0084666D" w:rsidP="0084666D">
      <w:pPr>
        <w:pStyle w:val="ListParagraph"/>
        <w:ind w:left="1800"/>
        <w:rPr>
          <w:rFonts w:ascii="Times New Roman" w:hAnsi="Times New Roman"/>
          <w:szCs w:val="24"/>
          <w:lang w:val="ru-RU"/>
        </w:rPr>
      </w:pPr>
      <w:r>
        <w:rPr>
          <w:rFonts w:ascii="Times New Roman" w:hAnsi="Times New Roman"/>
          <w:szCs w:val="24"/>
          <w:lang w:val="ru-RU"/>
        </w:rPr>
        <w:tab/>
      </w:r>
    </w:p>
    <w:p w:rsidR="0084666D" w:rsidRDefault="0084666D" w:rsidP="0084666D">
      <w:pPr>
        <w:tabs>
          <w:tab w:val="left" w:pos="7710"/>
        </w:tabs>
        <w:rPr>
          <w:szCs w:val="24"/>
        </w:rPr>
      </w:pPr>
      <w:r>
        <w:rPr>
          <w:szCs w:val="24"/>
          <w:lang w:val="ru-RU"/>
        </w:rPr>
        <w:tab/>
      </w:r>
      <w:r>
        <w:rPr>
          <w:szCs w:val="24"/>
          <w:lang w:val="ru-RU"/>
        </w:rPr>
        <w:tab/>
      </w:r>
    </w:p>
    <w:p w:rsidR="0084666D" w:rsidRDefault="0084666D" w:rsidP="0084666D">
      <w:pPr>
        <w:ind w:firstLine="1440"/>
      </w:pPr>
      <w:r>
        <w:rPr>
          <w:b/>
          <w:szCs w:val="24"/>
        </w:rPr>
        <w:tab/>
      </w:r>
    </w:p>
    <w:p w:rsidR="0084666D" w:rsidRDefault="0084666D" w:rsidP="0084666D">
      <w:pPr>
        <w:rPr>
          <w:b/>
          <w:szCs w:val="24"/>
        </w:rPr>
      </w:pPr>
    </w:p>
    <w:p w:rsidR="0084666D" w:rsidRDefault="0084666D" w:rsidP="0084666D">
      <w:pPr>
        <w:jc w:val="center"/>
        <w:rPr>
          <w:b/>
          <w:szCs w:val="24"/>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jc w:val="center"/>
        <w:rPr>
          <w:sz w:val="22"/>
          <w:szCs w:val="22"/>
        </w:rPr>
      </w:pPr>
    </w:p>
    <w:p w:rsidR="0084666D" w:rsidRDefault="0084666D" w:rsidP="0084666D">
      <w:pPr>
        <w:rPr>
          <w:b/>
          <w:sz w:val="32"/>
          <w:szCs w:val="32"/>
        </w:rPr>
      </w:pPr>
    </w:p>
    <w:p w:rsidR="0084666D" w:rsidRDefault="0084666D" w:rsidP="0084666D">
      <w:pPr>
        <w:jc w:val="center"/>
        <w:rPr>
          <w:b/>
          <w:sz w:val="32"/>
          <w:szCs w:val="32"/>
        </w:rPr>
      </w:pPr>
      <w:r>
        <w:rPr>
          <w:b/>
          <w:sz w:val="32"/>
          <w:szCs w:val="32"/>
        </w:rPr>
        <w:t>III</w:t>
      </w:r>
    </w:p>
    <w:p w:rsidR="0084666D" w:rsidRDefault="0084666D" w:rsidP="0084666D">
      <w:pPr>
        <w:rPr>
          <w:b/>
          <w:szCs w:val="24"/>
        </w:rPr>
      </w:pPr>
    </w:p>
    <w:p w:rsidR="0084666D" w:rsidRDefault="0084666D" w:rsidP="0084666D">
      <w:pPr>
        <w:jc w:val="center"/>
        <w:rPr>
          <w:b/>
          <w:szCs w:val="24"/>
        </w:rPr>
      </w:pPr>
      <w:r>
        <w:rPr>
          <w:b/>
          <w:szCs w:val="24"/>
        </w:rPr>
        <w:t>ТЕХНИЧКЕ КАРАКТЕРИСТИКЕ</w:t>
      </w:r>
    </w:p>
    <w:p w:rsidR="0084666D" w:rsidRDefault="0084666D" w:rsidP="0084666D">
      <w:pPr>
        <w:rPr>
          <w:b/>
          <w:szCs w:val="24"/>
        </w:rPr>
      </w:pPr>
    </w:p>
    <w:p w:rsidR="0084666D" w:rsidRDefault="0084666D" w:rsidP="0084666D">
      <w:pPr>
        <w:widowControl/>
        <w:numPr>
          <w:ilvl w:val="0"/>
          <w:numId w:val="3"/>
        </w:numPr>
        <w:tabs>
          <w:tab w:val="left" w:pos="720"/>
        </w:tabs>
        <w:suppressAutoHyphens/>
        <w:spacing w:line="100" w:lineRule="atLeast"/>
        <w:jc w:val="left"/>
        <w:outlineLvl w:val="0"/>
        <w:rPr>
          <w:rFonts w:eastAsia="Malgun Gothic"/>
          <w:b/>
          <w:kern w:val="2"/>
          <w:szCs w:val="24"/>
          <w:lang w:eastAsia="ar-SA"/>
        </w:rPr>
      </w:pPr>
      <w:r>
        <w:rPr>
          <w:rFonts w:eastAsia="Malgun Gothic"/>
          <w:b/>
          <w:kern w:val="2"/>
          <w:szCs w:val="24"/>
          <w:lang w:eastAsia="ar-SA"/>
        </w:rPr>
        <w:t>Предмет јавне набавке</w:t>
      </w:r>
    </w:p>
    <w:p w:rsidR="0084666D" w:rsidRDefault="0084666D" w:rsidP="0084666D">
      <w:pPr>
        <w:autoSpaceDE w:val="0"/>
        <w:autoSpaceDN w:val="0"/>
        <w:adjustRightInd w:val="0"/>
        <w:ind w:left="142" w:right="26"/>
        <w:rPr>
          <w:rFonts w:eastAsia="Arial Unicode MS"/>
        </w:rPr>
      </w:pPr>
      <w:r>
        <w:rPr>
          <w:rFonts w:eastAsia="Malgun Gothic"/>
          <w:iCs/>
          <w:szCs w:val="24"/>
        </w:rPr>
        <w:t xml:space="preserve">                        Понуђач је дужан да </w:t>
      </w:r>
      <w:r>
        <w:rPr>
          <w:rFonts w:eastAsia="Malgun Gothic"/>
          <w:iCs/>
          <w:szCs w:val="24"/>
          <w:lang w:val="sr-Cyrl-RS"/>
        </w:rPr>
        <w:t xml:space="preserve">изведе </w:t>
      </w:r>
      <w:r>
        <w:rPr>
          <w:lang w:val="sr-Cyrl-RS"/>
        </w:rPr>
        <w:t>радове на обнови фасаде у згради Царинарнице Вршац</w:t>
      </w:r>
      <w:r>
        <w:rPr>
          <w:rFonts w:eastAsia="Malgun Gothic"/>
          <w:iCs/>
          <w:szCs w:val="24"/>
        </w:rPr>
        <w:t xml:space="preserve">. </w:t>
      </w:r>
    </w:p>
    <w:p w:rsidR="0084666D" w:rsidRDefault="0084666D" w:rsidP="0084666D">
      <w:pPr>
        <w:rPr>
          <w:rFonts w:eastAsia="Malgun Gothic"/>
          <w:szCs w:val="24"/>
        </w:rPr>
      </w:pPr>
    </w:p>
    <w:p w:rsidR="0084666D" w:rsidRDefault="0084666D" w:rsidP="0084666D">
      <w:pPr>
        <w:widowControl/>
        <w:numPr>
          <w:ilvl w:val="0"/>
          <w:numId w:val="3"/>
        </w:numPr>
        <w:tabs>
          <w:tab w:val="left" w:pos="720"/>
        </w:tabs>
        <w:suppressAutoHyphens/>
        <w:spacing w:line="100" w:lineRule="atLeast"/>
        <w:jc w:val="left"/>
        <w:outlineLvl w:val="0"/>
        <w:rPr>
          <w:rFonts w:eastAsia="Malgun Gothic"/>
          <w:b/>
          <w:kern w:val="2"/>
          <w:szCs w:val="24"/>
          <w:lang w:eastAsia="ar-SA"/>
        </w:rPr>
      </w:pPr>
      <w:r>
        <w:rPr>
          <w:rFonts w:eastAsia="Malgun Gothic"/>
          <w:b/>
          <w:kern w:val="2"/>
          <w:szCs w:val="24"/>
          <w:lang w:eastAsia="ar-SA"/>
        </w:rPr>
        <w:t xml:space="preserve"> Место извршења услуга</w:t>
      </w:r>
    </w:p>
    <w:p w:rsidR="0084666D" w:rsidRDefault="0084666D" w:rsidP="0084666D">
      <w:pPr>
        <w:keepLines/>
        <w:tabs>
          <w:tab w:val="left" w:pos="720"/>
        </w:tabs>
        <w:spacing w:before="60" w:line="240" w:lineRule="exact"/>
        <w:ind w:left="-90" w:right="-380"/>
      </w:pPr>
      <w:r>
        <w:rPr>
          <w:rFonts w:eastAsia="Malgun Gothic"/>
          <w:szCs w:val="24"/>
          <w:lang w:val="sr-Latn-CS"/>
        </w:rPr>
        <w:tab/>
      </w:r>
      <w:r>
        <w:rPr>
          <w:rFonts w:eastAsia="Malgun Gothic"/>
          <w:szCs w:val="24"/>
          <w:lang w:val="sr-Latn-CS"/>
        </w:rPr>
        <w:tab/>
        <w:t>Место пружања услуга</w:t>
      </w:r>
      <w:r>
        <w:rPr>
          <w:rFonts w:eastAsia="Malgun Gothic"/>
          <w:szCs w:val="24"/>
        </w:rPr>
        <w:t>:</w:t>
      </w:r>
      <w:r>
        <w:rPr>
          <w:rFonts w:eastAsia="Malgun Gothic"/>
          <w:szCs w:val="24"/>
          <w:lang w:val="sr-Cyrl-RS"/>
        </w:rPr>
        <w:t xml:space="preserve"> Царинарница Вршац, улица </w:t>
      </w:r>
      <w:r>
        <w:t>Булевар ослобођења број 9, Вршац</w:t>
      </w:r>
    </w:p>
    <w:p w:rsidR="0084666D" w:rsidRDefault="0084666D" w:rsidP="0084666D">
      <w:pPr>
        <w:keepLines/>
        <w:tabs>
          <w:tab w:val="left" w:pos="720"/>
        </w:tabs>
        <w:spacing w:before="60" w:line="240" w:lineRule="exact"/>
        <w:ind w:left="-90" w:right="-380"/>
        <w:rPr>
          <w:rFonts w:eastAsia="Malgun Gothic"/>
          <w:szCs w:val="24"/>
          <w:lang w:val="sr-Cyrl-RS"/>
        </w:rPr>
      </w:pPr>
    </w:p>
    <w:p w:rsidR="0084666D" w:rsidRDefault="0084666D" w:rsidP="0084666D">
      <w:pPr>
        <w:widowControl/>
        <w:tabs>
          <w:tab w:val="left" w:pos="720"/>
        </w:tabs>
        <w:autoSpaceDE w:val="0"/>
        <w:autoSpaceDN w:val="0"/>
        <w:adjustRightInd w:val="0"/>
        <w:ind w:left="720" w:firstLine="720"/>
        <w:jc w:val="left"/>
        <w:rPr>
          <w:rFonts w:eastAsia="Calibri"/>
          <w:b/>
          <w:bCs/>
          <w:color w:val="000000"/>
          <w:szCs w:val="24"/>
          <w:lang w:val="sr-Cyrl-RS"/>
        </w:rPr>
      </w:pPr>
      <w:r>
        <w:rPr>
          <w:rFonts w:eastAsia="Calibri"/>
          <w:b/>
          <w:bCs/>
          <w:color w:val="000000"/>
          <w:szCs w:val="24"/>
          <w:lang w:val="sr-Cyrl-RS"/>
        </w:rPr>
        <w:t xml:space="preserve">3. Обилазак локације и увид у техничку документацију </w:t>
      </w:r>
    </w:p>
    <w:p w:rsidR="0084666D" w:rsidRDefault="0084666D" w:rsidP="0084666D">
      <w:pPr>
        <w:widowControl/>
        <w:tabs>
          <w:tab w:val="left" w:pos="720"/>
        </w:tabs>
        <w:autoSpaceDE w:val="0"/>
        <w:autoSpaceDN w:val="0"/>
        <w:adjustRightInd w:val="0"/>
        <w:ind w:firstLine="1440"/>
        <w:rPr>
          <w:rFonts w:eastAsia="Calibri"/>
          <w:color w:val="000000"/>
          <w:szCs w:val="24"/>
          <w:lang w:val="sr-Cyrl-RS"/>
        </w:rPr>
      </w:pPr>
      <w:r>
        <w:rPr>
          <w:rFonts w:eastAsia="Calibri"/>
          <w:color w:val="000000"/>
          <w:szCs w:val="24"/>
          <w:lang w:val="sr-Cyrl-RS"/>
        </w:rPr>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84666D" w:rsidRDefault="0084666D" w:rsidP="0084666D">
      <w:pPr>
        <w:widowControl/>
        <w:tabs>
          <w:tab w:val="left" w:pos="720"/>
        </w:tabs>
        <w:autoSpaceDE w:val="0"/>
        <w:autoSpaceDN w:val="0"/>
        <w:adjustRightInd w:val="0"/>
        <w:rPr>
          <w:rFonts w:eastAsia="Calibri"/>
          <w:color w:val="000000"/>
          <w:szCs w:val="24"/>
        </w:rPr>
      </w:pPr>
    </w:p>
    <w:p w:rsidR="0084666D" w:rsidRDefault="0084666D" w:rsidP="0084666D">
      <w:pPr>
        <w:autoSpaceDE w:val="0"/>
        <w:autoSpaceDN w:val="0"/>
        <w:adjustRightInd w:val="0"/>
        <w:ind w:left="1440"/>
        <w:rPr>
          <w:rFonts w:eastAsia="Calibri"/>
          <w:b/>
          <w:bCs/>
          <w:color w:val="000000"/>
          <w:szCs w:val="24"/>
        </w:rPr>
      </w:pPr>
      <w:r>
        <w:rPr>
          <w:rFonts w:eastAsia="Calibri"/>
          <w:b/>
          <w:bCs/>
          <w:color w:val="000000"/>
          <w:szCs w:val="24"/>
          <w:lang w:val="sr-Cyrl-RS"/>
        </w:rPr>
        <w:t xml:space="preserve">4. </w:t>
      </w:r>
      <w:r>
        <w:rPr>
          <w:rFonts w:eastAsia="Calibri"/>
          <w:b/>
          <w:bCs/>
          <w:color w:val="000000"/>
          <w:szCs w:val="24"/>
        </w:rPr>
        <w:t>Начин и квалитет израде</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lang w:val="sr-Cyrl-RS"/>
        </w:rPr>
        <w:t>Овлашћено лице</w:t>
      </w:r>
      <w:r>
        <w:rPr>
          <w:rFonts w:eastAsia="Calibri"/>
          <w:color w:val="000000"/>
          <w:szCs w:val="24"/>
        </w:rPr>
        <w:t xml:space="preserve"> Наручиоца има право да врши  надзор предметних радова.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нема право да мења техничку документацију, нити може да одступа од исте.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Наручилац задржава право да у току градње, због промењених околности које се нису могле предвидети, измени техничку документацију у складу са прописима.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је дужан да извршене измене техничке документације прихвати и по истима поступа. </w:t>
      </w:r>
    </w:p>
    <w:p w:rsidR="00584F3E" w:rsidRDefault="0084666D" w:rsidP="00584F3E">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измене техничке документације, </w:t>
      </w:r>
      <w:r>
        <w:rPr>
          <w:rFonts w:eastAsia="Calibri"/>
          <w:color w:val="000000"/>
          <w:szCs w:val="24"/>
          <w:lang w:val="sr-Cyrl-RS"/>
        </w:rPr>
        <w:t>п</w:t>
      </w:r>
      <w:r>
        <w:rPr>
          <w:rFonts w:eastAsia="Calibri"/>
          <w:color w:val="000000"/>
          <w:szCs w:val="24"/>
        </w:rPr>
        <w:t>онуђач има право да писаним путем затражи продужење рока под условом да извршене измене техничке документације по свом обиму битно утичу на рок за извођење радова.</w:t>
      </w:r>
    </w:p>
    <w:p w:rsidR="0084666D" w:rsidRDefault="0084666D" w:rsidP="0084666D">
      <w:pPr>
        <w:widowControl/>
        <w:tabs>
          <w:tab w:val="left" w:pos="720"/>
        </w:tabs>
        <w:autoSpaceDE w:val="0"/>
        <w:autoSpaceDN w:val="0"/>
        <w:adjustRightInd w:val="0"/>
        <w:ind w:left="720" w:firstLine="720"/>
        <w:jc w:val="left"/>
        <w:rPr>
          <w:rFonts w:eastAsia="Calibri"/>
          <w:color w:val="000000"/>
          <w:szCs w:val="24"/>
        </w:rPr>
      </w:pPr>
      <w:r>
        <w:rPr>
          <w:rFonts w:eastAsia="Calibri"/>
          <w:b/>
          <w:bCs/>
          <w:color w:val="000000"/>
          <w:szCs w:val="24"/>
        </w:rPr>
        <w:lastRenderedPageBreak/>
        <w:t xml:space="preserve">5. Рок и место извођења радова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је дужан да предметне радове изведе у року  од 30 </w:t>
      </w:r>
      <w:r>
        <w:rPr>
          <w:rFonts w:eastAsia="Calibri"/>
          <w:color w:val="000000"/>
          <w:szCs w:val="24"/>
          <w:lang w:val="sr-Cyrl-RS"/>
        </w:rPr>
        <w:t>календарских</w:t>
      </w:r>
      <w:r>
        <w:rPr>
          <w:rFonts w:eastAsia="Calibri"/>
          <w:color w:val="000000"/>
          <w:szCs w:val="24"/>
        </w:rPr>
        <w:t xml:space="preserve"> дана рачунајући од дана увођења у посао од стране Наручиоца, што се констатује</w:t>
      </w:r>
      <w:r>
        <w:rPr>
          <w:rFonts w:eastAsia="Calibri"/>
          <w:color w:val="000000"/>
          <w:szCs w:val="24"/>
          <w:lang w:val="sr-Cyrl-RS"/>
        </w:rPr>
        <w:t xml:space="preserve"> Записником и</w:t>
      </w:r>
      <w:r>
        <w:rPr>
          <w:rFonts w:eastAsia="Calibri"/>
          <w:color w:val="000000"/>
          <w:szCs w:val="24"/>
        </w:rPr>
        <w:t xml:space="preserve"> отварањем грађевинског дневника.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Последњи дан рока за завршетак радова јесте последњи дан за потписивање Записника о примопредаји радова.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Захтев за корекцијом и/или продужетком рока за завршетак извођења радова понуђач доставља Наручиоцу писаним путем, и то: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у случају прекида радова који траје дуже од 2 дана, а није изазван кривицом понуђача;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у случају елементарних непогода (земљотрес, поплава, пожар), као и другим догађајима са карактером „више силе”;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 и </w:t>
      </w:r>
    </w:p>
    <w:p w:rsidR="0084666D" w:rsidRDefault="0084666D" w:rsidP="0084666D">
      <w:pPr>
        <w:widowControl/>
        <w:tabs>
          <w:tab w:val="left" w:pos="720"/>
        </w:tabs>
        <w:autoSpaceDE w:val="0"/>
        <w:autoSpaceDN w:val="0"/>
        <w:adjustRightInd w:val="0"/>
        <w:ind w:left="720" w:firstLine="720"/>
        <w:rPr>
          <w:rFonts w:eastAsia="Calibri"/>
          <w:color w:val="000000"/>
          <w:szCs w:val="24"/>
        </w:rPr>
      </w:pPr>
      <w:r>
        <w:rPr>
          <w:rFonts w:eastAsia="Calibri"/>
          <w:color w:val="000000"/>
          <w:szCs w:val="24"/>
        </w:rPr>
        <w:t xml:space="preserve">- у другим изузетним случајевима.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Корекција и/или продужење рока за извођење радова је важећа према уговору само ако је писаним путем одобрена од стране Наручиоца.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Рок за продужење извођења радова услед неуобичајених и неповољних атмосферских и климатских прилика биће продужен за онај период како то буде наведено у грађевинском дневнику овереном од стране понуђача и </w:t>
      </w:r>
      <w:r>
        <w:rPr>
          <w:rFonts w:eastAsia="Calibri"/>
          <w:color w:val="000000"/>
          <w:szCs w:val="24"/>
          <w:lang w:val="sr-Cyrl-RS"/>
        </w:rPr>
        <w:t>овлашћеног лица</w:t>
      </w:r>
      <w:r>
        <w:rPr>
          <w:rFonts w:eastAsia="Calibri"/>
          <w:color w:val="000000"/>
          <w:szCs w:val="24"/>
        </w:rPr>
        <w:t xml:space="preserve"> Наручиоца. </w:t>
      </w:r>
    </w:p>
    <w:p w:rsidR="0084666D" w:rsidRDefault="0084666D" w:rsidP="0084666D">
      <w:pPr>
        <w:rPr>
          <w:szCs w:val="24"/>
          <w:lang w:val="ru-RU"/>
        </w:rPr>
      </w:pPr>
      <w:r>
        <w:rPr>
          <w:rFonts w:eastAsia="Calibri"/>
          <w:color w:val="000000"/>
          <w:szCs w:val="24"/>
        </w:rPr>
        <w:tab/>
        <w:t xml:space="preserve">Радови који су предмет јавне набавке изводиће се на објекту </w:t>
      </w:r>
      <w:r>
        <w:rPr>
          <w:rFonts w:eastAsia="Calibri"/>
          <w:color w:val="000000"/>
          <w:szCs w:val="24"/>
          <w:lang w:val="sr-Cyrl-RS"/>
        </w:rPr>
        <w:t>Царинарнице Вршац</w:t>
      </w:r>
      <w:r>
        <w:rPr>
          <w:szCs w:val="24"/>
          <w:lang w:val="ru-RU"/>
        </w:rPr>
        <w:t xml:space="preserve">. </w:t>
      </w:r>
    </w:p>
    <w:p w:rsidR="0084666D" w:rsidRDefault="0084666D" w:rsidP="0084666D">
      <w:pPr>
        <w:rPr>
          <w:szCs w:val="24"/>
        </w:rPr>
      </w:pPr>
      <w:r>
        <w:rPr>
          <w:rFonts w:eastAsia="Arial Unicode MS"/>
          <w:w w:val="103"/>
        </w:rPr>
        <w:tab/>
        <w:t>Радови ће се обављати сваког дана у периоду од 07,00-17,00 часова.</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84666D" w:rsidRDefault="0084666D" w:rsidP="0084666D">
      <w:pPr>
        <w:widowControl/>
        <w:tabs>
          <w:tab w:val="left" w:pos="720"/>
        </w:tabs>
        <w:autoSpaceDE w:val="0"/>
        <w:autoSpaceDN w:val="0"/>
        <w:adjustRightInd w:val="0"/>
        <w:ind w:left="720" w:firstLine="720"/>
        <w:rPr>
          <w:rFonts w:eastAsia="Calibri"/>
          <w:color w:val="000000"/>
          <w:szCs w:val="24"/>
        </w:rPr>
      </w:pPr>
    </w:p>
    <w:p w:rsidR="0084666D" w:rsidRDefault="0084666D" w:rsidP="0084666D">
      <w:pPr>
        <w:widowControl/>
        <w:tabs>
          <w:tab w:val="left" w:pos="720"/>
        </w:tabs>
        <w:autoSpaceDE w:val="0"/>
        <w:autoSpaceDN w:val="0"/>
        <w:adjustRightInd w:val="0"/>
        <w:ind w:left="720" w:firstLine="720"/>
        <w:jc w:val="left"/>
        <w:rPr>
          <w:rFonts w:eastAsia="Calibri"/>
          <w:b/>
          <w:bCs/>
          <w:color w:val="000000"/>
          <w:szCs w:val="24"/>
        </w:rPr>
      </w:pPr>
      <w:r>
        <w:rPr>
          <w:rFonts w:eastAsia="Calibri"/>
          <w:b/>
          <w:bCs/>
          <w:color w:val="000000"/>
          <w:szCs w:val="24"/>
        </w:rPr>
        <w:t xml:space="preserve">6. Вишкови, хитни непредвиђени и накнадни радови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Уколико количине стварно изведених радова уписаних у грађевинско</w:t>
      </w:r>
      <w:r>
        <w:rPr>
          <w:rFonts w:eastAsia="Calibri"/>
          <w:color w:val="000000"/>
          <w:szCs w:val="24"/>
          <w:lang w:val="sr-Cyrl-RS"/>
        </w:rPr>
        <w:t xml:space="preserve">м дневнику </w:t>
      </w:r>
      <w:r>
        <w:rPr>
          <w:rFonts w:eastAsia="Calibri"/>
          <w:color w:val="000000"/>
          <w:szCs w:val="24"/>
        </w:rPr>
        <w:t xml:space="preserve">и оверених од стране </w:t>
      </w:r>
      <w:r>
        <w:rPr>
          <w:rFonts w:eastAsia="Calibri"/>
          <w:color w:val="000000"/>
          <w:szCs w:val="24"/>
          <w:lang w:val="sr-Cyrl-RS"/>
        </w:rPr>
        <w:t>овлашћеног лица</w:t>
      </w:r>
      <w:r>
        <w:rPr>
          <w:rFonts w:eastAsia="Calibri"/>
          <w:color w:val="000000"/>
          <w:szCs w:val="24"/>
        </w:rPr>
        <w:t xml:space="preserve"> Наручиоца, буду веће од количина предвиђених у Обрасцу понуде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lastRenderedPageBreak/>
        <w:t xml:space="preserve">Јединичне цене за све позиције из Обрасца понуде (предмера радова) усвојене понуде понуђача, а за које се утврди постојање вишка, биће фиксне и непроменљиве.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Ако се у току извођења радова утврди да би укупни вишак радова износио више од 10% у односу на количине из Обрасца понуде (предмера радова) усвојене понуде понуђача, понуђач ће бити дужан да застане са том врстом радова и о томе обавести </w:t>
      </w:r>
      <w:r>
        <w:rPr>
          <w:rFonts w:eastAsia="Calibri"/>
          <w:color w:val="000000"/>
          <w:szCs w:val="24"/>
          <w:lang w:val="sr-Cyrl-RS"/>
        </w:rPr>
        <w:t xml:space="preserve">овлашћено лице </w:t>
      </w:r>
      <w:r>
        <w:rPr>
          <w:rFonts w:eastAsia="Calibri"/>
          <w:color w:val="000000"/>
          <w:szCs w:val="24"/>
        </w:rPr>
        <w:t xml:space="preserve"> Наручиоца у писаној форми.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Вишак радова до 10% у односу на количине из Обрасца понуде (предмера радова) усвојене понуде понуђача, понуђач је дужан да изведе у оквиру уговореног рока.</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Коначна вредност вишка радова биће одређена Анексом уговора.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Накнадни радови су радови који нису уговорени и нису нужни за испуњење предметног уговора.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Изведени накнадни радови, без закљученог уговора, су правно неважећи. </w:t>
      </w:r>
    </w:p>
    <w:p w:rsidR="0084666D" w:rsidRDefault="0084666D" w:rsidP="0084666D">
      <w:pPr>
        <w:widowControl/>
        <w:tabs>
          <w:tab w:val="left" w:pos="720"/>
        </w:tabs>
        <w:autoSpaceDE w:val="0"/>
        <w:autoSpaceDN w:val="0"/>
        <w:adjustRightInd w:val="0"/>
        <w:ind w:left="720" w:firstLine="720"/>
        <w:jc w:val="left"/>
        <w:rPr>
          <w:rFonts w:eastAsia="Calibri"/>
          <w:color w:val="000000"/>
          <w:szCs w:val="24"/>
        </w:rPr>
      </w:pP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b/>
          <w:bCs/>
          <w:color w:val="000000"/>
          <w:szCs w:val="24"/>
        </w:rPr>
        <w:t xml:space="preserve">7. Начин спровођења контроле и обезбеђивања гаранције квалитета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ће обавестити Наручиоца о завршетку уговорених радова уписивањем у грађевински дневник.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Примопредају и </w:t>
      </w:r>
      <w:r>
        <w:rPr>
          <w:rFonts w:eastAsia="Calibri"/>
          <w:color w:val="000000"/>
          <w:szCs w:val="24"/>
          <w:lang w:val="sr-Cyrl-RS"/>
        </w:rPr>
        <w:t>рачун</w:t>
      </w:r>
      <w:r>
        <w:rPr>
          <w:rFonts w:eastAsia="Calibri"/>
          <w:color w:val="000000"/>
          <w:szCs w:val="24"/>
        </w:rPr>
        <w:t xml:space="preserve"> изведених радова врши заједничка комисија коју чине овлашћени представници понуђача и</w:t>
      </w:r>
      <w:r>
        <w:rPr>
          <w:rFonts w:eastAsia="Calibri"/>
          <w:color w:val="000000"/>
          <w:szCs w:val="24"/>
          <w:lang w:val="sr-Cyrl-RS"/>
        </w:rPr>
        <w:t xml:space="preserve"> овлашћено лице </w:t>
      </w:r>
      <w:r>
        <w:rPr>
          <w:rFonts w:eastAsia="Calibri"/>
          <w:color w:val="000000"/>
          <w:szCs w:val="24"/>
        </w:rPr>
        <w:t xml:space="preserve"> Наручиоца.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Примопредаја радова врши се записнички, од стране заједничке комисије, најкасније у року од 30 дана од дана пријема писаног обавештења понуђача да су радови завршени. Понуђач је обавезан да приликом примопредаје изведених радова, записнички преда табеле свих уграђених материјала са приложеним атестима</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се обавезује да предметне радове изводи у свему према техничкој спецификацији.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 рачунајући од дана пријема рекламације.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 извршеној примопредаји радова саставиће се коначни обрачун стварно изведених радова, у року не дужем од 30 дана од дана пријема писаног обавештења понуђача да су радови завршени.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Коначна количина и вредност радова утврдиће се на бази количина стварно изведених радова уписаних у грађевинско</w:t>
      </w:r>
      <w:r>
        <w:rPr>
          <w:rFonts w:eastAsia="Calibri"/>
          <w:color w:val="000000"/>
          <w:szCs w:val="24"/>
          <w:lang w:val="sr-Cyrl-RS"/>
        </w:rPr>
        <w:t xml:space="preserve">м дневнику </w:t>
      </w:r>
      <w:r>
        <w:rPr>
          <w:rFonts w:eastAsia="Calibri"/>
          <w:color w:val="000000"/>
          <w:szCs w:val="24"/>
        </w:rPr>
        <w:t xml:space="preserve">и оверених од стране </w:t>
      </w:r>
      <w:r>
        <w:rPr>
          <w:rFonts w:eastAsia="Calibri"/>
          <w:color w:val="000000"/>
          <w:szCs w:val="24"/>
          <w:lang w:val="sr-Cyrl-RS"/>
        </w:rPr>
        <w:t xml:space="preserve">овлашћеног лица </w:t>
      </w:r>
      <w:r>
        <w:rPr>
          <w:rFonts w:eastAsia="Calibri"/>
          <w:color w:val="000000"/>
          <w:szCs w:val="24"/>
        </w:rPr>
        <w:t xml:space="preserve"> Наручиоца и усвојених јединичних цена из понуде.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Коначним обрачуном се обухватају сви изведени радови укључујући и вишкове односно мањкове радова.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Свака страна сама сноси трошкове учешћа у изради коначног обрачуна. </w:t>
      </w:r>
    </w:p>
    <w:p w:rsidR="0084666D" w:rsidRDefault="0084666D" w:rsidP="0084666D">
      <w:pPr>
        <w:widowControl/>
        <w:tabs>
          <w:tab w:val="left" w:pos="720"/>
        </w:tabs>
        <w:autoSpaceDE w:val="0"/>
        <w:autoSpaceDN w:val="0"/>
        <w:adjustRightInd w:val="0"/>
        <w:jc w:val="left"/>
        <w:rPr>
          <w:rFonts w:eastAsia="Calibri"/>
          <w:b/>
          <w:bCs/>
          <w:color w:val="000000"/>
          <w:szCs w:val="24"/>
        </w:rPr>
      </w:pPr>
    </w:p>
    <w:p w:rsidR="0084666D" w:rsidRDefault="0084666D" w:rsidP="0084666D">
      <w:pPr>
        <w:widowControl/>
        <w:tabs>
          <w:tab w:val="left" w:pos="720"/>
        </w:tabs>
        <w:autoSpaceDE w:val="0"/>
        <w:autoSpaceDN w:val="0"/>
        <w:adjustRightInd w:val="0"/>
        <w:ind w:left="720" w:firstLine="720"/>
        <w:jc w:val="left"/>
        <w:rPr>
          <w:rFonts w:eastAsia="Calibri"/>
          <w:color w:val="000000"/>
          <w:szCs w:val="24"/>
        </w:rPr>
      </w:pPr>
      <w:r>
        <w:rPr>
          <w:rFonts w:eastAsia="Calibri"/>
          <w:b/>
          <w:bCs/>
          <w:color w:val="000000"/>
          <w:szCs w:val="24"/>
        </w:rPr>
        <w:t xml:space="preserve">9. Гарантни рок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Гарантни рок за све изведене радове и коришћене материјале </w:t>
      </w:r>
      <w:r>
        <w:rPr>
          <w:rFonts w:eastAsia="Calibri"/>
          <w:color w:val="000000"/>
          <w:szCs w:val="24"/>
          <w:lang w:val="sr-Cyrl-RS"/>
        </w:rPr>
        <w:t xml:space="preserve">је </w:t>
      </w:r>
      <w:r>
        <w:rPr>
          <w:rFonts w:eastAsia="Calibri"/>
          <w:color w:val="000000"/>
          <w:szCs w:val="24"/>
        </w:rPr>
        <w:t xml:space="preserve"> 24 месеца и исти почиње да тече од дана потписивања Записника о примопредаји радова од стране Наручиоца и понуђача. За материјале који су обухваћени текућим одржавањем гарантни рок је 12 месеци рачунајући од датума примопредаје. </w:t>
      </w:r>
    </w:p>
    <w:p w:rsidR="0084666D" w:rsidRDefault="0084666D" w:rsidP="0084666D">
      <w:pPr>
        <w:widowControl/>
        <w:tabs>
          <w:tab w:val="left" w:pos="720"/>
        </w:tabs>
        <w:autoSpaceDE w:val="0"/>
        <w:autoSpaceDN w:val="0"/>
        <w:adjustRightInd w:val="0"/>
        <w:rPr>
          <w:rFonts w:eastAsia="Calibri"/>
          <w:b/>
          <w:bCs/>
          <w:color w:val="000000"/>
          <w:szCs w:val="24"/>
        </w:rPr>
      </w:pPr>
    </w:p>
    <w:p w:rsidR="0084666D" w:rsidRDefault="0084666D" w:rsidP="0084666D">
      <w:pPr>
        <w:widowControl/>
        <w:tabs>
          <w:tab w:val="left" w:pos="720"/>
        </w:tabs>
        <w:autoSpaceDE w:val="0"/>
        <w:autoSpaceDN w:val="0"/>
        <w:adjustRightInd w:val="0"/>
        <w:ind w:left="720" w:firstLine="720"/>
        <w:rPr>
          <w:rFonts w:eastAsia="Calibri"/>
          <w:b/>
          <w:bCs/>
          <w:color w:val="000000"/>
          <w:szCs w:val="24"/>
        </w:rPr>
      </w:pPr>
      <w:r>
        <w:rPr>
          <w:rFonts w:eastAsia="Calibri"/>
          <w:b/>
          <w:bCs/>
          <w:color w:val="000000"/>
          <w:szCs w:val="24"/>
        </w:rPr>
        <w:t xml:space="preserve">10. Ризик и осигурање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осигурава радове, материјал и опрему за уграђивање од уобичајених ризика до њихове пуне вредности.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Понуђач је обавезан да спроводи све потребне мере заштите на раду, као и противпожарне заштите. </w:t>
      </w:r>
    </w:p>
    <w:p w:rsidR="0084666D" w:rsidRDefault="0084666D" w:rsidP="0084666D">
      <w:pPr>
        <w:widowControl/>
        <w:tabs>
          <w:tab w:val="left" w:pos="720"/>
        </w:tabs>
        <w:autoSpaceDE w:val="0"/>
        <w:autoSpaceDN w:val="0"/>
        <w:adjustRightInd w:val="0"/>
        <w:ind w:left="720" w:firstLine="720"/>
        <w:rPr>
          <w:rFonts w:eastAsia="Calibri"/>
          <w:color w:val="000000"/>
          <w:szCs w:val="24"/>
        </w:rPr>
      </w:pPr>
      <w:r>
        <w:rPr>
          <w:rFonts w:eastAsia="Calibri"/>
          <w:color w:val="000000"/>
          <w:szCs w:val="24"/>
        </w:rPr>
        <w:t xml:space="preserve">Премију осигурања плаћа понуђач. </w:t>
      </w:r>
    </w:p>
    <w:p w:rsidR="0084666D" w:rsidRDefault="0084666D" w:rsidP="0084666D">
      <w:pPr>
        <w:widowControl/>
        <w:tabs>
          <w:tab w:val="left" w:pos="720"/>
        </w:tabs>
        <w:autoSpaceDE w:val="0"/>
        <w:autoSpaceDN w:val="0"/>
        <w:adjustRightInd w:val="0"/>
        <w:rPr>
          <w:rFonts w:eastAsia="Calibri"/>
          <w:b/>
          <w:bCs/>
          <w:color w:val="000000"/>
          <w:szCs w:val="24"/>
        </w:rPr>
      </w:pPr>
    </w:p>
    <w:p w:rsidR="0084666D" w:rsidRDefault="0084666D" w:rsidP="0084666D">
      <w:pPr>
        <w:widowControl/>
        <w:tabs>
          <w:tab w:val="left" w:pos="720"/>
        </w:tabs>
        <w:autoSpaceDE w:val="0"/>
        <w:autoSpaceDN w:val="0"/>
        <w:adjustRightInd w:val="0"/>
        <w:ind w:left="720" w:firstLine="720"/>
        <w:rPr>
          <w:rFonts w:eastAsia="Calibri"/>
          <w:color w:val="000000"/>
          <w:szCs w:val="24"/>
        </w:rPr>
      </w:pPr>
      <w:r>
        <w:rPr>
          <w:rFonts w:eastAsia="Calibri"/>
          <w:b/>
          <w:bCs/>
          <w:color w:val="000000"/>
          <w:szCs w:val="24"/>
        </w:rPr>
        <w:t xml:space="preserve">11. Обавезе уговорних страна </w:t>
      </w:r>
    </w:p>
    <w:p w:rsidR="0084666D" w:rsidRDefault="0084666D" w:rsidP="0084666D">
      <w:pPr>
        <w:widowControl/>
        <w:tabs>
          <w:tab w:val="left" w:pos="720"/>
        </w:tabs>
        <w:autoSpaceDE w:val="0"/>
        <w:autoSpaceDN w:val="0"/>
        <w:adjustRightInd w:val="0"/>
        <w:ind w:left="720" w:firstLine="720"/>
        <w:rPr>
          <w:rFonts w:eastAsia="Calibri"/>
          <w:color w:val="000000"/>
          <w:szCs w:val="24"/>
        </w:rPr>
      </w:pPr>
      <w:r>
        <w:rPr>
          <w:rFonts w:eastAsia="Calibri"/>
          <w:color w:val="000000"/>
          <w:szCs w:val="24"/>
        </w:rPr>
        <w:t xml:space="preserve">Наручилац се обавезује да: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w:t>
      </w:r>
      <w:r>
        <w:rPr>
          <w:rFonts w:eastAsia="Calibri"/>
          <w:color w:val="000000"/>
          <w:szCs w:val="24"/>
          <w:lang w:val="sr-Cyrl-RS"/>
        </w:rPr>
        <w:t>одреди одговорно лице на локацији на којој се изводе радови које ће пратити извођење радова</w:t>
      </w:r>
      <w:r>
        <w:rPr>
          <w:rFonts w:eastAsia="Calibri"/>
          <w:color w:val="000000"/>
          <w:szCs w:val="24"/>
        </w:rPr>
        <w:t xml:space="preserve">;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пре почетка извођења радова преда понуђачу акт о именовању овлашћеног лица Наручиоца; </w:t>
      </w:r>
    </w:p>
    <w:p w:rsidR="0084666D" w:rsidRDefault="0084666D" w:rsidP="0084666D">
      <w:pPr>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од понуђача прими изведене радове у складу са уговореним одредбама. </w:t>
      </w:r>
    </w:p>
    <w:p w:rsidR="0084666D" w:rsidRDefault="0084666D" w:rsidP="0084666D">
      <w:pPr>
        <w:widowControl/>
        <w:tabs>
          <w:tab w:val="left" w:pos="720"/>
        </w:tabs>
        <w:autoSpaceDE w:val="0"/>
        <w:autoSpaceDN w:val="0"/>
        <w:adjustRightInd w:val="0"/>
        <w:ind w:left="720" w:firstLine="720"/>
        <w:rPr>
          <w:rFonts w:eastAsia="Calibri"/>
          <w:color w:val="000000"/>
          <w:szCs w:val="24"/>
        </w:rPr>
      </w:pPr>
      <w:r>
        <w:rPr>
          <w:rFonts w:eastAsia="Calibri"/>
          <w:color w:val="000000"/>
          <w:szCs w:val="24"/>
        </w:rPr>
        <w:t xml:space="preserve">Понуђач се обавезује да: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пре почетка извођења радова, преда Наручиоцу решење о именовању шефа градилишта и  извођача радова;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обезбеди дипломираног инжењера са лиценцом извођача радова одговарајуће струке, који ће пратити извођење свих уговорених радова, сарађивати са </w:t>
      </w:r>
      <w:r>
        <w:rPr>
          <w:rFonts w:eastAsia="Calibri"/>
          <w:color w:val="000000"/>
          <w:szCs w:val="24"/>
          <w:lang w:val="sr-Cyrl-RS"/>
        </w:rPr>
        <w:t>овлашћеним лицем Наручиоца</w:t>
      </w:r>
      <w:r>
        <w:rPr>
          <w:rFonts w:eastAsia="Calibri"/>
          <w:color w:val="000000"/>
          <w:szCs w:val="24"/>
        </w:rPr>
        <w:t xml:space="preserve"> и оверавати грађевински дневник;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84666D" w:rsidRDefault="0084666D" w:rsidP="0084666D">
      <w:pPr>
        <w:widowControl/>
        <w:tabs>
          <w:tab w:val="left" w:pos="720"/>
        </w:tabs>
        <w:autoSpaceDE w:val="0"/>
        <w:autoSpaceDN w:val="0"/>
        <w:adjustRightInd w:val="0"/>
        <w:ind w:firstLine="1440"/>
        <w:rPr>
          <w:rFonts w:eastAsia="Calibri"/>
          <w:color w:val="000000"/>
          <w:sz w:val="20"/>
        </w:rPr>
      </w:pPr>
      <w:r>
        <w:rPr>
          <w:rFonts w:ascii="Arial" w:eastAsia="Calibri" w:hAnsi="Arial" w:cs="Arial"/>
          <w:color w:val="000000"/>
          <w:szCs w:val="24"/>
        </w:rPr>
        <w:t xml:space="preserve">- </w:t>
      </w:r>
      <w:r>
        <w:rPr>
          <w:rFonts w:eastAsia="Calibri"/>
          <w:color w:val="000000"/>
          <w:szCs w:val="24"/>
        </w:rPr>
        <w:t xml:space="preserve">да сачини и преда приликом увођења у посао Наручиоцу и </w:t>
      </w:r>
      <w:r>
        <w:rPr>
          <w:rFonts w:eastAsia="Calibri"/>
          <w:color w:val="000000"/>
          <w:szCs w:val="24"/>
          <w:lang w:val="sr-Cyrl-RS"/>
        </w:rPr>
        <w:t xml:space="preserve">овлашћеном лицу </w:t>
      </w:r>
      <w:r>
        <w:rPr>
          <w:rFonts w:eastAsia="Calibri"/>
          <w:color w:val="000000"/>
          <w:szCs w:val="24"/>
        </w:rPr>
        <w:t xml:space="preserve">Наручиоца динамички план извођења радова;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испуни све обавезе стручно, квалитетно и у уговореном року;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приликом извођења радова посебну пажњу посвети чувању имовине Наручиоца;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обезбеди безбедност свих лица на градилишту (радника, запослених и странака) и одговарајуће обезбеђење складишта својих материјала, алата, опреме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eastAsia="Calibri"/>
          <w:color w:val="000000"/>
          <w:szCs w:val="24"/>
        </w:rPr>
        <w:t>- да</w:t>
      </w:r>
      <w:r>
        <w:rPr>
          <w:rFonts w:ascii="Arial" w:eastAsia="Calibri" w:hAnsi="Arial" w:cs="Arial"/>
          <w:color w:val="000000"/>
          <w:szCs w:val="24"/>
        </w:rPr>
        <w:t xml:space="preserve"> </w:t>
      </w:r>
      <w:r>
        <w:rPr>
          <w:rFonts w:eastAsia="Calibri"/>
          <w:color w:val="000000"/>
          <w:szCs w:val="24"/>
        </w:rPr>
        <w:t xml:space="preserve">обезбеди сигурност објекта, лица која се у њему налазе и околине (суседни објекти и саобраћајнице); </w:t>
      </w:r>
    </w:p>
    <w:p w:rsidR="0084666D" w:rsidRDefault="0084666D" w:rsidP="0084666D">
      <w:pPr>
        <w:widowControl/>
        <w:tabs>
          <w:tab w:val="left" w:pos="720"/>
        </w:tabs>
        <w:autoSpaceDE w:val="0"/>
        <w:autoSpaceDN w:val="0"/>
        <w:adjustRightInd w:val="0"/>
        <w:spacing w:after="21"/>
        <w:ind w:left="720" w:firstLine="72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омогући вршење  надзора на објекту; </w:t>
      </w:r>
    </w:p>
    <w:p w:rsidR="0084666D" w:rsidRDefault="0084666D" w:rsidP="0084666D">
      <w:pPr>
        <w:widowControl/>
        <w:tabs>
          <w:tab w:val="left" w:pos="720"/>
        </w:tabs>
        <w:autoSpaceDE w:val="0"/>
        <w:autoSpaceDN w:val="0"/>
        <w:adjustRightInd w:val="0"/>
        <w:spacing w:after="21"/>
        <w:ind w:left="720" w:firstLine="72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гарантује квалитет изведених радова и употребљеног материјала;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да</w:t>
      </w:r>
      <w:r>
        <w:rPr>
          <w:rFonts w:ascii="Arial" w:eastAsia="Calibri" w:hAnsi="Arial" w:cs="Arial"/>
          <w:color w:val="000000"/>
          <w:szCs w:val="24"/>
        </w:rPr>
        <w:t xml:space="preserve"> </w:t>
      </w:r>
      <w:r>
        <w:rPr>
          <w:rFonts w:eastAsia="Calibri"/>
          <w:color w:val="000000"/>
          <w:szCs w:val="24"/>
        </w:rPr>
        <w:t xml:space="preserve">обезбеди доказе о квалитету извршених радова, односно уграђеног материјала;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eastAsia="Calibri"/>
          <w:color w:val="000000"/>
          <w:szCs w:val="24"/>
        </w:rPr>
        <w:t>-</w:t>
      </w:r>
      <w:r>
        <w:rPr>
          <w:rFonts w:ascii="Arial" w:eastAsia="Calibri" w:hAnsi="Arial" w:cs="Arial"/>
          <w:color w:val="000000"/>
          <w:szCs w:val="24"/>
        </w:rPr>
        <w:t xml:space="preserve"> </w:t>
      </w:r>
      <w:r>
        <w:rPr>
          <w:rFonts w:eastAsia="Calibri"/>
          <w:color w:val="000000"/>
          <w:szCs w:val="24"/>
        </w:rPr>
        <w:t>да</w:t>
      </w:r>
      <w:r>
        <w:rPr>
          <w:rFonts w:ascii="Arial" w:eastAsia="Calibri" w:hAnsi="Arial" w:cs="Arial"/>
          <w:color w:val="000000"/>
          <w:szCs w:val="24"/>
        </w:rPr>
        <w:t xml:space="preserve"> </w:t>
      </w:r>
      <w:r>
        <w:rPr>
          <w:rFonts w:eastAsia="Calibri"/>
          <w:color w:val="000000"/>
          <w:szCs w:val="24"/>
        </w:rPr>
        <w:t xml:space="preserve">обезбеђује објекат и околину у току извођења радова и у случају прекида радова; </w:t>
      </w:r>
    </w:p>
    <w:p w:rsidR="0084666D" w:rsidRDefault="0084666D" w:rsidP="0084666D">
      <w:pPr>
        <w:widowControl/>
        <w:tabs>
          <w:tab w:val="left" w:pos="720"/>
        </w:tabs>
        <w:autoSpaceDE w:val="0"/>
        <w:autoSpaceDN w:val="0"/>
        <w:adjustRightInd w:val="0"/>
        <w:spacing w:after="21"/>
        <w:ind w:left="720" w:firstLine="72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се строго придржава мера заштите на раду;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 и опреме или убрзања извођења радова;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по завршеним радовима одмах обавести Наручиоца да је завршио радове и да је спреман за њихов пријем од стране Наручиоца;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отклони све грешке по примедбама </w:t>
      </w:r>
      <w:r>
        <w:rPr>
          <w:rFonts w:eastAsia="Calibri"/>
          <w:color w:val="000000"/>
          <w:szCs w:val="24"/>
          <w:lang w:val="sr-Cyrl-RS"/>
        </w:rPr>
        <w:t>Наручиоца</w:t>
      </w:r>
      <w:r>
        <w:rPr>
          <w:rFonts w:eastAsia="Calibri"/>
          <w:color w:val="000000"/>
          <w:szCs w:val="24"/>
        </w:rPr>
        <w:t xml:space="preserve">; </w:t>
      </w:r>
    </w:p>
    <w:p w:rsidR="0084666D" w:rsidRDefault="0084666D" w:rsidP="0084666D">
      <w:pPr>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за изведене радове у гарантном року приступи отклањању грешака у уговореном року; </w:t>
      </w:r>
    </w:p>
    <w:p w:rsidR="0084666D" w:rsidRDefault="0084666D" w:rsidP="0084666D">
      <w:pPr>
        <w:widowControl/>
        <w:tabs>
          <w:tab w:val="left" w:pos="720"/>
        </w:tabs>
        <w:autoSpaceDE w:val="0"/>
        <w:autoSpaceDN w:val="0"/>
        <w:adjustRightInd w:val="0"/>
        <w:spacing w:after="21"/>
        <w:ind w:left="720" w:firstLine="72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изведене радове преда Наручиоцу. </w:t>
      </w:r>
    </w:p>
    <w:p w:rsidR="0084666D" w:rsidRDefault="0084666D" w:rsidP="0084666D">
      <w:pPr>
        <w:tabs>
          <w:tab w:val="left" w:pos="0"/>
        </w:tabs>
        <w:outlineLvl w:val="0"/>
        <w:rPr>
          <w:b/>
          <w:szCs w:val="24"/>
        </w:rPr>
      </w:pPr>
    </w:p>
    <w:p w:rsidR="0084666D" w:rsidRDefault="0084666D" w:rsidP="0084666D">
      <w:pPr>
        <w:tabs>
          <w:tab w:val="left" w:pos="0"/>
        </w:tabs>
        <w:outlineLvl w:val="0"/>
        <w:rPr>
          <w:b/>
        </w:rPr>
      </w:pPr>
    </w:p>
    <w:p w:rsidR="0084666D" w:rsidRDefault="0084666D" w:rsidP="0084666D">
      <w:pPr>
        <w:tabs>
          <w:tab w:val="left" w:pos="720"/>
        </w:tabs>
        <w:suppressAutoHyphens/>
        <w:jc w:val="left"/>
        <w:rPr>
          <w:rFonts w:eastAsia="SimSun"/>
          <w:kern w:val="2"/>
          <w:szCs w:val="24"/>
          <w:lang w:eastAsia="zh-CN" w:bidi="hi-IN"/>
        </w:rPr>
      </w:pPr>
    </w:p>
    <w:p w:rsidR="0084666D" w:rsidRDefault="0084666D" w:rsidP="0084666D">
      <w:pPr>
        <w:tabs>
          <w:tab w:val="left" w:pos="720"/>
        </w:tabs>
        <w:suppressAutoHyphens/>
        <w:jc w:val="left"/>
        <w:rPr>
          <w:rFonts w:eastAsia="SimSun"/>
          <w:kern w:val="2"/>
          <w:szCs w:val="24"/>
          <w:lang w:eastAsia="zh-CN" w:bidi="hi-IN"/>
        </w:rPr>
      </w:pPr>
    </w:p>
    <w:p w:rsidR="0084666D" w:rsidRDefault="0084666D" w:rsidP="0084666D">
      <w:pPr>
        <w:tabs>
          <w:tab w:val="left" w:pos="720"/>
        </w:tabs>
        <w:suppressAutoHyphens/>
        <w:jc w:val="left"/>
        <w:rPr>
          <w:rFonts w:eastAsia="SimSun"/>
          <w:kern w:val="2"/>
          <w:szCs w:val="24"/>
          <w:lang w:eastAsia="zh-CN" w:bidi="hi-IN"/>
        </w:rPr>
      </w:pPr>
    </w:p>
    <w:p w:rsidR="0084666D" w:rsidRDefault="0084666D" w:rsidP="0084666D">
      <w:pPr>
        <w:tabs>
          <w:tab w:val="left" w:pos="720"/>
        </w:tabs>
        <w:suppressAutoHyphens/>
        <w:jc w:val="left"/>
        <w:rPr>
          <w:rFonts w:eastAsia="SimSun"/>
          <w:kern w:val="2"/>
          <w:szCs w:val="24"/>
          <w:lang w:eastAsia="zh-CN" w:bidi="hi-IN"/>
        </w:rPr>
      </w:pPr>
    </w:p>
    <w:p w:rsidR="0084666D" w:rsidRDefault="0084666D" w:rsidP="0084666D">
      <w:pPr>
        <w:tabs>
          <w:tab w:val="left" w:pos="720"/>
        </w:tabs>
        <w:suppressAutoHyphens/>
        <w:jc w:val="left"/>
        <w:rPr>
          <w:rFonts w:eastAsia="SimSun"/>
          <w:kern w:val="2"/>
          <w:szCs w:val="24"/>
          <w:lang w:eastAsia="zh-CN" w:bidi="hi-IN"/>
        </w:rPr>
      </w:pPr>
    </w:p>
    <w:p w:rsidR="0084666D" w:rsidRDefault="0084666D" w:rsidP="0084666D">
      <w:pPr>
        <w:autoSpaceDE w:val="0"/>
        <w:autoSpaceDN w:val="0"/>
        <w:adjustRightInd w:val="0"/>
        <w:spacing w:before="10" w:line="220" w:lineRule="exact"/>
        <w:rPr>
          <w:rFonts w:eastAsia="Arial Unicode MS"/>
          <w:color w:val="FF0000"/>
        </w:rPr>
      </w:pPr>
    </w:p>
    <w:p w:rsidR="0084666D" w:rsidRDefault="0084666D" w:rsidP="0084666D">
      <w:pPr>
        <w:pStyle w:val="Standard"/>
        <w:jc w:val="center"/>
        <w:outlineLvl w:val="0"/>
        <w:rPr>
          <w:b/>
          <w:color w:val="FF0000"/>
          <w:sz w:val="32"/>
          <w:szCs w:val="32"/>
          <w:lang w:val="ru-RU"/>
        </w:rPr>
      </w:pPr>
    </w:p>
    <w:p w:rsidR="0084666D" w:rsidRDefault="0084666D" w:rsidP="0084666D">
      <w:pPr>
        <w:pStyle w:val="Standard"/>
        <w:jc w:val="center"/>
        <w:outlineLvl w:val="0"/>
        <w:rPr>
          <w:b/>
          <w:color w:val="FF0000"/>
          <w:sz w:val="32"/>
          <w:szCs w:val="32"/>
          <w:lang w:val="ru-RU"/>
        </w:rPr>
      </w:pPr>
    </w:p>
    <w:p w:rsidR="0084666D" w:rsidRDefault="0084666D" w:rsidP="0084666D">
      <w:pPr>
        <w:pStyle w:val="Standard"/>
        <w:jc w:val="center"/>
        <w:outlineLvl w:val="0"/>
        <w:rPr>
          <w:b/>
          <w:color w:val="FF0000"/>
          <w:sz w:val="32"/>
          <w:szCs w:val="32"/>
          <w:lang w:val="ru-RU"/>
        </w:rPr>
      </w:pPr>
    </w:p>
    <w:p w:rsidR="0084666D" w:rsidRDefault="0084666D" w:rsidP="0084666D">
      <w:pPr>
        <w:pStyle w:val="Standard"/>
        <w:jc w:val="center"/>
        <w:outlineLvl w:val="0"/>
        <w:rPr>
          <w:b/>
          <w:color w:val="FF0000"/>
          <w:sz w:val="32"/>
          <w:szCs w:val="32"/>
          <w:lang w:val="ru-RU"/>
        </w:rPr>
      </w:pPr>
    </w:p>
    <w:p w:rsidR="0084666D" w:rsidRDefault="0084666D" w:rsidP="0084666D">
      <w:pPr>
        <w:pStyle w:val="Standard"/>
        <w:jc w:val="center"/>
        <w:outlineLvl w:val="0"/>
        <w:rPr>
          <w:b/>
          <w:color w:val="FF0000"/>
          <w:sz w:val="32"/>
          <w:szCs w:val="32"/>
          <w:lang w:val="ru-RU"/>
        </w:rPr>
      </w:pPr>
    </w:p>
    <w:p w:rsidR="0084666D" w:rsidRDefault="0084666D" w:rsidP="0084666D">
      <w:pPr>
        <w:pStyle w:val="Standard"/>
        <w:jc w:val="center"/>
        <w:outlineLvl w:val="0"/>
        <w:rPr>
          <w:b/>
          <w:color w:val="auto"/>
          <w:sz w:val="32"/>
          <w:szCs w:val="32"/>
          <w:lang w:val="ru-RU"/>
        </w:rPr>
      </w:pPr>
    </w:p>
    <w:p w:rsidR="0084666D" w:rsidRDefault="0084666D" w:rsidP="0084666D">
      <w:pPr>
        <w:pStyle w:val="Standard"/>
        <w:outlineLvl w:val="0"/>
        <w:rPr>
          <w:b/>
          <w:color w:val="auto"/>
          <w:sz w:val="32"/>
          <w:szCs w:val="32"/>
          <w:lang w:val="ru-RU"/>
        </w:rPr>
      </w:pPr>
    </w:p>
    <w:p w:rsidR="0084666D" w:rsidRDefault="0084666D" w:rsidP="0084666D">
      <w:pPr>
        <w:pStyle w:val="Standard"/>
        <w:outlineLvl w:val="0"/>
        <w:rPr>
          <w:b/>
          <w:color w:val="auto"/>
          <w:sz w:val="32"/>
          <w:szCs w:val="32"/>
          <w:lang w:val="ru-RU"/>
        </w:rPr>
      </w:pPr>
    </w:p>
    <w:p w:rsidR="0084666D" w:rsidRDefault="0084666D" w:rsidP="0084666D">
      <w:pPr>
        <w:pStyle w:val="Standard"/>
        <w:outlineLvl w:val="0"/>
        <w:rPr>
          <w:b/>
          <w:color w:val="auto"/>
          <w:sz w:val="32"/>
          <w:szCs w:val="32"/>
          <w:lang w:val="ru-RU"/>
        </w:rPr>
      </w:pPr>
    </w:p>
    <w:p w:rsidR="0084666D" w:rsidRDefault="0084666D" w:rsidP="0084666D">
      <w:pPr>
        <w:pStyle w:val="Standard"/>
        <w:outlineLvl w:val="0"/>
        <w:rPr>
          <w:b/>
          <w:color w:val="auto"/>
          <w:sz w:val="32"/>
          <w:szCs w:val="32"/>
          <w:lang w:val="ru-RU"/>
        </w:rPr>
      </w:pPr>
    </w:p>
    <w:p w:rsidR="0084666D" w:rsidRDefault="0084666D" w:rsidP="0084666D">
      <w:pPr>
        <w:pStyle w:val="Standard"/>
        <w:outlineLvl w:val="0"/>
        <w:rPr>
          <w:b/>
          <w:color w:val="auto"/>
          <w:sz w:val="32"/>
          <w:szCs w:val="32"/>
          <w:lang w:val="ru-RU"/>
        </w:rPr>
      </w:pPr>
    </w:p>
    <w:p w:rsidR="0084666D" w:rsidRDefault="0084666D" w:rsidP="0084666D">
      <w:pPr>
        <w:pStyle w:val="Standard"/>
        <w:outlineLvl w:val="0"/>
        <w:rPr>
          <w:b/>
          <w:color w:val="auto"/>
          <w:sz w:val="32"/>
          <w:szCs w:val="32"/>
          <w:lang w:val="ru-RU"/>
        </w:rPr>
      </w:pPr>
    </w:p>
    <w:p w:rsidR="0084666D" w:rsidRDefault="0084666D" w:rsidP="0084666D">
      <w:pPr>
        <w:pStyle w:val="Standard"/>
        <w:outlineLvl w:val="0"/>
        <w:rPr>
          <w:b/>
          <w:color w:val="auto"/>
          <w:sz w:val="32"/>
          <w:szCs w:val="32"/>
          <w:lang w:val="ru-RU"/>
        </w:rPr>
      </w:pPr>
    </w:p>
    <w:p w:rsidR="0084666D" w:rsidRDefault="0084666D" w:rsidP="0084666D">
      <w:pPr>
        <w:pStyle w:val="Standard"/>
        <w:outlineLvl w:val="0"/>
        <w:rPr>
          <w:b/>
          <w:color w:val="auto"/>
          <w:sz w:val="32"/>
          <w:szCs w:val="32"/>
          <w:lang w:val="ru-RU"/>
        </w:rPr>
      </w:pPr>
    </w:p>
    <w:p w:rsidR="0084666D" w:rsidRDefault="0084666D" w:rsidP="0084666D">
      <w:pPr>
        <w:pStyle w:val="Standard"/>
        <w:jc w:val="center"/>
        <w:outlineLvl w:val="0"/>
        <w:rPr>
          <w:b/>
          <w:color w:val="auto"/>
          <w:sz w:val="32"/>
          <w:szCs w:val="32"/>
          <w:lang w:val="ru-RU"/>
        </w:rPr>
      </w:pPr>
      <w:r>
        <w:rPr>
          <w:b/>
          <w:color w:val="auto"/>
          <w:sz w:val="32"/>
          <w:szCs w:val="32"/>
        </w:rPr>
        <w:t>IV</w:t>
      </w:r>
    </w:p>
    <w:p w:rsidR="0084666D" w:rsidRDefault="0084666D" w:rsidP="0084666D">
      <w:pPr>
        <w:pStyle w:val="Standard"/>
        <w:jc w:val="center"/>
        <w:rPr>
          <w:b/>
          <w:color w:val="auto"/>
          <w:lang w:val="ru-RU"/>
        </w:rPr>
      </w:pPr>
    </w:p>
    <w:p w:rsidR="0084666D" w:rsidRDefault="0084666D" w:rsidP="0084666D">
      <w:pPr>
        <w:pStyle w:val="Standard"/>
        <w:jc w:val="center"/>
        <w:outlineLvl w:val="0"/>
        <w:rPr>
          <w:b/>
          <w:color w:val="auto"/>
          <w:lang w:val="ru-RU"/>
        </w:rPr>
      </w:pPr>
      <w:r>
        <w:rPr>
          <w:b/>
          <w:color w:val="auto"/>
          <w:lang w:val="ru-RU"/>
        </w:rPr>
        <w:t>УСЛОВИ ЗА УЧЕШЋЕ У ПОСТУПКУ ЈАВНЕ НАБАВКЕ</w:t>
      </w:r>
    </w:p>
    <w:p w:rsidR="0084666D" w:rsidRDefault="0084666D" w:rsidP="0084666D">
      <w:pPr>
        <w:pStyle w:val="Standard"/>
        <w:jc w:val="center"/>
        <w:rPr>
          <w:b/>
          <w:color w:val="auto"/>
          <w:lang w:val="ru-RU"/>
        </w:rPr>
      </w:pPr>
      <w:r>
        <w:rPr>
          <w:b/>
          <w:color w:val="auto"/>
          <w:lang w:val="ru-RU"/>
        </w:rPr>
        <w:t>ОБАВЕЗНИ УСЛОВИ</w:t>
      </w:r>
    </w:p>
    <w:p w:rsidR="0084666D" w:rsidRDefault="0084666D" w:rsidP="0084666D">
      <w:pPr>
        <w:pStyle w:val="Standard"/>
        <w:jc w:val="center"/>
        <w:rPr>
          <w:b/>
          <w:color w:val="auto"/>
          <w:lang w:val="ru-RU"/>
        </w:rPr>
      </w:pPr>
      <w:r>
        <w:rPr>
          <w:b/>
          <w:color w:val="auto"/>
          <w:lang w:val="ru-RU"/>
        </w:rPr>
        <w:t>(чл. 75. Закона о јавним набавкама)</w:t>
      </w:r>
    </w:p>
    <w:p w:rsidR="0084666D" w:rsidRDefault="0084666D" w:rsidP="0084666D">
      <w:pPr>
        <w:pStyle w:val="Standard"/>
        <w:jc w:val="right"/>
        <w:rPr>
          <w:color w:val="auto"/>
          <w:lang w:val="ru-RU"/>
        </w:rPr>
      </w:pPr>
    </w:p>
    <w:p w:rsidR="0084666D" w:rsidRDefault="0084666D" w:rsidP="0084666D">
      <w:pPr>
        <w:pStyle w:val="Standard"/>
        <w:jc w:val="center"/>
        <w:outlineLvl w:val="0"/>
        <w:rPr>
          <w:b/>
          <w:bCs/>
          <w:iCs/>
          <w:color w:val="auto"/>
          <w:lang w:val="sr-Cyrl-CS"/>
        </w:rPr>
      </w:pPr>
      <w:r>
        <w:rPr>
          <w:b/>
          <w:bCs/>
          <w:iCs/>
          <w:color w:val="auto"/>
          <w:lang w:val="ru-RU"/>
        </w:rPr>
        <w:t>И З Ј А В А</w:t>
      </w:r>
    </w:p>
    <w:p w:rsidR="0084666D" w:rsidRDefault="0084666D" w:rsidP="0084666D">
      <w:pPr>
        <w:pStyle w:val="Standard"/>
        <w:rPr>
          <w:b/>
          <w:bCs/>
          <w:iCs/>
          <w:color w:val="auto"/>
          <w:lang w:val="ru-RU"/>
        </w:rPr>
      </w:pPr>
    </w:p>
    <w:p w:rsidR="0084666D" w:rsidRDefault="0084666D" w:rsidP="0084666D">
      <w:pPr>
        <w:pStyle w:val="Standard"/>
        <w:tabs>
          <w:tab w:val="left" w:pos="1260"/>
        </w:tabs>
        <w:rPr>
          <w:color w:val="auto"/>
          <w:lang w:val="ru-RU"/>
        </w:rPr>
      </w:pPr>
      <w:r>
        <w:rPr>
          <w:bCs/>
          <w:iCs/>
          <w:color w:val="auto"/>
          <w:lang w:val="ru-RU"/>
        </w:rPr>
        <w:tab/>
        <w:t xml:space="preserve">Под пуном кривичном и материјалном одговорношћу понуђач _________________________________________________________ </w:t>
      </w:r>
      <w:r>
        <w:rPr>
          <w:b/>
          <w:iCs/>
          <w:color w:val="auto"/>
          <w:lang w:val="ru-RU"/>
        </w:rPr>
        <w:t xml:space="preserve">ПОТВРЂУЈЕ </w:t>
      </w:r>
      <w:r>
        <w:rPr>
          <w:iCs/>
          <w:color w:val="auto"/>
          <w:lang w:val="ru-RU"/>
        </w:rPr>
        <w:t xml:space="preserve">да </w:t>
      </w:r>
      <w:r>
        <w:rPr>
          <w:bCs/>
          <w:iCs/>
          <w:color w:val="auto"/>
          <w:lang w:val="ru-RU"/>
        </w:rPr>
        <w:t xml:space="preserve">испуњава услове прописане чл. 75. Закона  о јавним набавкама за учешће у поступку јавне набавке мале вредности </w:t>
      </w:r>
      <w:r>
        <w:rPr>
          <w:b/>
          <w:bCs/>
          <w:iCs/>
          <w:color w:val="auto"/>
          <w:lang w:val="ru-RU"/>
        </w:rPr>
        <w:t>број 34</w:t>
      </w:r>
      <w:r>
        <w:rPr>
          <w:b/>
          <w:bCs/>
          <w:iCs/>
          <w:color w:val="auto"/>
          <w:lang w:val="sr-Cyrl-CS"/>
        </w:rPr>
        <w:t xml:space="preserve"> </w:t>
      </w:r>
      <w:r>
        <w:rPr>
          <w:b/>
          <w:bCs/>
          <w:iCs/>
          <w:color w:val="auto"/>
          <w:lang w:val="ru-RU"/>
        </w:rPr>
        <w:t>за 2020. годину</w:t>
      </w:r>
      <w:r>
        <w:rPr>
          <w:bCs/>
          <w:iCs/>
          <w:color w:val="auto"/>
          <w:lang w:val="ru-RU"/>
        </w:rPr>
        <w:t xml:space="preserve">, чији је предмет </w:t>
      </w:r>
      <w:r>
        <w:rPr>
          <w:color w:val="auto"/>
          <w:lang w:val="ru-RU"/>
        </w:rPr>
        <w:t>набавка радова на изради фасаде зграде Царинарнице Вршац, у складу са чланом 39. Закона о јавним набавкама („Службени гласник РС”, бр. 124/2012, 14/2015 и 68/2015)</w:t>
      </w:r>
      <w:r>
        <w:rPr>
          <w:color w:val="auto"/>
          <w:lang w:val="sr-Cyrl-CS"/>
        </w:rPr>
        <w:t>,</w:t>
      </w:r>
      <w:r>
        <w:rPr>
          <w:color w:val="auto"/>
          <w:lang w:val="ru-RU"/>
        </w:rPr>
        <w:t xml:space="preserve"> и то:</w:t>
      </w:r>
    </w:p>
    <w:p w:rsidR="0084666D" w:rsidRDefault="0084666D" w:rsidP="0084666D">
      <w:pPr>
        <w:pStyle w:val="Standard"/>
        <w:rPr>
          <w:b/>
          <w:bCs/>
          <w:iCs/>
          <w:color w:val="auto"/>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rPr>
              <w:t>1.</w:t>
            </w:r>
          </w:p>
        </w:tc>
        <w:tc>
          <w:tcPr>
            <w:tcW w:w="8184" w:type="dxa"/>
            <w:tcMar>
              <w:top w:w="0" w:type="dxa"/>
              <w:left w:w="108" w:type="dxa"/>
              <w:bottom w:w="0" w:type="dxa"/>
              <w:right w:w="108" w:type="dxa"/>
            </w:tcMar>
            <w:vAlign w:val="center"/>
            <w:hideMark/>
          </w:tcPr>
          <w:p w:rsidR="0084666D" w:rsidRDefault="0084666D">
            <w:pPr>
              <w:pStyle w:val="Standard"/>
              <w:tabs>
                <w:tab w:val="left" w:pos="1080"/>
              </w:tabs>
              <w:spacing w:line="276" w:lineRule="auto"/>
              <w:rPr>
                <w:color w:val="auto"/>
                <w:lang w:val="ru-RU"/>
              </w:rPr>
            </w:pPr>
            <w:r>
              <w:rPr>
                <w:b/>
                <w:color w:val="auto"/>
                <w:lang w:val="ru-RU"/>
              </w:rPr>
              <w:t xml:space="preserve">Да је регистрован код надлежног органа, односно уписан у одговарајући регистар </w:t>
            </w:r>
            <w:r>
              <w:rPr>
                <w:color w:val="auto"/>
                <w:lang w:val="ru-RU"/>
              </w:rPr>
              <w:t>(члан 75. став 1. тачка 1) Закона о јавним набавкама).</w:t>
            </w:r>
          </w:p>
        </w:tc>
      </w:tr>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rPr>
              <w:t>2.</w:t>
            </w:r>
          </w:p>
        </w:tc>
        <w:tc>
          <w:tcPr>
            <w:tcW w:w="8184" w:type="dxa"/>
            <w:tcMar>
              <w:top w:w="0" w:type="dxa"/>
              <w:left w:w="108" w:type="dxa"/>
              <w:bottom w:w="0" w:type="dxa"/>
              <w:right w:w="108" w:type="dxa"/>
            </w:tcMar>
            <w:vAlign w:val="center"/>
          </w:tcPr>
          <w:p w:rsidR="0084666D" w:rsidRDefault="0084666D">
            <w:pPr>
              <w:pStyle w:val="Standard"/>
              <w:tabs>
                <w:tab w:val="left" w:pos="1080"/>
              </w:tabs>
              <w:spacing w:line="276" w:lineRule="auto"/>
              <w:rPr>
                <w:b/>
                <w:color w:val="auto"/>
                <w:lang w:val="ru-RU"/>
              </w:rPr>
            </w:pPr>
          </w:p>
          <w:p w:rsidR="0084666D" w:rsidRDefault="0084666D">
            <w:pPr>
              <w:pStyle w:val="Standard"/>
              <w:tabs>
                <w:tab w:val="left" w:pos="1080"/>
              </w:tabs>
              <w:spacing w:line="276" w:lineRule="auto"/>
              <w:rPr>
                <w:color w:val="auto"/>
                <w:lang w:val="ru-RU"/>
              </w:rPr>
            </w:pPr>
            <w:r>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color w:val="auto"/>
                <w:lang w:val="ru-RU"/>
              </w:rPr>
              <w:t xml:space="preserve"> (члан 75. став 1. тачка 2) Закона о јавним набавкама).</w:t>
            </w:r>
          </w:p>
          <w:p w:rsidR="0084666D" w:rsidRDefault="0084666D">
            <w:pPr>
              <w:pStyle w:val="Standard"/>
              <w:tabs>
                <w:tab w:val="left" w:pos="1080"/>
              </w:tabs>
              <w:spacing w:line="276" w:lineRule="auto"/>
              <w:rPr>
                <w:color w:val="auto"/>
                <w:lang w:val="ru-RU"/>
              </w:rPr>
            </w:pPr>
          </w:p>
        </w:tc>
      </w:tr>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lang w:val="sr-Cyrl-CS"/>
              </w:rPr>
              <w:t>3</w:t>
            </w:r>
            <w:r>
              <w:rPr>
                <w:b/>
                <w:color w:val="auto"/>
              </w:rPr>
              <w:t>.</w:t>
            </w:r>
          </w:p>
        </w:tc>
        <w:tc>
          <w:tcPr>
            <w:tcW w:w="8184" w:type="dxa"/>
            <w:tcMar>
              <w:top w:w="0" w:type="dxa"/>
              <w:left w:w="108" w:type="dxa"/>
              <w:bottom w:w="0" w:type="dxa"/>
              <w:right w:w="108" w:type="dxa"/>
            </w:tcMar>
            <w:vAlign w:val="center"/>
            <w:hideMark/>
          </w:tcPr>
          <w:p w:rsidR="0084666D" w:rsidRDefault="0084666D">
            <w:pPr>
              <w:pStyle w:val="Standard"/>
              <w:tabs>
                <w:tab w:val="left" w:pos="1080"/>
              </w:tabs>
              <w:spacing w:line="276" w:lineRule="auto"/>
              <w:rPr>
                <w:color w:val="auto"/>
                <w:lang w:val="ru-RU"/>
              </w:rPr>
            </w:pPr>
            <w:r>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color w:val="auto"/>
                <w:lang w:val="ru-RU"/>
              </w:rPr>
              <w:t>(члан 75. став 1. тачка 3) Закона о јавним набавкама).</w:t>
            </w:r>
          </w:p>
        </w:tc>
      </w:tr>
    </w:tbl>
    <w:p w:rsidR="0084666D" w:rsidRDefault="0084666D" w:rsidP="0084666D">
      <w:pPr>
        <w:pStyle w:val="Standard"/>
        <w:rPr>
          <w:b/>
          <w:bCs/>
          <w:iCs/>
          <w:color w:val="auto"/>
          <w:sz w:val="22"/>
          <w:szCs w:val="22"/>
          <w:lang w:val="sr-Cyrl-CS"/>
        </w:rPr>
      </w:pPr>
    </w:p>
    <w:p w:rsidR="0084666D" w:rsidRDefault="0084666D" w:rsidP="0084666D">
      <w:pPr>
        <w:pStyle w:val="Standard"/>
        <w:jc w:val="center"/>
        <w:rPr>
          <w:b/>
          <w:bCs/>
          <w:iCs/>
          <w:color w:val="auto"/>
          <w:sz w:val="22"/>
          <w:szCs w:val="22"/>
          <w:lang w:val="sr-Cyrl-CS"/>
        </w:rPr>
      </w:pPr>
    </w:p>
    <w:p w:rsidR="0084666D" w:rsidRDefault="0084666D" w:rsidP="0084666D">
      <w:pPr>
        <w:pStyle w:val="Standard"/>
        <w:jc w:val="center"/>
        <w:rPr>
          <w:b/>
          <w:bCs/>
          <w:iCs/>
          <w:color w:val="auto"/>
          <w:sz w:val="22"/>
          <w:szCs w:val="22"/>
          <w:lang w:val="sr-Cyrl-CS"/>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84666D" w:rsidTr="0084666D">
        <w:trPr>
          <w:trHeight w:val="738"/>
          <w:jc w:val="right"/>
        </w:trPr>
        <w:tc>
          <w:tcPr>
            <w:tcW w:w="2519" w:type="dxa"/>
            <w:tcMar>
              <w:top w:w="0" w:type="dxa"/>
              <w:left w:w="108" w:type="dxa"/>
              <w:bottom w:w="0" w:type="dxa"/>
              <w:right w:w="108" w:type="dxa"/>
            </w:tcMar>
          </w:tcPr>
          <w:p w:rsidR="0084666D" w:rsidRDefault="0084666D">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Потпис овлашћеног лица</w:t>
            </w:r>
          </w:p>
        </w:tc>
      </w:tr>
      <w:tr w:rsidR="0084666D" w:rsidTr="0084666D">
        <w:trPr>
          <w:trHeight w:val="738"/>
          <w:jc w:val="right"/>
        </w:trPr>
        <w:tc>
          <w:tcPr>
            <w:tcW w:w="2519"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84666D" w:rsidRDefault="0084666D">
            <w:pPr>
              <w:pStyle w:val="Standard"/>
              <w:spacing w:line="276" w:lineRule="auto"/>
              <w:jc w:val="center"/>
              <w:rPr>
                <w:b/>
                <w:color w:val="auto"/>
              </w:rPr>
            </w:pPr>
          </w:p>
        </w:tc>
      </w:tr>
      <w:tr w:rsidR="0084666D" w:rsidTr="0084666D">
        <w:trPr>
          <w:trHeight w:val="277"/>
          <w:jc w:val="right"/>
        </w:trPr>
        <w:tc>
          <w:tcPr>
            <w:tcW w:w="2519" w:type="dxa"/>
            <w:tcMar>
              <w:top w:w="0" w:type="dxa"/>
              <w:left w:w="108" w:type="dxa"/>
              <w:bottom w:w="0" w:type="dxa"/>
              <w:right w:w="108" w:type="dxa"/>
            </w:tcMar>
          </w:tcPr>
          <w:p w:rsidR="0084666D" w:rsidRDefault="0084666D">
            <w:pPr>
              <w:pStyle w:val="Standard"/>
              <w:spacing w:line="276" w:lineRule="auto"/>
              <w:rPr>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84666D" w:rsidRDefault="0084666D">
            <w:pPr>
              <w:pStyle w:val="Standard"/>
              <w:spacing w:line="276" w:lineRule="auto"/>
              <w:jc w:val="center"/>
              <w:rPr>
                <w:color w:val="auto"/>
              </w:rPr>
            </w:pPr>
          </w:p>
        </w:tc>
      </w:tr>
    </w:tbl>
    <w:p w:rsidR="0084666D" w:rsidRDefault="0084666D" w:rsidP="0084666D">
      <w:pPr>
        <w:pStyle w:val="Standard"/>
        <w:tabs>
          <w:tab w:val="left" w:pos="1080"/>
        </w:tabs>
        <w:rPr>
          <w:color w:val="auto"/>
        </w:rPr>
      </w:pPr>
    </w:p>
    <w:p w:rsidR="0084666D" w:rsidRDefault="0084666D" w:rsidP="0084666D">
      <w:pPr>
        <w:tabs>
          <w:tab w:val="left" w:pos="1080"/>
        </w:tabs>
        <w:rPr>
          <w:szCs w:val="24"/>
        </w:rPr>
      </w:pPr>
    </w:p>
    <w:p w:rsidR="0084666D" w:rsidRDefault="0084666D" w:rsidP="0084666D">
      <w:pPr>
        <w:pStyle w:val="Standard"/>
        <w:rPr>
          <w:b/>
          <w:bCs/>
          <w:iCs/>
          <w:color w:val="auto"/>
          <w:sz w:val="22"/>
          <w:szCs w:val="22"/>
          <w:lang w:val="sr-Cyrl-CS"/>
        </w:rPr>
      </w:pPr>
    </w:p>
    <w:p w:rsidR="0084666D" w:rsidRDefault="0084666D" w:rsidP="0084666D">
      <w:pPr>
        <w:pStyle w:val="Standard"/>
        <w:rPr>
          <w:b/>
          <w:bCs/>
          <w:iCs/>
          <w:color w:val="auto"/>
          <w:sz w:val="22"/>
          <w:szCs w:val="22"/>
          <w:lang w:val="sr-Cyrl-CS"/>
        </w:rPr>
      </w:pPr>
    </w:p>
    <w:p w:rsidR="0084666D" w:rsidRDefault="0084666D" w:rsidP="00584F3E">
      <w:pPr>
        <w:pStyle w:val="Standard"/>
        <w:rPr>
          <w:b/>
          <w:bCs/>
          <w:iCs/>
          <w:color w:val="auto"/>
          <w:sz w:val="22"/>
          <w:szCs w:val="22"/>
          <w:lang w:val="sr-Cyrl-CS"/>
        </w:rPr>
      </w:pPr>
    </w:p>
    <w:tbl>
      <w:tblPr>
        <w:tblW w:w="0" w:type="dxa"/>
        <w:jc w:val="center"/>
        <w:tblLayout w:type="fixed"/>
        <w:tblCellMar>
          <w:left w:w="10" w:type="dxa"/>
          <w:right w:w="10" w:type="dxa"/>
        </w:tblCellMar>
        <w:tblLook w:val="04A0" w:firstRow="1" w:lastRow="0" w:firstColumn="1" w:lastColumn="0" w:noHBand="0" w:noVBand="1"/>
      </w:tblPr>
      <w:tblGrid>
        <w:gridCol w:w="523"/>
        <w:gridCol w:w="82"/>
        <w:gridCol w:w="2707"/>
        <w:gridCol w:w="5477"/>
        <w:gridCol w:w="554"/>
      </w:tblGrid>
      <w:tr w:rsidR="0084666D" w:rsidTr="0084666D">
        <w:trPr>
          <w:gridAfter w:val="1"/>
          <w:wAfter w:w="554" w:type="dxa"/>
          <w:trHeight w:val="737"/>
          <w:jc w:val="center"/>
        </w:trPr>
        <w:tc>
          <w:tcPr>
            <w:tcW w:w="605" w:type="dxa"/>
            <w:gridSpan w:val="2"/>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lang w:val="sr-Cyrl-CS"/>
              </w:rPr>
              <w:t>4</w:t>
            </w:r>
            <w:r>
              <w:rPr>
                <w:b/>
                <w:color w:val="auto"/>
              </w:rPr>
              <w:t>.</w:t>
            </w:r>
          </w:p>
        </w:tc>
        <w:tc>
          <w:tcPr>
            <w:tcW w:w="8184" w:type="dxa"/>
            <w:gridSpan w:val="2"/>
            <w:tcMar>
              <w:top w:w="0" w:type="dxa"/>
              <w:left w:w="108" w:type="dxa"/>
              <w:bottom w:w="0" w:type="dxa"/>
              <w:right w:w="108" w:type="dxa"/>
            </w:tcMar>
            <w:vAlign w:val="center"/>
          </w:tcPr>
          <w:p w:rsidR="0084666D" w:rsidRDefault="0084666D">
            <w:pPr>
              <w:tabs>
                <w:tab w:val="clear" w:pos="1440"/>
                <w:tab w:val="left" w:pos="1800"/>
              </w:tabs>
              <w:spacing w:line="276" w:lineRule="auto"/>
              <w:rPr>
                <w:b/>
                <w:szCs w:val="24"/>
              </w:rPr>
            </w:pPr>
          </w:p>
          <w:p w:rsidR="0084666D" w:rsidRDefault="0084666D">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84666D" w:rsidRDefault="0084666D">
            <w:pPr>
              <w:pStyle w:val="Standard"/>
              <w:tabs>
                <w:tab w:val="left" w:pos="1080"/>
              </w:tabs>
              <w:spacing w:line="276" w:lineRule="auto"/>
              <w:rPr>
                <w:b/>
                <w:color w:val="auto"/>
                <w:lang w:val="ru-RU"/>
              </w:rPr>
            </w:pPr>
          </w:p>
        </w:tc>
      </w:tr>
      <w:tr w:rsidR="0084666D" w:rsidTr="0084666D">
        <w:trPr>
          <w:gridBefore w:val="1"/>
          <w:wBefore w:w="523" w:type="dxa"/>
          <w:jc w:val="center"/>
        </w:trPr>
        <w:tc>
          <w:tcPr>
            <w:tcW w:w="2789" w:type="dxa"/>
            <w:gridSpan w:val="2"/>
            <w:tcBorders>
              <w:top w:val="single" w:sz="4" w:space="0" w:color="auto"/>
              <w:left w:val="nil"/>
              <w:bottom w:val="nil"/>
              <w:right w:val="nil"/>
            </w:tcBorders>
            <w:hideMark/>
          </w:tcPr>
          <w:tbl>
            <w:tblPr>
              <w:tblW w:w="0" w:type="dxa"/>
              <w:tblLayout w:type="fixed"/>
              <w:tblCellMar>
                <w:left w:w="10" w:type="dxa"/>
                <w:right w:w="10" w:type="dxa"/>
              </w:tblCellMar>
              <w:tblLook w:val="04A0" w:firstRow="1" w:lastRow="0" w:firstColumn="1" w:lastColumn="0" w:noHBand="0" w:noVBand="1"/>
            </w:tblPr>
            <w:tblGrid>
              <w:gridCol w:w="2789"/>
            </w:tblGrid>
            <w:tr w:rsidR="0084666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правно лице:</w:t>
                  </w:r>
                </w:p>
              </w:tc>
            </w:tr>
            <w:tr w:rsidR="008466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предузетнике:</w:t>
                  </w:r>
                </w:p>
              </w:tc>
            </w:tr>
            <w:tr w:rsidR="008466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физи</w:t>
                  </w:r>
                  <w:r>
                    <w:rPr>
                      <w:b/>
                      <w:bCs/>
                      <w:iCs/>
                      <w:color w:val="auto"/>
                      <w:lang w:val="sr-Cyrl-CS"/>
                    </w:rPr>
                    <w:t>ч</w:t>
                  </w:r>
                  <w:r>
                    <w:rPr>
                      <w:b/>
                      <w:bCs/>
                      <w:iCs/>
                      <w:color w:val="auto"/>
                    </w:rPr>
                    <w:t>ко лице:</w:t>
                  </w:r>
                </w:p>
              </w:tc>
            </w:tr>
          </w:tbl>
          <w:p w:rsidR="0084666D" w:rsidRDefault="0084666D">
            <w:pPr>
              <w:spacing w:line="276" w:lineRule="auto"/>
            </w:pPr>
          </w:p>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left"/>
              <w:rPr>
                <w:bCs/>
                <w:iCs/>
                <w:color w:val="auto"/>
                <w:lang w:val="ru-RU"/>
              </w:rPr>
            </w:pPr>
            <w:r>
              <w:rPr>
                <w:bCs/>
                <w:iCs/>
                <w:color w:val="auto"/>
                <w:lang w:val="ru-RU"/>
              </w:rPr>
              <w:t>- Попуњена, потписана и оверена Изјава од стране понуђача која је саставни део конкурсне документације.</w:t>
            </w:r>
          </w:p>
        </w:tc>
      </w:tr>
    </w:tbl>
    <w:p w:rsidR="0084666D" w:rsidRDefault="0084666D" w:rsidP="0084666D">
      <w:pPr>
        <w:ind w:left="-90"/>
        <w:rPr>
          <w:b/>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jc w:val="center"/>
        <w:rPr>
          <w:b/>
          <w:bCs/>
          <w:iCs/>
          <w:szCs w:val="24"/>
        </w:rPr>
      </w:pPr>
    </w:p>
    <w:p w:rsidR="0084666D" w:rsidRDefault="0084666D" w:rsidP="0084666D">
      <w:pPr>
        <w:rPr>
          <w:b/>
          <w:bCs/>
          <w:iCs/>
          <w:szCs w:val="24"/>
        </w:rPr>
      </w:pPr>
    </w:p>
    <w:p w:rsidR="0084666D" w:rsidRDefault="0084666D" w:rsidP="0084666D">
      <w:pPr>
        <w:jc w:val="center"/>
        <w:rPr>
          <w:b/>
          <w:bCs/>
          <w:iCs/>
          <w:sz w:val="28"/>
          <w:szCs w:val="24"/>
        </w:rPr>
      </w:pPr>
    </w:p>
    <w:p w:rsidR="0084666D" w:rsidRDefault="0084666D" w:rsidP="0084666D">
      <w:pPr>
        <w:pStyle w:val="Standard"/>
        <w:outlineLvl w:val="0"/>
        <w:rPr>
          <w:b/>
          <w:color w:val="auto"/>
          <w:sz w:val="32"/>
          <w:szCs w:val="32"/>
          <w:lang w:val="ru-RU"/>
        </w:rPr>
      </w:pPr>
    </w:p>
    <w:p w:rsidR="0084666D" w:rsidRDefault="0084666D" w:rsidP="0084666D">
      <w:pPr>
        <w:pStyle w:val="Standard"/>
        <w:jc w:val="center"/>
        <w:outlineLvl w:val="0"/>
        <w:rPr>
          <w:b/>
          <w:color w:val="auto"/>
          <w:sz w:val="32"/>
          <w:szCs w:val="32"/>
          <w:lang w:val="ru-RU"/>
        </w:rPr>
      </w:pPr>
      <w:r>
        <w:rPr>
          <w:b/>
          <w:color w:val="auto"/>
          <w:sz w:val="32"/>
          <w:szCs w:val="32"/>
        </w:rPr>
        <w:t>IV</w:t>
      </w:r>
    </w:p>
    <w:p w:rsidR="0084666D" w:rsidRDefault="0084666D" w:rsidP="0084666D">
      <w:pPr>
        <w:jc w:val="center"/>
        <w:rPr>
          <w:b/>
          <w:bCs/>
          <w:iCs/>
          <w:szCs w:val="24"/>
        </w:rPr>
      </w:pPr>
    </w:p>
    <w:p w:rsidR="0084666D" w:rsidRDefault="0084666D" w:rsidP="0084666D">
      <w:pPr>
        <w:pStyle w:val="Standard"/>
        <w:jc w:val="center"/>
        <w:outlineLvl w:val="0"/>
        <w:rPr>
          <w:b/>
          <w:color w:val="auto"/>
          <w:lang w:val="ru-RU"/>
        </w:rPr>
      </w:pPr>
      <w:r>
        <w:rPr>
          <w:b/>
          <w:color w:val="auto"/>
          <w:lang w:val="ru-RU"/>
        </w:rPr>
        <w:t>УСЛОВИ ЗА УЧЕШЋЕ У ПОСТУПКУ ЈАВНЕ НАБАВКЕ</w:t>
      </w:r>
    </w:p>
    <w:p w:rsidR="0084666D" w:rsidRDefault="0084666D" w:rsidP="0084666D">
      <w:pPr>
        <w:pStyle w:val="Standard"/>
        <w:jc w:val="center"/>
        <w:rPr>
          <w:b/>
          <w:color w:val="auto"/>
          <w:lang w:val="ru-RU"/>
        </w:rPr>
      </w:pPr>
      <w:r>
        <w:rPr>
          <w:b/>
          <w:color w:val="auto"/>
          <w:lang w:val="ru-RU"/>
        </w:rPr>
        <w:t>ОБАВЕЗНИ УСЛОВИ</w:t>
      </w:r>
    </w:p>
    <w:p w:rsidR="0084666D" w:rsidRDefault="0084666D" w:rsidP="0084666D">
      <w:pPr>
        <w:pStyle w:val="Standard"/>
        <w:jc w:val="center"/>
        <w:rPr>
          <w:b/>
          <w:color w:val="auto"/>
          <w:lang w:val="ru-RU"/>
        </w:rPr>
      </w:pPr>
      <w:r>
        <w:rPr>
          <w:b/>
          <w:color w:val="auto"/>
          <w:lang w:val="ru-RU"/>
        </w:rPr>
        <w:t>(чл. 75. Закона о јавним набавкама)</w:t>
      </w:r>
    </w:p>
    <w:p w:rsidR="0084666D" w:rsidRDefault="0084666D" w:rsidP="0084666D">
      <w:pPr>
        <w:pStyle w:val="Standard"/>
        <w:jc w:val="right"/>
        <w:rPr>
          <w:color w:val="auto"/>
          <w:lang w:val="ru-RU"/>
        </w:rPr>
      </w:pPr>
    </w:p>
    <w:p w:rsidR="0084666D" w:rsidRDefault="0084666D" w:rsidP="0084666D">
      <w:pPr>
        <w:pStyle w:val="Standard"/>
        <w:jc w:val="center"/>
        <w:outlineLvl w:val="0"/>
        <w:rPr>
          <w:b/>
          <w:bCs/>
          <w:iCs/>
          <w:color w:val="auto"/>
          <w:lang w:val="sr-Cyrl-CS"/>
        </w:rPr>
      </w:pPr>
      <w:r>
        <w:rPr>
          <w:b/>
          <w:bCs/>
          <w:iCs/>
          <w:color w:val="auto"/>
          <w:lang w:val="ru-RU"/>
        </w:rPr>
        <w:t>И З Ј А В А</w:t>
      </w:r>
    </w:p>
    <w:p w:rsidR="0084666D" w:rsidRDefault="0084666D" w:rsidP="0084666D">
      <w:pPr>
        <w:pStyle w:val="Standard"/>
        <w:jc w:val="center"/>
        <w:rPr>
          <w:b/>
          <w:bCs/>
          <w:iCs/>
          <w:color w:val="auto"/>
          <w:lang w:val="ru-RU"/>
        </w:rPr>
      </w:pPr>
    </w:p>
    <w:p w:rsidR="0084666D" w:rsidRDefault="0084666D" w:rsidP="0084666D">
      <w:pPr>
        <w:pStyle w:val="Standard"/>
        <w:tabs>
          <w:tab w:val="left" w:pos="1260"/>
        </w:tabs>
        <w:rPr>
          <w:color w:val="auto"/>
          <w:lang w:val="ru-RU"/>
        </w:rPr>
      </w:pPr>
      <w:r>
        <w:rPr>
          <w:bCs/>
          <w:iCs/>
          <w:color w:val="auto"/>
          <w:lang w:val="ru-RU"/>
        </w:rPr>
        <w:tab/>
        <w:t xml:space="preserve">Под пуном кривичном и материјалном одговорношћу понуђач _________________________________________________________ </w:t>
      </w:r>
      <w:r>
        <w:rPr>
          <w:b/>
          <w:iCs/>
          <w:color w:val="auto"/>
          <w:lang w:val="ru-RU"/>
        </w:rPr>
        <w:t xml:space="preserve">ПОТВРЂУЈЕ </w:t>
      </w:r>
      <w:r>
        <w:rPr>
          <w:iCs/>
          <w:color w:val="auto"/>
          <w:lang w:val="ru-RU"/>
        </w:rPr>
        <w:t xml:space="preserve">да </w:t>
      </w:r>
      <w:r>
        <w:rPr>
          <w:bCs/>
          <w:iCs/>
          <w:color w:val="auto"/>
          <w:lang w:val="ru-RU"/>
        </w:rPr>
        <w:t xml:space="preserve">испуњава услове прописане чл. 75. Закона  о јавним набавкама за учешће у поступку јавне набавке мале вредности </w:t>
      </w:r>
      <w:r>
        <w:rPr>
          <w:b/>
          <w:bCs/>
          <w:iCs/>
          <w:color w:val="auto"/>
          <w:lang w:val="ru-RU"/>
        </w:rPr>
        <w:t>број  34</w:t>
      </w:r>
      <w:r>
        <w:rPr>
          <w:b/>
          <w:bCs/>
          <w:iCs/>
          <w:color w:val="auto"/>
          <w:lang w:val="sr-Cyrl-CS"/>
        </w:rPr>
        <w:t xml:space="preserve"> </w:t>
      </w:r>
      <w:r>
        <w:rPr>
          <w:b/>
          <w:bCs/>
          <w:iCs/>
          <w:color w:val="auto"/>
          <w:lang w:val="ru-RU"/>
        </w:rPr>
        <w:t>за 2020. годину</w:t>
      </w:r>
      <w:r>
        <w:rPr>
          <w:bCs/>
          <w:iCs/>
          <w:color w:val="auto"/>
          <w:lang w:val="ru-RU"/>
        </w:rPr>
        <w:t xml:space="preserve">, чији је предмет </w:t>
      </w:r>
      <w:r>
        <w:rPr>
          <w:color w:val="auto"/>
          <w:lang w:val="ru-RU"/>
        </w:rPr>
        <w:t>набавка радова на изради фасаде зграде Царинарнице Вршац, у складу са чланом 39. Закона о јавним набавкама („Службени гласник РС”, бр. 124/2012, 14/2015 и 68/2015)</w:t>
      </w:r>
      <w:r>
        <w:rPr>
          <w:color w:val="auto"/>
          <w:lang w:val="sr-Cyrl-CS"/>
        </w:rPr>
        <w:t>,</w:t>
      </w:r>
      <w:r>
        <w:rPr>
          <w:color w:val="auto"/>
          <w:lang w:val="ru-RU"/>
        </w:rPr>
        <w:t xml:space="preserve"> и то:</w:t>
      </w:r>
    </w:p>
    <w:p w:rsidR="0084666D" w:rsidRDefault="0084666D" w:rsidP="0084666D">
      <w:pPr>
        <w:pStyle w:val="Standard"/>
        <w:rPr>
          <w:b/>
          <w:bCs/>
          <w:iCs/>
          <w:color w:val="auto"/>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rPr>
              <w:t>1.</w:t>
            </w:r>
          </w:p>
        </w:tc>
        <w:tc>
          <w:tcPr>
            <w:tcW w:w="8184" w:type="dxa"/>
            <w:tcMar>
              <w:top w:w="0" w:type="dxa"/>
              <w:left w:w="108" w:type="dxa"/>
              <w:bottom w:w="0" w:type="dxa"/>
              <w:right w:w="108" w:type="dxa"/>
            </w:tcMar>
            <w:vAlign w:val="center"/>
            <w:hideMark/>
          </w:tcPr>
          <w:p w:rsidR="0084666D" w:rsidRDefault="0084666D">
            <w:pPr>
              <w:pStyle w:val="Standard"/>
              <w:tabs>
                <w:tab w:val="left" w:pos="1080"/>
              </w:tabs>
              <w:spacing w:line="276" w:lineRule="auto"/>
              <w:rPr>
                <w:color w:val="auto"/>
                <w:lang w:val="ru-RU"/>
              </w:rPr>
            </w:pPr>
            <w:r>
              <w:rPr>
                <w:b/>
                <w:color w:val="auto"/>
                <w:lang w:val="ru-RU"/>
              </w:rPr>
              <w:t xml:space="preserve">Да је регистрован код надлежног органа, односно уписан у одговарајући регистар </w:t>
            </w:r>
            <w:r>
              <w:rPr>
                <w:color w:val="auto"/>
                <w:lang w:val="ru-RU"/>
              </w:rPr>
              <w:t>(члан 75. став 1. тачка 1) Закона о јавним набавкама).</w:t>
            </w:r>
          </w:p>
        </w:tc>
      </w:tr>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rPr>
              <w:t>2.</w:t>
            </w:r>
          </w:p>
        </w:tc>
        <w:tc>
          <w:tcPr>
            <w:tcW w:w="8184" w:type="dxa"/>
            <w:tcMar>
              <w:top w:w="0" w:type="dxa"/>
              <w:left w:w="108" w:type="dxa"/>
              <w:bottom w:w="0" w:type="dxa"/>
              <w:right w:w="108" w:type="dxa"/>
            </w:tcMar>
            <w:vAlign w:val="center"/>
          </w:tcPr>
          <w:p w:rsidR="0084666D" w:rsidRDefault="0084666D">
            <w:pPr>
              <w:pStyle w:val="Standard"/>
              <w:tabs>
                <w:tab w:val="left" w:pos="1080"/>
              </w:tabs>
              <w:spacing w:line="276" w:lineRule="auto"/>
              <w:rPr>
                <w:b/>
                <w:color w:val="auto"/>
                <w:lang w:val="ru-RU"/>
              </w:rPr>
            </w:pPr>
          </w:p>
          <w:p w:rsidR="0084666D" w:rsidRDefault="0084666D">
            <w:pPr>
              <w:pStyle w:val="Standard"/>
              <w:tabs>
                <w:tab w:val="left" w:pos="1080"/>
              </w:tabs>
              <w:spacing w:line="276" w:lineRule="auto"/>
              <w:rPr>
                <w:color w:val="auto"/>
                <w:lang w:val="ru-RU"/>
              </w:rPr>
            </w:pPr>
            <w:r>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color w:val="auto"/>
                <w:lang w:val="ru-RU"/>
              </w:rPr>
              <w:t xml:space="preserve"> (члан 75. став 1. тачка 2) Закона о јавним набавкама).</w:t>
            </w:r>
          </w:p>
          <w:p w:rsidR="0084666D" w:rsidRDefault="0084666D">
            <w:pPr>
              <w:pStyle w:val="Standard"/>
              <w:tabs>
                <w:tab w:val="left" w:pos="1080"/>
              </w:tabs>
              <w:spacing w:line="276" w:lineRule="auto"/>
              <w:rPr>
                <w:color w:val="auto"/>
                <w:lang w:val="ru-RU"/>
              </w:rPr>
            </w:pPr>
          </w:p>
        </w:tc>
      </w:tr>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lang w:val="sr-Cyrl-CS"/>
              </w:rPr>
              <w:t>3</w:t>
            </w:r>
            <w:r>
              <w:rPr>
                <w:b/>
                <w:color w:val="auto"/>
              </w:rPr>
              <w:t>.</w:t>
            </w:r>
          </w:p>
        </w:tc>
        <w:tc>
          <w:tcPr>
            <w:tcW w:w="8184" w:type="dxa"/>
            <w:tcMar>
              <w:top w:w="0" w:type="dxa"/>
              <w:left w:w="108" w:type="dxa"/>
              <w:bottom w:w="0" w:type="dxa"/>
              <w:right w:w="108" w:type="dxa"/>
            </w:tcMar>
            <w:vAlign w:val="center"/>
            <w:hideMark/>
          </w:tcPr>
          <w:p w:rsidR="0084666D" w:rsidRDefault="0084666D">
            <w:pPr>
              <w:pStyle w:val="Standard"/>
              <w:tabs>
                <w:tab w:val="left" w:pos="1080"/>
              </w:tabs>
              <w:spacing w:line="276" w:lineRule="auto"/>
              <w:rPr>
                <w:color w:val="auto"/>
                <w:lang w:val="ru-RU"/>
              </w:rPr>
            </w:pPr>
            <w:r>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color w:val="auto"/>
                <w:lang w:val="ru-RU"/>
              </w:rPr>
              <w:t>(члан 75. став 1. тачка 3) Закона о јавним набавкама).</w:t>
            </w:r>
          </w:p>
        </w:tc>
      </w:tr>
    </w:tbl>
    <w:p w:rsidR="0084666D" w:rsidRDefault="0084666D" w:rsidP="0084666D">
      <w:pPr>
        <w:pStyle w:val="Standard"/>
        <w:jc w:val="center"/>
        <w:rPr>
          <w:b/>
          <w:bCs/>
          <w:iCs/>
          <w:color w:val="auto"/>
          <w:sz w:val="22"/>
          <w:szCs w:val="22"/>
          <w:lang w:val="sr-Cyrl-CS"/>
        </w:rPr>
      </w:pPr>
    </w:p>
    <w:p w:rsidR="0084666D" w:rsidRDefault="0084666D" w:rsidP="0084666D">
      <w:pPr>
        <w:pStyle w:val="Standard"/>
        <w:jc w:val="center"/>
        <w:rPr>
          <w:b/>
          <w:bCs/>
          <w:iCs/>
          <w:color w:val="auto"/>
          <w:sz w:val="22"/>
          <w:szCs w:val="22"/>
          <w:lang w:val="sr-Cyrl-CS"/>
        </w:rPr>
      </w:pPr>
    </w:p>
    <w:p w:rsidR="0084666D" w:rsidRDefault="0084666D" w:rsidP="0084666D">
      <w:pPr>
        <w:pStyle w:val="Standard"/>
        <w:jc w:val="center"/>
        <w:rPr>
          <w:b/>
          <w:bCs/>
          <w:iCs/>
          <w:color w:val="auto"/>
          <w:sz w:val="22"/>
          <w:szCs w:val="22"/>
          <w:lang w:val="sr-Cyrl-CS"/>
        </w:rPr>
      </w:pPr>
    </w:p>
    <w:p w:rsidR="0084666D" w:rsidRDefault="0084666D" w:rsidP="0084666D">
      <w:pPr>
        <w:pStyle w:val="Standard"/>
        <w:jc w:val="center"/>
        <w:rPr>
          <w:b/>
          <w:bCs/>
          <w:iCs/>
          <w:color w:val="auto"/>
          <w:sz w:val="22"/>
          <w:szCs w:val="22"/>
          <w:lang w:val="sr-Cyrl-CS"/>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84666D" w:rsidTr="0084666D">
        <w:trPr>
          <w:trHeight w:val="738"/>
          <w:jc w:val="right"/>
        </w:trPr>
        <w:tc>
          <w:tcPr>
            <w:tcW w:w="2519" w:type="dxa"/>
            <w:tcMar>
              <w:top w:w="0" w:type="dxa"/>
              <w:left w:w="108" w:type="dxa"/>
              <w:bottom w:w="0" w:type="dxa"/>
              <w:right w:w="108" w:type="dxa"/>
            </w:tcMar>
          </w:tcPr>
          <w:p w:rsidR="0084666D" w:rsidRDefault="0084666D">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Потпис овлашћеног лица</w:t>
            </w:r>
          </w:p>
        </w:tc>
      </w:tr>
      <w:tr w:rsidR="0084666D" w:rsidTr="0084666D">
        <w:trPr>
          <w:trHeight w:val="738"/>
          <w:jc w:val="right"/>
        </w:trPr>
        <w:tc>
          <w:tcPr>
            <w:tcW w:w="2519"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84666D" w:rsidRDefault="0084666D">
            <w:pPr>
              <w:pStyle w:val="Standard"/>
              <w:spacing w:line="276" w:lineRule="auto"/>
              <w:jc w:val="center"/>
              <w:rPr>
                <w:b/>
                <w:color w:val="auto"/>
              </w:rPr>
            </w:pPr>
          </w:p>
        </w:tc>
      </w:tr>
      <w:tr w:rsidR="0084666D" w:rsidTr="0084666D">
        <w:trPr>
          <w:trHeight w:val="277"/>
          <w:jc w:val="right"/>
        </w:trPr>
        <w:tc>
          <w:tcPr>
            <w:tcW w:w="2519" w:type="dxa"/>
            <w:tcMar>
              <w:top w:w="0" w:type="dxa"/>
              <w:left w:w="108" w:type="dxa"/>
              <w:bottom w:w="0" w:type="dxa"/>
              <w:right w:w="108" w:type="dxa"/>
            </w:tcMar>
          </w:tcPr>
          <w:p w:rsidR="0084666D" w:rsidRDefault="0084666D">
            <w:pPr>
              <w:pStyle w:val="Standard"/>
              <w:spacing w:line="276" w:lineRule="auto"/>
              <w:rPr>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84666D" w:rsidRDefault="0084666D">
            <w:pPr>
              <w:pStyle w:val="Standard"/>
              <w:spacing w:line="276" w:lineRule="auto"/>
              <w:jc w:val="center"/>
              <w:rPr>
                <w:color w:val="auto"/>
              </w:rPr>
            </w:pPr>
          </w:p>
        </w:tc>
      </w:tr>
    </w:tbl>
    <w:p w:rsidR="0084666D" w:rsidRDefault="0084666D" w:rsidP="0084666D">
      <w:pPr>
        <w:pStyle w:val="Standard"/>
        <w:tabs>
          <w:tab w:val="left" w:pos="1080"/>
        </w:tabs>
        <w:rPr>
          <w:color w:val="auto"/>
        </w:rPr>
      </w:pPr>
    </w:p>
    <w:p w:rsidR="0084666D" w:rsidRDefault="0084666D" w:rsidP="0084666D">
      <w:pPr>
        <w:tabs>
          <w:tab w:val="left" w:pos="1080"/>
        </w:tabs>
        <w:rPr>
          <w:szCs w:val="24"/>
        </w:rPr>
      </w:pPr>
    </w:p>
    <w:p w:rsidR="0084666D" w:rsidRDefault="0084666D" w:rsidP="0084666D">
      <w:pPr>
        <w:jc w:val="center"/>
        <w:rPr>
          <w:b/>
          <w:bCs/>
          <w:iCs/>
          <w:sz w:val="22"/>
          <w:szCs w:val="22"/>
        </w:rPr>
      </w:pPr>
    </w:p>
    <w:p w:rsidR="0084666D" w:rsidRDefault="0084666D" w:rsidP="00584F3E">
      <w:pPr>
        <w:rPr>
          <w:b/>
          <w:bCs/>
          <w:iCs/>
          <w:sz w:val="22"/>
          <w:szCs w:val="22"/>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84666D" w:rsidTr="0084666D">
        <w:trPr>
          <w:trHeight w:val="737"/>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lang w:val="sr-Cyrl-CS"/>
              </w:rPr>
              <w:t>4</w:t>
            </w:r>
            <w:r>
              <w:rPr>
                <w:b/>
                <w:color w:val="auto"/>
              </w:rPr>
              <w:t>.</w:t>
            </w:r>
          </w:p>
        </w:tc>
        <w:tc>
          <w:tcPr>
            <w:tcW w:w="8184" w:type="dxa"/>
            <w:tcMar>
              <w:top w:w="0" w:type="dxa"/>
              <w:left w:w="108" w:type="dxa"/>
              <w:bottom w:w="0" w:type="dxa"/>
              <w:right w:w="108" w:type="dxa"/>
            </w:tcMar>
            <w:vAlign w:val="center"/>
          </w:tcPr>
          <w:p w:rsidR="0084666D" w:rsidRDefault="0084666D">
            <w:pPr>
              <w:tabs>
                <w:tab w:val="clear" w:pos="1440"/>
                <w:tab w:val="left" w:pos="1800"/>
              </w:tabs>
              <w:spacing w:line="276" w:lineRule="auto"/>
              <w:rPr>
                <w:b/>
                <w:szCs w:val="24"/>
              </w:rPr>
            </w:pPr>
          </w:p>
          <w:p w:rsidR="0084666D" w:rsidRDefault="0084666D">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84666D" w:rsidRDefault="0084666D">
            <w:pPr>
              <w:pStyle w:val="Standard"/>
              <w:tabs>
                <w:tab w:val="left" w:pos="1080"/>
              </w:tabs>
              <w:spacing w:line="276" w:lineRule="auto"/>
              <w:rPr>
                <w:b/>
                <w:color w:val="auto"/>
                <w:lang w:val="ru-RU"/>
              </w:rPr>
            </w:pPr>
          </w:p>
        </w:tc>
      </w:tr>
    </w:tbl>
    <w:p w:rsidR="0084666D" w:rsidRDefault="0084666D" w:rsidP="0084666D">
      <w:pPr>
        <w:pStyle w:val="Standard"/>
        <w:jc w:val="center"/>
        <w:rPr>
          <w:b/>
          <w:bCs/>
          <w:iCs/>
          <w:color w:val="auto"/>
          <w:sz w:val="22"/>
          <w:szCs w:val="22"/>
          <w:lang w:val="ru-RU"/>
        </w:rPr>
      </w:pPr>
    </w:p>
    <w:tbl>
      <w:tblPr>
        <w:tblW w:w="0" w:type="dxa"/>
        <w:tblInd w:w="425" w:type="dxa"/>
        <w:tblLayout w:type="fixed"/>
        <w:tblCellMar>
          <w:left w:w="10" w:type="dxa"/>
          <w:right w:w="10" w:type="dxa"/>
        </w:tblCellMar>
        <w:tblLook w:val="04A0" w:firstRow="1" w:lastRow="0" w:firstColumn="1" w:lastColumn="0" w:noHBand="0" w:noVBand="1"/>
      </w:tblPr>
      <w:tblGrid>
        <w:gridCol w:w="2789"/>
        <w:gridCol w:w="6031"/>
      </w:tblGrid>
      <w:tr w:rsidR="0084666D" w:rsidTr="0084666D">
        <w:tc>
          <w:tcPr>
            <w:tcW w:w="2789" w:type="dxa"/>
            <w:tcBorders>
              <w:top w:val="single" w:sz="4" w:space="0" w:color="auto"/>
              <w:left w:val="nil"/>
              <w:bottom w:val="nil"/>
              <w:right w:val="nil"/>
            </w:tcBorders>
            <w:hideMark/>
          </w:tcPr>
          <w:tbl>
            <w:tblPr>
              <w:tblW w:w="0" w:type="dxa"/>
              <w:tblLayout w:type="fixed"/>
              <w:tblCellMar>
                <w:left w:w="10" w:type="dxa"/>
                <w:right w:w="10" w:type="dxa"/>
              </w:tblCellMar>
              <w:tblLook w:val="04A0" w:firstRow="1" w:lastRow="0" w:firstColumn="1" w:lastColumn="0" w:noHBand="0" w:noVBand="1"/>
            </w:tblPr>
            <w:tblGrid>
              <w:gridCol w:w="2789"/>
            </w:tblGrid>
            <w:tr w:rsidR="0084666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правно лице:</w:t>
                  </w:r>
                </w:p>
              </w:tc>
            </w:tr>
            <w:tr w:rsidR="008466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предузетнике:</w:t>
                  </w:r>
                </w:p>
              </w:tc>
            </w:tr>
            <w:tr w:rsidR="008466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физи</w:t>
                  </w:r>
                  <w:r>
                    <w:rPr>
                      <w:b/>
                      <w:bCs/>
                      <w:iCs/>
                      <w:color w:val="auto"/>
                      <w:lang w:val="sr-Cyrl-CS"/>
                    </w:rPr>
                    <w:t>ч</w:t>
                  </w:r>
                  <w:r>
                    <w:rPr>
                      <w:b/>
                      <w:bCs/>
                      <w:iCs/>
                      <w:color w:val="auto"/>
                    </w:rPr>
                    <w:t>ко лице:</w:t>
                  </w:r>
                </w:p>
              </w:tc>
            </w:tr>
          </w:tbl>
          <w:p w:rsidR="0084666D" w:rsidRDefault="0084666D">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left"/>
              <w:rPr>
                <w:bCs/>
                <w:iCs/>
                <w:color w:val="auto"/>
                <w:lang w:val="ru-RU"/>
              </w:rPr>
            </w:pPr>
            <w:r>
              <w:rPr>
                <w:bCs/>
                <w:iCs/>
                <w:color w:val="auto"/>
                <w:lang w:val="ru-RU"/>
              </w:rPr>
              <w:t>- Попуњена, потписана и оверена Изјава од стране понуђача која је саставни део конкурсне документације.</w:t>
            </w:r>
          </w:p>
        </w:tc>
      </w:tr>
    </w:tbl>
    <w:p w:rsidR="0084666D" w:rsidRDefault="0084666D" w:rsidP="0084666D">
      <w:pPr>
        <w:jc w:val="center"/>
        <w:rPr>
          <w:b/>
          <w:bCs/>
          <w:iCs/>
          <w:sz w:val="22"/>
          <w:szCs w:val="22"/>
        </w:rPr>
      </w:pPr>
    </w:p>
    <w:p w:rsidR="0084666D" w:rsidRDefault="0084666D" w:rsidP="0084666D">
      <w:pPr>
        <w:ind w:left="-90"/>
        <w:rPr>
          <w:b/>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584F3E" w:rsidRDefault="00584F3E" w:rsidP="0084666D">
      <w:pPr>
        <w:rPr>
          <w:szCs w:val="24"/>
        </w:rPr>
      </w:pPr>
    </w:p>
    <w:p w:rsidR="00584F3E" w:rsidRDefault="00584F3E" w:rsidP="0084666D">
      <w:pPr>
        <w:rPr>
          <w:szCs w:val="24"/>
        </w:rPr>
      </w:pPr>
    </w:p>
    <w:p w:rsidR="00143FE8" w:rsidRDefault="00143FE8" w:rsidP="0084666D">
      <w:pPr>
        <w:rPr>
          <w:szCs w:val="24"/>
        </w:rPr>
      </w:pPr>
    </w:p>
    <w:p w:rsidR="0084666D" w:rsidRDefault="0084666D" w:rsidP="0084666D">
      <w:pPr>
        <w:pStyle w:val="Standard"/>
        <w:jc w:val="center"/>
        <w:outlineLvl w:val="0"/>
        <w:rPr>
          <w:b/>
          <w:color w:val="auto"/>
          <w:sz w:val="32"/>
          <w:szCs w:val="32"/>
          <w:lang w:val="sr-Cyrl-CS"/>
        </w:rPr>
      </w:pPr>
      <w:r>
        <w:rPr>
          <w:b/>
          <w:color w:val="auto"/>
          <w:sz w:val="32"/>
          <w:szCs w:val="32"/>
        </w:rPr>
        <w:t>IV</w:t>
      </w:r>
    </w:p>
    <w:p w:rsidR="0084666D" w:rsidRDefault="0084666D" w:rsidP="0084666D">
      <w:pPr>
        <w:jc w:val="center"/>
        <w:rPr>
          <w:b/>
          <w:bCs/>
          <w:iCs/>
          <w:szCs w:val="24"/>
        </w:rPr>
      </w:pPr>
    </w:p>
    <w:p w:rsidR="0084666D" w:rsidRDefault="0084666D" w:rsidP="0084666D">
      <w:pPr>
        <w:pStyle w:val="Standard"/>
        <w:jc w:val="center"/>
        <w:outlineLvl w:val="0"/>
        <w:rPr>
          <w:b/>
          <w:color w:val="auto"/>
          <w:lang w:val="ru-RU"/>
        </w:rPr>
      </w:pPr>
      <w:r>
        <w:rPr>
          <w:b/>
          <w:color w:val="auto"/>
          <w:lang w:val="ru-RU"/>
        </w:rPr>
        <w:t>УСЛОВИ ЗА УЧЕШЋЕ У ПОСТУПКУ ЈАВНЕ НАБАВКЕ</w:t>
      </w:r>
    </w:p>
    <w:p w:rsidR="0084666D" w:rsidRDefault="0084666D" w:rsidP="0084666D">
      <w:pPr>
        <w:pStyle w:val="Standard"/>
        <w:jc w:val="center"/>
        <w:rPr>
          <w:b/>
          <w:color w:val="auto"/>
          <w:lang w:val="ru-RU"/>
        </w:rPr>
      </w:pPr>
      <w:r>
        <w:rPr>
          <w:b/>
          <w:color w:val="auto"/>
          <w:lang w:val="ru-RU"/>
        </w:rPr>
        <w:t>ОБАВЕЗНИ УСЛОВИ</w:t>
      </w:r>
    </w:p>
    <w:p w:rsidR="0084666D" w:rsidRDefault="0084666D" w:rsidP="0084666D">
      <w:pPr>
        <w:pStyle w:val="Standard"/>
        <w:jc w:val="center"/>
        <w:rPr>
          <w:b/>
          <w:color w:val="auto"/>
          <w:lang w:val="ru-RU"/>
        </w:rPr>
      </w:pPr>
      <w:r>
        <w:rPr>
          <w:b/>
          <w:color w:val="auto"/>
          <w:lang w:val="ru-RU"/>
        </w:rPr>
        <w:t>(чл. 75. Закона о јавним набавкама)</w:t>
      </w:r>
    </w:p>
    <w:p w:rsidR="0084666D" w:rsidRDefault="0084666D" w:rsidP="0084666D">
      <w:pPr>
        <w:pStyle w:val="Standard"/>
        <w:rPr>
          <w:color w:val="auto"/>
          <w:lang w:val="ru-RU"/>
        </w:rPr>
      </w:pPr>
    </w:p>
    <w:p w:rsidR="0084666D" w:rsidRDefault="0084666D" w:rsidP="0084666D">
      <w:pPr>
        <w:pStyle w:val="Standard"/>
        <w:jc w:val="center"/>
        <w:outlineLvl w:val="0"/>
        <w:rPr>
          <w:b/>
          <w:bCs/>
          <w:iCs/>
          <w:color w:val="auto"/>
          <w:lang w:val="sr-Cyrl-CS"/>
        </w:rPr>
      </w:pPr>
      <w:r>
        <w:rPr>
          <w:b/>
          <w:bCs/>
          <w:iCs/>
          <w:color w:val="auto"/>
          <w:lang w:val="ru-RU"/>
        </w:rPr>
        <w:t>И З Ј А В А</w:t>
      </w:r>
    </w:p>
    <w:p w:rsidR="0084666D" w:rsidRDefault="0084666D" w:rsidP="0084666D">
      <w:pPr>
        <w:pStyle w:val="Standard"/>
        <w:rPr>
          <w:b/>
          <w:bCs/>
          <w:iCs/>
          <w:color w:val="auto"/>
          <w:lang w:val="ru-RU"/>
        </w:rPr>
      </w:pPr>
    </w:p>
    <w:p w:rsidR="0084666D" w:rsidRDefault="0084666D" w:rsidP="0084666D">
      <w:pPr>
        <w:pStyle w:val="Standard"/>
        <w:tabs>
          <w:tab w:val="left" w:pos="1260"/>
        </w:tabs>
        <w:rPr>
          <w:color w:val="auto"/>
          <w:lang w:val="ru-RU"/>
        </w:rPr>
      </w:pPr>
      <w:r>
        <w:rPr>
          <w:bCs/>
          <w:iCs/>
          <w:color w:val="auto"/>
          <w:lang w:val="ru-RU"/>
        </w:rPr>
        <w:tab/>
        <w:t xml:space="preserve">Под пуном кривичном и материјалном одговорношћу понуђач _________________________________________________________ </w:t>
      </w:r>
      <w:r>
        <w:rPr>
          <w:b/>
          <w:iCs/>
          <w:color w:val="auto"/>
          <w:lang w:val="ru-RU"/>
        </w:rPr>
        <w:t xml:space="preserve">ПОТВРЂУЈЕ </w:t>
      </w:r>
      <w:r>
        <w:rPr>
          <w:iCs/>
          <w:color w:val="auto"/>
          <w:lang w:val="ru-RU"/>
        </w:rPr>
        <w:t xml:space="preserve">да </w:t>
      </w:r>
      <w:r>
        <w:rPr>
          <w:bCs/>
          <w:iCs/>
          <w:color w:val="auto"/>
          <w:lang w:val="ru-RU"/>
        </w:rPr>
        <w:t xml:space="preserve">испуњава услове прописане чл. 75. Закона  о јавним набавкама за учешће у поступку јавне набавке мале вредности </w:t>
      </w:r>
      <w:r>
        <w:rPr>
          <w:b/>
          <w:bCs/>
          <w:iCs/>
          <w:color w:val="auto"/>
          <w:lang w:val="ru-RU"/>
        </w:rPr>
        <w:t>број 34</w:t>
      </w:r>
      <w:r>
        <w:rPr>
          <w:b/>
          <w:bCs/>
          <w:iCs/>
          <w:color w:val="auto"/>
          <w:lang w:val="sr-Cyrl-CS"/>
        </w:rPr>
        <w:t xml:space="preserve"> </w:t>
      </w:r>
      <w:r>
        <w:rPr>
          <w:b/>
          <w:bCs/>
          <w:iCs/>
          <w:color w:val="auto"/>
          <w:lang w:val="ru-RU"/>
        </w:rPr>
        <w:t>за 2020. годину</w:t>
      </w:r>
      <w:r>
        <w:rPr>
          <w:bCs/>
          <w:iCs/>
          <w:color w:val="auto"/>
          <w:lang w:val="ru-RU"/>
        </w:rPr>
        <w:t xml:space="preserve">, чији је предмет </w:t>
      </w:r>
      <w:r>
        <w:rPr>
          <w:color w:val="auto"/>
          <w:lang w:val="ru-RU"/>
        </w:rPr>
        <w:t>набавка радова на изради фасаде зграде Царинарнице Вршац, у складу са чланом 39. Закона о јавним набавкама („Службени гласник РС”, бр. 124/2012, 14/2015 и 68/2015)</w:t>
      </w:r>
      <w:r>
        <w:rPr>
          <w:color w:val="auto"/>
          <w:lang w:val="sr-Cyrl-CS"/>
        </w:rPr>
        <w:t>,</w:t>
      </w:r>
      <w:r>
        <w:rPr>
          <w:color w:val="auto"/>
          <w:lang w:val="ru-RU"/>
        </w:rPr>
        <w:t xml:space="preserve"> и то:</w:t>
      </w:r>
    </w:p>
    <w:p w:rsidR="0084666D" w:rsidRDefault="0084666D" w:rsidP="0084666D">
      <w:pPr>
        <w:pStyle w:val="Standard"/>
        <w:rPr>
          <w:b/>
          <w:bCs/>
          <w:iCs/>
          <w:color w:val="auto"/>
          <w:lang w:val="ru-RU"/>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rPr>
              <w:t>1.</w:t>
            </w:r>
          </w:p>
        </w:tc>
        <w:tc>
          <w:tcPr>
            <w:tcW w:w="8184" w:type="dxa"/>
            <w:tcMar>
              <w:top w:w="0" w:type="dxa"/>
              <w:left w:w="108" w:type="dxa"/>
              <w:bottom w:w="0" w:type="dxa"/>
              <w:right w:w="108" w:type="dxa"/>
            </w:tcMar>
            <w:vAlign w:val="center"/>
            <w:hideMark/>
          </w:tcPr>
          <w:p w:rsidR="0084666D" w:rsidRDefault="0084666D">
            <w:pPr>
              <w:pStyle w:val="Standard"/>
              <w:tabs>
                <w:tab w:val="left" w:pos="1080"/>
              </w:tabs>
              <w:spacing w:line="276" w:lineRule="auto"/>
              <w:rPr>
                <w:color w:val="auto"/>
                <w:lang w:val="ru-RU"/>
              </w:rPr>
            </w:pPr>
            <w:r>
              <w:rPr>
                <w:b/>
                <w:color w:val="auto"/>
                <w:lang w:val="ru-RU"/>
              </w:rPr>
              <w:t xml:space="preserve">Да је регистрован код надлежног органа, односно уписан у одговарајући регистар </w:t>
            </w:r>
            <w:r>
              <w:rPr>
                <w:color w:val="auto"/>
                <w:lang w:val="ru-RU"/>
              </w:rPr>
              <w:t>(члан 75. став 1. тачка 1) Закона о јавним набавкама).</w:t>
            </w:r>
          </w:p>
        </w:tc>
      </w:tr>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rPr>
              <w:t>2.</w:t>
            </w:r>
          </w:p>
        </w:tc>
        <w:tc>
          <w:tcPr>
            <w:tcW w:w="8184" w:type="dxa"/>
            <w:tcMar>
              <w:top w:w="0" w:type="dxa"/>
              <w:left w:w="108" w:type="dxa"/>
              <w:bottom w:w="0" w:type="dxa"/>
              <w:right w:w="108" w:type="dxa"/>
            </w:tcMar>
            <w:vAlign w:val="center"/>
          </w:tcPr>
          <w:p w:rsidR="0084666D" w:rsidRDefault="0084666D">
            <w:pPr>
              <w:pStyle w:val="Standard"/>
              <w:tabs>
                <w:tab w:val="left" w:pos="1080"/>
              </w:tabs>
              <w:spacing w:line="276" w:lineRule="auto"/>
              <w:rPr>
                <w:b/>
                <w:color w:val="auto"/>
                <w:lang w:val="ru-RU"/>
              </w:rPr>
            </w:pPr>
          </w:p>
          <w:p w:rsidR="0084666D" w:rsidRDefault="0084666D">
            <w:pPr>
              <w:pStyle w:val="Standard"/>
              <w:tabs>
                <w:tab w:val="left" w:pos="1080"/>
              </w:tabs>
              <w:spacing w:line="276" w:lineRule="auto"/>
              <w:rPr>
                <w:color w:val="auto"/>
                <w:lang w:val="ru-RU"/>
              </w:rPr>
            </w:pPr>
            <w:r>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color w:val="auto"/>
                <w:lang w:val="ru-RU"/>
              </w:rPr>
              <w:t xml:space="preserve"> (члан 75. став 1. тачка 2) Закона о јавним набавкама).</w:t>
            </w:r>
          </w:p>
          <w:p w:rsidR="0084666D" w:rsidRDefault="0084666D">
            <w:pPr>
              <w:pStyle w:val="Standard"/>
              <w:tabs>
                <w:tab w:val="left" w:pos="1080"/>
              </w:tabs>
              <w:spacing w:line="276" w:lineRule="auto"/>
              <w:rPr>
                <w:color w:val="auto"/>
                <w:lang w:val="ru-RU"/>
              </w:rPr>
            </w:pPr>
          </w:p>
        </w:tc>
      </w:tr>
      <w:tr w:rsidR="0084666D" w:rsidTr="0084666D">
        <w:trPr>
          <w:trHeight w:val="1021"/>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lang w:val="sr-Cyrl-CS"/>
              </w:rPr>
              <w:t>3</w:t>
            </w:r>
            <w:r>
              <w:rPr>
                <w:b/>
                <w:color w:val="auto"/>
              </w:rPr>
              <w:t>.</w:t>
            </w:r>
          </w:p>
        </w:tc>
        <w:tc>
          <w:tcPr>
            <w:tcW w:w="8184" w:type="dxa"/>
            <w:tcMar>
              <w:top w:w="0" w:type="dxa"/>
              <w:left w:w="108" w:type="dxa"/>
              <w:bottom w:w="0" w:type="dxa"/>
              <w:right w:w="108" w:type="dxa"/>
            </w:tcMar>
            <w:vAlign w:val="center"/>
            <w:hideMark/>
          </w:tcPr>
          <w:p w:rsidR="0084666D" w:rsidRDefault="0084666D">
            <w:pPr>
              <w:pStyle w:val="Standard"/>
              <w:tabs>
                <w:tab w:val="left" w:pos="1080"/>
              </w:tabs>
              <w:spacing w:line="276" w:lineRule="auto"/>
              <w:rPr>
                <w:color w:val="auto"/>
                <w:lang w:val="ru-RU"/>
              </w:rPr>
            </w:pPr>
            <w:r>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color w:val="auto"/>
                <w:lang w:val="ru-RU"/>
              </w:rPr>
              <w:t>(члан 75. став 1. тачка 3) Закона о јавним набавкама).</w:t>
            </w:r>
          </w:p>
        </w:tc>
      </w:tr>
    </w:tbl>
    <w:p w:rsidR="0084666D" w:rsidRDefault="0084666D" w:rsidP="0084666D">
      <w:pPr>
        <w:pStyle w:val="Standard"/>
        <w:jc w:val="center"/>
        <w:rPr>
          <w:b/>
          <w:bCs/>
          <w:iCs/>
          <w:color w:val="auto"/>
          <w:sz w:val="22"/>
          <w:szCs w:val="22"/>
          <w:lang w:val="sr-Cyrl-CS"/>
        </w:rPr>
      </w:pPr>
    </w:p>
    <w:p w:rsidR="0084666D" w:rsidRDefault="0084666D" w:rsidP="0084666D">
      <w:pPr>
        <w:pStyle w:val="Standard"/>
        <w:jc w:val="center"/>
        <w:rPr>
          <w:b/>
          <w:bCs/>
          <w:iCs/>
          <w:color w:val="auto"/>
          <w:sz w:val="22"/>
          <w:szCs w:val="22"/>
          <w:lang w:val="sr-Cyrl-CS"/>
        </w:rPr>
      </w:pPr>
    </w:p>
    <w:p w:rsidR="0084666D" w:rsidRDefault="0084666D" w:rsidP="0084666D">
      <w:pPr>
        <w:pStyle w:val="Standard"/>
        <w:jc w:val="center"/>
        <w:rPr>
          <w:b/>
          <w:bCs/>
          <w:iCs/>
          <w:color w:val="auto"/>
          <w:sz w:val="22"/>
          <w:szCs w:val="22"/>
          <w:lang w:val="sr-Cyrl-CS"/>
        </w:rPr>
      </w:pPr>
    </w:p>
    <w:p w:rsidR="0084666D" w:rsidRDefault="0084666D" w:rsidP="0084666D">
      <w:pPr>
        <w:pStyle w:val="Standard"/>
        <w:jc w:val="center"/>
        <w:rPr>
          <w:b/>
          <w:bCs/>
          <w:iCs/>
          <w:color w:val="auto"/>
          <w:sz w:val="22"/>
          <w:szCs w:val="22"/>
          <w:lang w:val="sr-Cyrl-CS"/>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84666D" w:rsidTr="0084666D">
        <w:trPr>
          <w:trHeight w:val="738"/>
          <w:jc w:val="right"/>
        </w:trPr>
        <w:tc>
          <w:tcPr>
            <w:tcW w:w="2519" w:type="dxa"/>
            <w:tcMar>
              <w:top w:w="0" w:type="dxa"/>
              <w:left w:w="108" w:type="dxa"/>
              <w:bottom w:w="0" w:type="dxa"/>
              <w:right w:w="108" w:type="dxa"/>
            </w:tcMar>
          </w:tcPr>
          <w:p w:rsidR="0084666D" w:rsidRDefault="0084666D">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Потпис овлашћеног лица</w:t>
            </w:r>
          </w:p>
        </w:tc>
      </w:tr>
      <w:tr w:rsidR="0084666D" w:rsidTr="0084666D">
        <w:trPr>
          <w:trHeight w:val="738"/>
          <w:jc w:val="right"/>
        </w:trPr>
        <w:tc>
          <w:tcPr>
            <w:tcW w:w="2519"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84666D" w:rsidRDefault="0084666D">
            <w:pPr>
              <w:pStyle w:val="Standard"/>
              <w:spacing w:line="276" w:lineRule="auto"/>
              <w:jc w:val="center"/>
              <w:rPr>
                <w:b/>
                <w:color w:val="auto"/>
              </w:rPr>
            </w:pPr>
          </w:p>
        </w:tc>
      </w:tr>
      <w:tr w:rsidR="0084666D" w:rsidTr="0084666D">
        <w:trPr>
          <w:trHeight w:val="277"/>
          <w:jc w:val="right"/>
        </w:trPr>
        <w:tc>
          <w:tcPr>
            <w:tcW w:w="2519" w:type="dxa"/>
            <w:tcMar>
              <w:top w:w="0" w:type="dxa"/>
              <w:left w:w="108" w:type="dxa"/>
              <w:bottom w:w="0" w:type="dxa"/>
              <w:right w:w="108" w:type="dxa"/>
            </w:tcMar>
          </w:tcPr>
          <w:p w:rsidR="0084666D" w:rsidRDefault="0084666D">
            <w:pPr>
              <w:pStyle w:val="Standard"/>
              <w:spacing w:line="276" w:lineRule="auto"/>
              <w:rPr>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84666D" w:rsidRDefault="0084666D">
            <w:pPr>
              <w:pStyle w:val="Standard"/>
              <w:spacing w:line="276" w:lineRule="auto"/>
              <w:jc w:val="center"/>
              <w:rPr>
                <w:color w:val="auto"/>
              </w:rPr>
            </w:pPr>
          </w:p>
        </w:tc>
      </w:tr>
    </w:tbl>
    <w:p w:rsidR="0084666D" w:rsidRDefault="0084666D" w:rsidP="0084666D">
      <w:pPr>
        <w:pStyle w:val="Standard"/>
        <w:tabs>
          <w:tab w:val="left" w:pos="1080"/>
        </w:tabs>
        <w:rPr>
          <w:color w:val="auto"/>
        </w:rPr>
      </w:pPr>
    </w:p>
    <w:p w:rsidR="0084666D" w:rsidRDefault="0084666D" w:rsidP="0084666D">
      <w:pPr>
        <w:tabs>
          <w:tab w:val="left" w:pos="1080"/>
        </w:tabs>
        <w:rPr>
          <w:szCs w:val="24"/>
        </w:rPr>
      </w:pPr>
    </w:p>
    <w:p w:rsidR="0084666D" w:rsidRDefault="0084666D" w:rsidP="0084666D">
      <w:pPr>
        <w:tabs>
          <w:tab w:val="left" w:pos="1080"/>
        </w:tabs>
        <w:rPr>
          <w:szCs w:val="24"/>
        </w:rPr>
      </w:pPr>
    </w:p>
    <w:p w:rsidR="0084666D" w:rsidRDefault="0084666D" w:rsidP="0084666D">
      <w:pPr>
        <w:jc w:val="center"/>
        <w:rPr>
          <w:b/>
          <w:bCs/>
          <w:iCs/>
          <w:sz w:val="22"/>
          <w:szCs w:val="22"/>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84666D" w:rsidTr="0084666D">
        <w:trPr>
          <w:trHeight w:val="737"/>
          <w:jc w:val="center"/>
        </w:trPr>
        <w:tc>
          <w:tcPr>
            <w:tcW w:w="605" w:type="dxa"/>
            <w:tcMar>
              <w:top w:w="0" w:type="dxa"/>
              <w:left w:w="108" w:type="dxa"/>
              <w:bottom w:w="0" w:type="dxa"/>
              <w:right w:w="108" w:type="dxa"/>
            </w:tcMar>
            <w:vAlign w:val="center"/>
            <w:hideMark/>
          </w:tcPr>
          <w:p w:rsidR="0084666D" w:rsidRDefault="0084666D">
            <w:pPr>
              <w:pStyle w:val="Standard"/>
              <w:tabs>
                <w:tab w:val="left" w:pos="1080"/>
              </w:tabs>
              <w:spacing w:line="276" w:lineRule="auto"/>
              <w:jc w:val="center"/>
              <w:rPr>
                <w:b/>
                <w:color w:val="auto"/>
              </w:rPr>
            </w:pPr>
            <w:r>
              <w:rPr>
                <w:b/>
                <w:color w:val="auto"/>
                <w:lang w:val="sr-Cyrl-CS"/>
              </w:rPr>
              <w:t>4</w:t>
            </w:r>
            <w:r>
              <w:rPr>
                <w:b/>
                <w:color w:val="auto"/>
              </w:rPr>
              <w:t>.</w:t>
            </w:r>
          </w:p>
        </w:tc>
        <w:tc>
          <w:tcPr>
            <w:tcW w:w="8184" w:type="dxa"/>
            <w:tcMar>
              <w:top w:w="0" w:type="dxa"/>
              <w:left w:w="108" w:type="dxa"/>
              <w:bottom w:w="0" w:type="dxa"/>
              <w:right w:w="108" w:type="dxa"/>
            </w:tcMar>
            <w:vAlign w:val="center"/>
          </w:tcPr>
          <w:p w:rsidR="0084666D" w:rsidRDefault="0084666D">
            <w:pPr>
              <w:tabs>
                <w:tab w:val="clear" w:pos="1440"/>
                <w:tab w:val="left" w:pos="1800"/>
              </w:tabs>
              <w:spacing w:line="276" w:lineRule="auto"/>
              <w:rPr>
                <w:b/>
                <w:szCs w:val="24"/>
              </w:rPr>
            </w:pPr>
          </w:p>
          <w:p w:rsidR="0084666D" w:rsidRDefault="0084666D">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84666D" w:rsidRDefault="0084666D">
            <w:pPr>
              <w:pStyle w:val="Standard"/>
              <w:tabs>
                <w:tab w:val="left" w:pos="1080"/>
              </w:tabs>
              <w:spacing w:line="276" w:lineRule="auto"/>
              <w:rPr>
                <w:b/>
                <w:color w:val="auto"/>
                <w:lang w:val="ru-RU"/>
              </w:rPr>
            </w:pPr>
          </w:p>
        </w:tc>
      </w:tr>
    </w:tbl>
    <w:p w:rsidR="0084666D" w:rsidRDefault="0084666D" w:rsidP="0084666D">
      <w:pPr>
        <w:rPr>
          <w:szCs w:val="24"/>
        </w:rPr>
      </w:pPr>
    </w:p>
    <w:p w:rsidR="0084666D" w:rsidRDefault="0084666D" w:rsidP="0084666D">
      <w:pPr>
        <w:rPr>
          <w:szCs w:val="24"/>
        </w:rPr>
      </w:pPr>
      <w:r>
        <w:rPr>
          <w:szCs w:val="24"/>
        </w:rPr>
        <w:t xml:space="preserve">   </w:t>
      </w:r>
    </w:p>
    <w:tbl>
      <w:tblPr>
        <w:tblW w:w="0" w:type="dxa"/>
        <w:tblInd w:w="425" w:type="dxa"/>
        <w:tblLayout w:type="fixed"/>
        <w:tblCellMar>
          <w:left w:w="10" w:type="dxa"/>
          <w:right w:w="10" w:type="dxa"/>
        </w:tblCellMar>
        <w:tblLook w:val="04A0" w:firstRow="1" w:lastRow="0" w:firstColumn="1" w:lastColumn="0" w:noHBand="0" w:noVBand="1"/>
      </w:tblPr>
      <w:tblGrid>
        <w:gridCol w:w="2789"/>
        <w:gridCol w:w="6031"/>
      </w:tblGrid>
      <w:tr w:rsidR="0084666D" w:rsidTr="0084666D">
        <w:tc>
          <w:tcPr>
            <w:tcW w:w="2789" w:type="dxa"/>
            <w:tcBorders>
              <w:top w:val="single" w:sz="4" w:space="0" w:color="auto"/>
              <w:left w:val="nil"/>
              <w:bottom w:val="nil"/>
              <w:right w:val="nil"/>
            </w:tcBorders>
            <w:hideMark/>
          </w:tcPr>
          <w:tbl>
            <w:tblPr>
              <w:tblW w:w="0" w:type="dxa"/>
              <w:tblLayout w:type="fixed"/>
              <w:tblCellMar>
                <w:left w:w="10" w:type="dxa"/>
                <w:right w:w="10" w:type="dxa"/>
              </w:tblCellMar>
              <w:tblLook w:val="04A0" w:firstRow="1" w:lastRow="0" w:firstColumn="1" w:lastColumn="0" w:noHBand="0" w:noVBand="1"/>
            </w:tblPr>
            <w:tblGrid>
              <w:gridCol w:w="2789"/>
            </w:tblGrid>
            <w:tr w:rsidR="0084666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правно лице:</w:t>
                  </w:r>
                </w:p>
              </w:tc>
            </w:tr>
            <w:tr w:rsidR="008466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предузетнике:</w:t>
                  </w:r>
                </w:p>
              </w:tc>
            </w:tr>
            <w:tr w:rsidR="008466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center"/>
                    <w:rPr>
                      <w:b/>
                      <w:bCs/>
                      <w:iCs/>
                      <w:color w:val="auto"/>
                    </w:rPr>
                  </w:pPr>
                  <w:r>
                    <w:rPr>
                      <w:b/>
                      <w:bCs/>
                      <w:iCs/>
                      <w:color w:val="auto"/>
                    </w:rPr>
                    <w:t>Доказ за физи</w:t>
                  </w:r>
                  <w:r>
                    <w:rPr>
                      <w:b/>
                      <w:bCs/>
                      <w:iCs/>
                      <w:color w:val="auto"/>
                      <w:lang w:val="sr-Cyrl-CS"/>
                    </w:rPr>
                    <w:t>ч</w:t>
                  </w:r>
                  <w:r>
                    <w:rPr>
                      <w:b/>
                      <w:bCs/>
                      <w:iCs/>
                      <w:color w:val="auto"/>
                    </w:rPr>
                    <w:t>ко лице:</w:t>
                  </w:r>
                </w:p>
              </w:tc>
            </w:tr>
          </w:tbl>
          <w:p w:rsidR="0084666D" w:rsidRDefault="0084666D">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4666D" w:rsidRDefault="0084666D">
            <w:pPr>
              <w:pStyle w:val="Standard"/>
              <w:spacing w:line="276" w:lineRule="auto"/>
              <w:jc w:val="left"/>
              <w:rPr>
                <w:bCs/>
                <w:iCs/>
                <w:color w:val="auto"/>
                <w:lang w:val="ru-RU"/>
              </w:rPr>
            </w:pPr>
            <w:r>
              <w:rPr>
                <w:bCs/>
                <w:iCs/>
                <w:color w:val="auto"/>
                <w:lang w:val="ru-RU"/>
              </w:rPr>
              <w:t>- Попуњена, потписана и оверена Изјава од стране понуђача која је саставни део конкурсне документације.</w:t>
            </w:r>
          </w:p>
        </w:tc>
      </w:tr>
    </w:tbl>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Pr="00FA3427" w:rsidRDefault="0084666D" w:rsidP="0010106D">
      <w:pPr>
        <w:keepNext/>
        <w:keepLines/>
        <w:jc w:val="center"/>
        <w:rPr>
          <w:b/>
          <w:szCs w:val="24"/>
        </w:rPr>
      </w:pPr>
      <w:r w:rsidRPr="00FA3427">
        <w:rPr>
          <w:b/>
          <w:szCs w:val="24"/>
        </w:rPr>
        <w:t>ДОДАТНИ УСЛОВИ</w:t>
      </w:r>
    </w:p>
    <w:p w:rsidR="0084666D" w:rsidRPr="00FA3427" w:rsidRDefault="0084666D" w:rsidP="0010106D">
      <w:pPr>
        <w:keepNext/>
        <w:keepLines/>
        <w:jc w:val="center"/>
        <w:rPr>
          <w:b/>
          <w:szCs w:val="24"/>
        </w:rPr>
      </w:pPr>
      <w:r w:rsidRPr="00FA3427">
        <w:rPr>
          <w:b/>
          <w:szCs w:val="24"/>
        </w:rPr>
        <w:t xml:space="preserve">(члан 76. Закона о јавним набавкама) </w:t>
      </w:r>
    </w:p>
    <w:p w:rsidR="0084666D" w:rsidRPr="00FA3427" w:rsidRDefault="0084666D" w:rsidP="0010106D">
      <w:pPr>
        <w:keepNext/>
        <w:keepLines/>
        <w:ind w:left="1710"/>
        <w:rPr>
          <w:b/>
          <w:szCs w:val="24"/>
        </w:rPr>
      </w:pPr>
    </w:p>
    <w:p w:rsidR="0084666D" w:rsidRPr="00FA3427" w:rsidRDefault="0084666D" w:rsidP="0010106D">
      <w:pPr>
        <w:keepNext/>
        <w:keepLines/>
        <w:numPr>
          <w:ilvl w:val="0"/>
          <w:numId w:val="4"/>
        </w:numPr>
        <w:rPr>
          <w:b/>
          <w:szCs w:val="24"/>
        </w:rPr>
      </w:pPr>
      <w:r w:rsidRPr="00FA3427">
        <w:rPr>
          <w:b/>
          <w:szCs w:val="24"/>
        </w:rPr>
        <w:t>Финансијски и пословни капацитет</w:t>
      </w:r>
    </w:p>
    <w:p w:rsidR="0084666D" w:rsidRPr="00FA3427" w:rsidRDefault="0084666D" w:rsidP="0010106D">
      <w:pPr>
        <w:keepNext/>
        <w:keepLines/>
        <w:rPr>
          <w:b/>
          <w:szCs w:val="24"/>
        </w:rPr>
      </w:pPr>
    </w:p>
    <w:p w:rsidR="0084666D" w:rsidRPr="00FA3427" w:rsidRDefault="0084666D" w:rsidP="0010106D">
      <w:pPr>
        <w:pStyle w:val="ListParagraph"/>
        <w:keepNext/>
        <w:keepLines/>
        <w:numPr>
          <w:ilvl w:val="1"/>
          <w:numId w:val="4"/>
        </w:numPr>
        <w:rPr>
          <w:rFonts w:ascii="Times New Roman" w:hAnsi="Times New Roman"/>
          <w:b/>
          <w:sz w:val="24"/>
          <w:szCs w:val="24"/>
        </w:rPr>
      </w:pPr>
      <w:r w:rsidRPr="00FA3427">
        <w:rPr>
          <w:rFonts w:ascii="Times New Roman" w:hAnsi="Times New Roman"/>
          <w:b/>
          <w:sz w:val="24"/>
          <w:szCs w:val="24"/>
        </w:rPr>
        <w:t>Финансијски капацитет</w:t>
      </w:r>
    </w:p>
    <w:p w:rsidR="0084666D" w:rsidRPr="00FA3427" w:rsidRDefault="0084666D" w:rsidP="0010106D">
      <w:pPr>
        <w:keepNext/>
        <w:keepLines/>
        <w:autoSpaceDE w:val="0"/>
        <w:autoSpaceDN w:val="0"/>
        <w:adjustRightInd w:val="0"/>
        <w:ind w:left="1440"/>
        <w:rPr>
          <w:rFonts w:eastAsiaTheme="minorHAnsi"/>
          <w:szCs w:val="24"/>
        </w:rPr>
      </w:pPr>
      <w:r w:rsidRPr="00FA3427">
        <w:rPr>
          <w:rFonts w:eastAsiaTheme="minorHAnsi"/>
          <w:szCs w:val="24"/>
        </w:rPr>
        <w:t xml:space="preserve">Понуђач мора да располаже довољним финансијским капацитетом: </w:t>
      </w:r>
    </w:p>
    <w:p w:rsidR="0084666D" w:rsidRPr="00FA3427" w:rsidRDefault="0084666D" w:rsidP="0010106D">
      <w:pPr>
        <w:keepNext/>
        <w:keepLines/>
        <w:rPr>
          <w:szCs w:val="24"/>
        </w:rPr>
      </w:pPr>
      <w:r w:rsidRPr="00FA3427">
        <w:rPr>
          <w:szCs w:val="24"/>
        </w:rPr>
        <w:tab/>
        <w:t>- да Понуђач мора да располаже довољним финансијским капацитетом:</w:t>
      </w:r>
    </w:p>
    <w:p w:rsidR="0084666D" w:rsidRPr="00FA3427" w:rsidRDefault="0084666D" w:rsidP="0010106D">
      <w:pPr>
        <w:keepNext/>
        <w:keepLines/>
        <w:shd w:val="clear" w:color="auto" w:fill="FFFFFF"/>
        <w:rPr>
          <w:szCs w:val="24"/>
        </w:rPr>
      </w:pPr>
      <w:r w:rsidRPr="00FA3427">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Pr="00FA3427">
        <w:rPr>
          <w:szCs w:val="24"/>
          <w:lang w:val="sr-Cyrl-RS"/>
        </w:rPr>
        <w:t xml:space="preserve"> јул, август, </w:t>
      </w:r>
      <w:r w:rsidRPr="00FA3427">
        <w:rPr>
          <w:szCs w:val="24"/>
        </w:rPr>
        <w:t>септембар, октобар, новембар и  децембар 201</w:t>
      </w:r>
      <w:r w:rsidRPr="00FA3427">
        <w:rPr>
          <w:szCs w:val="24"/>
          <w:lang w:val="sr-Cyrl-RS"/>
        </w:rPr>
        <w:t>9</w:t>
      </w:r>
      <w:r w:rsidRPr="00FA3427">
        <w:rPr>
          <w:szCs w:val="24"/>
        </w:rPr>
        <w:t>.</w:t>
      </w:r>
      <w:r w:rsidRPr="00FA3427">
        <w:rPr>
          <w:szCs w:val="24"/>
          <w:lang w:val="sr-Cyrl-RS"/>
        </w:rPr>
        <w:t xml:space="preserve"> </w:t>
      </w:r>
      <w:r w:rsidRPr="00FA3427">
        <w:rPr>
          <w:szCs w:val="24"/>
        </w:rPr>
        <w:t xml:space="preserve">године (члан 77. став 2. тачка 2.) Закона о јавним набавкама).        </w:t>
      </w:r>
    </w:p>
    <w:p w:rsidR="0084666D" w:rsidRPr="00FA3427" w:rsidRDefault="0084666D" w:rsidP="0010106D">
      <w:pPr>
        <w:pStyle w:val="ListParagraph"/>
        <w:keepNext/>
        <w:keepLines/>
        <w:spacing w:line="240" w:lineRule="auto"/>
        <w:ind w:left="0" w:firstLine="420"/>
        <w:jc w:val="both"/>
        <w:rPr>
          <w:rFonts w:ascii="Times New Roman" w:hAnsi="Times New Roman"/>
          <w:sz w:val="24"/>
          <w:szCs w:val="24"/>
          <w:lang w:val="sr-Cyrl-CS"/>
        </w:rPr>
      </w:pPr>
      <w:r w:rsidRPr="00FA3427">
        <w:rPr>
          <w:rFonts w:ascii="Times New Roman" w:hAnsi="Times New Roman"/>
          <w:spacing w:val="-2"/>
          <w:lang w:val="ru-RU"/>
        </w:rPr>
        <w:t xml:space="preserve">                </w:t>
      </w:r>
      <w:r w:rsidRPr="00FA3427">
        <w:rPr>
          <w:rFonts w:ascii="Times New Roman" w:hAnsi="Times New Roman"/>
          <w:spacing w:val="-2"/>
          <w:lang w:val="sr-Cyrl-CS"/>
        </w:rPr>
        <w:tab/>
      </w:r>
      <w:r w:rsidRPr="00FA3427">
        <w:rPr>
          <w:rFonts w:ascii="Times New Roman" w:hAnsi="Times New Roman"/>
          <w:spacing w:val="-2"/>
          <w:sz w:val="24"/>
          <w:szCs w:val="24"/>
          <w:lang w:val="ru-RU"/>
        </w:rPr>
        <w:t>- да има у</w:t>
      </w:r>
      <w:r w:rsidRPr="00FA3427">
        <w:rPr>
          <w:rFonts w:ascii="Times New Roman" w:hAnsi="Times New Roman"/>
          <w:sz w:val="24"/>
          <w:szCs w:val="24"/>
          <w:lang w:val="ru-RU"/>
        </w:rPr>
        <w:t>купно остварен приход за 2018. годину – минимално 6.000.000,00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84666D" w:rsidRPr="00FA3427" w:rsidTr="008466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84666D" w:rsidRPr="00FA3427" w:rsidRDefault="0084666D" w:rsidP="0010106D">
            <w:pPr>
              <w:keepNext/>
              <w:keepLines/>
              <w:tabs>
                <w:tab w:val="left" w:pos="1080"/>
              </w:tabs>
              <w:spacing w:line="276" w:lineRule="auto"/>
              <w:jc w:val="right"/>
              <w:rPr>
                <w:b/>
                <w:szCs w:val="24"/>
              </w:rPr>
            </w:pPr>
            <w:r w:rsidRPr="00FA3427">
              <w:rPr>
                <w:b/>
                <w:szCs w:val="24"/>
              </w:rPr>
              <w:t>Доказ за правно  лице:</w:t>
            </w:r>
          </w:p>
          <w:p w:rsidR="0084666D" w:rsidRPr="00FA3427" w:rsidRDefault="0084666D" w:rsidP="0010106D">
            <w:pPr>
              <w:keepNext/>
              <w:keepLines/>
              <w:tabs>
                <w:tab w:val="left" w:pos="1080"/>
              </w:tabs>
              <w:spacing w:line="276" w:lineRule="auto"/>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666D" w:rsidRPr="00FA3427" w:rsidRDefault="0084666D" w:rsidP="0010106D">
            <w:pPr>
              <w:keepNext/>
              <w:keepLines/>
              <w:tabs>
                <w:tab w:val="left" w:pos="720"/>
              </w:tabs>
              <w:spacing w:line="276" w:lineRule="auto"/>
              <w:rPr>
                <w:spacing w:val="-6"/>
                <w:szCs w:val="24"/>
              </w:rPr>
            </w:pPr>
            <w:r w:rsidRPr="00FA3427">
              <w:rPr>
                <w:szCs w:val="24"/>
              </w:rPr>
              <w:t xml:space="preserve">- </w:t>
            </w:r>
            <w:r w:rsidRPr="00FA3427">
              <w:rPr>
                <w:spacing w:val="-6"/>
                <w:szCs w:val="24"/>
              </w:rPr>
              <w:t>Биланс успеха за 201</w:t>
            </w:r>
            <w:r w:rsidRPr="00FA3427">
              <w:rPr>
                <w:spacing w:val="-6"/>
                <w:szCs w:val="24"/>
                <w:lang w:val="sr-Cyrl-RS"/>
              </w:rPr>
              <w:t>8</w:t>
            </w:r>
            <w:r w:rsidRPr="00FA3427">
              <w:rPr>
                <w:spacing w:val="-6"/>
                <w:szCs w:val="24"/>
              </w:rPr>
              <w:t xml:space="preserve">. годину на прописаном обрасцу (АОП </w:t>
            </w:r>
            <w:r w:rsidRPr="00FA3427">
              <w:rPr>
                <w:spacing w:val="-6"/>
                <w:szCs w:val="24"/>
                <w:lang w:val="ru-RU"/>
              </w:rPr>
              <w:t>1001</w:t>
            </w:r>
            <w:r w:rsidRPr="00FA3427">
              <w:rPr>
                <w:spacing w:val="-6"/>
                <w:szCs w:val="24"/>
              </w:rPr>
              <w:t>) или Потврду о регистрацији редовног годишњег финансијског извештаја за 201</w:t>
            </w:r>
            <w:r w:rsidRPr="00FA3427">
              <w:rPr>
                <w:spacing w:val="-6"/>
                <w:szCs w:val="24"/>
                <w:lang w:val="sr-Cyrl-RS"/>
              </w:rPr>
              <w:t>8</w:t>
            </w:r>
            <w:r w:rsidRPr="00FA3427">
              <w:rPr>
                <w:spacing w:val="-6"/>
                <w:szCs w:val="24"/>
              </w:rPr>
              <w:t xml:space="preserve">. годину од Агенције за привредне регистре (АОП </w:t>
            </w:r>
            <w:r w:rsidRPr="00FA3427">
              <w:rPr>
                <w:spacing w:val="-6"/>
                <w:szCs w:val="24"/>
                <w:lang w:val="ru-RU"/>
              </w:rPr>
              <w:t>1001</w:t>
            </w:r>
            <w:r w:rsidRPr="00FA3427">
              <w:rPr>
                <w:spacing w:val="-6"/>
                <w:szCs w:val="24"/>
              </w:rPr>
              <w:t xml:space="preserve">) и </w:t>
            </w:r>
          </w:p>
          <w:p w:rsidR="0084666D" w:rsidRPr="00FA3427" w:rsidRDefault="0084666D" w:rsidP="0010106D">
            <w:pPr>
              <w:keepNext/>
              <w:keepLines/>
              <w:tabs>
                <w:tab w:val="left" w:pos="720"/>
              </w:tabs>
              <w:spacing w:line="276" w:lineRule="auto"/>
              <w:rPr>
                <w:szCs w:val="24"/>
                <w:lang w:val="ru-RU"/>
              </w:rPr>
            </w:pPr>
            <w:r w:rsidRPr="00FA3427">
              <w:rPr>
                <w:szCs w:val="24"/>
              </w:rPr>
              <w:t>- Извештај о бонитету за јавне набавке (БОН ЈН) не старији од 6 месеци од дана објављивања позива на Порталу јавних набавки.</w:t>
            </w:r>
          </w:p>
          <w:p w:rsidR="0084666D" w:rsidRPr="00FA3427" w:rsidRDefault="0084666D" w:rsidP="0010106D">
            <w:pPr>
              <w:keepNext/>
              <w:keepLines/>
              <w:tabs>
                <w:tab w:val="left" w:pos="720"/>
              </w:tabs>
              <w:spacing w:line="276" w:lineRule="auto"/>
              <w:rPr>
                <w:szCs w:val="24"/>
                <w:lang w:val="ru-RU"/>
              </w:rPr>
            </w:pPr>
            <w:r w:rsidRPr="00FA3427">
              <w:rPr>
                <w:szCs w:val="24"/>
                <w:lang w:val="ru-RU"/>
              </w:rPr>
              <w:t xml:space="preserve">- </w:t>
            </w:r>
            <w:r w:rsidRPr="00FA3427">
              <w:t>Потврда Народне банке Србије о броју дана неликвидности</w:t>
            </w:r>
          </w:p>
        </w:tc>
      </w:tr>
      <w:tr w:rsidR="0084666D" w:rsidRPr="00FA3427" w:rsidTr="008466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tabs>
                <w:tab w:val="left" w:pos="720"/>
              </w:tabs>
              <w:spacing w:before="60" w:line="276" w:lineRule="auto"/>
              <w:jc w:val="right"/>
              <w:rPr>
                <w:b/>
                <w:szCs w:val="24"/>
              </w:rPr>
            </w:pPr>
            <w:r w:rsidRPr="00FA3427">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666D" w:rsidRPr="00FA3427" w:rsidRDefault="0084666D" w:rsidP="0010106D">
            <w:pPr>
              <w:keepNext/>
              <w:keepLines/>
              <w:tabs>
                <w:tab w:val="left" w:pos="720"/>
              </w:tabs>
              <w:spacing w:line="276" w:lineRule="auto"/>
              <w:rPr>
                <w:b/>
                <w:szCs w:val="24"/>
              </w:rPr>
            </w:pPr>
            <w:r w:rsidRPr="00FA3427">
              <w:rPr>
                <w:szCs w:val="24"/>
              </w:rPr>
              <w:t>- Потврда о промету код пословне банке за 201</w:t>
            </w:r>
            <w:r w:rsidRPr="00FA3427">
              <w:rPr>
                <w:szCs w:val="24"/>
                <w:lang w:val="sr-Cyrl-RS"/>
              </w:rPr>
              <w:t>8</w:t>
            </w:r>
            <w:r w:rsidRPr="00FA3427">
              <w:rPr>
                <w:szCs w:val="24"/>
              </w:rPr>
              <w:t>. годину и потврда да понуђач није био у блокади.</w:t>
            </w:r>
          </w:p>
        </w:tc>
      </w:tr>
      <w:tr w:rsidR="0084666D" w:rsidRPr="00FA3427" w:rsidTr="008466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tabs>
                <w:tab w:val="left" w:pos="720"/>
              </w:tabs>
              <w:spacing w:before="60" w:line="276" w:lineRule="auto"/>
              <w:jc w:val="right"/>
              <w:rPr>
                <w:b/>
                <w:szCs w:val="24"/>
              </w:rPr>
            </w:pPr>
            <w:r w:rsidRPr="00FA3427">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666D" w:rsidRPr="00FA3427" w:rsidRDefault="0084666D" w:rsidP="0010106D">
            <w:pPr>
              <w:keepNext/>
              <w:keepLines/>
              <w:tabs>
                <w:tab w:val="left" w:pos="720"/>
              </w:tabs>
              <w:spacing w:line="276" w:lineRule="auto"/>
              <w:rPr>
                <w:szCs w:val="24"/>
              </w:rPr>
            </w:pPr>
            <w:r w:rsidRPr="00FA3427">
              <w:rPr>
                <w:szCs w:val="24"/>
              </w:rPr>
              <w:t>- Потврда о промету код пословне банке за 201</w:t>
            </w:r>
            <w:r w:rsidRPr="00FA3427">
              <w:rPr>
                <w:szCs w:val="24"/>
                <w:lang w:val="sr-Cyrl-RS"/>
              </w:rPr>
              <w:t>8</w:t>
            </w:r>
            <w:r w:rsidRPr="00FA3427">
              <w:rPr>
                <w:szCs w:val="24"/>
              </w:rPr>
              <w:t>. годину и потврда да понуђач није био у блокади.</w:t>
            </w:r>
          </w:p>
        </w:tc>
      </w:tr>
    </w:tbl>
    <w:p w:rsidR="0084666D" w:rsidRPr="00FA3427" w:rsidRDefault="0084666D" w:rsidP="0010106D">
      <w:pPr>
        <w:keepNext/>
        <w:keepLines/>
        <w:widowControl/>
        <w:tabs>
          <w:tab w:val="left" w:pos="720"/>
        </w:tabs>
        <w:autoSpaceDE w:val="0"/>
        <w:autoSpaceDN w:val="0"/>
        <w:adjustRightInd w:val="0"/>
        <w:jc w:val="left"/>
        <w:rPr>
          <w:rFonts w:eastAsiaTheme="minorHAnsi"/>
          <w:b/>
          <w:szCs w:val="24"/>
        </w:rPr>
      </w:pPr>
    </w:p>
    <w:p w:rsidR="0084666D" w:rsidRPr="00FA3427" w:rsidRDefault="0084666D" w:rsidP="0010106D">
      <w:pPr>
        <w:keepNext/>
        <w:keepLines/>
        <w:rPr>
          <w:b/>
          <w:szCs w:val="24"/>
        </w:rPr>
      </w:pPr>
      <w:r w:rsidRPr="00FA3427">
        <w:rPr>
          <w:b/>
          <w:szCs w:val="24"/>
        </w:rPr>
        <w:tab/>
        <w:t>1.2. Пословни капацитет</w:t>
      </w:r>
    </w:p>
    <w:p w:rsidR="0084666D" w:rsidRPr="00FA3427" w:rsidRDefault="0084666D" w:rsidP="0010106D">
      <w:pPr>
        <w:keepNext/>
        <w:keepLines/>
        <w:rPr>
          <w:b/>
          <w:szCs w:val="24"/>
        </w:rPr>
      </w:pPr>
    </w:p>
    <w:p w:rsidR="0084666D" w:rsidRPr="00FA3427" w:rsidRDefault="0084666D" w:rsidP="0010106D">
      <w:pPr>
        <w:keepNext/>
        <w:keepLines/>
        <w:autoSpaceDE w:val="0"/>
        <w:autoSpaceDN w:val="0"/>
        <w:adjustRightInd w:val="0"/>
        <w:rPr>
          <w:rFonts w:eastAsiaTheme="minorHAnsi"/>
          <w:szCs w:val="24"/>
        </w:rPr>
      </w:pPr>
      <w:r w:rsidRPr="00FA3427">
        <w:rPr>
          <w:szCs w:val="24"/>
        </w:rPr>
        <w:tab/>
        <w:t xml:space="preserve">- </w:t>
      </w:r>
      <w:r w:rsidRPr="00FA3427">
        <w:rPr>
          <w:rFonts w:eastAsiaTheme="minorHAnsi"/>
          <w:szCs w:val="24"/>
        </w:rPr>
        <w:t xml:space="preserve">да има реализоване уговоре, закључене у </w:t>
      </w:r>
      <w:r w:rsidRPr="00FA3427">
        <w:rPr>
          <w:rFonts w:eastAsiaTheme="minorHAnsi"/>
          <w:szCs w:val="24"/>
          <w:lang w:val="ru-RU"/>
        </w:rPr>
        <w:t xml:space="preserve">2015, </w:t>
      </w:r>
      <w:r w:rsidRPr="00FA3427">
        <w:rPr>
          <w:rFonts w:eastAsiaTheme="minorHAnsi"/>
          <w:szCs w:val="24"/>
        </w:rPr>
        <w:t>201</w:t>
      </w:r>
      <w:r w:rsidRPr="00FA3427">
        <w:rPr>
          <w:rFonts w:eastAsiaTheme="minorHAnsi"/>
          <w:szCs w:val="24"/>
          <w:lang w:val="sr-Cyrl-RS"/>
        </w:rPr>
        <w:t>6</w:t>
      </w:r>
      <w:r w:rsidRPr="00FA3427">
        <w:rPr>
          <w:rFonts w:eastAsiaTheme="minorHAnsi"/>
          <w:szCs w:val="24"/>
        </w:rPr>
        <w:t>, 201</w:t>
      </w:r>
      <w:r w:rsidRPr="00FA3427">
        <w:rPr>
          <w:rFonts w:eastAsiaTheme="minorHAnsi"/>
          <w:szCs w:val="24"/>
          <w:lang w:val="sr-Cyrl-RS"/>
        </w:rPr>
        <w:t>7</w:t>
      </w:r>
      <w:r w:rsidRPr="00FA3427">
        <w:rPr>
          <w:rFonts w:eastAsiaTheme="minorHAnsi"/>
          <w:szCs w:val="24"/>
        </w:rPr>
        <w:t>, 201</w:t>
      </w:r>
      <w:r w:rsidRPr="00FA3427">
        <w:rPr>
          <w:rFonts w:eastAsiaTheme="minorHAnsi"/>
          <w:szCs w:val="24"/>
          <w:lang w:val="sr-Cyrl-RS"/>
        </w:rPr>
        <w:t>8</w:t>
      </w:r>
      <w:r w:rsidRPr="00FA3427">
        <w:rPr>
          <w:rFonts w:eastAsiaTheme="minorHAnsi"/>
          <w:szCs w:val="24"/>
        </w:rPr>
        <w:t xml:space="preserve">. </w:t>
      </w:r>
      <w:r w:rsidRPr="00FA3427">
        <w:rPr>
          <w:rFonts w:eastAsiaTheme="minorHAnsi"/>
          <w:szCs w:val="24"/>
          <w:lang w:val="ru-RU"/>
        </w:rPr>
        <w:t xml:space="preserve">и 2019. </w:t>
      </w:r>
      <w:r w:rsidRPr="00FA3427">
        <w:rPr>
          <w:rFonts w:eastAsiaTheme="minorHAnsi"/>
          <w:szCs w:val="24"/>
        </w:rPr>
        <w:t xml:space="preserve">години, за извођење радова на </w:t>
      </w:r>
      <w:r w:rsidRPr="00FA3427">
        <w:rPr>
          <w:rFonts w:eastAsiaTheme="minorHAnsi"/>
          <w:szCs w:val="24"/>
          <w:lang w:val="sr-Cyrl-RS"/>
        </w:rPr>
        <w:t>обновама фасада</w:t>
      </w:r>
      <w:r w:rsidRPr="00FA3427">
        <w:rPr>
          <w:rFonts w:eastAsiaTheme="minorHAnsi"/>
          <w:szCs w:val="24"/>
        </w:rPr>
        <w:t xml:space="preserve">, </w:t>
      </w:r>
      <w:r w:rsidRPr="00FA3427">
        <w:rPr>
          <w:rFonts w:eastAsiaTheme="minorHAnsi"/>
          <w:szCs w:val="24"/>
          <w:lang w:val="sr-Cyrl-RS"/>
        </w:rPr>
        <w:t xml:space="preserve">по 1.000м 2 по свакој години </w:t>
      </w:r>
      <w:r w:rsidRPr="00FA3427">
        <w:rPr>
          <w:szCs w:val="24"/>
        </w:rPr>
        <w:t>(члан 77. став 2. тачка 2) Закона о јавним набавкама)</w:t>
      </w:r>
      <w:r w:rsidRPr="00FA3427">
        <w:rPr>
          <w:rFonts w:eastAsiaTheme="minorHAnsi"/>
          <w:szCs w:val="24"/>
        </w:rPr>
        <w:t xml:space="preserve">. </w:t>
      </w:r>
    </w:p>
    <w:p w:rsidR="0084666D" w:rsidRPr="00FA3427" w:rsidRDefault="0084666D" w:rsidP="0010106D">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666D" w:rsidRPr="00FA3427" w:rsidTr="008466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tabs>
                <w:tab w:val="left" w:pos="1080"/>
              </w:tabs>
              <w:spacing w:line="276" w:lineRule="auto"/>
              <w:jc w:val="right"/>
              <w:rPr>
                <w:b/>
                <w:szCs w:val="24"/>
              </w:rPr>
            </w:pPr>
            <w:r w:rsidRPr="00FA342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4666D" w:rsidRPr="00FA3427" w:rsidRDefault="0084666D" w:rsidP="0010106D">
            <w:pPr>
              <w:keepNext/>
              <w:keepLines/>
              <w:tabs>
                <w:tab w:val="left" w:pos="720"/>
              </w:tabs>
              <w:spacing w:line="276" w:lineRule="auto"/>
              <w:rPr>
                <w:szCs w:val="24"/>
              </w:rPr>
            </w:pPr>
            <w:r w:rsidRPr="00FA3427">
              <w:rPr>
                <w:szCs w:val="24"/>
              </w:rPr>
              <w:t>Вредност изведених</w:t>
            </w:r>
            <w:r w:rsidRPr="00FA3427">
              <w:rPr>
                <w:rFonts w:eastAsiaTheme="minorHAnsi"/>
                <w:szCs w:val="24"/>
              </w:rPr>
              <w:t xml:space="preserve"> радова,</w:t>
            </w:r>
            <w:r w:rsidRPr="00FA3427">
              <w:rPr>
                <w:szCs w:val="24"/>
              </w:rPr>
              <w:t xml:space="preserve"> доказује се потврдом од референтних наручилаца са исказаним </w:t>
            </w:r>
            <w:r w:rsidRPr="00FA3427">
              <w:rPr>
                <w:szCs w:val="24"/>
                <w:lang w:val="sr-Cyrl-RS"/>
              </w:rPr>
              <w:t xml:space="preserve">вредностима у м2 </w:t>
            </w:r>
            <w:r w:rsidRPr="00FA3427">
              <w:rPr>
                <w:szCs w:val="24"/>
              </w:rPr>
              <w:t xml:space="preserve">на </w:t>
            </w:r>
            <w:r w:rsidRPr="00FA3427">
              <w:rPr>
                <w:b/>
                <w:szCs w:val="24"/>
              </w:rPr>
              <w:t>Обрасцу бр. 1</w:t>
            </w:r>
            <w:r w:rsidRPr="00FA3427">
              <w:rPr>
                <w:szCs w:val="24"/>
              </w:rPr>
              <w:t xml:space="preserve"> или на другом обрасцу који садржи све захтеване податке и попуњавањем Списка референтних наручилаца.</w:t>
            </w:r>
          </w:p>
        </w:tc>
      </w:tr>
      <w:tr w:rsidR="0084666D" w:rsidRPr="00FA3427" w:rsidTr="0084666D">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tabs>
                <w:tab w:val="left" w:pos="720"/>
              </w:tabs>
              <w:spacing w:before="60" w:line="276" w:lineRule="auto"/>
              <w:jc w:val="right"/>
              <w:rPr>
                <w:b/>
                <w:szCs w:val="24"/>
              </w:rPr>
            </w:pPr>
            <w:r w:rsidRPr="00FA3427">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4666D" w:rsidRPr="00FA3427" w:rsidRDefault="0084666D" w:rsidP="0010106D">
            <w:pPr>
              <w:keepNext/>
              <w:keepLines/>
              <w:widowControl/>
              <w:tabs>
                <w:tab w:val="clear" w:pos="1440"/>
              </w:tabs>
              <w:spacing w:line="276" w:lineRule="auto"/>
              <w:jc w:val="left"/>
              <w:rPr>
                <w:szCs w:val="24"/>
              </w:rPr>
            </w:pPr>
          </w:p>
        </w:tc>
      </w:tr>
      <w:tr w:rsidR="0084666D" w:rsidRPr="00FA3427" w:rsidTr="0084666D">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tabs>
                <w:tab w:val="left" w:pos="720"/>
              </w:tabs>
              <w:spacing w:before="60" w:line="276" w:lineRule="auto"/>
              <w:jc w:val="right"/>
              <w:rPr>
                <w:b/>
                <w:szCs w:val="24"/>
              </w:rPr>
            </w:pPr>
            <w:r w:rsidRPr="00FA3427">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4666D" w:rsidRPr="00FA3427" w:rsidRDefault="0084666D" w:rsidP="0010106D">
            <w:pPr>
              <w:keepNext/>
              <w:keepLines/>
              <w:widowControl/>
              <w:tabs>
                <w:tab w:val="clear" w:pos="1440"/>
              </w:tabs>
              <w:spacing w:line="276" w:lineRule="auto"/>
              <w:jc w:val="left"/>
              <w:rPr>
                <w:szCs w:val="24"/>
              </w:rPr>
            </w:pPr>
          </w:p>
        </w:tc>
      </w:tr>
    </w:tbl>
    <w:p w:rsidR="0084666D" w:rsidRPr="00FA3427" w:rsidRDefault="0084666D" w:rsidP="0010106D">
      <w:pPr>
        <w:keepNext/>
        <w:keepLines/>
        <w:rPr>
          <w:b/>
          <w:sz w:val="22"/>
          <w:szCs w:val="22"/>
          <w:lang w:val="en-US"/>
        </w:rPr>
      </w:pPr>
    </w:p>
    <w:p w:rsidR="0084666D" w:rsidRPr="00FA3427" w:rsidRDefault="0084666D" w:rsidP="0010106D">
      <w:pPr>
        <w:pStyle w:val="ListParagraph"/>
        <w:keepNext/>
        <w:keepLines/>
        <w:numPr>
          <w:ilvl w:val="0"/>
          <w:numId w:val="4"/>
        </w:numPr>
        <w:rPr>
          <w:rFonts w:ascii="Times New Roman" w:hAnsi="Times New Roman"/>
          <w:b/>
          <w:sz w:val="24"/>
          <w:szCs w:val="24"/>
        </w:rPr>
      </w:pPr>
      <w:r w:rsidRPr="00FA3427">
        <w:rPr>
          <w:rFonts w:ascii="Times New Roman" w:hAnsi="Times New Roman"/>
          <w:b/>
          <w:sz w:val="24"/>
          <w:szCs w:val="24"/>
          <w:lang w:val="sr-Cyrl-CS"/>
        </w:rPr>
        <w:t>Технички и кадровски капацитет</w:t>
      </w:r>
    </w:p>
    <w:p w:rsidR="0084666D" w:rsidRPr="00FA3427" w:rsidRDefault="0084666D" w:rsidP="0010106D">
      <w:pPr>
        <w:keepNext/>
        <w:keepLines/>
        <w:outlineLvl w:val="0"/>
        <w:rPr>
          <w:b/>
          <w:szCs w:val="24"/>
        </w:rPr>
      </w:pPr>
      <w:r w:rsidRPr="00FA3427">
        <w:rPr>
          <w:b/>
          <w:szCs w:val="24"/>
        </w:rPr>
        <w:tab/>
        <w:t>2.1. Технички капацитет</w:t>
      </w:r>
    </w:p>
    <w:p w:rsidR="0084666D" w:rsidRPr="00FA3427" w:rsidRDefault="0084666D" w:rsidP="0010106D">
      <w:pPr>
        <w:keepNext/>
        <w:keepLines/>
        <w:outlineLvl w:val="0"/>
        <w:rPr>
          <w:b/>
          <w:szCs w:val="24"/>
        </w:rPr>
      </w:pPr>
    </w:p>
    <w:p w:rsidR="0084666D" w:rsidRPr="00FA3427" w:rsidRDefault="0084666D" w:rsidP="0010106D">
      <w:pPr>
        <w:keepNext/>
        <w:keepLines/>
        <w:rPr>
          <w:rFonts w:eastAsia="Arial Unicode MS"/>
          <w:iCs/>
          <w:kern w:val="2"/>
          <w:szCs w:val="24"/>
          <w:lang w:val="sr-Cyrl-RS" w:eastAsia="ar-SA"/>
        </w:rPr>
      </w:pPr>
      <w:r w:rsidRPr="00FA3427">
        <w:rPr>
          <w:rFonts w:eastAsia="Arial Unicode MS"/>
          <w:iCs/>
          <w:kern w:val="2"/>
          <w:szCs w:val="24"/>
          <w:lang w:eastAsia="ar-SA"/>
        </w:rPr>
        <w:tab/>
        <w:t xml:space="preserve">- Понуђач </w:t>
      </w:r>
      <w:r w:rsidRPr="00FA3427">
        <w:rPr>
          <w:rFonts w:eastAsia="Arial Unicode MS"/>
          <w:iCs/>
          <w:kern w:val="2"/>
          <w:szCs w:val="24"/>
          <w:lang w:val="sr-Cyrl-RS" w:eastAsia="ar-SA"/>
        </w:rPr>
        <w:t>мора да располаже довољним техничким капацитетом за механизацију и опрему, потребну за извођење радова  и то најмање:</w:t>
      </w:r>
    </w:p>
    <w:p w:rsidR="0084666D" w:rsidRPr="00FA3427" w:rsidRDefault="0084666D" w:rsidP="0010106D">
      <w:pPr>
        <w:keepNext/>
        <w:keepLines/>
        <w:rPr>
          <w:rFonts w:eastAsia="Arial Unicode MS"/>
          <w:iCs/>
          <w:kern w:val="2"/>
          <w:szCs w:val="24"/>
          <w:lang w:val="sr-Cyrl-RS" w:eastAsia="ar-SA"/>
        </w:rPr>
      </w:pPr>
      <w:r w:rsidRPr="00FA3427">
        <w:rPr>
          <w:rFonts w:eastAsia="Arial Unicode MS"/>
          <w:iCs/>
          <w:kern w:val="2"/>
          <w:szCs w:val="24"/>
          <w:lang w:val="sr-Cyrl-RS" w:eastAsia="ar-SA"/>
        </w:rPr>
        <w:t xml:space="preserve">                        - радна скела, површине минимум 500 м²</w:t>
      </w:r>
    </w:p>
    <w:p w:rsidR="0084666D" w:rsidRPr="00FA3427" w:rsidRDefault="0084666D" w:rsidP="0010106D">
      <w:pPr>
        <w:keepNext/>
        <w:keepLines/>
        <w:widowControl/>
        <w:tabs>
          <w:tab w:val="left" w:pos="720"/>
        </w:tabs>
        <w:spacing w:after="200" w:line="276" w:lineRule="auto"/>
        <w:contextualSpacing/>
        <w:rPr>
          <w:szCs w:val="24"/>
        </w:rPr>
      </w:pPr>
      <w:r w:rsidRPr="00FA3427">
        <w:rPr>
          <w:szCs w:val="24"/>
          <w:lang w:val="ru-RU"/>
        </w:rPr>
        <w:tab/>
      </w:r>
      <w:r w:rsidRPr="00FA3427">
        <w:rPr>
          <w:szCs w:val="24"/>
          <w:lang w:val="ru-RU"/>
        </w:rPr>
        <w:tab/>
        <w:t xml:space="preserve">- понуђач мора поседовати најмање једно теретно возило у власништву од </w:t>
      </w:r>
      <w:r w:rsidRPr="00FA3427">
        <w:rPr>
          <w:szCs w:val="24"/>
          <w:lang w:val="sr-Latn-RS"/>
        </w:rPr>
        <w:t xml:space="preserve">3 </w:t>
      </w:r>
      <w:r w:rsidRPr="00FA3427">
        <w:rPr>
          <w:szCs w:val="24"/>
          <w:lang w:val="sr-Cyrl-RS"/>
        </w:rPr>
        <w:t xml:space="preserve">до </w:t>
      </w:r>
      <w:r w:rsidRPr="00FA3427">
        <w:rPr>
          <w:szCs w:val="24"/>
          <w:lang w:val="ru-RU"/>
        </w:rPr>
        <w:t>4 тоне носивости, по основу закупа или  уговора о лизингу</w:t>
      </w:r>
      <w:r w:rsidRPr="00FA3427">
        <w:rPr>
          <w:szCs w:val="24"/>
        </w:rPr>
        <w:t>.</w:t>
      </w:r>
    </w:p>
    <w:p w:rsidR="0084666D" w:rsidRPr="00FA3427" w:rsidRDefault="0084666D" w:rsidP="0010106D">
      <w:pPr>
        <w:keepNext/>
        <w:keepLines/>
        <w:widowControl/>
        <w:tabs>
          <w:tab w:val="left" w:pos="720"/>
        </w:tabs>
        <w:spacing w:after="200" w:line="276" w:lineRule="auto"/>
        <w:contextualSpacing/>
        <w:rPr>
          <w:szCs w:val="24"/>
          <w:lang w:val="ru-RU"/>
        </w:rPr>
      </w:pP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84666D" w:rsidRPr="00FA3427" w:rsidTr="0084666D">
        <w:trPr>
          <w:trHeight w:val="710"/>
          <w:jc w:val="center"/>
        </w:trPr>
        <w:tc>
          <w:tcPr>
            <w:tcW w:w="2911"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shd w:val="clear" w:color="auto" w:fill="FFFFFF"/>
              <w:tabs>
                <w:tab w:val="left" w:pos="1080"/>
              </w:tabs>
              <w:spacing w:line="276" w:lineRule="auto"/>
              <w:ind w:right="-55" w:firstLine="720"/>
              <w:jc w:val="right"/>
              <w:rPr>
                <w:b/>
                <w:szCs w:val="24"/>
              </w:rPr>
            </w:pPr>
            <w:r w:rsidRPr="00FA3427">
              <w:rPr>
                <w:b/>
                <w:szCs w:val="24"/>
              </w:rPr>
              <w:t>Доказ за правно  лице:</w:t>
            </w:r>
          </w:p>
        </w:tc>
        <w:tc>
          <w:tcPr>
            <w:tcW w:w="633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4666D" w:rsidRPr="00FA3427" w:rsidRDefault="0084666D" w:rsidP="0010106D">
            <w:pPr>
              <w:keepNext/>
              <w:keepLines/>
              <w:tabs>
                <w:tab w:val="left" w:pos="720"/>
              </w:tabs>
              <w:spacing w:line="276" w:lineRule="auto"/>
              <w:ind w:right="-55"/>
              <w:rPr>
                <w:szCs w:val="22"/>
              </w:rPr>
            </w:pPr>
            <w:r w:rsidRPr="00FA3427">
              <w:rPr>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84666D" w:rsidRPr="00FA3427" w:rsidRDefault="0084666D" w:rsidP="0010106D">
            <w:pPr>
              <w:keepNext/>
              <w:keepLines/>
              <w:tabs>
                <w:tab w:val="left" w:pos="720"/>
              </w:tabs>
              <w:spacing w:line="276" w:lineRule="auto"/>
              <w:ind w:right="-55"/>
              <w:rPr>
                <w:szCs w:val="24"/>
              </w:rPr>
            </w:pPr>
            <w:r w:rsidRPr="00FA3427">
              <w:rPr>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84666D" w:rsidRPr="00FA3427" w:rsidTr="0084666D">
        <w:trPr>
          <w:trHeight w:val="719"/>
          <w:jc w:val="center"/>
        </w:trPr>
        <w:tc>
          <w:tcPr>
            <w:tcW w:w="2911"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shd w:val="clear" w:color="auto" w:fill="FFFFFF"/>
              <w:tabs>
                <w:tab w:val="left" w:pos="1080"/>
              </w:tabs>
              <w:spacing w:line="276" w:lineRule="auto"/>
              <w:ind w:right="-55" w:firstLine="720"/>
              <w:jc w:val="right"/>
              <w:rPr>
                <w:b/>
                <w:szCs w:val="24"/>
              </w:rPr>
            </w:pPr>
            <w:r w:rsidRPr="00FA3427">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4666D" w:rsidRPr="00FA3427" w:rsidRDefault="0084666D" w:rsidP="0010106D">
            <w:pPr>
              <w:keepNext/>
              <w:keepLines/>
              <w:widowControl/>
              <w:tabs>
                <w:tab w:val="clear" w:pos="1440"/>
              </w:tabs>
              <w:spacing w:line="276" w:lineRule="auto"/>
              <w:jc w:val="left"/>
              <w:rPr>
                <w:szCs w:val="24"/>
              </w:rPr>
            </w:pPr>
          </w:p>
        </w:tc>
      </w:tr>
    </w:tbl>
    <w:p w:rsidR="0084666D" w:rsidRPr="0010106D" w:rsidRDefault="0084666D" w:rsidP="0010106D">
      <w:pPr>
        <w:keepNext/>
        <w:keepLines/>
        <w:rPr>
          <w:rFonts w:eastAsia="Malgun Gothic"/>
          <w:b/>
          <w:szCs w:val="24"/>
          <w:lang w:eastAsia="ko-KR"/>
        </w:rPr>
      </w:pPr>
      <w:r w:rsidRPr="00FA3427">
        <w:rPr>
          <w:b/>
          <w:szCs w:val="24"/>
          <w:lang w:eastAsia="ko-KR"/>
        </w:rPr>
        <w:tab/>
      </w:r>
    </w:p>
    <w:p w:rsidR="0084666D" w:rsidRPr="00FA3427" w:rsidRDefault="0084666D" w:rsidP="0010106D">
      <w:pPr>
        <w:keepNext/>
        <w:keepLines/>
        <w:outlineLvl w:val="0"/>
        <w:rPr>
          <w:b/>
          <w:szCs w:val="24"/>
        </w:rPr>
      </w:pPr>
      <w:r w:rsidRPr="00FA3427">
        <w:rPr>
          <w:b/>
          <w:szCs w:val="24"/>
          <w:lang w:eastAsia="ko-KR"/>
        </w:rPr>
        <w:tab/>
      </w:r>
      <w:r w:rsidRPr="00FA3427">
        <w:rPr>
          <w:b/>
          <w:szCs w:val="24"/>
        </w:rPr>
        <w:t>2.2. Кадровски капацитет</w:t>
      </w:r>
    </w:p>
    <w:p w:rsidR="0084666D" w:rsidRPr="00FA3427" w:rsidRDefault="0084666D" w:rsidP="0010106D">
      <w:pPr>
        <w:keepNext/>
        <w:keepLines/>
        <w:outlineLvl w:val="0"/>
        <w:rPr>
          <w:b/>
          <w:szCs w:val="24"/>
        </w:rPr>
      </w:pPr>
    </w:p>
    <w:p w:rsidR="0084666D" w:rsidRPr="00FA3427" w:rsidRDefault="0084666D" w:rsidP="0010106D">
      <w:pPr>
        <w:keepNext/>
        <w:keepLines/>
        <w:rPr>
          <w:iCs/>
          <w:szCs w:val="24"/>
        </w:rPr>
      </w:pPr>
      <w:r w:rsidRPr="00FA3427">
        <w:rPr>
          <w:spacing w:val="-2"/>
          <w:szCs w:val="24"/>
        </w:rPr>
        <w:t xml:space="preserve">                        Понуђач мора да располаже довољним кадровским капацитетом </w:t>
      </w:r>
      <w:r w:rsidRPr="00FA3427">
        <w:rPr>
          <w:iCs/>
          <w:szCs w:val="24"/>
        </w:rPr>
        <w:t xml:space="preserve">и то: </w:t>
      </w:r>
    </w:p>
    <w:p w:rsidR="0084666D" w:rsidRPr="00FA3427" w:rsidRDefault="0084666D" w:rsidP="0010106D">
      <w:pPr>
        <w:keepNext/>
        <w:keepLines/>
        <w:rPr>
          <w:iCs/>
          <w:szCs w:val="24"/>
        </w:rPr>
      </w:pPr>
      <w:r w:rsidRPr="00FA3427">
        <w:rPr>
          <w:iCs/>
          <w:szCs w:val="24"/>
        </w:rPr>
        <w:tab/>
        <w:t xml:space="preserve"> - </w:t>
      </w:r>
      <w:r w:rsidRPr="00FA3427">
        <w:rPr>
          <w:iCs/>
          <w:szCs w:val="24"/>
          <w:lang w:val="sr-Cyrl-RS"/>
        </w:rPr>
        <w:t xml:space="preserve">најмање </w:t>
      </w:r>
      <w:r w:rsidRPr="00FA3427">
        <w:t>једно ангажовано лице</w:t>
      </w:r>
      <w:r w:rsidRPr="00FA3427">
        <w:rPr>
          <w:lang w:val="sr-Cyrl-RS"/>
        </w:rPr>
        <w:t>. Дипломирани инжењер грађевине,</w:t>
      </w:r>
      <w:r w:rsidRPr="00FA3427">
        <w:t xml:space="preserve"> које ће бити одређено за одговорног извођача радова са лиценцом  </w:t>
      </w:r>
      <w:r w:rsidRPr="00FA3427">
        <w:rPr>
          <w:lang w:val="sr-Cyrl-RS"/>
        </w:rPr>
        <w:t xml:space="preserve">410 </w:t>
      </w:r>
      <w:r w:rsidRPr="00FA3427">
        <w:rPr>
          <w:szCs w:val="24"/>
        </w:rPr>
        <w:t xml:space="preserve"> (члан 77. Став 2. Тачка 2) Закона о јавним набавкама</w:t>
      </w:r>
      <w:r w:rsidRPr="00FA3427">
        <w:rPr>
          <w:iCs/>
          <w:szCs w:val="24"/>
        </w:rPr>
        <w:t xml:space="preserve">; </w:t>
      </w:r>
    </w:p>
    <w:p w:rsidR="0084666D" w:rsidRPr="00FA3427" w:rsidRDefault="0084666D" w:rsidP="0010106D">
      <w:pPr>
        <w:keepNext/>
        <w:keepLines/>
        <w:rPr>
          <w:b/>
          <w:bCs/>
          <w:szCs w:val="24"/>
        </w:rPr>
      </w:pPr>
      <w:r w:rsidRPr="00FA3427">
        <w:rPr>
          <w:iCs/>
          <w:szCs w:val="24"/>
        </w:rPr>
        <w:tab/>
        <w:t xml:space="preserve"> - најмање </w:t>
      </w:r>
      <w:r w:rsidRPr="00FA3427">
        <w:rPr>
          <w:iCs/>
          <w:szCs w:val="24"/>
          <w:lang w:val="ru-RU"/>
        </w:rPr>
        <w:t>20</w:t>
      </w:r>
      <w:r w:rsidRPr="00FA3427">
        <w:rPr>
          <w:iCs/>
          <w:szCs w:val="24"/>
        </w:rPr>
        <w:t xml:space="preserve"> (двадесет)</w:t>
      </w:r>
      <w:r w:rsidRPr="00FA3427">
        <w:rPr>
          <w:iCs/>
          <w:szCs w:val="24"/>
          <w:lang w:val="sr-Cyrl-RS"/>
        </w:rPr>
        <w:t xml:space="preserve"> КВ или ВКВ радника молерско-фарбарске струке која су оспособљена за рад на висини </w:t>
      </w:r>
      <w:r w:rsidRPr="00FA3427">
        <w:rPr>
          <w:iCs/>
          <w:szCs w:val="24"/>
        </w:rPr>
        <w:t xml:space="preserve">. </w:t>
      </w:r>
      <w:r w:rsidRPr="00FA3427">
        <w:rPr>
          <w:b/>
          <w:bCs/>
          <w:szCs w:val="24"/>
        </w:rPr>
        <w:t xml:space="preserve"> </w:t>
      </w:r>
    </w:p>
    <w:p w:rsidR="0084666D" w:rsidRPr="00FA3427" w:rsidRDefault="0084666D" w:rsidP="0010106D">
      <w:pPr>
        <w:keepNext/>
        <w:keepLines/>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84666D" w:rsidRPr="00FA3427" w:rsidTr="0084666D">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shd w:val="clear" w:color="auto" w:fill="FFFFFF"/>
              <w:tabs>
                <w:tab w:val="left" w:pos="1080"/>
              </w:tabs>
              <w:spacing w:line="276" w:lineRule="auto"/>
              <w:jc w:val="right"/>
              <w:rPr>
                <w:b/>
                <w:szCs w:val="24"/>
              </w:rPr>
            </w:pPr>
            <w:r w:rsidRPr="00FA3427">
              <w:rPr>
                <w:b/>
                <w:szCs w:val="24"/>
              </w:rPr>
              <w:t>Доказ за правно  лице:</w:t>
            </w:r>
          </w:p>
        </w:tc>
        <w:tc>
          <w:tcPr>
            <w:tcW w:w="630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4666D" w:rsidRPr="00FA3427" w:rsidRDefault="0084666D" w:rsidP="0010106D">
            <w:pPr>
              <w:keepNext/>
              <w:keepLines/>
              <w:tabs>
                <w:tab w:val="left" w:pos="720"/>
              </w:tabs>
              <w:spacing w:line="276" w:lineRule="auto"/>
              <w:rPr>
                <w:szCs w:val="24"/>
                <w:lang w:val="sr-Cyrl-RS"/>
              </w:rPr>
            </w:pPr>
            <w:r w:rsidRPr="00FA3427">
              <w:rPr>
                <w:szCs w:val="24"/>
              </w:rPr>
              <w:t xml:space="preserve">- Копија дипломе о високој стручној спреми за дипломиранog инжењерa, копијa лиценцe ИКС , за </w:t>
            </w:r>
            <w:r w:rsidRPr="00FA3427">
              <w:rPr>
                <w:szCs w:val="24"/>
                <w:lang w:val="sr-Cyrl-RS"/>
              </w:rPr>
              <w:t>молере и фарбаре</w:t>
            </w:r>
            <w:r w:rsidRPr="00FA3427">
              <w:rPr>
                <w:szCs w:val="24"/>
              </w:rPr>
              <w:t xml:space="preserve"> доставити копије</w:t>
            </w:r>
            <w:r w:rsidR="00FA3427">
              <w:rPr>
                <w:szCs w:val="24"/>
                <w:lang w:val="sr-Cyrl-RS"/>
              </w:rPr>
              <w:t xml:space="preserve"> уверења (потврде) о стручној оспособљености</w:t>
            </w:r>
            <w:r w:rsidR="00FA3427" w:rsidRPr="00FA3427">
              <w:rPr>
                <w:szCs w:val="24"/>
                <w:lang w:val="sr-Cyrl-RS"/>
              </w:rPr>
              <w:t>, као Изјаву да су оспособљени за рад на висини.</w:t>
            </w:r>
          </w:p>
          <w:p w:rsidR="0084666D" w:rsidRPr="0010106D" w:rsidRDefault="0084666D" w:rsidP="0010106D">
            <w:pPr>
              <w:keepNext/>
              <w:keepLines/>
              <w:spacing w:after="200" w:line="276" w:lineRule="auto"/>
              <w:contextualSpacing/>
              <w:rPr>
                <w:szCs w:val="24"/>
              </w:rPr>
            </w:pPr>
            <w:r w:rsidRPr="00FA3427">
              <w:rPr>
                <w:b/>
                <w:noProof/>
                <w:szCs w:val="24"/>
              </w:rPr>
              <w:t>- Копије доказа о радном статусу</w:t>
            </w:r>
            <w:r w:rsidRPr="00FA3427">
              <w:rPr>
                <w:noProof/>
                <w:szCs w:val="24"/>
              </w:rPr>
              <w:t xml:space="preserve"> (</w:t>
            </w:r>
            <w:r w:rsidRPr="00FA3427">
              <w:rPr>
                <w:b/>
                <w:szCs w:val="24"/>
              </w:rPr>
              <w:t xml:space="preserve">Копије обрасца </w:t>
            </w:r>
            <w:r w:rsidRPr="00FA3427">
              <w:rPr>
                <w:b/>
                <w:bCs/>
                <w:szCs w:val="24"/>
              </w:rPr>
              <w:t>М-3а, М</w:t>
            </w:r>
            <w:r w:rsidRPr="00FA3427">
              <w:rPr>
                <w:bCs/>
                <w:szCs w:val="24"/>
              </w:rPr>
              <w:t xml:space="preserve"> или</w:t>
            </w:r>
            <w:r w:rsidRPr="00FA3427">
              <w:rPr>
                <w:b/>
                <w:bCs/>
                <w:szCs w:val="24"/>
              </w:rPr>
              <w:t xml:space="preserve"> </w:t>
            </w:r>
            <w:r w:rsidRPr="00FA3427">
              <w:rPr>
                <w:bCs/>
                <w:szCs w:val="24"/>
              </w:rPr>
              <w:t>други одговарајући образац,</w:t>
            </w:r>
            <w:r w:rsidRPr="00FA3427">
              <w:rPr>
                <w:b/>
                <w:bCs/>
                <w:szCs w:val="24"/>
              </w:rPr>
              <w:t xml:space="preserve"> </w:t>
            </w:r>
            <w:r w:rsidRPr="00FA3427">
              <w:rPr>
                <w:szCs w:val="24"/>
              </w:rPr>
              <w:t xml:space="preserve">из којег се види да су  запослена лица пријављена на пензијско осигурање, </w:t>
            </w:r>
            <w:r w:rsidRPr="00FA3427">
              <w:rPr>
                <w:noProof/>
                <w:szCs w:val="24"/>
              </w:rPr>
              <w:t xml:space="preserve">уговор о привременим и повременим пословима </w:t>
            </w:r>
            <w:r w:rsidRPr="00FA3427">
              <w:rPr>
                <w:bCs/>
                <w:szCs w:val="24"/>
              </w:rPr>
              <w:t xml:space="preserve">или </w:t>
            </w:r>
            <w:r w:rsidRPr="00FA3427">
              <w:t>уговор о ангажовању по било ком основу који је регулисан законом</w:t>
            </w:r>
            <w:r w:rsidRPr="00FA3427">
              <w:rPr>
                <w:noProof/>
                <w:szCs w:val="24"/>
              </w:rPr>
              <w:t>),</w:t>
            </w:r>
            <w:r w:rsidRPr="00FA3427">
              <w:rPr>
                <w:szCs w:val="24"/>
              </w:rPr>
              <w:t xml:space="preserve"> за сваког запосленог појединачно</w:t>
            </w:r>
            <w:r w:rsidRPr="00FA3427">
              <w:rPr>
                <w:szCs w:val="24"/>
                <w:lang w:val="ru-RU"/>
              </w:rPr>
              <w:t xml:space="preserve">, а све у складу са Законом о раду </w:t>
            </w:r>
            <w:r w:rsidRPr="00FA3427">
              <w:rPr>
                <w:szCs w:val="24"/>
              </w:rPr>
              <w:t>(„Службени гласник РС”, број 24/05, 61/05, 54/09, 32/13, 75/14    и 13/2017</w:t>
            </w:r>
            <w:r w:rsidRPr="00FA3427">
              <w:t xml:space="preserve">  одлука УС)</w:t>
            </w:r>
            <w:r w:rsidRPr="00FA3427">
              <w:rPr>
                <w:szCs w:val="24"/>
              </w:rPr>
              <w:t>.</w:t>
            </w:r>
          </w:p>
        </w:tc>
      </w:tr>
      <w:tr w:rsidR="0084666D" w:rsidRPr="00FA3427" w:rsidTr="0084666D">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shd w:val="clear" w:color="auto" w:fill="FFFFFF"/>
              <w:tabs>
                <w:tab w:val="left" w:pos="1080"/>
              </w:tabs>
              <w:spacing w:line="276" w:lineRule="auto"/>
              <w:jc w:val="right"/>
              <w:rPr>
                <w:b/>
                <w:szCs w:val="24"/>
              </w:rPr>
            </w:pPr>
            <w:r w:rsidRPr="00FA3427">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4666D" w:rsidRPr="00FA3427" w:rsidRDefault="0084666D" w:rsidP="0010106D">
            <w:pPr>
              <w:keepNext/>
              <w:keepLines/>
              <w:widowControl/>
              <w:tabs>
                <w:tab w:val="clear" w:pos="1440"/>
              </w:tabs>
              <w:spacing w:line="276" w:lineRule="auto"/>
              <w:jc w:val="left"/>
              <w:rPr>
                <w:lang w:val="sr-Cyrl-RS"/>
              </w:rPr>
            </w:pPr>
          </w:p>
        </w:tc>
      </w:tr>
      <w:tr w:rsidR="0084666D" w:rsidRPr="00FA3427" w:rsidTr="0084666D">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4666D" w:rsidRPr="00FA3427" w:rsidRDefault="0084666D" w:rsidP="0010106D">
            <w:pPr>
              <w:keepNext/>
              <w:keepLines/>
              <w:shd w:val="clear" w:color="auto" w:fill="FFFFFF"/>
              <w:tabs>
                <w:tab w:val="left" w:pos="1080"/>
              </w:tabs>
              <w:spacing w:line="276" w:lineRule="auto"/>
              <w:jc w:val="right"/>
              <w:rPr>
                <w:b/>
                <w:szCs w:val="24"/>
              </w:rPr>
            </w:pPr>
            <w:r w:rsidRPr="00FA3427">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4666D" w:rsidRPr="00FA3427" w:rsidRDefault="0084666D" w:rsidP="0010106D">
            <w:pPr>
              <w:keepNext/>
              <w:keepLines/>
              <w:widowControl/>
              <w:tabs>
                <w:tab w:val="clear" w:pos="1440"/>
              </w:tabs>
              <w:spacing w:line="276" w:lineRule="auto"/>
              <w:jc w:val="left"/>
              <w:rPr>
                <w:lang w:val="sr-Cyrl-RS"/>
              </w:rPr>
            </w:pPr>
          </w:p>
        </w:tc>
      </w:tr>
    </w:tbl>
    <w:p w:rsidR="0084666D" w:rsidRPr="00FA3427" w:rsidRDefault="0084666D" w:rsidP="0010106D">
      <w:pPr>
        <w:keepNext/>
        <w:keepLines/>
        <w:rPr>
          <w:sz w:val="22"/>
          <w:szCs w:val="22"/>
        </w:rPr>
      </w:pPr>
    </w:p>
    <w:p w:rsidR="0084666D" w:rsidRPr="00FA3427" w:rsidRDefault="0084666D" w:rsidP="0010106D">
      <w:pPr>
        <w:pStyle w:val="Standard"/>
        <w:keepNext/>
        <w:keepLines/>
        <w:ind w:left="-90" w:firstLine="1530"/>
        <w:rPr>
          <w:color w:val="auto"/>
          <w:lang w:val="ru-RU"/>
        </w:rPr>
      </w:pPr>
      <w:r w:rsidRPr="00FA3427">
        <w:rPr>
          <w:b/>
          <w:color w:val="auto"/>
          <w:lang w:val="sr-Latn-CS"/>
        </w:rPr>
        <w:t>3</w:t>
      </w:r>
      <w:r w:rsidRPr="00FA3427">
        <w:rPr>
          <w:b/>
          <w:color w:val="auto"/>
          <w:lang w:val="ru-RU"/>
        </w:rPr>
        <w:t>. Услови које мора да испуни понуђач ако извршење набавке делимично поверава подизвођачу</w:t>
      </w:r>
      <w:r w:rsidRPr="00FA3427">
        <w:rPr>
          <w:color w:val="auto"/>
          <w:lang w:val="ru-RU"/>
        </w:rPr>
        <w:tab/>
        <w:t xml:space="preserve">                                              </w:t>
      </w:r>
    </w:p>
    <w:p w:rsidR="0084666D" w:rsidRDefault="0084666D" w:rsidP="0010106D">
      <w:pPr>
        <w:keepNext/>
        <w:keepLines/>
        <w:rPr>
          <w:spacing w:val="-6"/>
          <w:szCs w:val="24"/>
        </w:rPr>
      </w:pPr>
      <w:r>
        <w:rPr>
          <w:lang w:val="ru-RU"/>
        </w:rPr>
        <w:tab/>
      </w:r>
      <w:r>
        <w:rPr>
          <w:spacing w:val="-6"/>
          <w:szCs w:val="24"/>
        </w:rPr>
        <w:t xml:space="preserve">Понуђач је дужан да у понуди наведе да ли ће извршење јавне набавке делимично поверити подизвођачу. </w:t>
      </w:r>
    </w:p>
    <w:p w:rsidR="0084666D" w:rsidRDefault="0084666D" w:rsidP="0010106D">
      <w:pPr>
        <w:keepNext/>
        <w:keepLines/>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4666D" w:rsidRDefault="0084666D" w:rsidP="0010106D">
      <w:pPr>
        <w:keepNext/>
        <w:keepLines/>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4666D" w:rsidRDefault="0084666D" w:rsidP="0010106D">
      <w:pPr>
        <w:keepNext/>
        <w:keepLines/>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84666D" w:rsidRDefault="0084666D" w:rsidP="0010106D">
      <w:pPr>
        <w:keepNext/>
        <w:keepLines/>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4666D" w:rsidRDefault="0084666D" w:rsidP="0010106D">
      <w:pPr>
        <w:keepNext/>
        <w:keepLines/>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4666D" w:rsidRDefault="0084666D" w:rsidP="0010106D">
      <w:pPr>
        <w:keepNext/>
        <w:keepLines/>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4666D" w:rsidRDefault="0084666D" w:rsidP="0010106D">
      <w:pPr>
        <w:keepNext/>
        <w:keepLines/>
        <w:rPr>
          <w:spacing w:val="-6"/>
          <w:szCs w:val="24"/>
        </w:rPr>
      </w:pPr>
      <w:r>
        <w:rPr>
          <w:lang w:val="ru-RU"/>
        </w:rPr>
        <w:tab/>
      </w:r>
      <w:r>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4666D" w:rsidRDefault="0084666D" w:rsidP="0010106D">
      <w:pPr>
        <w:keepNext/>
        <w:keepLines/>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4666D" w:rsidRDefault="0084666D" w:rsidP="0010106D">
      <w:pPr>
        <w:keepNext/>
        <w:keepLines/>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4666D" w:rsidRDefault="0084666D" w:rsidP="0010106D">
      <w:pPr>
        <w:keepNext/>
        <w:keepLines/>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4666D" w:rsidRDefault="0084666D" w:rsidP="0010106D">
      <w:pPr>
        <w:pStyle w:val="Standard"/>
        <w:keepNext/>
        <w:keepLines/>
        <w:rPr>
          <w:color w:val="auto"/>
          <w:lang w:val="ru-RU"/>
        </w:rPr>
      </w:pPr>
      <w:r>
        <w:rPr>
          <w:color w:val="auto"/>
          <w:lang w:val="ru-RU"/>
        </w:rPr>
        <w:tab/>
      </w:r>
    </w:p>
    <w:tbl>
      <w:tblPr>
        <w:tblW w:w="0" w:type="dxa"/>
        <w:jc w:val="center"/>
        <w:tblLayout w:type="fixed"/>
        <w:tblCellMar>
          <w:left w:w="10" w:type="dxa"/>
          <w:right w:w="10" w:type="dxa"/>
        </w:tblCellMar>
        <w:tblLook w:val="04A0" w:firstRow="1" w:lastRow="0" w:firstColumn="1" w:lastColumn="0" w:noHBand="0" w:noVBand="1"/>
      </w:tblPr>
      <w:tblGrid>
        <w:gridCol w:w="2112"/>
        <w:gridCol w:w="6300"/>
      </w:tblGrid>
      <w:tr w:rsidR="0084666D" w:rsidTr="0084666D">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84666D" w:rsidRDefault="0084666D" w:rsidP="0010106D">
            <w:pPr>
              <w:pStyle w:val="Standard"/>
              <w:keepNext/>
              <w:keepLines/>
              <w:shd w:val="clear" w:color="auto" w:fill="FFFFFF"/>
              <w:tabs>
                <w:tab w:val="left" w:pos="1080"/>
              </w:tabs>
              <w:spacing w:line="276" w:lineRule="auto"/>
              <w:jc w:val="right"/>
              <w:rPr>
                <w:b/>
                <w:color w:val="auto"/>
              </w:rPr>
            </w:pPr>
            <w:r>
              <w:rPr>
                <w:b/>
                <w:color w:val="auto"/>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84666D" w:rsidRDefault="0084666D" w:rsidP="0010106D">
            <w:pPr>
              <w:pStyle w:val="Standard"/>
              <w:keepNext/>
              <w:keepLines/>
              <w:tabs>
                <w:tab w:val="left" w:pos="720"/>
              </w:tabs>
              <w:spacing w:line="276" w:lineRule="auto"/>
              <w:rPr>
                <w:color w:val="auto"/>
                <w:lang w:val="ru-RU"/>
              </w:rPr>
            </w:pPr>
            <w:r>
              <w:rPr>
                <w:color w:val="auto"/>
                <w:lang w:val="ru-RU"/>
              </w:rPr>
              <w:t>Попуњена, потписана и оверена Изјава понуђача</w:t>
            </w:r>
          </w:p>
        </w:tc>
      </w:tr>
    </w:tbl>
    <w:p w:rsidR="0084666D" w:rsidRDefault="0084666D" w:rsidP="0010106D">
      <w:pPr>
        <w:pStyle w:val="Standard"/>
        <w:keepNext/>
        <w:keepLines/>
        <w:rPr>
          <w:color w:val="auto"/>
          <w:lang w:val="ru-RU"/>
        </w:rPr>
      </w:pPr>
    </w:p>
    <w:p w:rsidR="0084666D" w:rsidRDefault="0084666D" w:rsidP="0010106D">
      <w:pPr>
        <w:pStyle w:val="Standard"/>
        <w:keepNext/>
        <w:keepLines/>
        <w:rPr>
          <w:b/>
          <w:color w:val="auto"/>
          <w:lang w:val="ru-RU"/>
        </w:rPr>
      </w:pPr>
      <w:r>
        <w:rPr>
          <w:b/>
          <w:color w:val="auto"/>
          <w:lang w:val="ru-RU"/>
        </w:rPr>
        <w:tab/>
      </w:r>
      <w:r>
        <w:rPr>
          <w:b/>
          <w:color w:val="auto"/>
          <w:lang w:val="sr-Latn-CS"/>
        </w:rPr>
        <w:t>4</w:t>
      </w:r>
      <w:r>
        <w:rPr>
          <w:b/>
          <w:color w:val="auto"/>
          <w:lang w:val="ru-RU"/>
        </w:rPr>
        <w:t>. Услови које мора да испуни сваки од понуђача из групе понуђача</w:t>
      </w:r>
    </w:p>
    <w:p w:rsidR="0084666D" w:rsidRDefault="0084666D" w:rsidP="0010106D">
      <w:pPr>
        <w:keepNext/>
        <w:keepLines/>
        <w:rPr>
          <w:szCs w:val="24"/>
        </w:rPr>
      </w:pPr>
      <w:r>
        <w:rPr>
          <w:lang w:val="ru-RU"/>
        </w:rPr>
        <w:tab/>
      </w:r>
      <w:r>
        <w:rPr>
          <w:szCs w:val="24"/>
        </w:rPr>
        <w:t xml:space="preserve">Понуду може поднети група понуђача. </w:t>
      </w:r>
    </w:p>
    <w:p w:rsidR="0084666D" w:rsidRDefault="0084666D" w:rsidP="0010106D">
      <w:pPr>
        <w:keepNext/>
        <w:keepLines/>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4666D" w:rsidRDefault="0084666D" w:rsidP="0010106D">
      <w:pPr>
        <w:keepNext/>
        <w:keepLines/>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4666D" w:rsidRDefault="0084666D" w:rsidP="0010106D">
      <w:pPr>
        <w:keepNext/>
        <w:keepLines/>
        <w:rPr>
          <w:szCs w:val="24"/>
        </w:rPr>
      </w:pPr>
      <w:r>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4666D" w:rsidRDefault="0084666D" w:rsidP="0010106D">
      <w:pPr>
        <w:pStyle w:val="ListParagraph"/>
        <w:keepNext/>
        <w:keepLines/>
        <w:numPr>
          <w:ilvl w:val="0"/>
          <w:numId w:val="5"/>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4666D" w:rsidRDefault="0084666D" w:rsidP="0010106D">
      <w:pPr>
        <w:pStyle w:val="ListParagraph"/>
        <w:keepNext/>
        <w:keepLines/>
        <w:numPr>
          <w:ilvl w:val="0"/>
          <w:numId w:val="5"/>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4666D" w:rsidRDefault="0084666D" w:rsidP="0010106D">
      <w:pPr>
        <w:keepNext/>
        <w:keepLines/>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84666D" w:rsidRDefault="0084666D" w:rsidP="0010106D">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666D" w:rsidTr="008466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666D" w:rsidRDefault="0084666D" w:rsidP="0010106D">
            <w:pPr>
              <w:keepNext/>
              <w:keepLines/>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666D" w:rsidRDefault="0084666D" w:rsidP="0010106D">
            <w:pPr>
              <w:keepNext/>
              <w:keepLines/>
              <w:tabs>
                <w:tab w:val="left" w:pos="720"/>
              </w:tabs>
              <w:spacing w:line="276" w:lineRule="auto"/>
              <w:rPr>
                <w:szCs w:val="24"/>
              </w:rPr>
            </w:pPr>
            <w:r>
              <w:rPr>
                <w:szCs w:val="24"/>
              </w:rPr>
              <w:t>Споразум понуђача доставити у понуди</w:t>
            </w:r>
          </w:p>
        </w:tc>
      </w:tr>
    </w:tbl>
    <w:p w:rsidR="0084666D" w:rsidRDefault="0084666D" w:rsidP="0010106D">
      <w:pPr>
        <w:pStyle w:val="Standard"/>
        <w:keepNext/>
        <w:keepLines/>
        <w:rPr>
          <w:color w:val="auto"/>
          <w:sz w:val="22"/>
          <w:szCs w:val="22"/>
          <w:lang w:val="ru-RU"/>
        </w:rPr>
      </w:pPr>
    </w:p>
    <w:p w:rsidR="0084666D" w:rsidRDefault="0084666D" w:rsidP="0010106D">
      <w:pPr>
        <w:keepNext/>
        <w:keepLines/>
        <w:rPr>
          <w:b/>
          <w:szCs w:val="24"/>
        </w:rPr>
      </w:pPr>
      <w:r>
        <w:rPr>
          <w:sz w:val="22"/>
          <w:szCs w:val="22"/>
          <w:lang w:val="ru-RU"/>
        </w:rPr>
        <w:tab/>
      </w: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84666D" w:rsidRDefault="0084666D" w:rsidP="0010106D">
      <w:pPr>
        <w:keepNext/>
        <w:keepLines/>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84666D" w:rsidRDefault="0084666D" w:rsidP="0010106D">
      <w:pPr>
        <w:keepNext/>
        <w:keepLines/>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84666D" w:rsidRDefault="0084666D" w:rsidP="0010106D">
      <w:pPr>
        <w:keepNext/>
        <w:keepLines/>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84666D" w:rsidRDefault="0084666D" w:rsidP="0010106D">
      <w:pPr>
        <w:keepNext/>
        <w:keepLines/>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84666D" w:rsidRDefault="0084666D" w:rsidP="0010106D">
      <w:pPr>
        <w:pStyle w:val="Default"/>
        <w:keepNext/>
        <w:keepLines/>
        <w:jc w:val="both"/>
        <w:rPr>
          <w:rFonts w:eastAsia="Calibri"/>
          <w:color w:val="auto"/>
          <w:lang w:val="ru-RU"/>
        </w:rPr>
      </w:pPr>
      <w:r>
        <w:rPr>
          <w:b/>
          <w:color w:val="auto"/>
          <w:lang w:val="ru-RU"/>
        </w:rPr>
        <w:tab/>
      </w:r>
      <w:r>
        <w:rPr>
          <w:b/>
          <w:color w:val="auto"/>
          <w:lang w:val="sr-Cyrl-CS"/>
        </w:rPr>
        <w:tab/>
      </w:r>
      <w:r>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84666D" w:rsidRDefault="0084666D" w:rsidP="0010106D">
      <w:pPr>
        <w:keepNext/>
        <w:keepLines/>
        <w:rPr>
          <w:sz w:val="22"/>
          <w:szCs w:val="22"/>
          <w:lang w:val="ru-RU"/>
        </w:rPr>
      </w:pPr>
      <w:r>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 w:val="22"/>
          <w:szCs w:val="22"/>
        </w:rPr>
      </w:pPr>
    </w:p>
    <w:p w:rsidR="0084666D" w:rsidRDefault="0084666D" w:rsidP="0084666D">
      <w:pPr>
        <w:jc w:val="center"/>
        <w:outlineLvl w:val="0"/>
        <w:rPr>
          <w:b/>
          <w:szCs w:val="24"/>
        </w:rPr>
      </w:pPr>
      <w:r>
        <w:rPr>
          <w:b/>
          <w:szCs w:val="24"/>
        </w:rPr>
        <w:t>И З Ј А В А</w:t>
      </w: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84666D" w:rsidRDefault="0084666D" w:rsidP="0084666D">
      <w:pPr>
        <w:tabs>
          <w:tab w:val="clear" w:pos="1440"/>
          <w:tab w:val="left" w:pos="1800"/>
        </w:tabs>
        <w:spacing w:line="480" w:lineRule="auto"/>
        <w:jc w:val="center"/>
        <w:rPr>
          <w:szCs w:val="24"/>
        </w:rPr>
      </w:pPr>
      <w:r>
        <w:rPr>
          <w:szCs w:val="24"/>
        </w:rPr>
        <w:t>(пословно име или скраћени назив понуђача)</w:t>
      </w:r>
    </w:p>
    <w:p w:rsidR="0084666D" w:rsidRDefault="0084666D" w:rsidP="0084666D">
      <w:pPr>
        <w:tabs>
          <w:tab w:val="clear" w:pos="1440"/>
          <w:tab w:val="left" w:pos="1800"/>
        </w:tabs>
        <w:spacing w:line="480" w:lineRule="auto"/>
        <w:jc w:val="center"/>
        <w:rPr>
          <w:szCs w:val="24"/>
        </w:rPr>
      </w:pPr>
    </w:p>
    <w:p w:rsidR="0084666D" w:rsidRDefault="0084666D" w:rsidP="0084666D">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4666D" w:rsidRDefault="0084666D" w:rsidP="0084666D">
      <w:pPr>
        <w:tabs>
          <w:tab w:val="clear" w:pos="1440"/>
          <w:tab w:val="left" w:pos="1800"/>
        </w:tabs>
        <w:spacing w:line="360" w:lineRule="auto"/>
        <w:rPr>
          <w:szCs w:val="24"/>
        </w:rPr>
      </w:pPr>
    </w:p>
    <w:p w:rsidR="0084666D" w:rsidRDefault="0084666D" w:rsidP="0084666D">
      <w:pPr>
        <w:tabs>
          <w:tab w:val="clear" w:pos="1440"/>
          <w:tab w:val="left" w:pos="1800"/>
        </w:tabs>
        <w:spacing w:line="360" w:lineRule="auto"/>
        <w:rPr>
          <w:szCs w:val="24"/>
        </w:rPr>
      </w:pPr>
    </w:p>
    <w:p w:rsidR="0084666D" w:rsidRDefault="0084666D" w:rsidP="0084666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520"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67"/>
          <w:jc w:val="right"/>
        </w:trPr>
        <w:tc>
          <w:tcPr>
            <w:tcW w:w="2520"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84666D">
      <w:pPr>
        <w:rPr>
          <w:b/>
          <w:szCs w:val="24"/>
        </w:rPr>
      </w:pPr>
    </w:p>
    <w:p w:rsidR="0084666D" w:rsidRDefault="0084666D" w:rsidP="0084666D">
      <w:pPr>
        <w:jc w:val="right"/>
        <w:rPr>
          <w:sz w:val="22"/>
          <w:szCs w:val="22"/>
        </w:rPr>
      </w:pPr>
      <w:r>
        <w:rPr>
          <w:sz w:val="22"/>
          <w:szCs w:val="22"/>
        </w:rPr>
        <w:br w:type="page"/>
      </w:r>
    </w:p>
    <w:p w:rsidR="0084666D" w:rsidRDefault="0084666D" w:rsidP="0084666D">
      <w:pPr>
        <w:jc w:val="center"/>
        <w:rPr>
          <w:b/>
          <w:sz w:val="22"/>
          <w:szCs w:val="22"/>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outlineLvl w:val="0"/>
        <w:rPr>
          <w:b/>
          <w:szCs w:val="24"/>
        </w:rPr>
      </w:pPr>
      <w:r>
        <w:rPr>
          <w:b/>
          <w:szCs w:val="24"/>
        </w:rPr>
        <w:t>И З Ј А В А</w:t>
      </w:r>
    </w:p>
    <w:p w:rsidR="0084666D" w:rsidRDefault="0084666D" w:rsidP="0084666D">
      <w:pPr>
        <w:jc w:val="center"/>
        <w:rPr>
          <w:b/>
          <w:szCs w:val="24"/>
        </w:rPr>
      </w:pPr>
      <w:r>
        <w:rPr>
          <w:b/>
          <w:szCs w:val="24"/>
        </w:rPr>
        <w:t>(уколико понуђач подноси понуду са подизвођачем)</w:t>
      </w: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84666D" w:rsidRDefault="0084666D" w:rsidP="0084666D">
      <w:pPr>
        <w:tabs>
          <w:tab w:val="clear" w:pos="1440"/>
          <w:tab w:val="left" w:pos="1800"/>
        </w:tabs>
        <w:jc w:val="center"/>
        <w:rPr>
          <w:szCs w:val="24"/>
        </w:rPr>
      </w:pPr>
      <w:r>
        <w:rPr>
          <w:szCs w:val="24"/>
        </w:rPr>
        <w:t>(пословно име или скраћени назив понуђача)</w:t>
      </w:r>
    </w:p>
    <w:p w:rsidR="0084666D" w:rsidRDefault="0084666D" w:rsidP="0084666D">
      <w:pPr>
        <w:tabs>
          <w:tab w:val="clear" w:pos="1440"/>
          <w:tab w:val="left" w:pos="1800"/>
        </w:tabs>
        <w:spacing w:line="360" w:lineRule="auto"/>
        <w:jc w:val="center"/>
        <w:rPr>
          <w:szCs w:val="24"/>
        </w:rPr>
      </w:pPr>
    </w:p>
    <w:p w:rsidR="0084666D" w:rsidRDefault="0084666D" w:rsidP="0084666D">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4666D" w:rsidRDefault="0084666D" w:rsidP="0084666D">
      <w:pPr>
        <w:tabs>
          <w:tab w:val="clear" w:pos="1440"/>
          <w:tab w:val="left" w:pos="1800"/>
        </w:tabs>
        <w:spacing w:line="480" w:lineRule="auto"/>
        <w:rPr>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rPr>
          <w:b/>
          <w:szCs w:val="24"/>
        </w:rPr>
      </w:pPr>
    </w:p>
    <w:p w:rsidR="0084666D" w:rsidRDefault="0084666D" w:rsidP="0084666D">
      <w:pPr>
        <w:outlineLvl w:val="0"/>
        <w:rPr>
          <w:szCs w:val="24"/>
        </w:rPr>
      </w:pPr>
      <w:r>
        <w:rPr>
          <w:b/>
          <w:szCs w:val="24"/>
        </w:rPr>
        <w:t>Напомена:</w:t>
      </w:r>
      <w:r>
        <w:rPr>
          <w:szCs w:val="24"/>
        </w:rPr>
        <w:t xml:space="preserve"> У случају потребе Изјаву копирати</w:t>
      </w:r>
    </w:p>
    <w:p w:rsidR="0084666D" w:rsidRDefault="0084666D" w:rsidP="0084666D">
      <w:pPr>
        <w:tabs>
          <w:tab w:val="clear" w:pos="1440"/>
          <w:tab w:val="left" w:pos="1800"/>
        </w:tabs>
        <w:spacing w:line="360" w:lineRule="auto"/>
        <w:rPr>
          <w:szCs w:val="24"/>
        </w:rPr>
      </w:pPr>
    </w:p>
    <w:p w:rsidR="0084666D" w:rsidRDefault="0084666D" w:rsidP="0084666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520"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67"/>
          <w:jc w:val="right"/>
        </w:trPr>
        <w:tc>
          <w:tcPr>
            <w:tcW w:w="2520"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84666D">
      <w:pPr>
        <w:rPr>
          <w:b/>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jc w:val="center"/>
        <w:outlineLvl w:val="0"/>
        <w:rPr>
          <w:b/>
          <w:szCs w:val="24"/>
        </w:rPr>
      </w:pPr>
      <w:r>
        <w:rPr>
          <w:b/>
          <w:szCs w:val="24"/>
        </w:rPr>
        <w:t>И З Ј А В А</w:t>
      </w: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84666D" w:rsidRDefault="0084666D" w:rsidP="0084666D">
      <w:pPr>
        <w:tabs>
          <w:tab w:val="clear" w:pos="1440"/>
          <w:tab w:val="left" w:pos="1800"/>
        </w:tabs>
        <w:jc w:val="center"/>
        <w:rPr>
          <w:szCs w:val="24"/>
        </w:rPr>
      </w:pPr>
      <w:r>
        <w:rPr>
          <w:szCs w:val="24"/>
        </w:rPr>
        <w:t xml:space="preserve">                     (пословно име или скраћени назив понуђача)</w:t>
      </w:r>
    </w:p>
    <w:p w:rsidR="0084666D" w:rsidRDefault="0084666D" w:rsidP="0084666D">
      <w:pPr>
        <w:tabs>
          <w:tab w:val="clear" w:pos="1440"/>
          <w:tab w:val="left" w:pos="1800"/>
        </w:tabs>
        <w:spacing w:line="360" w:lineRule="auto"/>
        <w:jc w:val="center"/>
        <w:rPr>
          <w:szCs w:val="24"/>
        </w:rPr>
      </w:pPr>
    </w:p>
    <w:p w:rsidR="0084666D" w:rsidRDefault="0084666D" w:rsidP="0084666D">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4666D" w:rsidRDefault="0084666D" w:rsidP="0084666D">
      <w:pPr>
        <w:tabs>
          <w:tab w:val="clear" w:pos="1440"/>
          <w:tab w:val="left" w:pos="1800"/>
        </w:tabs>
        <w:spacing w:line="480" w:lineRule="auto"/>
        <w:rPr>
          <w:szCs w:val="24"/>
        </w:rPr>
      </w:pPr>
    </w:p>
    <w:p w:rsidR="0084666D" w:rsidRDefault="0084666D" w:rsidP="0084666D">
      <w:pPr>
        <w:tabs>
          <w:tab w:val="clear" w:pos="1440"/>
          <w:tab w:val="left" w:pos="1800"/>
        </w:tabs>
        <w:spacing w:line="360" w:lineRule="auto"/>
        <w:rPr>
          <w:szCs w:val="24"/>
        </w:rPr>
      </w:pPr>
    </w:p>
    <w:p w:rsidR="0084666D" w:rsidRDefault="0084666D" w:rsidP="0084666D">
      <w:pPr>
        <w:tabs>
          <w:tab w:val="clear" w:pos="1440"/>
          <w:tab w:val="left" w:pos="1800"/>
        </w:tabs>
        <w:spacing w:line="360" w:lineRule="auto"/>
        <w:rPr>
          <w:szCs w:val="24"/>
        </w:rPr>
      </w:pPr>
    </w:p>
    <w:p w:rsidR="0084666D" w:rsidRDefault="0084666D" w:rsidP="0084666D">
      <w:pPr>
        <w:outlineLvl w:val="0"/>
        <w:rPr>
          <w:szCs w:val="24"/>
        </w:rPr>
      </w:pPr>
      <w:r>
        <w:rPr>
          <w:b/>
          <w:szCs w:val="24"/>
        </w:rPr>
        <w:t>Напомена:</w:t>
      </w:r>
      <w:r>
        <w:rPr>
          <w:szCs w:val="24"/>
        </w:rPr>
        <w:t xml:space="preserve"> У случају потребе Изјаву копирати</w:t>
      </w:r>
    </w:p>
    <w:p w:rsidR="0084666D" w:rsidRDefault="0084666D" w:rsidP="0084666D">
      <w:pPr>
        <w:tabs>
          <w:tab w:val="clear" w:pos="1440"/>
          <w:tab w:val="left" w:pos="1800"/>
        </w:tabs>
        <w:spacing w:line="360" w:lineRule="auto"/>
        <w:rPr>
          <w:szCs w:val="24"/>
        </w:rPr>
      </w:pPr>
    </w:p>
    <w:p w:rsidR="0084666D" w:rsidRDefault="0084666D" w:rsidP="0084666D">
      <w:pPr>
        <w:tabs>
          <w:tab w:val="clear" w:pos="1440"/>
          <w:tab w:val="left" w:pos="1800"/>
        </w:tabs>
        <w:spacing w:line="360" w:lineRule="auto"/>
        <w:rPr>
          <w:szCs w:val="24"/>
        </w:rPr>
      </w:pPr>
    </w:p>
    <w:p w:rsidR="0084666D" w:rsidRDefault="0084666D" w:rsidP="0084666D">
      <w:pPr>
        <w:tabs>
          <w:tab w:val="clear" w:pos="1440"/>
          <w:tab w:val="left" w:pos="1800"/>
        </w:tabs>
        <w:spacing w:line="360" w:lineRule="auto"/>
        <w:rPr>
          <w:szCs w:val="24"/>
        </w:rPr>
      </w:pPr>
    </w:p>
    <w:p w:rsidR="0084666D" w:rsidRDefault="0084666D" w:rsidP="0084666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 xml:space="preserve">Потпис овлашћеног лица </w:t>
            </w:r>
          </w:p>
        </w:tc>
      </w:tr>
      <w:tr w:rsidR="0084666D" w:rsidTr="0084666D">
        <w:trPr>
          <w:jc w:val="right"/>
        </w:trPr>
        <w:tc>
          <w:tcPr>
            <w:tcW w:w="2520"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67"/>
          <w:jc w:val="right"/>
        </w:trPr>
        <w:tc>
          <w:tcPr>
            <w:tcW w:w="2520"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84666D">
      <w:pPr>
        <w:rPr>
          <w:b/>
          <w:szCs w:val="24"/>
        </w:rPr>
      </w:pPr>
    </w:p>
    <w:p w:rsidR="0084666D" w:rsidRDefault="0084666D" w:rsidP="0084666D">
      <w:pPr>
        <w:rPr>
          <w:szCs w:val="24"/>
        </w:rPr>
      </w:pPr>
    </w:p>
    <w:p w:rsidR="0084666D" w:rsidRDefault="0084666D" w:rsidP="0084666D">
      <w:pPr>
        <w:rPr>
          <w:szCs w:val="24"/>
        </w:rPr>
      </w:pPr>
    </w:p>
    <w:p w:rsidR="0084666D" w:rsidRDefault="0084666D" w:rsidP="0084666D">
      <w:pPr>
        <w:keepNext/>
        <w:keepLines/>
        <w:tabs>
          <w:tab w:val="left" w:pos="720"/>
        </w:tabs>
        <w:rPr>
          <w:b/>
        </w:rPr>
      </w:pPr>
    </w:p>
    <w:p w:rsidR="0084666D" w:rsidRDefault="0084666D" w:rsidP="0084666D">
      <w:pPr>
        <w:keepNext/>
        <w:keepLines/>
        <w:tabs>
          <w:tab w:val="left" w:pos="720"/>
        </w:tabs>
        <w:jc w:val="center"/>
        <w:rPr>
          <w:b/>
        </w:rPr>
      </w:pPr>
      <w:r>
        <w:rPr>
          <w:b/>
        </w:rPr>
        <w:t>Кадровски капацитет</w:t>
      </w:r>
    </w:p>
    <w:p w:rsidR="0084666D" w:rsidRDefault="0084666D" w:rsidP="0084666D">
      <w:pPr>
        <w:keepNext/>
        <w:keepLines/>
        <w:tabs>
          <w:tab w:val="left" w:pos="720"/>
        </w:tabs>
        <w:jc w:val="center"/>
        <w:rPr>
          <w:b/>
        </w:rPr>
      </w:pPr>
    </w:p>
    <w:p w:rsidR="0084666D" w:rsidRDefault="0084666D" w:rsidP="0084666D">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84666D" w:rsidTr="0084666D">
        <w:tc>
          <w:tcPr>
            <w:tcW w:w="1268"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Редни</w:t>
            </w:r>
          </w:p>
          <w:p w:rsidR="0084666D" w:rsidRDefault="0084666D">
            <w:pPr>
              <w:keepNext/>
              <w:keepLines/>
              <w:tabs>
                <w:tab w:val="left" w:pos="1320"/>
              </w:tabs>
              <w:spacing w:line="276" w:lineRule="auto"/>
              <w:jc w:val="center"/>
              <w:rPr>
                <w:b/>
                <w:szCs w:val="24"/>
              </w:rPr>
            </w:pPr>
            <w:r>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hideMark/>
          </w:tcPr>
          <w:p w:rsidR="0084666D" w:rsidRDefault="0084666D">
            <w:pPr>
              <w:keepNext/>
              <w:keepLines/>
              <w:tabs>
                <w:tab w:val="left" w:pos="1320"/>
              </w:tabs>
              <w:spacing w:line="276" w:lineRule="auto"/>
              <w:jc w:val="center"/>
              <w:rPr>
                <w:b/>
                <w:szCs w:val="24"/>
              </w:rPr>
            </w:pPr>
            <w:r>
              <w:rPr>
                <w:b/>
                <w:szCs w:val="24"/>
              </w:rPr>
              <w:t>Име и презиме дипломираног инжењера са лиценцом број 410</w:t>
            </w:r>
          </w:p>
        </w:tc>
        <w:tc>
          <w:tcPr>
            <w:tcW w:w="2700" w:type="dxa"/>
            <w:tcBorders>
              <w:top w:val="single" w:sz="4" w:space="0" w:color="000000"/>
              <w:left w:val="single" w:sz="4" w:space="0" w:color="auto"/>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Број и датум важења лиценце</w:t>
            </w:r>
          </w:p>
        </w:tc>
      </w:tr>
      <w:tr w:rsidR="0084666D" w:rsidTr="0084666D">
        <w:tc>
          <w:tcPr>
            <w:tcW w:w="1268"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sz w:val="20"/>
              </w:rPr>
            </w:pPr>
            <w:r>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hideMark/>
          </w:tcPr>
          <w:p w:rsidR="0084666D" w:rsidRDefault="0084666D">
            <w:pPr>
              <w:keepNext/>
              <w:keepLines/>
              <w:tabs>
                <w:tab w:val="left" w:pos="1320"/>
              </w:tabs>
              <w:spacing w:line="276" w:lineRule="auto"/>
              <w:jc w:val="center"/>
              <w:rPr>
                <w:sz w:val="20"/>
              </w:rPr>
            </w:pPr>
            <w:r>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sz w:val="20"/>
              </w:rPr>
            </w:pPr>
            <w:r>
              <w:rPr>
                <w:sz w:val="20"/>
              </w:rPr>
              <w:t>3</w:t>
            </w:r>
          </w:p>
        </w:tc>
      </w:tr>
      <w:tr w:rsidR="0084666D" w:rsidTr="0084666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84666D" w:rsidRDefault="0084666D">
            <w:pPr>
              <w:keepNext/>
              <w:keepLines/>
              <w:tabs>
                <w:tab w:val="left" w:pos="1320"/>
              </w:tabs>
              <w:spacing w:line="276" w:lineRule="auto"/>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bl>
    <w:p w:rsidR="0084666D" w:rsidRDefault="0084666D" w:rsidP="0010106D">
      <w:pPr>
        <w:rPr>
          <w:b/>
          <w:szCs w:val="24"/>
        </w:rPr>
      </w:pPr>
    </w:p>
    <w:tbl>
      <w:tblPr>
        <w:tblpPr w:leftFromText="180" w:rightFromText="180" w:bottomFromText="200" w:vertAnchor="text" w:horzAnchor="margin" w:tblpX="198" w:tblpY="3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84666D" w:rsidTr="0084666D">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Редни</w:t>
            </w:r>
          </w:p>
          <w:p w:rsidR="0084666D" w:rsidRDefault="0084666D">
            <w:pPr>
              <w:keepNext/>
              <w:keepLines/>
              <w:tabs>
                <w:tab w:val="left" w:pos="1320"/>
              </w:tabs>
              <w:spacing w:line="276" w:lineRule="auto"/>
              <w:jc w:val="center"/>
              <w:rPr>
                <w:b/>
                <w:szCs w:val="24"/>
              </w:rPr>
            </w:pPr>
            <w:r>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Име и презиме запослених рдника молерске или фарбарске струке</w:t>
            </w:r>
          </w:p>
        </w:tc>
      </w:tr>
      <w:tr w:rsidR="0084666D" w:rsidTr="0084666D">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sz w:val="20"/>
              </w:rPr>
            </w:pPr>
            <w:r>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sz w:val="20"/>
              </w:rPr>
            </w:pPr>
            <w:r>
              <w:rPr>
                <w:sz w:val="20"/>
              </w:rPr>
              <w:t>2</w:t>
            </w: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rPr>
            </w:pPr>
            <w:r>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6.</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7.</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8.</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9.</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15.</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16.</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17.</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18.</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19.</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r w:rsidR="0084666D" w:rsidTr="0084666D">
        <w:trPr>
          <w:trHeight w:val="510"/>
        </w:trPr>
        <w:tc>
          <w:tcPr>
            <w:tcW w:w="1316" w:type="dxa"/>
            <w:tcBorders>
              <w:top w:val="single" w:sz="4" w:space="0" w:color="000000"/>
              <w:left w:val="single" w:sz="4" w:space="0" w:color="000000"/>
              <w:bottom w:val="single" w:sz="4" w:space="0" w:color="000000"/>
              <w:right w:val="single" w:sz="4" w:space="0" w:color="000000"/>
            </w:tcBorders>
            <w:vAlign w:val="center"/>
            <w:hideMark/>
          </w:tcPr>
          <w:p w:rsidR="0084666D" w:rsidRDefault="0084666D">
            <w:pPr>
              <w:keepNext/>
              <w:keepLines/>
              <w:tabs>
                <w:tab w:val="left" w:pos="1320"/>
              </w:tabs>
              <w:spacing w:line="276" w:lineRule="auto"/>
              <w:jc w:val="center"/>
              <w:rPr>
                <w:b/>
                <w:szCs w:val="24"/>
                <w:lang w:val="sr-Cyrl-RS"/>
              </w:rPr>
            </w:pPr>
            <w:r>
              <w:rPr>
                <w:b/>
                <w:szCs w:val="24"/>
                <w:lang w:val="sr-Cyrl-RS"/>
              </w:rPr>
              <w:t>20.</w:t>
            </w:r>
          </w:p>
        </w:tc>
        <w:tc>
          <w:tcPr>
            <w:tcW w:w="7774" w:type="dxa"/>
            <w:tcBorders>
              <w:top w:val="single" w:sz="4" w:space="0" w:color="000000"/>
              <w:left w:val="single" w:sz="4" w:space="0" w:color="000000"/>
              <w:bottom w:val="single" w:sz="4" w:space="0" w:color="000000"/>
              <w:right w:val="single" w:sz="4" w:space="0" w:color="000000"/>
            </w:tcBorders>
          </w:tcPr>
          <w:p w:rsidR="0084666D" w:rsidRDefault="0084666D">
            <w:pPr>
              <w:keepNext/>
              <w:keepLines/>
              <w:tabs>
                <w:tab w:val="left" w:pos="1320"/>
              </w:tabs>
              <w:spacing w:line="276" w:lineRule="auto"/>
              <w:jc w:val="center"/>
              <w:rPr>
                <w:b/>
                <w:i/>
                <w:szCs w:val="24"/>
              </w:rPr>
            </w:pPr>
          </w:p>
        </w:tc>
      </w:tr>
    </w:tbl>
    <w:p w:rsidR="0084666D" w:rsidRDefault="0084666D" w:rsidP="0084666D">
      <w:pPr>
        <w:keepNext/>
        <w:keepLines/>
        <w:rPr>
          <w:b/>
          <w:szCs w:val="24"/>
        </w:rPr>
      </w:pPr>
    </w:p>
    <w:p w:rsidR="0084666D" w:rsidRDefault="0084666D" w:rsidP="0084666D">
      <w:pPr>
        <w:widowControl/>
        <w:tabs>
          <w:tab w:val="left" w:pos="720"/>
        </w:tabs>
        <w:autoSpaceDE w:val="0"/>
        <w:autoSpaceDN w:val="0"/>
        <w:adjustRightInd w:val="0"/>
        <w:rPr>
          <w:b/>
          <w:sz w:val="32"/>
          <w:szCs w:val="32"/>
        </w:rPr>
      </w:pPr>
    </w:p>
    <w:p w:rsidR="0084666D" w:rsidRDefault="0084666D" w:rsidP="0084666D">
      <w:pPr>
        <w:widowControl/>
        <w:tabs>
          <w:tab w:val="left" w:pos="720"/>
        </w:tabs>
        <w:autoSpaceDE w:val="0"/>
        <w:autoSpaceDN w:val="0"/>
        <w:adjustRightInd w:val="0"/>
        <w:rPr>
          <w:b/>
          <w:sz w:val="32"/>
          <w:szCs w:val="32"/>
        </w:rPr>
      </w:pPr>
    </w:p>
    <w:p w:rsidR="0084666D" w:rsidRDefault="0084666D" w:rsidP="0084666D">
      <w:pPr>
        <w:widowControl/>
        <w:tabs>
          <w:tab w:val="left" w:pos="720"/>
        </w:tabs>
        <w:autoSpaceDE w:val="0"/>
        <w:autoSpaceDN w:val="0"/>
        <w:adjustRightInd w:val="0"/>
        <w:rPr>
          <w:b/>
          <w:sz w:val="32"/>
          <w:szCs w:val="32"/>
        </w:rPr>
      </w:pPr>
    </w:p>
    <w:p w:rsidR="0084666D" w:rsidRDefault="0084666D" w:rsidP="0084666D">
      <w:pPr>
        <w:widowControl/>
        <w:tabs>
          <w:tab w:val="left" w:pos="720"/>
        </w:tabs>
        <w:autoSpaceDE w:val="0"/>
        <w:autoSpaceDN w:val="0"/>
        <w:adjustRightInd w:val="0"/>
        <w:rPr>
          <w:b/>
          <w:sz w:val="32"/>
          <w:szCs w:val="32"/>
        </w:rPr>
      </w:pPr>
    </w:p>
    <w:tbl>
      <w:tblPr>
        <w:tblW w:w="0" w:type="auto"/>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 xml:space="preserve">Потпис овлашћеног лица </w:t>
            </w:r>
          </w:p>
        </w:tc>
      </w:tr>
      <w:tr w:rsidR="0084666D" w:rsidTr="0084666D">
        <w:trPr>
          <w:jc w:val="right"/>
        </w:trPr>
        <w:tc>
          <w:tcPr>
            <w:tcW w:w="2520"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67"/>
          <w:jc w:val="right"/>
        </w:trPr>
        <w:tc>
          <w:tcPr>
            <w:tcW w:w="2520"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84666D">
      <w:pPr>
        <w:rPr>
          <w:b/>
          <w:szCs w:val="24"/>
        </w:rPr>
      </w:pPr>
    </w:p>
    <w:p w:rsidR="0084666D" w:rsidRDefault="0084666D" w:rsidP="0084666D">
      <w:pPr>
        <w:rPr>
          <w:szCs w:val="24"/>
        </w:rPr>
      </w:pPr>
    </w:p>
    <w:p w:rsidR="0084666D" w:rsidRDefault="0084666D" w:rsidP="0084666D">
      <w:pPr>
        <w:widowControl/>
        <w:tabs>
          <w:tab w:val="left" w:pos="720"/>
        </w:tabs>
        <w:autoSpaceDE w:val="0"/>
        <w:autoSpaceDN w:val="0"/>
        <w:adjustRightInd w:val="0"/>
        <w:rPr>
          <w:b/>
          <w:sz w:val="32"/>
          <w:szCs w:val="32"/>
        </w:rPr>
      </w:pPr>
    </w:p>
    <w:p w:rsidR="0084666D" w:rsidRDefault="0084666D" w:rsidP="0084666D">
      <w:pPr>
        <w:widowControl/>
        <w:tabs>
          <w:tab w:val="left" w:pos="720"/>
        </w:tabs>
        <w:autoSpaceDE w:val="0"/>
        <w:autoSpaceDN w:val="0"/>
        <w:adjustRightInd w:val="0"/>
        <w:rPr>
          <w:b/>
          <w:bCs/>
          <w:szCs w:val="24"/>
        </w:rPr>
      </w:pPr>
    </w:p>
    <w:p w:rsidR="0084666D" w:rsidRDefault="0084666D" w:rsidP="0084666D">
      <w:pPr>
        <w:widowControl/>
        <w:tabs>
          <w:tab w:val="left" w:pos="720"/>
        </w:tabs>
        <w:autoSpaceDE w:val="0"/>
        <w:autoSpaceDN w:val="0"/>
        <w:adjustRightInd w:val="0"/>
        <w:rPr>
          <w:b/>
          <w:bCs/>
          <w:szCs w:val="24"/>
        </w:rPr>
      </w:pPr>
    </w:p>
    <w:p w:rsidR="0084666D" w:rsidRDefault="0084666D" w:rsidP="0084666D">
      <w:pPr>
        <w:widowControl/>
        <w:tabs>
          <w:tab w:val="left" w:pos="720"/>
        </w:tabs>
        <w:autoSpaceDE w:val="0"/>
        <w:autoSpaceDN w:val="0"/>
        <w:adjustRightInd w:val="0"/>
        <w:rPr>
          <w:b/>
          <w:bCs/>
          <w:szCs w:val="24"/>
        </w:rPr>
      </w:pPr>
    </w:p>
    <w:p w:rsidR="0084666D" w:rsidRDefault="0084666D" w:rsidP="0084666D">
      <w:pPr>
        <w:widowControl/>
        <w:tabs>
          <w:tab w:val="left" w:pos="720"/>
        </w:tabs>
        <w:autoSpaceDE w:val="0"/>
        <w:autoSpaceDN w:val="0"/>
        <w:adjustRightInd w:val="0"/>
        <w:rPr>
          <w:b/>
          <w:bCs/>
          <w:szCs w:val="24"/>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FA3427">
      <w:pPr>
        <w:pStyle w:val="Standard"/>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Pr="00FA3427" w:rsidRDefault="0084666D" w:rsidP="0084666D">
      <w:pPr>
        <w:pStyle w:val="Standard"/>
        <w:jc w:val="center"/>
        <w:outlineLvl w:val="0"/>
        <w:rPr>
          <w:b/>
          <w:color w:val="auto"/>
        </w:rPr>
      </w:pPr>
      <w:r w:rsidRPr="00FA3427">
        <w:rPr>
          <w:b/>
          <w:color w:val="auto"/>
        </w:rPr>
        <w:t>И З Ј А В А</w:t>
      </w:r>
    </w:p>
    <w:p w:rsidR="0084666D" w:rsidRPr="00FA3427" w:rsidRDefault="0084666D" w:rsidP="0084666D">
      <w:pPr>
        <w:spacing w:line="360" w:lineRule="auto"/>
        <w:jc w:val="center"/>
        <w:outlineLvl w:val="0"/>
        <w:rPr>
          <w:b/>
          <w:szCs w:val="24"/>
        </w:rPr>
      </w:pPr>
    </w:p>
    <w:p w:rsidR="0084666D" w:rsidRPr="00FA3427" w:rsidRDefault="0084666D" w:rsidP="0084666D">
      <w:pPr>
        <w:spacing w:line="360" w:lineRule="auto"/>
        <w:jc w:val="center"/>
        <w:outlineLvl w:val="0"/>
        <w:rPr>
          <w:b/>
          <w:szCs w:val="24"/>
        </w:rPr>
      </w:pPr>
    </w:p>
    <w:p w:rsidR="0084666D" w:rsidRPr="00FA3427" w:rsidRDefault="0084666D" w:rsidP="0084666D">
      <w:pPr>
        <w:spacing w:line="360" w:lineRule="auto"/>
        <w:jc w:val="center"/>
        <w:outlineLvl w:val="0"/>
        <w:rPr>
          <w:b/>
          <w:szCs w:val="24"/>
        </w:rPr>
      </w:pPr>
      <w:r w:rsidRPr="00FA3427">
        <w:rPr>
          <w:b/>
          <w:szCs w:val="24"/>
        </w:rPr>
        <w:t xml:space="preserve">Техничка и кадровска оспособљеност </w:t>
      </w:r>
    </w:p>
    <w:p w:rsidR="0084666D" w:rsidRPr="00FA3427" w:rsidRDefault="0084666D" w:rsidP="0084666D">
      <w:pPr>
        <w:jc w:val="center"/>
        <w:outlineLvl w:val="0"/>
        <w:rPr>
          <w:b/>
          <w:szCs w:val="24"/>
        </w:rPr>
      </w:pPr>
    </w:p>
    <w:p w:rsidR="0084666D" w:rsidRPr="00FA3427" w:rsidRDefault="0084666D" w:rsidP="0084666D">
      <w:pPr>
        <w:jc w:val="center"/>
        <w:outlineLvl w:val="0"/>
        <w:rPr>
          <w:b/>
          <w:szCs w:val="24"/>
        </w:rPr>
      </w:pPr>
    </w:p>
    <w:p w:rsidR="0084666D" w:rsidRPr="00FA3427" w:rsidRDefault="0084666D" w:rsidP="0084666D">
      <w:pPr>
        <w:rPr>
          <w:b/>
          <w:szCs w:val="24"/>
        </w:rPr>
      </w:pPr>
    </w:p>
    <w:p w:rsidR="0084666D" w:rsidRPr="00FA3427" w:rsidRDefault="0084666D" w:rsidP="0084666D">
      <w:pPr>
        <w:widowControl/>
        <w:tabs>
          <w:tab w:val="left" w:pos="720"/>
        </w:tabs>
        <w:autoSpaceDE w:val="0"/>
        <w:autoSpaceDN w:val="0"/>
        <w:adjustRightInd w:val="0"/>
        <w:ind w:firstLine="1440"/>
        <w:rPr>
          <w:szCs w:val="24"/>
          <w:lang w:val="ru-RU"/>
        </w:rPr>
      </w:pPr>
      <w:r w:rsidRPr="00FA3427">
        <w:rPr>
          <w:szCs w:val="24"/>
          <w:lang w:val="ru-RU"/>
        </w:rPr>
        <w:t>Изјављујем да располажем техничким и кадровским капацитетима за извођење радова на изради фасаде на згради Царинарнице Вршац.</w:t>
      </w:r>
    </w:p>
    <w:p w:rsidR="0084666D" w:rsidRPr="00FA3427" w:rsidRDefault="0084666D" w:rsidP="0084666D">
      <w:pPr>
        <w:widowControl/>
        <w:tabs>
          <w:tab w:val="left" w:pos="720"/>
        </w:tabs>
        <w:autoSpaceDE w:val="0"/>
        <w:autoSpaceDN w:val="0"/>
        <w:adjustRightInd w:val="0"/>
        <w:jc w:val="left"/>
        <w:rPr>
          <w:b/>
          <w:bCs/>
          <w:szCs w:val="24"/>
        </w:rPr>
      </w:pPr>
    </w:p>
    <w:p w:rsidR="0084666D" w:rsidRPr="00FA3427" w:rsidRDefault="0084666D" w:rsidP="0084666D">
      <w:pPr>
        <w:widowControl/>
        <w:tabs>
          <w:tab w:val="left" w:pos="720"/>
        </w:tabs>
        <w:autoSpaceDE w:val="0"/>
        <w:autoSpaceDN w:val="0"/>
        <w:adjustRightInd w:val="0"/>
        <w:jc w:val="left"/>
        <w:rPr>
          <w:b/>
          <w:bCs/>
          <w:szCs w:val="24"/>
        </w:rPr>
      </w:pPr>
    </w:p>
    <w:p w:rsidR="0084666D" w:rsidRPr="00FA3427" w:rsidRDefault="0084666D" w:rsidP="0084666D">
      <w:pPr>
        <w:widowControl/>
        <w:tabs>
          <w:tab w:val="left" w:pos="720"/>
        </w:tabs>
        <w:autoSpaceDE w:val="0"/>
        <w:autoSpaceDN w:val="0"/>
        <w:adjustRightInd w:val="0"/>
        <w:jc w:val="left"/>
        <w:rPr>
          <w:b/>
          <w:bCs/>
          <w:szCs w:val="24"/>
        </w:rPr>
      </w:pPr>
    </w:p>
    <w:p w:rsidR="0084666D" w:rsidRPr="00FA3427" w:rsidRDefault="0084666D" w:rsidP="0084666D">
      <w:pPr>
        <w:widowControl/>
        <w:tabs>
          <w:tab w:val="left" w:pos="720"/>
        </w:tabs>
        <w:autoSpaceDE w:val="0"/>
        <w:autoSpaceDN w:val="0"/>
        <w:adjustRightInd w:val="0"/>
        <w:jc w:val="left"/>
        <w:rPr>
          <w:b/>
          <w:bCs/>
          <w:szCs w:val="24"/>
        </w:rPr>
      </w:pPr>
    </w:p>
    <w:p w:rsidR="0084666D" w:rsidRPr="00FA3427" w:rsidRDefault="0084666D" w:rsidP="0084666D">
      <w:pPr>
        <w:widowControl/>
        <w:tabs>
          <w:tab w:val="left" w:pos="72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84666D" w:rsidRPr="00FA3427" w:rsidTr="0084666D">
        <w:trPr>
          <w:jc w:val="right"/>
        </w:trPr>
        <w:tc>
          <w:tcPr>
            <w:tcW w:w="2520" w:type="dxa"/>
          </w:tcPr>
          <w:p w:rsidR="0084666D" w:rsidRPr="00FA3427" w:rsidRDefault="0084666D">
            <w:pPr>
              <w:spacing w:line="276" w:lineRule="auto"/>
              <w:jc w:val="center"/>
              <w:rPr>
                <w:b/>
                <w:szCs w:val="24"/>
              </w:rPr>
            </w:pPr>
          </w:p>
        </w:tc>
        <w:tc>
          <w:tcPr>
            <w:tcW w:w="3318" w:type="dxa"/>
            <w:hideMark/>
          </w:tcPr>
          <w:p w:rsidR="0084666D" w:rsidRPr="00FA3427" w:rsidRDefault="0084666D">
            <w:pPr>
              <w:spacing w:line="276" w:lineRule="auto"/>
              <w:jc w:val="center"/>
              <w:rPr>
                <w:b/>
                <w:szCs w:val="24"/>
              </w:rPr>
            </w:pPr>
            <w:r w:rsidRPr="00FA3427">
              <w:rPr>
                <w:b/>
                <w:szCs w:val="24"/>
              </w:rPr>
              <w:t>Потпис овлашћеног лица</w:t>
            </w:r>
          </w:p>
        </w:tc>
      </w:tr>
      <w:tr w:rsidR="0084666D" w:rsidRPr="00FA3427" w:rsidTr="0084666D">
        <w:trPr>
          <w:jc w:val="right"/>
        </w:trPr>
        <w:tc>
          <w:tcPr>
            <w:tcW w:w="2520" w:type="dxa"/>
            <w:hideMark/>
          </w:tcPr>
          <w:p w:rsidR="0084666D" w:rsidRPr="00FA3427" w:rsidRDefault="0084666D">
            <w:pPr>
              <w:spacing w:line="276" w:lineRule="auto"/>
              <w:jc w:val="center"/>
              <w:rPr>
                <w:b/>
                <w:szCs w:val="24"/>
              </w:rPr>
            </w:pPr>
            <w:r w:rsidRPr="00FA3427">
              <w:rPr>
                <w:b/>
                <w:szCs w:val="24"/>
              </w:rPr>
              <w:t>М.П.</w:t>
            </w:r>
          </w:p>
        </w:tc>
        <w:tc>
          <w:tcPr>
            <w:tcW w:w="3318" w:type="dxa"/>
          </w:tcPr>
          <w:p w:rsidR="0084666D" w:rsidRPr="00FA3427" w:rsidRDefault="0084666D">
            <w:pPr>
              <w:spacing w:line="276" w:lineRule="auto"/>
              <w:jc w:val="center"/>
              <w:rPr>
                <w:b/>
                <w:szCs w:val="24"/>
              </w:rPr>
            </w:pPr>
          </w:p>
        </w:tc>
      </w:tr>
      <w:tr w:rsidR="0084666D" w:rsidRPr="00FA3427" w:rsidTr="0084666D">
        <w:trPr>
          <w:trHeight w:val="567"/>
          <w:jc w:val="right"/>
        </w:trPr>
        <w:tc>
          <w:tcPr>
            <w:tcW w:w="2520" w:type="dxa"/>
          </w:tcPr>
          <w:p w:rsidR="0084666D" w:rsidRPr="00FA3427" w:rsidRDefault="0084666D">
            <w:pPr>
              <w:spacing w:line="276" w:lineRule="auto"/>
              <w:jc w:val="center"/>
              <w:rPr>
                <w:szCs w:val="24"/>
              </w:rPr>
            </w:pPr>
          </w:p>
        </w:tc>
        <w:tc>
          <w:tcPr>
            <w:tcW w:w="3318" w:type="dxa"/>
            <w:tcBorders>
              <w:top w:val="nil"/>
              <w:left w:val="nil"/>
              <w:bottom w:val="single" w:sz="4" w:space="0" w:color="auto"/>
              <w:right w:val="nil"/>
            </w:tcBorders>
          </w:tcPr>
          <w:p w:rsidR="0084666D" w:rsidRPr="00FA3427" w:rsidRDefault="0084666D">
            <w:pPr>
              <w:spacing w:line="276" w:lineRule="auto"/>
              <w:jc w:val="center"/>
              <w:rPr>
                <w:szCs w:val="24"/>
              </w:rPr>
            </w:pPr>
          </w:p>
        </w:tc>
      </w:tr>
    </w:tbl>
    <w:p w:rsidR="0084666D" w:rsidRPr="00FA3427" w:rsidRDefault="0084666D" w:rsidP="0084666D">
      <w:pPr>
        <w:rPr>
          <w:b/>
          <w:szCs w:val="24"/>
        </w:rPr>
      </w:pPr>
    </w:p>
    <w:p w:rsidR="0084666D" w:rsidRPr="00FA3427" w:rsidRDefault="0084666D" w:rsidP="0084666D">
      <w:pPr>
        <w:widowControl/>
        <w:tabs>
          <w:tab w:val="left" w:pos="720"/>
        </w:tabs>
        <w:autoSpaceDE w:val="0"/>
        <w:autoSpaceDN w:val="0"/>
        <w:adjustRightInd w:val="0"/>
        <w:jc w:val="left"/>
        <w:rPr>
          <w:b/>
          <w:bCs/>
          <w:szCs w:val="24"/>
        </w:rPr>
      </w:pPr>
    </w:p>
    <w:p w:rsidR="0084666D" w:rsidRDefault="0084666D" w:rsidP="0084666D">
      <w:pPr>
        <w:rPr>
          <w:color w:val="FF0000"/>
          <w:szCs w:val="24"/>
          <w:lang w:val="ru-RU"/>
        </w:rPr>
      </w:pPr>
    </w:p>
    <w:p w:rsidR="0084666D" w:rsidRDefault="0084666D" w:rsidP="0084666D">
      <w:pPr>
        <w:rPr>
          <w:szCs w:val="24"/>
          <w:lang w:val="ru-RU"/>
        </w:rPr>
      </w:pPr>
    </w:p>
    <w:p w:rsidR="0084666D" w:rsidRDefault="0084666D" w:rsidP="0084666D">
      <w:pPr>
        <w:rPr>
          <w:szCs w:val="24"/>
          <w:lang w:val="ru-RU"/>
        </w:rPr>
      </w:pPr>
    </w:p>
    <w:p w:rsidR="0084666D" w:rsidRDefault="0084666D" w:rsidP="0084666D">
      <w:pPr>
        <w:rPr>
          <w:b/>
        </w:rPr>
      </w:pPr>
    </w:p>
    <w:p w:rsidR="0084666D" w:rsidRDefault="0084666D" w:rsidP="0084666D">
      <w:pPr>
        <w:rPr>
          <w:szCs w:val="24"/>
        </w:rPr>
      </w:pPr>
      <w:r>
        <w:rPr>
          <w:szCs w:val="24"/>
        </w:rPr>
        <w:t>`</w:t>
      </w:r>
    </w:p>
    <w:p w:rsidR="0084666D" w:rsidRDefault="0084666D" w:rsidP="0084666D">
      <w:pPr>
        <w:rPr>
          <w:szCs w:val="24"/>
          <w:lang w:val="en-US"/>
        </w:rPr>
      </w:pPr>
    </w:p>
    <w:p w:rsidR="0084666D" w:rsidRDefault="0084666D" w:rsidP="0084666D">
      <w:pPr>
        <w:rPr>
          <w:sz w:val="22"/>
          <w:szCs w:val="22"/>
          <w:lang w:val="en-US"/>
        </w:rPr>
      </w:pPr>
    </w:p>
    <w:p w:rsidR="0084666D" w:rsidRDefault="0084666D" w:rsidP="0084666D">
      <w:pPr>
        <w:rPr>
          <w:sz w:val="22"/>
          <w:szCs w:val="22"/>
          <w:lang w:val="en-US"/>
        </w:rPr>
      </w:pPr>
    </w:p>
    <w:p w:rsidR="0084666D" w:rsidRDefault="0084666D" w:rsidP="0084666D">
      <w:pPr>
        <w:rPr>
          <w:sz w:val="22"/>
          <w:szCs w:val="22"/>
          <w:lang w:val="en-US"/>
        </w:rPr>
      </w:pPr>
    </w:p>
    <w:p w:rsidR="0084666D" w:rsidRDefault="0084666D" w:rsidP="0084666D">
      <w:pPr>
        <w:rPr>
          <w:sz w:val="22"/>
          <w:szCs w:val="22"/>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b/>
          <w:i/>
          <w:sz w:val="20"/>
        </w:rPr>
      </w:pPr>
      <w:r>
        <w:rPr>
          <w:b/>
          <w:i/>
          <w:sz w:val="20"/>
        </w:rPr>
        <w:t>У случају потребе образац копирати</w:t>
      </w: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rPr>
          <w:b/>
          <w:i/>
          <w:sz w:val="20"/>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p>
    <w:p w:rsidR="0084666D" w:rsidRDefault="0084666D" w:rsidP="0084666D">
      <w:pPr>
        <w:pStyle w:val="Standard"/>
        <w:jc w:val="center"/>
        <w:outlineLvl w:val="0"/>
        <w:rPr>
          <w:b/>
          <w:color w:val="auto"/>
        </w:rPr>
      </w:pPr>
      <w:r>
        <w:rPr>
          <w:b/>
          <w:color w:val="auto"/>
        </w:rPr>
        <w:t>И З Ј А В А</w:t>
      </w:r>
    </w:p>
    <w:p w:rsidR="0084666D" w:rsidRDefault="0084666D" w:rsidP="0084666D">
      <w:pPr>
        <w:spacing w:line="360" w:lineRule="auto"/>
        <w:jc w:val="center"/>
        <w:outlineLvl w:val="0"/>
        <w:rPr>
          <w:b/>
          <w:szCs w:val="24"/>
        </w:rPr>
      </w:pPr>
    </w:p>
    <w:p w:rsidR="0084666D" w:rsidRDefault="0084666D" w:rsidP="0084666D">
      <w:pPr>
        <w:spacing w:line="360" w:lineRule="auto"/>
        <w:jc w:val="center"/>
        <w:outlineLvl w:val="0"/>
        <w:rPr>
          <w:b/>
          <w:szCs w:val="24"/>
        </w:rPr>
      </w:pPr>
    </w:p>
    <w:p w:rsidR="0084666D" w:rsidRDefault="0084666D" w:rsidP="0084666D">
      <w:pPr>
        <w:spacing w:line="360" w:lineRule="auto"/>
        <w:jc w:val="center"/>
        <w:outlineLvl w:val="0"/>
        <w:rPr>
          <w:b/>
          <w:szCs w:val="24"/>
        </w:rPr>
      </w:pPr>
    </w:p>
    <w:p w:rsidR="0084666D" w:rsidRDefault="0084666D" w:rsidP="0084666D">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84666D" w:rsidRDefault="0084666D" w:rsidP="0084666D">
      <w:pPr>
        <w:tabs>
          <w:tab w:val="clear" w:pos="1440"/>
          <w:tab w:val="left" w:pos="1800"/>
        </w:tabs>
        <w:rPr>
          <w:szCs w:val="24"/>
        </w:rPr>
      </w:pPr>
      <w:r>
        <w:rPr>
          <w:szCs w:val="24"/>
        </w:rPr>
        <w:t>(пословно име или скраћени назив понуђача)</w:t>
      </w:r>
    </w:p>
    <w:p w:rsidR="0084666D" w:rsidRDefault="0084666D" w:rsidP="0084666D">
      <w:pPr>
        <w:tabs>
          <w:tab w:val="clear" w:pos="1440"/>
          <w:tab w:val="left" w:pos="1800"/>
        </w:tabs>
        <w:spacing w:line="360" w:lineRule="auto"/>
        <w:rPr>
          <w:szCs w:val="24"/>
        </w:rPr>
      </w:pPr>
    </w:p>
    <w:p w:rsidR="0084666D" w:rsidRDefault="0084666D" w:rsidP="0084666D">
      <w:pPr>
        <w:outlineLvl w:val="0"/>
        <w:rPr>
          <w:b/>
          <w:szCs w:val="24"/>
          <w:lang w:val="sr-Cyrl-RS"/>
        </w:rPr>
      </w:pPr>
      <w:r>
        <w:rPr>
          <w:szCs w:val="24"/>
        </w:rPr>
        <w:t>из _____________________ под пуном материјалном и кривичном одговорношћу изјављује</w:t>
      </w:r>
      <w:r>
        <w:rPr>
          <w:szCs w:val="24"/>
          <w:lang w:val="sr-Cyrl-RS"/>
        </w:rPr>
        <w:t xml:space="preserve">м да имам ангажована лица оспособљена за рад на висини, који ће бити ангажовани на извођењу радова </w:t>
      </w:r>
      <w:r w:rsidR="00FA3427">
        <w:rPr>
          <w:szCs w:val="24"/>
          <w:lang w:val="sr-Cyrl-RS"/>
        </w:rPr>
        <w:t>на изради</w:t>
      </w:r>
      <w:r>
        <w:rPr>
          <w:szCs w:val="24"/>
          <w:lang w:val="sr-Cyrl-RS"/>
        </w:rPr>
        <w:t xml:space="preserve"> фасаде зграде Царинарнице Вршац</w:t>
      </w:r>
    </w:p>
    <w:p w:rsidR="0084666D" w:rsidRDefault="0084666D" w:rsidP="0084666D">
      <w:pPr>
        <w:jc w:val="center"/>
        <w:outlineLvl w:val="0"/>
        <w:rPr>
          <w:b/>
          <w:szCs w:val="24"/>
        </w:rPr>
      </w:pPr>
    </w:p>
    <w:p w:rsidR="0084666D" w:rsidRDefault="0084666D" w:rsidP="0084666D">
      <w:pPr>
        <w:rPr>
          <w:b/>
          <w:szCs w:val="24"/>
        </w:rPr>
      </w:pPr>
    </w:p>
    <w:p w:rsidR="0084666D" w:rsidRDefault="0084666D" w:rsidP="0084666D">
      <w:pPr>
        <w:widowControl/>
        <w:tabs>
          <w:tab w:val="left" w:pos="720"/>
        </w:tabs>
        <w:autoSpaceDE w:val="0"/>
        <w:autoSpaceDN w:val="0"/>
        <w:adjustRightInd w:val="0"/>
        <w:jc w:val="left"/>
        <w:rPr>
          <w:b/>
          <w:bCs/>
          <w:szCs w:val="24"/>
        </w:rPr>
      </w:pPr>
    </w:p>
    <w:p w:rsidR="0084666D" w:rsidRDefault="0084666D" w:rsidP="0084666D">
      <w:pPr>
        <w:widowControl/>
        <w:tabs>
          <w:tab w:val="left" w:pos="720"/>
        </w:tabs>
        <w:autoSpaceDE w:val="0"/>
        <w:autoSpaceDN w:val="0"/>
        <w:adjustRightInd w:val="0"/>
        <w:jc w:val="left"/>
        <w:rPr>
          <w:b/>
          <w:bCs/>
          <w:szCs w:val="24"/>
        </w:rPr>
      </w:pPr>
    </w:p>
    <w:p w:rsidR="0084666D" w:rsidRDefault="0084666D" w:rsidP="0084666D">
      <w:pPr>
        <w:widowControl/>
        <w:tabs>
          <w:tab w:val="left" w:pos="720"/>
        </w:tabs>
        <w:autoSpaceDE w:val="0"/>
        <w:autoSpaceDN w:val="0"/>
        <w:adjustRightInd w:val="0"/>
        <w:jc w:val="left"/>
        <w:rPr>
          <w:b/>
          <w:bCs/>
          <w:szCs w:val="24"/>
        </w:rPr>
      </w:pPr>
    </w:p>
    <w:p w:rsidR="0084666D" w:rsidRDefault="0084666D" w:rsidP="0084666D">
      <w:pPr>
        <w:widowControl/>
        <w:tabs>
          <w:tab w:val="left" w:pos="720"/>
        </w:tabs>
        <w:autoSpaceDE w:val="0"/>
        <w:autoSpaceDN w:val="0"/>
        <w:adjustRightInd w:val="0"/>
        <w:jc w:val="left"/>
        <w:rPr>
          <w:b/>
          <w:bCs/>
          <w:szCs w:val="24"/>
        </w:rPr>
      </w:pPr>
    </w:p>
    <w:p w:rsidR="0084666D" w:rsidRDefault="0084666D" w:rsidP="0084666D">
      <w:pPr>
        <w:widowControl/>
        <w:tabs>
          <w:tab w:val="left" w:pos="72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520"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67"/>
          <w:jc w:val="right"/>
        </w:trPr>
        <w:tc>
          <w:tcPr>
            <w:tcW w:w="2520"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84666D">
      <w:pPr>
        <w:rPr>
          <w:szCs w:val="24"/>
        </w:rPr>
      </w:pPr>
    </w:p>
    <w:p w:rsidR="0084666D" w:rsidRDefault="0084666D" w:rsidP="0084666D">
      <w:pPr>
        <w:rPr>
          <w:szCs w:val="24"/>
          <w:lang w:val="en-US"/>
        </w:rPr>
      </w:pPr>
    </w:p>
    <w:p w:rsidR="0084666D" w:rsidRDefault="0084666D" w:rsidP="0084666D">
      <w:pPr>
        <w:rPr>
          <w:sz w:val="22"/>
          <w:szCs w:val="22"/>
          <w:lang w:val="en-US"/>
        </w:rPr>
      </w:pPr>
    </w:p>
    <w:p w:rsidR="0084666D" w:rsidRDefault="0084666D" w:rsidP="0084666D">
      <w:pPr>
        <w:rPr>
          <w:sz w:val="22"/>
          <w:szCs w:val="22"/>
          <w:lang w:val="en-US"/>
        </w:rPr>
      </w:pPr>
    </w:p>
    <w:p w:rsidR="0084666D" w:rsidRDefault="0084666D" w:rsidP="0084666D">
      <w:pPr>
        <w:rPr>
          <w:sz w:val="22"/>
          <w:szCs w:val="22"/>
          <w:lang w:val="en-US"/>
        </w:rPr>
      </w:pPr>
    </w:p>
    <w:p w:rsidR="0084666D" w:rsidRDefault="0084666D" w:rsidP="0084666D">
      <w:pPr>
        <w:rPr>
          <w:sz w:val="22"/>
          <w:szCs w:val="22"/>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b/>
          <w:i/>
          <w:sz w:val="20"/>
        </w:rPr>
      </w:pPr>
      <w:r>
        <w:rPr>
          <w:b/>
          <w:i/>
          <w:sz w:val="20"/>
        </w:rPr>
        <w:t xml:space="preserve">У </w:t>
      </w:r>
      <w:r w:rsidR="00FA3427">
        <w:rPr>
          <w:b/>
          <w:i/>
          <w:sz w:val="20"/>
        </w:rPr>
        <w:t>случају потребе образац копирати</w:t>
      </w:r>
    </w:p>
    <w:p w:rsidR="0084666D" w:rsidRDefault="0084666D" w:rsidP="0084666D">
      <w:pPr>
        <w:keepNext/>
        <w:keepLines/>
        <w:tabs>
          <w:tab w:val="left" w:pos="240"/>
        </w:tabs>
        <w:jc w:val="right"/>
        <w:outlineLvl w:val="0"/>
        <w:rPr>
          <w:b/>
          <w:szCs w:val="24"/>
        </w:rPr>
      </w:pPr>
      <w:r>
        <w:rPr>
          <w:b/>
          <w:szCs w:val="24"/>
        </w:rPr>
        <w:t>Образац бр. 1</w:t>
      </w:r>
    </w:p>
    <w:p w:rsidR="0084666D" w:rsidRDefault="0084666D" w:rsidP="0084666D">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4666D" w:rsidTr="0084666D">
        <w:trPr>
          <w:trHeight w:val="420"/>
        </w:trPr>
        <w:tc>
          <w:tcPr>
            <w:tcW w:w="1920" w:type="dxa"/>
            <w:vAlign w:val="bottom"/>
            <w:hideMark/>
          </w:tcPr>
          <w:p w:rsidR="0084666D" w:rsidRDefault="0084666D">
            <w:pPr>
              <w:keepNext/>
              <w:keepLines/>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84666D" w:rsidRDefault="0084666D">
            <w:pPr>
              <w:keepNext/>
              <w:keepLines/>
              <w:spacing w:line="276" w:lineRule="auto"/>
              <w:jc w:val="left"/>
              <w:rPr>
                <w:b/>
                <w:szCs w:val="24"/>
              </w:rPr>
            </w:pPr>
          </w:p>
        </w:tc>
      </w:tr>
      <w:tr w:rsidR="0084666D" w:rsidTr="0084666D">
        <w:trPr>
          <w:trHeight w:val="420"/>
        </w:trPr>
        <w:tc>
          <w:tcPr>
            <w:tcW w:w="1920" w:type="dxa"/>
            <w:vAlign w:val="bottom"/>
            <w:hideMark/>
          </w:tcPr>
          <w:p w:rsidR="0084666D" w:rsidRDefault="0084666D">
            <w:pPr>
              <w:keepNext/>
              <w:keepLines/>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4666D" w:rsidRDefault="0084666D">
            <w:pPr>
              <w:keepNext/>
              <w:keepLines/>
              <w:spacing w:line="276" w:lineRule="auto"/>
              <w:jc w:val="left"/>
              <w:rPr>
                <w:b/>
                <w:szCs w:val="24"/>
              </w:rPr>
            </w:pPr>
          </w:p>
        </w:tc>
      </w:tr>
      <w:tr w:rsidR="0084666D" w:rsidTr="0084666D">
        <w:trPr>
          <w:trHeight w:val="420"/>
        </w:trPr>
        <w:tc>
          <w:tcPr>
            <w:tcW w:w="1920" w:type="dxa"/>
            <w:vAlign w:val="bottom"/>
            <w:hideMark/>
          </w:tcPr>
          <w:p w:rsidR="0084666D" w:rsidRDefault="0084666D">
            <w:pPr>
              <w:keepNext/>
              <w:keepLines/>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4666D" w:rsidRDefault="0084666D">
            <w:pPr>
              <w:keepNext/>
              <w:keepLines/>
              <w:spacing w:line="276" w:lineRule="auto"/>
              <w:jc w:val="left"/>
              <w:rPr>
                <w:b/>
                <w:szCs w:val="24"/>
              </w:rPr>
            </w:pPr>
          </w:p>
        </w:tc>
      </w:tr>
      <w:tr w:rsidR="0084666D" w:rsidTr="0084666D">
        <w:trPr>
          <w:trHeight w:val="420"/>
        </w:trPr>
        <w:tc>
          <w:tcPr>
            <w:tcW w:w="1920" w:type="dxa"/>
            <w:vAlign w:val="bottom"/>
            <w:hideMark/>
          </w:tcPr>
          <w:p w:rsidR="0084666D" w:rsidRDefault="0084666D">
            <w:pPr>
              <w:keepNext/>
              <w:keepLines/>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4666D" w:rsidRDefault="0084666D">
            <w:pPr>
              <w:keepNext/>
              <w:keepLines/>
              <w:spacing w:line="276" w:lineRule="auto"/>
              <w:jc w:val="left"/>
              <w:rPr>
                <w:b/>
                <w:szCs w:val="24"/>
              </w:rPr>
            </w:pPr>
          </w:p>
        </w:tc>
      </w:tr>
      <w:tr w:rsidR="0084666D" w:rsidTr="0084666D">
        <w:trPr>
          <w:trHeight w:val="420"/>
        </w:trPr>
        <w:tc>
          <w:tcPr>
            <w:tcW w:w="1920" w:type="dxa"/>
            <w:vAlign w:val="bottom"/>
            <w:hideMark/>
          </w:tcPr>
          <w:p w:rsidR="0084666D" w:rsidRDefault="0084666D">
            <w:pPr>
              <w:keepNext/>
              <w:keepLines/>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4666D" w:rsidRDefault="0084666D">
            <w:pPr>
              <w:keepNext/>
              <w:keepLines/>
              <w:spacing w:line="276" w:lineRule="auto"/>
              <w:jc w:val="left"/>
              <w:rPr>
                <w:b/>
                <w:szCs w:val="24"/>
              </w:rPr>
            </w:pPr>
          </w:p>
        </w:tc>
      </w:tr>
      <w:tr w:rsidR="0084666D" w:rsidTr="0084666D">
        <w:trPr>
          <w:trHeight w:val="420"/>
        </w:trPr>
        <w:tc>
          <w:tcPr>
            <w:tcW w:w="1920" w:type="dxa"/>
            <w:vAlign w:val="bottom"/>
            <w:hideMark/>
          </w:tcPr>
          <w:p w:rsidR="0084666D" w:rsidRDefault="0084666D">
            <w:pPr>
              <w:keepNext/>
              <w:keepLines/>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4666D" w:rsidRDefault="0084666D">
            <w:pPr>
              <w:keepNext/>
              <w:keepLines/>
              <w:spacing w:line="276" w:lineRule="auto"/>
              <w:jc w:val="left"/>
              <w:rPr>
                <w:b/>
                <w:szCs w:val="24"/>
              </w:rPr>
            </w:pPr>
          </w:p>
        </w:tc>
      </w:tr>
      <w:tr w:rsidR="0084666D" w:rsidTr="0084666D">
        <w:trPr>
          <w:trHeight w:val="420"/>
        </w:trPr>
        <w:tc>
          <w:tcPr>
            <w:tcW w:w="1920" w:type="dxa"/>
            <w:vAlign w:val="bottom"/>
            <w:hideMark/>
          </w:tcPr>
          <w:p w:rsidR="0084666D" w:rsidRDefault="0084666D">
            <w:pPr>
              <w:keepNext/>
              <w:keepLines/>
              <w:spacing w:line="276" w:lineRule="auto"/>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84666D" w:rsidRDefault="0084666D">
            <w:pPr>
              <w:keepNext/>
              <w:keepLines/>
              <w:spacing w:line="276" w:lineRule="auto"/>
              <w:jc w:val="left"/>
              <w:rPr>
                <w:b/>
                <w:szCs w:val="24"/>
              </w:rPr>
            </w:pPr>
          </w:p>
        </w:tc>
      </w:tr>
    </w:tbl>
    <w:p w:rsidR="0084666D" w:rsidRDefault="0084666D" w:rsidP="0084666D">
      <w:pPr>
        <w:keepNext/>
        <w:keepLines/>
        <w:rPr>
          <w:b/>
          <w:szCs w:val="24"/>
          <w:lang w:val="sr-Latn-CS"/>
        </w:rPr>
      </w:pPr>
    </w:p>
    <w:p w:rsidR="0084666D" w:rsidRDefault="0084666D" w:rsidP="0084666D">
      <w:pPr>
        <w:keepNext/>
        <w:keepLines/>
        <w:spacing w:line="360" w:lineRule="auto"/>
        <w:ind w:firstLine="720"/>
        <w:rPr>
          <w:szCs w:val="24"/>
        </w:rPr>
      </w:pPr>
      <w:r>
        <w:rPr>
          <w:b/>
          <w:szCs w:val="24"/>
        </w:rPr>
        <w:tab/>
      </w:r>
      <w:r>
        <w:rPr>
          <w:szCs w:val="24"/>
        </w:rPr>
        <w:t>У складу са чланом 77. став 2. тачка 2. подтачка 1) Закона о јавним набавкама, достављамо вам</w:t>
      </w:r>
    </w:p>
    <w:p w:rsidR="0084666D" w:rsidRDefault="0084666D" w:rsidP="0084666D">
      <w:pPr>
        <w:keepNext/>
        <w:keepLines/>
        <w:jc w:val="center"/>
        <w:outlineLvl w:val="0"/>
        <w:rPr>
          <w:b/>
          <w:szCs w:val="24"/>
        </w:rPr>
      </w:pPr>
    </w:p>
    <w:p w:rsidR="0084666D" w:rsidRDefault="0084666D" w:rsidP="0084666D">
      <w:pPr>
        <w:keepNext/>
        <w:keepLines/>
        <w:jc w:val="center"/>
        <w:outlineLvl w:val="0"/>
        <w:rPr>
          <w:b/>
          <w:szCs w:val="24"/>
        </w:rPr>
      </w:pPr>
      <w:r>
        <w:rPr>
          <w:b/>
          <w:szCs w:val="24"/>
        </w:rPr>
        <w:t>П О Т В Р Д У</w:t>
      </w:r>
    </w:p>
    <w:p w:rsidR="0084666D" w:rsidRDefault="0084666D" w:rsidP="0084666D">
      <w:pPr>
        <w:keepNext/>
        <w:keepLines/>
        <w:rPr>
          <w:szCs w:val="24"/>
        </w:rPr>
      </w:pPr>
    </w:p>
    <w:p w:rsidR="0084666D" w:rsidRDefault="0084666D" w:rsidP="0084666D">
      <w:pPr>
        <w:keepNext/>
        <w:keepLines/>
        <w:spacing w:line="360" w:lineRule="auto"/>
        <w:rPr>
          <w:szCs w:val="24"/>
          <w:lang w:val="ru-RU"/>
        </w:rPr>
      </w:pPr>
      <w:r>
        <w:rPr>
          <w:szCs w:val="24"/>
          <w:lang w:val="ru-RU"/>
        </w:rPr>
        <w:tab/>
      </w:r>
      <w:r>
        <w:rPr>
          <w:szCs w:val="24"/>
        </w:rPr>
        <w:t>којом потврђујемо да је _____________________________________________</w:t>
      </w:r>
    </w:p>
    <w:p w:rsidR="0084666D" w:rsidRDefault="0084666D" w:rsidP="0084666D">
      <w:pPr>
        <w:keepNext/>
        <w:keepLines/>
        <w:spacing w:line="360" w:lineRule="auto"/>
        <w:rPr>
          <w:szCs w:val="24"/>
        </w:rPr>
      </w:pPr>
      <w:r>
        <w:rPr>
          <w:szCs w:val="24"/>
        </w:rPr>
        <w:t>у  години</w:t>
      </w:r>
      <w:r w:rsidR="00FA3427">
        <w:rPr>
          <w:szCs w:val="24"/>
          <w:lang w:val="sr-Cyrl-RS"/>
        </w:rPr>
        <w:t xml:space="preserve"> _____</w:t>
      </w:r>
      <w:r>
        <w:rPr>
          <w:szCs w:val="24"/>
        </w:rPr>
        <w:t xml:space="preserve">, извео </w:t>
      </w:r>
      <w:r>
        <w:rPr>
          <w:rFonts w:eastAsiaTheme="minorHAnsi"/>
          <w:szCs w:val="24"/>
        </w:rPr>
        <w:t xml:space="preserve">радове на </w:t>
      </w:r>
      <w:r w:rsidR="00FA3427">
        <w:rPr>
          <w:rFonts w:eastAsiaTheme="minorHAnsi"/>
          <w:szCs w:val="24"/>
          <w:lang w:val="sr-Cyrl-RS"/>
        </w:rPr>
        <w:t>изради фасаде</w:t>
      </w:r>
      <w:r>
        <w:rPr>
          <w:rFonts w:eastAsiaTheme="minorHAnsi"/>
          <w:szCs w:val="24"/>
        </w:rPr>
        <w:t>,</w:t>
      </w:r>
      <w:r>
        <w:rPr>
          <w:b/>
          <w:szCs w:val="24"/>
        </w:rPr>
        <w:t xml:space="preserve"> </w:t>
      </w:r>
      <w:r>
        <w:rPr>
          <w:szCs w:val="24"/>
        </w:rPr>
        <w:t xml:space="preserve">у </w:t>
      </w:r>
      <w:r>
        <w:rPr>
          <w:szCs w:val="24"/>
          <w:lang w:val="sr-Cyrl-RS"/>
        </w:rPr>
        <w:t>површини</w:t>
      </w:r>
      <w:r>
        <w:rPr>
          <w:szCs w:val="24"/>
        </w:rPr>
        <w:t xml:space="preserve"> од</w:t>
      </w:r>
      <w:r>
        <w:rPr>
          <w:szCs w:val="24"/>
          <w:lang w:val="sr-Cyrl-RS"/>
        </w:rPr>
        <w:t xml:space="preserve"> ______________ м2</w:t>
      </w:r>
      <w:r>
        <w:rPr>
          <w:szCs w:val="24"/>
        </w:rPr>
        <w:t>.</w:t>
      </w:r>
    </w:p>
    <w:p w:rsidR="0084666D" w:rsidRDefault="0084666D" w:rsidP="0084666D">
      <w:pPr>
        <w:keepNext/>
        <w:keepLines/>
        <w:spacing w:line="360" w:lineRule="auto"/>
        <w:outlineLvl w:val="0"/>
        <w:rPr>
          <w:szCs w:val="24"/>
        </w:rPr>
      </w:pPr>
      <w:r>
        <w:rPr>
          <w:szCs w:val="24"/>
        </w:rPr>
        <w:tab/>
        <w:t>Потврда се издаје на захтев __________________________________________</w:t>
      </w:r>
    </w:p>
    <w:p w:rsidR="0084666D" w:rsidRDefault="0084666D" w:rsidP="0084666D">
      <w:pPr>
        <w:pStyle w:val="NoSpacing"/>
        <w:rPr>
          <w:rFonts w:cs="Times New Roman"/>
          <w:lang w:val="sr-Latn-RS"/>
        </w:rPr>
      </w:pPr>
      <w:r>
        <w:rPr>
          <w:rFonts w:cs="Times New Roman"/>
          <w:lang w:val="sr-Latn-RS"/>
        </w:rPr>
        <w:t xml:space="preserve">ради учешћа у  поступку јавне набавке </w:t>
      </w:r>
      <w:r>
        <w:rPr>
          <w:rFonts w:cs="Times New Roman"/>
          <w:lang w:val="sr-Cyrl-CS"/>
        </w:rPr>
        <w:t xml:space="preserve">мале вредности </w:t>
      </w:r>
      <w:r w:rsidR="00FA3427">
        <w:rPr>
          <w:rFonts w:cs="Times New Roman"/>
          <w:b/>
          <w:lang w:val="sr-Latn-RS"/>
        </w:rPr>
        <w:t>број 34</w:t>
      </w:r>
      <w:r>
        <w:rPr>
          <w:rFonts w:cs="Times New Roman"/>
          <w:b/>
          <w:lang w:val="sr-Latn-RS"/>
        </w:rPr>
        <w:t>/20</w:t>
      </w:r>
      <w:r>
        <w:rPr>
          <w:rFonts w:cs="Times New Roman"/>
          <w:lang w:val="sr-Latn-RS"/>
        </w:rPr>
        <w:t xml:space="preserve">, чији је предмет </w:t>
      </w:r>
      <w:r>
        <w:rPr>
          <w:rFonts w:cs="Times New Roman"/>
          <w:lang w:val="sr-Cyrl-CS"/>
        </w:rPr>
        <w:t>н</w:t>
      </w:r>
      <w:r>
        <w:rPr>
          <w:rFonts w:cs="Times New Roman"/>
          <w:lang w:val="sr-Latn-RS"/>
        </w:rPr>
        <w:t>абавка</w:t>
      </w:r>
      <w:r>
        <w:rPr>
          <w:rFonts w:cs="Times New Roman"/>
          <w:lang w:val="ru-RU"/>
        </w:rPr>
        <w:t xml:space="preserve"> </w:t>
      </w:r>
      <w:r>
        <w:rPr>
          <w:rFonts w:cs="Times New Roman"/>
          <w:lang w:val="sr-Cyrl-RS"/>
        </w:rPr>
        <w:t xml:space="preserve">радова на изради фасаде зграде Царинарнице Вршац </w:t>
      </w:r>
      <w:r>
        <w:rPr>
          <w:rFonts w:cs="Times New Roman"/>
          <w:lang w:val="sr-Latn-RS"/>
        </w:rPr>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84666D" w:rsidTr="0084666D">
        <w:trPr>
          <w:trHeight w:val="495"/>
        </w:trPr>
        <w:tc>
          <w:tcPr>
            <w:tcW w:w="1080" w:type="dxa"/>
            <w:vAlign w:val="bottom"/>
            <w:hideMark/>
          </w:tcPr>
          <w:p w:rsidR="0084666D" w:rsidRDefault="0084666D">
            <w:pPr>
              <w:keepNext/>
              <w:keepLines/>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4666D" w:rsidRDefault="0084666D">
            <w:pPr>
              <w:keepNext/>
              <w:keepLines/>
              <w:spacing w:line="276" w:lineRule="auto"/>
              <w:jc w:val="center"/>
              <w:rPr>
                <w:b/>
                <w:szCs w:val="24"/>
              </w:rPr>
            </w:pPr>
          </w:p>
        </w:tc>
      </w:tr>
      <w:tr w:rsidR="0084666D" w:rsidTr="0084666D">
        <w:trPr>
          <w:trHeight w:val="495"/>
        </w:trPr>
        <w:tc>
          <w:tcPr>
            <w:tcW w:w="1080" w:type="dxa"/>
            <w:vAlign w:val="bottom"/>
            <w:hideMark/>
          </w:tcPr>
          <w:p w:rsidR="0084666D" w:rsidRDefault="0084666D">
            <w:pPr>
              <w:keepNext/>
              <w:keepLines/>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4666D" w:rsidRDefault="0084666D">
            <w:pPr>
              <w:keepNext/>
              <w:keepLines/>
              <w:spacing w:line="276" w:lineRule="auto"/>
              <w:jc w:val="left"/>
              <w:rPr>
                <w:b/>
                <w:szCs w:val="24"/>
              </w:rPr>
            </w:pPr>
          </w:p>
        </w:tc>
      </w:tr>
    </w:tbl>
    <w:p w:rsidR="0084666D" w:rsidRDefault="0084666D" w:rsidP="0084666D">
      <w:pPr>
        <w:keepNext/>
        <w:keepLines/>
        <w:spacing w:line="360" w:lineRule="auto"/>
        <w:rPr>
          <w:szCs w:val="24"/>
        </w:rPr>
      </w:pPr>
    </w:p>
    <w:tbl>
      <w:tblPr>
        <w:tblW w:w="0" w:type="auto"/>
        <w:tblInd w:w="1449" w:type="dxa"/>
        <w:tblLook w:val="01E0" w:firstRow="1" w:lastRow="1" w:firstColumn="1" w:lastColumn="1" w:noHBand="0" w:noVBand="0"/>
      </w:tblPr>
      <w:tblGrid>
        <w:gridCol w:w="2270"/>
        <w:gridCol w:w="2093"/>
        <w:gridCol w:w="3548"/>
      </w:tblGrid>
      <w:tr w:rsidR="0084666D" w:rsidTr="0084666D">
        <w:tc>
          <w:tcPr>
            <w:tcW w:w="2508" w:type="dxa"/>
          </w:tcPr>
          <w:p w:rsidR="0084666D" w:rsidRDefault="0084666D">
            <w:pPr>
              <w:keepNext/>
              <w:keepLines/>
              <w:spacing w:line="360" w:lineRule="auto"/>
              <w:rPr>
                <w:szCs w:val="24"/>
              </w:rPr>
            </w:pPr>
          </w:p>
        </w:tc>
        <w:tc>
          <w:tcPr>
            <w:tcW w:w="2311" w:type="dxa"/>
          </w:tcPr>
          <w:p w:rsidR="0084666D" w:rsidRDefault="0084666D">
            <w:pPr>
              <w:keepNext/>
              <w:keepLines/>
              <w:spacing w:line="360" w:lineRule="auto"/>
              <w:rPr>
                <w:szCs w:val="24"/>
              </w:rPr>
            </w:pPr>
          </w:p>
        </w:tc>
        <w:tc>
          <w:tcPr>
            <w:tcW w:w="3785" w:type="dxa"/>
            <w:tcBorders>
              <w:top w:val="nil"/>
              <w:left w:val="nil"/>
              <w:bottom w:val="single" w:sz="4" w:space="0" w:color="auto"/>
              <w:right w:val="nil"/>
            </w:tcBorders>
          </w:tcPr>
          <w:p w:rsidR="0084666D" w:rsidRDefault="0084666D">
            <w:pPr>
              <w:keepNext/>
              <w:keepLines/>
              <w:spacing w:line="360" w:lineRule="auto"/>
              <w:jc w:val="center"/>
              <w:rPr>
                <w:b/>
                <w:szCs w:val="24"/>
              </w:rPr>
            </w:pPr>
            <w:r>
              <w:rPr>
                <w:b/>
                <w:szCs w:val="24"/>
              </w:rPr>
              <w:t>Референтни наручилац</w:t>
            </w:r>
          </w:p>
          <w:p w:rsidR="0084666D" w:rsidRDefault="0084666D">
            <w:pPr>
              <w:keepNext/>
              <w:keepLines/>
              <w:spacing w:line="360" w:lineRule="auto"/>
              <w:jc w:val="center"/>
              <w:rPr>
                <w:szCs w:val="24"/>
              </w:rPr>
            </w:pPr>
          </w:p>
        </w:tc>
      </w:tr>
      <w:tr w:rsidR="0084666D" w:rsidTr="0084666D">
        <w:tc>
          <w:tcPr>
            <w:tcW w:w="2508" w:type="dxa"/>
          </w:tcPr>
          <w:p w:rsidR="0084666D" w:rsidRDefault="0084666D">
            <w:pPr>
              <w:keepNext/>
              <w:keepLines/>
              <w:spacing w:line="360" w:lineRule="auto"/>
              <w:rPr>
                <w:szCs w:val="24"/>
              </w:rPr>
            </w:pPr>
          </w:p>
        </w:tc>
        <w:tc>
          <w:tcPr>
            <w:tcW w:w="2311" w:type="dxa"/>
          </w:tcPr>
          <w:p w:rsidR="0084666D" w:rsidRDefault="0084666D">
            <w:pPr>
              <w:keepNext/>
              <w:keepLines/>
              <w:spacing w:line="360" w:lineRule="auto"/>
              <w:rPr>
                <w:szCs w:val="24"/>
              </w:rPr>
            </w:pPr>
          </w:p>
        </w:tc>
        <w:tc>
          <w:tcPr>
            <w:tcW w:w="3785" w:type="dxa"/>
            <w:tcBorders>
              <w:top w:val="single" w:sz="4" w:space="0" w:color="auto"/>
              <w:left w:val="nil"/>
              <w:bottom w:val="nil"/>
              <w:right w:val="nil"/>
            </w:tcBorders>
            <w:hideMark/>
          </w:tcPr>
          <w:p w:rsidR="0084666D" w:rsidRDefault="0084666D">
            <w:pPr>
              <w:keepNext/>
              <w:keepLines/>
              <w:spacing w:line="360" w:lineRule="auto"/>
              <w:jc w:val="center"/>
              <w:rPr>
                <w:szCs w:val="22"/>
              </w:rPr>
            </w:pPr>
            <w:r>
              <w:rPr>
                <w:sz w:val="22"/>
                <w:szCs w:val="22"/>
              </w:rPr>
              <w:t>(потпис и печат овлашћеног лица)</w:t>
            </w:r>
          </w:p>
        </w:tc>
      </w:tr>
    </w:tbl>
    <w:p w:rsidR="0084666D" w:rsidRDefault="0084666D" w:rsidP="0084666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84666D" w:rsidTr="0084666D">
        <w:tc>
          <w:tcPr>
            <w:tcW w:w="1668" w:type="dxa"/>
            <w:hideMark/>
          </w:tcPr>
          <w:p w:rsidR="0084666D" w:rsidRDefault="0084666D">
            <w:pPr>
              <w:keepNext/>
              <w:keepLines/>
              <w:spacing w:line="276" w:lineRule="auto"/>
              <w:rPr>
                <w:b/>
                <w:szCs w:val="24"/>
              </w:rPr>
            </w:pPr>
            <w:r>
              <w:rPr>
                <w:b/>
                <w:szCs w:val="24"/>
              </w:rPr>
              <w:t>Напомена:</w:t>
            </w:r>
          </w:p>
        </w:tc>
        <w:tc>
          <w:tcPr>
            <w:tcW w:w="5040" w:type="dxa"/>
            <w:hideMark/>
          </w:tcPr>
          <w:p w:rsidR="0084666D" w:rsidRDefault="0084666D">
            <w:pPr>
              <w:keepNext/>
              <w:keepLines/>
              <w:spacing w:line="276" w:lineRule="auto"/>
              <w:rPr>
                <w:b/>
                <w:szCs w:val="24"/>
              </w:rPr>
            </w:pPr>
            <w:r>
              <w:rPr>
                <w:b/>
                <w:szCs w:val="24"/>
              </w:rPr>
              <w:t>Образац потврде копирати и доставити за све наручиоце-купце из референтне листе</w:t>
            </w:r>
          </w:p>
        </w:tc>
      </w:tr>
    </w:tbl>
    <w:p w:rsidR="0084666D" w:rsidRDefault="0084666D" w:rsidP="0084666D">
      <w:pPr>
        <w:keepNext/>
        <w:keepLines/>
        <w:tabs>
          <w:tab w:val="left" w:pos="1080"/>
        </w:tabs>
        <w:rPr>
          <w:b/>
          <w:szCs w:val="24"/>
          <w:lang w:val="ru-RU"/>
        </w:rPr>
      </w:pPr>
    </w:p>
    <w:p w:rsidR="0084666D" w:rsidRDefault="0084666D" w:rsidP="0084666D">
      <w:pPr>
        <w:pStyle w:val="NoSpacing"/>
        <w:rPr>
          <w:rFonts w:cs="Times New Roman"/>
          <w:lang w:val="sr-Cyrl-CS"/>
        </w:rPr>
      </w:pPr>
    </w:p>
    <w:p w:rsidR="0084666D" w:rsidRDefault="0084666D" w:rsidP="0010106D">
      <w:pPr>
        <w:keepNext/>
        <w:keepLines/>
        <w:tabs>
          <w:tab w:val="left" w:pos="1080"/>
        </w:tabs>
        <w:rPr>
          <w:b/>
          <w:szCs w:val="24"/>
          <w:lang w:val="ru-RU"/>
        </w:rPr>
      </w:pPr>
    </w:p>
    <w:p w:rsidR="0084666D" w:rsidRDefault="0084666D" w:rsidP="00FA3427">
      <w:pPr>
        <w:keepNext/>
        <w:keepLines/>
        <w:suppressLineNumbers/>
        <w:tabs>
          <w:tab w:val="left" w:pos="1080"/>
        </w:tabs>
        <w:jc w:val="center"/>
        <w:outlineLvl w:val="0"/>
        <w:rPr>
          <w:b/>
          <w:szCs w:val="24"/>
        </w:rPr>
      </w:pPr>
      <w:r>
        <w:rPr>
          <w:b/>
          <w:szCs w:val="24"/>
        </w:rPr>
        <w:t>Списак референтних наручилаца</w:t>
      </w:r>
    </w:p>
    <w:p w:rsidR="0084666D" w:rsidRDefault="0084666D" w:rsidP="00FA3427">
      <w:pPr>
        <w:keepNext/>
        <w:keepLines/>
        <w:suppressLineNumber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4666D" w:rsidTr="0084666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ind w:left="-109"/>
              <w:jc w:val="center"/>
              <w:rPr>
                <w:b/>
                <w:szCs w:val="22"/>
              </w:rPr>
            </w:pPr>
            <w:r>
              <w:rPr>
                <w:b/>
                <w:sz w:val="22"/>
                <w:szCs w:val="22"/>
              </w:rPr>
              <w:t xml:space="preserve">Редни </w:t>
            </w:r>
          </w:p>
          <w:p w:rsidR="0084666D" w:rsidRDefault="0084666D" w:rsidP="00FA3427">
            <w:pPr>
              <w:keepNext/>
              <w:keepLines/>
              <w:suppressLineNumbers/>
              <w:spacing w:line="276" w:lineRule="auto"/>
              <w:ind w:left="-109"/>
              <w:jc w:val="center"/>
              <w:rPr>
                <w:b/>
                <w:szCs w:val="24"/>
              </w:rPr>
            </w:pPr>
            <w:r>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 xml:space="preserve">Вредност </w:t>
            </w:r>
          </w:p>
          <w:p w:rsidR="0084666D" w:rsidRDefault="0084666D" w:rsidP="00FA3427">
            <w:pPr>
              <w:keepNext/>
              <w:keepLines/>
              <w:suppressLineNumbers/>
              <w:spacing w:line="276" w:lineRule="auto"/>
              <w:jc w:val="center"/>
              <w:rPr>
                <w:b/>
                <w:szCs w:val="24"/>
              </w:rPr>
            </w:pPr>
            <w:r>
              <w:rPr>
                <w:b/>
                <w:szCs w:val="24"/>
              </w:rPr>
              <w:t>извршених услуга</w:t>
            </w:r>
          </w:p>
          <w:p w:rsidR="0084666D" w:rsidRDefault="0084666D" w:rsidP="00FA3427">
            <w:pPr>
              <w:keepNext/>
              <w:keepLines/>
              <w:suppressLineNumbers/>
              <w:spacing w:line="276" w:lineRule="auto"/>
              <w:jc w:val="center"/>
              <w:rPr>
                <w:b/>
                <w:szCs w:val="24"/>
              </w:rPr>
            </w:pPr>
            <w:r>
              <w:rPr>
                <w:b/>
                <w:szCs w:val="24"/>
              </w:rPr>
              <w:t>без ПДВ</w:t>
            </w:r>
          </w:p>
        </w:tc>
      </w:tr>
      <w:tr w:rsidR="0084666D" w:rsidTr="0084666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widowControl/>
              <w:suppressLineNumbers/>
              <w:tabs>
                <w:tab w:val="clear" w:pos="1440"/>
              </w:tabs>
              <w:spacing w:line="276" w:lineRule="auto"/>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szCs w:val="22"/>
              </w:rPr>
            </w:pPr>
            <w:r>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szCs w:val="22"/>
              </w:rPr>
            </w:pPr>
            <w:r>
              <w:rPr>
                <w:sz w:val="22"/>
                <w:szCs w:val="22"/>
              </w:rPr>
              <w:t>2</w:t>
            </w: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666D" w:rsidRDefault="0084666D" w:rsidP="00FA3427">
            <w:pPr>
              <w:keepNext/>
              <w:keepLines/>
              <w:suppressLineNumbers/>
              <w:spacing w:line="276" w:lineRule="auto"/>
              <w:jc w:val="center"/>
              <w:rPr>
                <w:b/>
                <w:szCs w:val="24"/>
              </w:rPr>
            </w:pPr>
          </w:p>
        </w:tc>
      </w:tr>
      <w:tr w:rsidR="0084666D" w:rsidTr="0084666D">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rsidP="00FA3427">
            <w:pPr>
              <w:keepNext/>
              <w:keepLines/>
              <w:suppressLineNumbers/>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4666D" w:rsidRDefault="0084666D" w:rsidP="00FA3427">
            <w:pPr>
              <w:keepNext/>
              <w:keepLines/>
              <w:suppressLineNumbers/>
              <w:spacing w:line="276" w:lineRule="auto"/>
              <w:jc w:val="center"/>
              <w:rPr>
                <w:b/>
                <w:szCs w:val="24"/>
              </w:rPr>
            </w:pPr>
          </w:p>
        </w:tc>
      </w:tr>
    </w:tbl>
    <w:p w:rsidR="0084666D" w:rsidRDefault="0084666D" w:rsidP="00FA3427">
      <w:pPr>
        <w:keepNext/>
        <w:keepLines/>
        <w:suppressLineNumbers/>
        <w:jc w:val="center"/>
        <w:rPr>
          <w:szCs w:val="24"/>
        </w:rPr>
      </w:pPr>
    </w:p>
    <w:p w:rsidR="0084666D" w:rsidRDefault="0084666D" w:rsidP="00FA3427">
      <w:pPr>
        <w:keepNext/>
        <w:keepLines/>
        <w:suppressLineNumbers/>
        <w:jc w:val="center"/>
        <w:rPr>
          <w:szCs w:val="24"/>
        </w:rPr>
      </w:pPr>
    </w:p>
    <w:p w:rsidR="0084666D" w:rsidRDefault="0084666D" w:rsidP="00584F3E">
      <w:pPr>
        <w:keepNext/>
        <w:keepLines/>
        <w:suppressLineNumbers/>
        <w:outlineLvl w:val="0"/>
        <w:rPr>
          <w:szCs w:val="24"/>
        </w:rPr>
      </w:pPr>
      <w:r>
        <w:rPr>
          <w:szCs w:val="24"/>
        </w:rPr>
        <w:tab/>
        <w:t xml:space="preserve">Потврде Наручилаца које се прилажу као докази могу бити оригинали или копије. </w:t>
      </w:r>
    </w:p>
    <w:p w:rsidR="0084666D" w:rsidRDefault="0084666D" w:rsidP="00FA3427">
      <w:pPr>
        <w:keepNext/>
        <w:keepLines/>
        <w:suppressLineNumbers/>
        <w:rPr>
          <w:szCs w:val="24"/>
        </w:rPr>
      </w:pPr>
    </w:p>
    <w:tbl>
      <w:tblPr>
        <w:tblW w:w="0" w:type="auto"/>
        <w:tblInd w:w="1464" w:type="dxa"/>
        <w:tblLook w:val="01E0" w:firstRow="1" w:lastRow="1" w:firstColumn="1" w:lastColumn="1" w:noHBand="0" w:noVBand="0"/>
      </w:tblPr>
      <w:tblGrid>
        <w:gridCol w:w="1890"/>
        <w:gridCol w:w="6006"/>
      </w:tblGrid>
      <w:tr w:rsidR="0084666D" w:rsidTr="0084666D">
        <w:tc>
          <w:tcPr>
            <w:tcW w:w="1893" w:type="dxa"/>
            <w:hideMark/>
          </w:tcPr>
          <w:p w:rsidR="0084666D" w:rsidRDefault="0084666D" w:rsidP="00FA3427">
            <w:pPr>
              <w:keepNext/>
              <w:keepLines/>
              <w:suppressLineNumbers/>
              <w:spacing w:line="276" w:lineRule="auto"/>
              <w:jc w:val="center"/>
              <w:rPr>
                <w:b/>
                <w:szCs w:val="24"/>
              </w:rPr>
            </w:pPr>
            <w:r>
              <w:rPr>
                <w:b/>
                <w:szCs w:val="24"/>
              </w:rPr>
              <w:t>НАПОМЕНА:</w:t>
            </w:r>
          </w:p>
        </w:tc>
        <w:tc>
          <w:tcPr>
            <w:tcW w:w="6135" w:type="dxa"/>
            <w:hideMark/>
          </w:tcPr>
          <w:p w:rsidR="0084666D" w:rsidRDefault="0084666D" w:rsidP="00FA3427">
            <w:pPr>
              <w:keepNext/>
              <w:keepLines/>
              <w:suppressLineNumbers/>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84666D" w:rsidRDefault="0084666D" w:rsidP="00FA3427">
      <w:pPr>
        <w:keepNext/>
        <w:keepLines/>
        <w:suppressLineNumbers/>
        <w:jc w:val="center"/>
        <w:rPr>
          <w:szCs w:val="24"/>
        </w:rPr>
      </w:pPr>
    </w:p>
    <w:p w:rsidR="0084666D" w:rsidRDefault="0084666D" w:rsidP="00FA3427">
      <w:pPr>
        <w:keepNext/>
        <w:keepLines/>
        <w:suppressLineNumbers/>
        <w:jc w:val="center"/>
        <w:rPr>
          <w:szCs w:val="24"/>
        </w:rPr>
      </w:pPr>
    </w:p>
    <w:tbl>
      <w:tblPr>
        <w:tblW w:w="5838" w:type="dxa"/>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rsidP="00FA3427">
            <w:pPr>
              <w:keepNext/>
              <w:keepLines/>
              <w:suppressLineNumbers/>
              <w:spacing w:line="276" w:lineRule="auto"/>
              <w:jc w:val="center"/>
              <w:rPr>
                <w:b/>
                <w:szCs w:val="24"/>
              </w:rPr>
            </w:pPr>
          </w:p>
        </w:tc>
        <w:tc>
          <w:tcPr>
            <w:tcW w:w="3318" w:type="dxa"/>
            <w:hideMark/>
          </w:tcPr>
          <w:p w:rsidR="0084666D" w:rsidRDefault="0084666D" w:rsidP="00FA3427">
            <w:pPr>
              <w:keepNext/>
              <w:keepLines/>
              <w:suppressLineNumbers/>
              <w:spacing w:line="276" w:lineRule="auto"/>
              <w:jc w:val="center"/>
              <w:rPr>
                <w:b/>
                <w:szCs w:val="24"/>
              </w:rPr>
            </w:pPr>
            <w:r>
              <w:rPr>
                <w:b/>
                <w:szCs w:val="24"/>
                <w:lang w:val="en-US"/>
              </w:rPr>
              <w:t>Потпис овлашћеног лица</w:t>
            </w:r>
          </w:p>
        </w:tc>
      </w:tr>
      <w:tr w:rsidR="0084666D" w:rsidTr="0010106D">
        <w:trPr>
          <w:jc w:val="right"/>
        </w:trPr>
        <w:tc>
          <w:tcPr>
            <w:tcW w:w="2520" w:type="dxa"/>
            <w:hideMark/>
          </w:tcPr>
          <w:p w:rsidR="0084666D" w:rsidRDefault="0084666D" w:rsidP="00FA3427">
            <w:pPr>
              <w:keepNext/>
              <w:keepLines/>
              <w:suppressLineNumbers/>
              <w:spacing w:line="276" w:lineRule="auto"/>
              <w:jc w:val="center"/>
              <w:rPr>
                <w:b/>
                <w:szCs w:val="24"/>
              </w:rPr>
            </w:pPr>
            <w:r>
              <w:rPr>
                <w:b/>
                <w:szCs w:val="24"/>
              </w:rPr>
              <w:t>М.П.</w:t>
            </w:r>
          </w:p>
        </w:tc>
        <w:tc>
          <w:tcPr>
            <w:tcW w:w="3318" w:type="dxa"/>
          </w:tcPr>
          <w:p w:rsidR="0084666D" w:rsidRDefault="0084666D" w:rsidP="00FA3427">
            <w:pPr>
              <w:keepNext/>
              <w:keepLines/>
              <w:suppressLineNumbers/>
              <w:spacing w:line="276" w:lineRule="auto"/>
              <w:jc w:val="center"/>
              <w:rPr>
                <w:b/>
                <w:szCs w:val="24"/>
              </w:rPr>
            </w:pPr>
          </w:p>
        </w:tc>
      </w:tr>
      <w:tr w:rsidR="0084666D" w:rsidTr="0010106D">
        <w:trPr>
          <w:trHeight w:val="363"/>
          <w:jc w:val="right"/>
        </w:trPr>
        <w:tc>
          <w:tcPr>
            <w:tcW w:w="2520" w:type="dxa"/>
          </w:tcPr>
          <w:p w:rsidR="0084666D" w:rsidRDefault="0084666D" w:rsidP="00FA3427">
            <w:pPr>
              <w:keepNext/>
              <w:keepLines/>
              <w:suppressLineNumbers/>
              <w:spacing w:line="276" w:lineRule="auto"/>
              <w:jc w:val="center"/>
              <w:rPr>
                <w:szCs w:val="24"/>
              </w:rPr>
            </w:pPr>
          </w:p>
        </w:tc>
        <w:tc>
          <w:tcPr>
            <w:tcW w:w="3318" w:type="dxa"/>
            <w:tcBorders>
              <w:top w:val="nil"/>
              <w:left w:val="nil"/>
              <w:bottom w:val="single" w:sz="4" w:space="0" w:color="auto"/>
              <w:right w:val="nil"/>
            </w:tcBorders>
          </w:tcPr>
          <w:p w:rsidR="0084666D" w:rsidRDefault="0084666D" w:rsidP="00FA3427">
            <w:pPr>
              <w:keepNext/>
              <w:keepLines/>
              <w:suppressLineNumbers/>
              <w:spacing w:line="276" w:lineRule="auto"/>
              <w:jc w:val="center"/>
              <w:rPr>
                <w:szCs w:val="24"/>
              </w:rPr>
            </w:pPr>
          </w:p>
        </w:tc>
      </w:tr>
    </w:tbl>
    <w:p w:rsidR="0084666D" w:rsidRDefault="0084666D" w:rsidP="0010106D">
      <w:pPr>
        <w:keepNext/>
        <w:keepLines/>
        <w:spacing w:before="100" w:beforeAutospacing="1" w:line="210" w:lineRule="atLeast"/>
        <w:jc w:val="center"/>
        <w:rPr>
          <w:b/>
          <w:sz w:val="32"/>
          <w:szCs w:val="32"/>
          <w:lang w:val="sr-Latn-CS"/>
        </w:rPr>
      </w:pPr>
      <w:r>
        <w:rPr>
          <w:b/>
          <w:sz w:val="32"/>
          <w:szCs w:val="32"/>
          <w:lang w:val="sr-Latn-CS"/>
        </w:rPr>
        <w:t>V</w:t>
      </w:r>
    </w:p>
    <w:p w:rsidR="0084666D" w:rsidRDefault="0084666D" w:rsidP="0010106D">
      <w:pPr>
        <w:keepNext/>
        <w:keepLines/>
        <w:spacing w:before="100" w:beforeAutospacing="1" w:line="210" w:lineRule="atLeast"/>
        <w:jc w:val="center"/>
        <w:rPr>
          <w:b/>
          <w:szCs w:val="24"/>
        </w:rPr>
      </w:pPr>
      <w:r>
        <w:rPr>
          <w:b/>
          <w:szCs w:val="24"/>
        </w:rPr>
        <w:t>УПУТСТВО</w:t>
      </w:r>
    </w:p>
    <w:p w:rsidR="0084666D" w:rsidRDefault="0084666D" w:rsidP="0010106D">
      <w:pPr>
        <w:keepNext/>
        <w:keepLines/>
        <w:jc w:val="center"/>
        <w:rPr>
          <w:b/>
          <w:szCs w:val="24"/>
        </w:rPr>
      </w:pPr>
      <w:r>
        <w:rPr>
          <w:b/>
          <w:szCs w:val="24"/>
        </w:rPr>
        <w:t>ПОНУЂАЧИМА КАКО ДА САЧИНЕ ПОНУДУ</w:t>
      </w:r>
    </w:p>
    <w:p w:rsidR="0084666D" w:rsidRDefault="0084666D" w:rsidP="0010106D">
      <w:pPr>
        <w:keepNext/>
        <w:keepLines/>
        <w:jc w:val="center"/>
        <w:rPr>
          <w:b/>
          <w:szCs w:val="24"/>
        </w:rPr>
      </w:pPr>
    </w:p>
    <w:p w:rsidR="0084666D" w:rsidRDefault="0084666D" w:rsidP="0010106D">
      <w:pPr>
        <w:pStyle w:val="Standard"/>
        <w:keepNext/>
        <w:keepLines/>
        <w:ind w:firstLine="1440"/>
        <w:rPr>
          <w:b/>
          <w:color w:val="auto"/>
          <w:lang w:val="ru-RU"/>
        </w:rPr>
      </w:pPr>
      <w:r>
        <w:rPr>
          <w:b/>
          <w:color w:val="auto"/>
          <w:lang w:val="ru-RU"/>
        </w:rPr>
        <w:t>1. Подаци о језику</w:t>
      </w:r>
    </w:p>
    <w:p w:rsidR="0084666D" w:rsidRDefault="0084666D" w:rsidP="0010106D">
      <w:pPr>
        <w:pStyle w:val="Standard"/>
        <w:keepNext/>
        <w:keepLines/>
        <w:rPr>
          <w:color w:val="auto"/>
          <w:lang w:val="ru-RU"/>
        </w:rPr>
      </w:pPr>
      <w:r>
        <w:rPr>
          <w:color w:val="auto"/>
          <w:lang w:val="ru-RU"/>
        </w:rPr>
        <w:tab/>
        <w:t>Понуда мора бити сачињена на српском језику.</w:t>
      </w:r>
    </w:p>
    <w:p w:rsidR="0084666D" w:rsidRDefault="0084666D" w:rsidP="0010106D">
      <w:pPr>
        <w:pStyle w:val="Standard"/>
        <w:keepNext/>
        <w:keepLines/>
        <w:rPr>
          <w:color w:val="auto"/>
          <w:lang w:val="ru-RU"/>
        </w:rPr>
      </w:pPr>
      <w:r>
        <w:rPr>
          <w:color w:val="auto"/>
          <w:lang w:val="ru-RU"/>
        </w:rPr>
        <w:tab/>
        <w:t>Сва документа у понуди морају бити на српском језику.</w:t>
      </w:r>
    </w:p>
    <w:p w:rsidR="0084666D" w:rsidRDefault="0084666D" w:rsidP="0010106D">
      <w:pPr>
        <w:pStyle w:val="Standard"/>
        <w:keepNext/>
        <w:keepLines/>
        <w:rPr>
          <w:color w:val="auto"/>
          <w:lang w:val="ru-RU"/>
        </w:rPr>
      </w:pPr>
      <w:r>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84666D" w:rsidRDefault="0084666D" w:rsidP="0010106D">
      <w:pPr>
        <w:pStyle w:val="Standard"/>
        <w:keepNext/>
        <w:keepLines/>
        <w:rPr>
          <w:b/>
          <w:color w:val="auto"/>
          <w:lang w:val="ru-RU"/>
        </w:rPr>
      </w:pPr>
    </w:p>
    <w:p w:rsidR="0084666D" w:rsidRDefault="0084666D" w:rsidP="0010106D">
      <w:pPr>
        <w:pStyle w:val="Standard"/>
        <w:keepNext/>
        <w:keepLines/>
        <w:rPr>
          <w:b/>
          <w:color w:val="auto"/>
          <w:lang w:val="ru-RU"/>
        </w:rPr>
      </w:pPr>
      <w:r>
        <w:rPr>
          <w:b/>
          <w:color w:val="auto"/>
          <w:lang w:val="ru-RU"/>
        </w:rPr>
        <w:tab/>
        <w:t>2. Посебни захтеви Наручиоца у погледу начина припремања понуде</w:t>
      </w:r>
    </w:p>
    <w:p w:rsidR="0084666D" w:rsidRDefault="0084666D" w:rsidP="0010106D">
      <w:pPr>
        <w:pStyle w:val="Standard"/>
        <w:keepNext/>
        <w:keepLines/>
        <w:rPr>
          <w:color w:val="auto"/>
          <w:lang w:val="ru-RU"/>
        </w:rPr>
      </w:pPr>
      <w:r>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84666D" w:rsidRDefault="0084666D" w:rsidP="0010106D">
      <w:pPr>
        <w:pStyle w:val="Standard"/>
        <w:keepNext/>
        <w:keepLines/>
        <w:rPr>
          <w:color w:val="auto"/>
          <w:lang w:val="ru-RU"/>
        </w:rPr>
      </w:pPr>
      <w:r>
        <w:rPr>
          <w:color w:val="auto"/>
          <w:lang w:val="ru-RU"/>
        </w:rPr>
        <w:tab/>
      </w:r>
      <w:r>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4666D" w:rsidRDefault="0084666D" w:rsidP="0010106D">
      <w:pPr>
        <w:pStyle w:val="Standard"/>
        <w:keepNext/>
        <w:keepLines/>
        <w:rPr>
          <w:color w:val="auto"/>
          <w:lang w:val="ru-RU"/>
        </w:rPr>
      </w:pPr>
      <w:r>
        <w:rPr>
          <w:color w:val="auto"/>
          <w:lang w:val="ru-RU"/>
        </w:rPr>
        <w:tab/>
        <w:t>Понуђач је дужан да у понуди наведе да ли ће извршење јавне набавке делимично поверити подизвођачу.</w:t>
      </w:r>
    </w:p>
    <w:p w:rsidR="0084666D" w:rsidRDefault="0084666D" w:rsidP="0010106D">
      <w:pPr>
        <w:pStyle w:val="Standard"/>
        <w:keepNext/>
        <w:keepLines/>
        <w:rPr>
          <w:color w:val="auto"/>
          <w:lang w:val="ru-RU"/>
        </w:rPr>
      </w:pPr>
      <w:r>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4666D" w:rsidRDefault="0084666D" w:rsidP="0010106D">
      <w:pPr>
        <w:pStyle w:val="Standard"/>
        <w:keepNext/>
        <w:keepLines/>
        <w:rPr>
          <w:color w:val="auto"/>
          <w:lang w:val="ru-RU"/>
        </w:rPr>
      </w:pPr>
      <w:r>
        <w:rPr>
          <w:color w:val="auto"/>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84666D" w:rsidRDefault="0084666D" w:rsidP="0010106D">
      <w:pPr>
        <w:pStyle w:val="ListParagraph"/>
        <w:keepNext/>
        <w:keepLines/>
        <w:numPr>
          <w:ilvl w:val="0"/>
          <w:numId w:val="6"/>
        </w:numPr>
        <w:tabs>
          <w:tab w:val="left" w:pos="1800"/>
        </w:tabs>
        <w:suppressAutoHyphens/>
        <w:spacing w:after="0" w:line="240" w:lineRule="auto"/>
        <w:jc w:val="both"/>
        <w:rPr>
          <w:rFonts w:ascii="Times New Roman" w:hAnsi="Times New Roman"/>
          <w:sz w:val="24"/>
          <w:szCs w:val="24"/>
          <w:lang w:val="ru-RU"/>
        </w:rPr>
      </w:pPr>
      <w:r>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4666D" w:rsidRDefault="0084666D" w:rsidP="0010106D">
      <w:pPr>
        <w:pStyle w:val="ListParagraph"/>
        <w:keepNext/>
        <w:keepLines/>
        <w:numPr>
          <w:ilvl w:val="0"/>
          <w:numId w:val="6"/>
        </w:numPr>
        <w:tabs>
          <w:tab w:val="left" w:pos="1800"/>
        </w:tabs>
        <w:suppressAutoHyphens/>
        <w:spacing w:after="0" w:line="240" w:lineRule="auto"/>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4666D" w:rsidRDefault="0084666D" w:rsidP="0010106D">
      <w:pPr>
        <w:pStyle w:val="Standard"/>
        <w:keepNext/>
        <w:keepLines/>
        <w:tabs>
          <w:tab w:val="left" w:pos="1800"/>
        </w:tabs>
        <w:rPr>
          <w:color w:val="auto"/>
          <w:lang w:val="ru-RU"/>
        </w:rPr>
      </w:pPr>
      <w:r>
        <w:rPr>
          <w:color w:val="auto"/>
          <w:lang w:val="ru-RU"/>
        </w:rPr>
        <w:tab/>
        <w:t>Споразумом се уређују и друга питања која Наручилац одреди конкурсном документацијом.</w:t>
      </w:r>
    </w:p>
    <w:p w:rsidR="0084666D" w:rsidRDefault="0084666D" w:rsidP="0010106D">
      <w:pPr>
        <w:pStyle w:val="Standard"/>
        <w:keepNext/>
        <w:keepLines/>
        <w:rPr>
          <w:color w:val="auto"/>
          <w:lang w:val="ru-RU"/>
        </w:rPr>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84666D" w:rsidRDefault="0084666D" w:rsidP="0010106D">
      <w:pPr>
        <w:pStyle w:val="Standard"/>
        <w:keepNext/>
        <w:keepLines/>
        <w:rPr>
          <w:color w:val="auto"/>
          <w:lang w:val="ru-RU"/>
        </w:rPr>
      </w:pPr>
      <w:r>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84666D" w:rsidRDefault="0084666D" w:rsidP="0010106D">
      <w:pPr>
        <w:pStyle w:val="Standard"/>
        <w:keepNext/>
        <w:keepLines/>
        <w:rPr>
          <w:color w:val="auto"/>
          <w:lang w:val="ru-RU"/>
        </w:rPr>
      </w:pPr>
      <w:r>
        <w:rPr>
          <w:color w:val="auto"/>
          <w:lang w:val="ru-RU"/>
        </w:rPr>
        <w:tab/>
        <w:t>Све изјаве дате под материјалном и кривичном одговорношћу попуњавају, потписују и оверавају сви чланови групе.</w:t>
      </w:r>
    </w:p>
    <w:p w:rsidR="0084666D" w:rsidRDefault="0084666D" w:rsidP="0010106D">
      <w:pPr>
        <w:pStyle w:val="Standard"/>
        <w:keepNext/>
        <w:keepLines/>
        <w:rPr>
          <w:color w:val="auto"/>
          <w:lang w:val="ru-RU"/>
        </w:rPr>
      </w:pPr>
    </w:p>
    <w:p w:rsidR="0084666D" w:rsidRDefault="0084666D" w:rsidP="0010106D">
      <w:pPr>
        <w:pStyle w:val="Standard"/>
        <w:keepNext/>
        <w:keepLines/>
        <w:rPr>
          <w:b/>
          <w:color w:val="auto"/>
          <w:lang w:val="ru-RU"/>
        </w:rPr>
      </w:pPr>
      <w:r>
        <w:rPr>
          <w:b/>
          <w:color w:val="auto"/>
          <w:lang w:val="ru-RU"/>
        </w:rPr>
        <w:tab/>
        <w:t>3. Подношење понуде</w:t>
      </w:r>
    </w:p>
    <w:p w:rsidR="0084666D" w:rsidRDefault="0084666D" w:rsidP="0010106D">
      <w:pPr>
        <w:pStyle w:val="Standard"/>
        <w:keepNext/>
        <w:keepLines/>
        <w:rPr>
          <w:color w:val="auto"/>
          <w:lang w:val="ru-RU"/>
        </w:rPr>
      </w:pPr>
      <w:r>
        <w:rPr>
          <w:b/>
          <w:color w:val="auto"/>
          <w:lang w:val="ru-RU"/>
        </w:rPr>
        <w:tab/>
      </w:r>
      <w:r>
        <w:rPr>
          <w:color w:val="auto"/>
          <w:lang w:val="ru-RU"/>
        </w:rPr>
        <w:t>Понуђач понуду подноси непосредно или путем поште.</w:t>
      </w:r>
    </w:p>
    <w:p w:rsidR="0084666D" w:rsidRDefault="0084666D" w:rsidP="0010106D">
      <w:pPr>
        <w:pStyle w:val="Standard"/>
        <w:keepNext/>
        <w:keepLines/>
        <w:rPr>
          <w:color w:val="auto"/>
          <w:lang w:val="ru-RU"/>
        </w:rPr>
      </w:pPr>
      <w:r>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84666D" w:rsidRDefault="0084666D" w:rsidP="0010106D">
      <w:pPr>
        <w:pStyle w:val="Standard"/>
        <w:keepNext/>
        <w:keepLines/>
        <w:rPr>
          <w:color w:val="auto"/>
          <w:lang w:val="ru-RU"/>
        </w:rPr>
      </w:pPr>
      <w:r>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4666D" w:rsidRDefault="0084666D" w:rsidP="0010106D">
      <w:pPr>
        <w:pStyle w:val="Standard"/>
        <w:keepNext/>
        <w:keepLines/>
        <w:tabs>
          <w:tab w:val="left" w:pos="0"/>
        </w:tabs>
        <w:rPr>
          <w:color w:val="auto"/>
          <w:lang w:val="ru-RU"/>
        </w:rPr>
      </w:pPr>
      <w:r>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color w:val="auto"/>
          <w:lang w:val="ru-RU"/>
        </w:rPr>
        <w:t>„ПОНУДА – НЕ ОТВАРАЈ”, назив и број јавне набавке, а на полеђини назив, број телефона и адресу понуђача</w:t>
      </w:r>
      <w:r>
        <w:rPr>
          <w:color w:val="auto"/>
          <w:lang w:val="ru-RU"/>
        </w:rPr>
        <w:t xml:space="preserve">. </w:t>
      </w:r>
      <w:r>
        <w:rPr>
          <w:color w:val="auto"/>
          <w:lang w:val="ru-RU"/>
        </w:rPr>
        <w:tab/>
      </w:r>
      <w:r>
        <w:rPr>
          <w:color w:val="auto"/>
          <w:lang w:val="ru-RU"/>
        </w:rPr>
        <w:tab/>
      </w:r>
    </w:p>
    <w:p w:rsidR="0084666D" w:rsidRDefault="0084666D" w:rsidP="0010106D">
      <w:pPr>
        <w:pStyle w:val="Standard"/>
        <w:keepNext/>
        <w:keepLines/>
        <w:tabs>
          <w:tab w:val="left" w:pos="0"/>
        </w:tabs>
        <w:ind w:firstLine="1440"/>
        <w:rPr>
          <w:color w:val="auto"/>
          <w:lang w:val="ru-RU"/>
        </w:rPr>
      </w:pPr>
      <w:r>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84666D" w:rsidRDefault="0084666D" w:rsidP="0010106D">
      <w:pPr>
        <w:pStyle w:val="Standard"/>
        <w:keepNext/>
        <w:keepLines/>
        <w:rPr>
          <w:color w:val="auto"/>
          <w:lang w:val="ru-RU"/>
        </w:rPr>
      </w:pPr>
      <w:r>
        <w:rPr>
          <w:color w:val="auto"/>
          <w:lang w:val="ru-RU"/>
        </w:rPr>
        <w:tab/>
        <w:t xml:space="preserve">Наручилац ће, по </w:t>
      </w:r>
      <w:r>
        <w:rPr>
          <w:color w:val="auto"/>
        </w:rPr>
        <w:t>o</w:t>
      </w:r>
      <w:r>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4666D" w:rsidRDefault="0084666D" w:rsidP="0010106D">
      <w:pPr>
        <w:pStyle w:val="Standard"/>
        <w:keepNext/>
        <w:keepLines/>
        <w:rPr>
          <w:color w:val="auto"/>
          <w:lang w:val="ru-RU"/>
        </w:rPr>
      </w:pPr>
      <w:r>
        <w:rPr>
          <w:color w:val="auto"/>
          <w:lang w:val="ru-RU"/>
        </w:rPr>
        <w:tab/>
        <w:t>Понуђач може да поднесе само једну понуду.</w:t>
      </w:r>
    </w:p>
    <w:p w:rsidR="0084666D" w:rsidRDefault="0084666D" w:rsidP="0010106D">
      <w:pPr>
        <w:pStyle w:val="Standard"/>
        <w:keepNext/>
        <w:keepLines/>
        <w:rPr>
          <w:color w:val="auto"/>
          <w:lang w:val="ru-RU"/>
        </w:rPr>
      </w:pPr>
    </w:p>
    <w:p w:rsidR="0084666D" w:rsidRDefault="0084666D" w:rsidP="0010106D">
      <w:pPr>
        <w:pStyle w:val="Standard"/>
        <w:keepNext/>
        <w:keepLines/>
        <w:ind w:left="1440"/>
        <w:rPr>
          <w:b/>
          <w:color w:val="auto"/>
          <w:lang w:val="ru-RU"/>
        </w:rPr>
      </w:pPr>
      <w:r>
        <w:rPr>
          <w:b/>
          <w:color w:val="auto"/>
          <w:lang w:val="ru-RU"/>
        </w:rPr>
        <w:t>4. Понуда са варијантама није дозвољена</w:t>
      </w:r>
    </w:p>
    <w:p w:rsidR="0084666D" w:rsidRDefault="0084666D" w:rsidP="0010106D">
      <w:pPr>
        <w:pStyle w:val="Standard"/>
        <w:keepNext/>
        <w:keepLines/>
        <w:ind w:left="1440"/>
        <w:rPr>
          <w:b/>
          <w:color w:val="auto"/>
          <w:lang w:val="ru-RU"/>
        </w:rPr>
      </w:pPr>
    </w:p>
    <w:p w:rsidR="0084666D" w:rsidRDefault="0084666D" w:rsidP="0010106D">
      <w:pPr>
        <w:pStyle w:val="Standard"/>
        <w:keepNext/>
        <w:keepLines/>
        <w:spacing w:before="28"/>
        <w:rPr>
          <w:b/>
          <w:color w:val="auto"/>
          <w:lang w:val="ru-RU"/>
        </w:rPr>
      </w:pPr>
      <w:r>
        <w:rPr>
          <w:b/>
          <w:color w:val="auto"/>
          <w:lang w:val="ru-RU"/>
        </w:rPr>
        <w:tab/>
        <w:t>5. Начин измене, допуне и опозива понуде</w:t>
      </w:r>
    </w:p>
    <w:p w:rsidR="0084666D" w:rsidRDefault="0084666D" w:rsidP="0010106D">
      <w:pPr>
        <w:pStyle w:val="Standard"/>
        <w:keepNext/>
        <w:keepLines/>
        <w:rPr>
          <w:color w:val="auto"/>
          <w:lang w:val="ru-RU"/>
        </w:rPr>
      </w:pPr>
      <w:r>
        <w:rPr>
          <w:color w:val="auto"/>
          <w:lang w:val="ru-RU"/>
        </w:rPr>
        <w:tab/>
        <w:t>Понуђач може у року за подношење понуде да измени, допуни или опозове своју понуду и то непосредно или путем поште.</w:t>
      </w:r>
    </w:p>
    <w:p w:rsidR="0084666D" w:rsidRDefault="0084666D" w:rsidP="0010106D">
      <w:pPr>
        <w:pStyle w:val="Standard"/>
        <w:keepNext/>
        <w:keepLines/>
        <w:rPr>
          <w:color w:val="auto"/>
          <w:lang w:val="ru-RU"/>
        </w:rPr>
      </w:pPr>
      <w:r>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4666D" w:rsidRDefault="0084666D" w:rsidP="0010106D">
      <w:pPr>
        <w:pStyle w:val="Standard"/>
        <w:keepNext/>
        <w:keepLines/>
        <w:rPr>
          <w:color w:val="auto"/>
          <w:lang w:val="ru-RU"/>
        </w:rPr>
      </w:pPr>
      <w:r>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color w:val="auto"/>
          <w:lang w:val="ru-RU"/>
        </w:rPr>
        <w:tab/>
      </w:r>
    </w:p>
    <w:p w:rsidR="0084666D" w:rsidRDefault="0084666D" w:rsidP="0010106D">
      <w:pPr>
        <w:pStyle w:val="NoSpacing"/>
        <w:keepNext/>
        <w:keepLines/>
        <w:rPr>
          <w:lang w:val="sr-Latn-RS"/>
        </w:rPr>
      </w:pPr>
      <w:r>
        <w:rPr>
          <w:lang w:val="sr-Latn-RS"/>
        </w:rPr>
        <w:tab/>
      </w:r>
      <w:r>
        <w:rPr>
          <w:w w:val="101"/>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4666D" w:rsidRDefault="0084666D" w:rsidP="0010106D">
      <w:pPr>
        <w:pStyle w:val="NoSpacing"/>
        <w:keepNext/>
        <w:keepLines/>
        <w:ind w:firstLine="720"/>
        <w:rPr>
          <w:lang w:val="sr-Latn-RS"/>
        </w:rPr>
      </w:pPr>
      <w:r>
        <w:rPr>
          <w:w w:val="101"/>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lang w:val="sr-Latn-RS"/>
        </w:rPr>
        <w:t xml:space="preserve">„ИЗМЕНА или ДОПУНА или ПОВЛАЧЕЊЕ ПОНУДЕ за јавну набавку мале вредности </w:t>
      </w:r>
      <w:r w:rsidR="00FA3427">
        <w:rPr>
          <w:b/>
          <w:bCs/>
          <w:iCs/>
          <w:lang w:val="ru-RU"/>
        </w:rPr>
        <w:t>број 34</w:t>
      </w:r>
      <w:r>
        <w:rPr>
          <w:b/>
          <w:bCs/>
          <w:iCs/>
          <w:lang w:val="sr-Cyrl-CS"/>
        </w:rPr>
        <w:t xml:space="preserve"> </w:t>
      </w:r>
      <w:r>
        <w:rPr>
          <w:b/>
          <w:bCs/>
          <w:iCs/>
          <w:lang w:val="ru-RU"/>
        </w:rPr>
        <w:t>за 2020. годину</w:t>
      </w:r>
      <w:r>
        <w:rPr>
          <w:bCs/>
          <w:iCs/>
          <w:lang w:val="ru-RU"/>
        </w:rPr>
        <w:t xml:space="preserve">, </w:t>
      </w:r>
      <w:r>
        <w:rPr>
          <w:b/>
          <w:bCs/>
          <w:iCs/>
          <w:lang w:val="ru-RU"/>
        </w:rPr>
        <w:t xml:space="preserve">чији је предмет </w:t>
      </w:r>
      <w:r>
        <w:rPr>
          <w:b/>
          <w:lang w:val="ru-RU"/>
        </w:rPr>
        <w:t>набавка радова на изради фасаде зграде Царинарнице Вршац</w:t>
      </w:r>
      <w:r>
        <w:rPr>
          <w:b/>
          <w:lang w:val="sr-Latn-RS"/>
        </w:rPr>
        <w:t>– КОМИСИЈСКИ ОТВОРИТИ”.</w:t>
      </w:r>
    </w:p>
    <w:p w:rsidR="0084666D" w:rsidRDefault="0084666D" w:rsidP="0010106D">
      <w:pPr>
        <w:pStyle w:val="NoSpacing"/>
        <w:keepNext/>
        <w:keepLines/>
        <w:rPr>
          <w:w w:val="101"/>
          <w:lang w:val="sr-Cyrl-CS"/>
        </w:rPr>
      </w:pPr>
      <w:r>
        <w:rPr>
          <w:w w:val="101"/>
          <w:lang w:val="sr-Latn-RS"/>
        </w:rPr>
        <w:tab/>
        <w:t xml:space="preserve"> Понуда се не може допунити, изменити или опозвати након истека рока за подношење понуда.</w:t>
      </w:r>
    </w:p>
    <w:p w:rsidR="0084666D" w:rsidRDefault="0084666D" w:rsidP="0010106D">
      <w:pPr>
        <w:pStyle w:val="NoSpacing"/>
        <w:keepNext/>
        <w:keepLines/>
        <w:rPr>
          <w:w w:val="101"/>
          <w:lang w:val="sr-Cyrl-CS"/>
        </w:rPr>
      </w:pPr>
    </w:p>
    <w:p w:rsidR="0084666D" w:rsidRDefault="0084666D" w:rsidP="0010106D">
      <w:pPr>
        <w:pStyle w:val="Standard"/>
        <w:keepNext/>
        <w:keepLines/>
        <w:ind w:firstLine="1440"/>
        <w:rPr>
          <w:b/>
          <w:color w:val="auto"/>
          <w:lang w:val="ru-RU"/>
        </w:rPr>
      </w:pPr>
      <w:r>
        <w:rPr>
          <w:b/>
          <w:color w:val="auto"/>
          <w:lang w:val="ru-RU"/>
        </w:rPr>
        <w:t>6. Обавештење понуђачу у вези подношења понуде</w:t>
      </w:r>
    </w:p>
    <w:p w:rsidR="0084666D" w:rsidRDefault="0084666D" w:rsidP="0010106D">
      <w:pPr>
        <w:pStyle w:val="Standard"/>
        <w:keepNext/>
        <w:keepLines/>
        <w:rPr>
          <w:color w:val="auto"/>
          <w:lang w:val="ru-RU"/>
        </w:rPr>
      </w:pPr>
      <w:r>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4666D" w:rsidRDefault="0084666D" w:rsidP="0010106D">
      <w:pPr>
        <w:pStyle w:val="Standard"/>
        <w:keepNext/>
        <w:keepLines/>
        <w:rPr>
          <w:b/>
          <w:color w:val="auto"/>
          <w:lang w:val="ru-RU"/>
        </w:rPr>
      </w:pPr>
    </w:p>
    <w:p w:rsidR="0084666D" w:rsidRDefault="0084666D" w:rsidP="0010106D">
      <w:pPr>
        <w:pStyle w:val="Standard"/>
        <w:keepNext/>
        <w:keepLines/>
        <w:ind w:left="1440"/>
        <w:rPr>
          <w:b/>
          <w:color w:val="auto"/>
          <w:lang w:val="ru-RU"/>
        </w:rPr>
      </w:pPr>
      <w:r>
        <w:rPr>
          <w:b/>
          <w:color w:val="auto"/>
          <w:lang w:val="ru-RU"/>
        </w:rPr>
        <w:t>7. Подизвођач</w:t>
      </w:r>
    </w:p>
    <w:p w:rsidR="0084666D" w:rsidRDefault="0084666D" w:rsidP="0010106D">
      <w:pPr>
        <w:keepNext/>
        <w:keepLines/>
        <w:rPr>
          <w:szCs w:val="24"/>
        </w:rPr>
      </w:pPr>
      <w:r>
        <w:tab/>
      </w:r>
      <w:r>
        <w:rPr>
          <w:szCs w:val="24"/>
        </w:rPr>
        <w:t xml:space="preserve">Понуђач је дужан да у понуди наведе да ли ће извршење јавне набавке делимично поверити подизвођачу. </w:t>
      </w:r>
    </w:p>
    <w:p w:rsidR="0084666D" w:rsidRDefault="0084666D" w:rsidP="0010106D">
      <w:pPr>
        <w:keepNext/>
        <w:keepLines/>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4666D" w:rsidRDefault="0084666D" w:rsidP="0010106D">
      <w:pPr>
        <w:keepNext/>
        <w:keepLines/>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4666D" w:rsidRDefault="0084666D" w:rsidP="0010106D">
      <w:pPr>
        <w:keepNext/>
        <w:keepLines/>
        <w:rPr>
          <w:szCs w:val="24"/>
          <w:lang w:val="ru-RU"/>
        </w:rPr>
      </w:pPr>
      <w:r>
        <w:rPr>
          <w:szCs w:val="24"/>
        </w:rPr>
        <w:tab/>
        <w:t>Понуђач је дужан да наручиоцу, на његов захтев, омогући приступ код подизвођача ради утврђивања испуњености услова.</w:t>
      </w:r>
    </w:p>
    <w:p w:rsidR="0084666D" w:rsidRDefault="0084666D" w:rsidP="0010106D">
      <w:pPr>
        <w:keepNext/>
        <w:keepLines/>
        <w:rPr>
          <w:szCs w:val="24"/>
          <w:lang w:val="sr-Latn-CS"/>
        </w:rPr>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84666D" w:rsidRDefault="0084666D" w:rsidP="0010106D">
      <w:pPr>
        <w:keepNext/>
        <w:keepLines/>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4666D" w:rsidRDefault="0084666D" w:rsidP="0010106D">
      <w:pPr>
        <w:keepNext/>
        <w:keepLines/>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4666D" w:rsidRDefault="0084666D" w:rsidP="0010106D">
      <w:pPr>
        <w:keepNext/>
        <w:keepLines/>
        <w:rPr>
          <w:szCs w:val="24"/>
        </w:rPr>
      </w:pPr>
      <w:r>
        <w:rPr>
          <w:lang w:val="ru-RU"/>
        </w:rPr>
        <w:tab/>
      </w:r>
      <w:r>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4666D" w:rsidRDefault="0084666D" w:rsidP="0010106D">
      <w:pPr>
        <w:keepNext/>
        <w:keepLines/>
        <w:rPr>
          <w:szCs w:val="24"/>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4666D" w:rsidRDefault="0084666D" w:rsidP="0010106D">
      <w:pPr>
        <w:keepNext/>
        <w:keepLines/>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4666D" w:rsidRDefault="0084666D" w:rsidP="0010106D">
      <w:pPr>
        <w:keepNext/>
        <w:keepLines/>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84666D" w:rsidRDefault="0084666D" w:rsidP="0010106D">
      <w:pPr>
        <w:keepNext/>
        <w:keepLines/>
        <w:rPr>
          <w:spacing w:val="-6"/>
          <w:szCs w:val="24"/>
        </w:rPr>
      </w:pPr>
    </w:p>
    <w:p w:rsidR="0084666D" w:rsidRDefault="0084666D" w:rsidP="0010106D">
      <w:pPr>
        <w:pStyle w:val="Standard"/>
        <w:keepNext/>
        <w:keepLines/>
        <w:ind w:firstLine="1440"/>
        <w:rPr>
          <w:color w:val="auto"/>
          <w:lang w:val="ru-RU"/>
        </w:rPr>
      </w:pPr>
      <w:r>
        <w:rPr>
          <w:b/>
          <w:color w:val="auto"/>
          <w:lang w:val="ru-RU"/>
        </w:rPr>
        <w:t>8. Обавештење о саставном делу заједничке понуде</w:t>
      </w:r>
    </w:p>
    <w:p w:rsidR="0084666D" w:rsidRDefault="0084666D" w:rsidP="0010106D">
      <w:pPr>
        <w:pStyle w:val="Standard"/>
        <w:keepNext/>
        <w:keepLines/>
        <w:rPr>
          <w:color w:val="auto"/>
          <w:lang w:val="ru-RU"/>
        </w:rPr>
      </w:pPr>
      <w:r>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84666D" w:rsidRDefault="0084666D" w:rsidP="0010106D">
      <w:pPr>
        <w:pStyle w:val="ListParagraph"/>
        <w:keepNext/>
        <w:keepLines/>
        <w:numPr>
          <w:ilvl w:val="0"/>
          <w:numId w:val="7"/>
        </w:numPr>
        <w:tabs>
          <w:tab w:val="left" w:pos="1800"/>
        </w:tabs>
        <w:suppressAutoHyphens/>
        <w:spacing w:after="0" w:line="240" w:lineRule="auto"/>
        <w:jc w:val="both"/>
        <w:rPr>
          <w:rFonts w:ascii="Times New Roman" w:hAnsi="Times New Roman"/>
          <w:sz w:val="24"/>
          <w:szCs w:val="24"/>
          <w:lang w:val="ru-RU"/>
        </w:rPr>
      </w:pPr>
      <w:r>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4666D" w:rsidRDefault="0084666D" w:rsidP="0010106D">
      <w:pPr>
        <w:pStyle w:val="ListParagraph"/>
        <w:keepNext/>
        <w:keepLines/>
        <w:numPr>
          <w:ilvl w:val="0"/>
          <w:numId w:val="7"/>
        </w:numPr>
        <w:tabs>
          <w:tab w:val="left" w:pos="1800"/>
        </w:tabs>
        <w:suppressAutoHyphens/>
        <w:spacing w:after="0" w:line="240" w:lineRule="auto"/>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4666D" w:rsidRDefault="0084666D" w:rsidP="0010106D">
      <w:pPr>
        <w:pStyle w:val="Standard"/>
        <w:keepNext/>
        <w:keepLines/>
        <w:rPr>
          <w:color w:val="auto"/>
          <w:lang w:val="ru-RU"/>
        </w:rPr>
      </w:pPr>
      <w:r>
        <w:rPr>
          <w:color w:val="auto"/>
          <w:lang w:val="ru-RU"/>
        </w:rPr>
        <w:tab/>
        <w:t>Споразумом се уређују и друга питања која Наручилац одреди конкурсном документацијом.</w:t>
      </w:r>
    </w:p>
    <w:p w:rsidR="0084666D" w:rsidRDefault="0084666D" w:rsidP="0010106D">
      <w:pPr>
        <w:pStyle w:val="Standard"/>
        <w:keepNext/>
        <w:keepLines/>
        <w:rPr>
          <w:color w:val="auto"/>
          <w:lang w:val="ru-RU"/>
        </w:rPr>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84666D" w:rsidRDefault="0084666D" w:rsidP="0010106D">
      <w:pPr>
        <w:keepNext/>
        <w:keepLines/>
        <w:rPr>
          <w:szCs w:val="24"/>
        </w:rPr>
      </w:pPr>
      <w:r>
        <w:rPr>
          <w:b/>
          <w:szCs w:val="24"/>
        </w:rPr>
        <w:tab/>
      </w:r>
      <w:r>
        <w:rPr>
          <w:szCs w:val="24"/>
        </w:rPr>
        <w:t>Понуђачи који поднесу заједничку понуду одговарају неограничено солидарно према наручиоцу.</w:t>
      </w:r>
    </w:p>
    <w:p w:rsidR="0084666D" w:rsidRDefault="0084666D" w:rsidP="0010106D">
      <w:pPr>
        <w:pStyle w:val="Standard"/>
        <w:keepNext/>
        <w:keepLines/>
        <w:rPr>
          <w:color w:val="auto"/>
          <w:lang w:val="ru-RU"/>
        </w:rPr>
      </w:pPr>
    </w:p>
    <w:p w:rsidR="0084666D" w:rsidRDefault="0084666D" w:rsidP="0010106D">
      <w:pPr>
        <w:pStyle w:val="Standard"/>
        <w:keepNext/>
        <w:keepLines/>
        <w:numPr>
          <w:ilvl w:val="0"/>
          <w:numId w:val="8"/>
        </w:numPr>
        <w:rPr>
          <w:b/>
          <w:color w:val="auto"/>
          <w:lang w:val="ru-RU"/>
        </w:rPr>
      </w:pPr>
      <w:r>
        <w:rPr>
          <w:b/>
          <w:color w:val="auto"/>
          <w:lang w:val="ru-RU"/>
        </w:rPr>
        <w:t>Валута и цена</w:t>
      </w:r>
    </w:p>
    <w:p w:rsidR="0084666D" w:rsidRDefault="0084666D" w:rsidP="0010106D">
      <w:pPr>
        <w:pStyle w:val="Standard"/>
        <w:keepNext/>
        <w:keepLines/>
        <w:rPr>
          <w:color w:val="auto"/>
          <w:lang w:val="ru-RU"/>
        </w:rPr>
      </w:pPr>
      <w:r>
        <w:rPr>
          <w:color w:val="auto"/>
          <w:lang w:val="ru-RU"/>
        </w:rPr>
        <w:tab/>
      </w:r>
      <w:r>
        <w:rPr>
          <w:iCs/>
          <w:color w:val="auto"/>
          <w:lang w:val="ru-RU"/>
        </w:rPr>
        <w:t>Цена мора бити фиксна и мора бити исказана у динарима, без пореза на додату вредност</w:t>
      </w:r>
      <w:r>
        <w:rPr>
          <w:color w:val="auto"/>
          <w:lang w:val="ru-RU"/>
        </w:rPr>
        <w:t>. Коначни обрачун извршеног посла ће се вршити на основу стварно изведених количина, утврђених у грађевинском дневнику, уз примену уговорених јединичних цена.</w:t>
      </w:r>
    </w:p>
    <w:p w:rsidR="0084666D" w:rsidRDefault="0084666D" w:rsidP="0010106D">
      <w:pPr>
        <w:keepNext/>
        <w:keepLines/>
        <w:tabs>
          <w:tab w:val="left" w:pos="990"/>
        </w:tabs>
        <w:spacing w:line="240" w:lineRule="exact"/>
        <w:ind w:right="-45"/>
        <w:rPr>
          <w:rFonts w:eastAsia="Arial Unicode MS"/>
          <w:color w:val="FF0000"/>
          <w:kern w:val="2"/>
          <w:szCs w:val="22"/>
          <w:lang w:val="sr-Cyrl-RS" w:eastAsia="ar-SA"/>
        </w:rPr>
      </w:pPr>
      <w:r>
        <w:rPr>
          <w:bCs/>
          <w:color w:val="FF0000"/>
          <w:szCs w:val="24"/>
        </w:rPr>
        <w:t xml:space="preserve">  </w:t>
      </w:r>
    </w:p>
    <w:p w:rsidR="0084666D" w:rsidRDefault="0084666D" w:rsidP="0010106D">
      <w:pPr>
        <w:keepNext/>
        <w:keepLines/>
        <w:rPr>
          <w:rFonts w:eastAsia="Calibri"/>
          <w:szCs w:val="24"/>
          <w:lang w:val="sr-Cyrl-RS"/>
        </w:rPr>
      </w:pPr>
      <w:r>
        <w:rPr>
          <w:rFonts w:eastAsia="Calibri"/>
          <w:szCs w:val="24"/>
          <w:lang w:val="ru-RU"/>
        </w:rPr>
        <w:tab/>
        <w:t>Понуђач је дужан да за пружене услуге изврши</w:t>
      </w:r>
      <w:r>
        <w:rPr>
          <w:rFonts w:eastAsia="Calibri"/>
          <w:szCs w:val="24"/>
          <w:lang w:val="sr-Latn-RS"/>
        </w:rPr>
        <w:t xml:space="preserve"> </w:t>
      </w:r>
      <w:r>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lang w:val="sr-Cyrl-RS"/>
        </w:rPr>
        <w:t xml:space="preserve"> </w:t>
      </w:r>
      <w:r>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84666D" w:rsidRDefault="0084666D" w:rsidP="0010106D">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5. ове тачке, у супротном понуђач је дужан да откаже фактуру.</w:t>
      </w:r>
    </w:p>
    <w:p w:rsidR="0084666D" w:rsidRDefault="0084666D" w:rsidP="0010106D">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Свака достављена фактура мора да садржи тачне идентификационе податке о Наручиоцу, адресу-место извршене услуге.</w:t>
      </w:r>
    </w:p>
    <w:p w:rsidR="0084666D" w:rsidRDefault="0084666D" w:rsidP="0010106D">
      <w:pPr>
        <w:keepNext/>
        <w:keepLines/>
      </w:pPr>
      <w: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Pr>
          <w:rFonts w:eastAsiaTheme="minorHAnsi"/>
          <w:szCs w:val="24"/>
          <w:lang w:val="ru-RU"/>
        </w:rPr>
        <w:t xml:space="preserve"> </w:t>
      </w:r>
    </w:p>
    <w:p w:rsidR="0084666D" w:rsidRDefault="0084666D" w:rsidP="0010106D">
      <w:pPr>
        <w:keepNext/>
        <w:keepLines/>
        <w:rPr>
          <w:color w:val="FF0000"/>
          <w:lang w:val="ru-RU"/>
        </w:rPr>
      </w:pPr>
      <w:r>
        <w:rPr>
          <w:lang w:val="ru-RU"/>
        </w:rPr>
        <w:t xml:space="preserve">                         Ако је у понуди исказана неуобичајено ниска цена Наручилац ће поступити у складу са чланом 92. Закона о јавним набавкама</w:t>
      </w:r>
      <w:r>
        <w:rPr>
          <w:color w:val="FF0000"/>
          <w:lang w:val="ru-RU"/>
        </w:rPr>
        <w:t>.</w:t>
      </w:r>
    </w:p>
    <w:p w:rsidR="0084666D" w:rsidRDefault="0084666D" w:rsidP="0010106D">
      <w:pPr>
        <w:pStyle w:val="Standard"/>
        <w:keepNext/>
        <w:keepLines/>
        <w:rPr>
          <w:color w:val="auto"/>
          <w:lang w:val="ru-RU"/>
        </w:rPr>
      </w:pPr>
    </w:p>
    <w:p w:rsidR="0084666D" w:rsidRDefault="0084666D" w:rsidP="0010106D">
      <w:pPr>
        <w:pStyle w:val="Standard"/>
        <w:keepNext/>
        <w:keepLines/>
        <w:rPr>
          <w:color w:val="auto"/>
          <w:lang w:val="ru-RU"/>
        </w:rPr>
      </w:pPr>
      <w:r>
        <w:rPr>
          <w:b/>
          <w:color w:val="auto"/>
          <w:lang w:val="ru-RU"/>
        </w:rPr>
        <w:tab/>
        <w:t>10. Захтеви у погледу начина и услова плаћања</w:t>
      </w:r>
      <w:r>
        <w:rPr>
          <w:color w:val="auto"/>
          <w:lang w:val="ru-RU"/>
        </w:rPr>
        <w:tab/>
      </w:r>
    </w:p>
    <w:p w:rsidR="0084666D" w:rsidRDefault="0084666D" w:rsidP="0010106D">
      <w:pPr>
        <w:pStyle w:val="Standard"/>
        <w:keepNext/>
        <w:keepLines/>
        <w:rPr>
          <w:color w:val="auto"/>
          <w:lang w:val="ru-RU"/>
        </w:rPr>
      </w:pPr>
      <w:r>
        <w:rPr>
          <w:color w:val="auto"/>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 извод из грађевинског дневника за радове који се фактуришу тим рачуном, а</w:t>
      </w:r>
      <w:r>
        <w:rPr>
          <w:b/>
          <w:bCs/>
          <w:color w:val="auto"/>
          <w:sz w:val="18"/>
          <w:szCs w:val="18"/>
          <w:lang w:val="ru-RU"/>
        </w:rPr>
        <w:t xml:space="preserve"> </w:t>
      </w:r>
      <w:r>
        <w:rPr>
          <w:color w:val="auto"/>
          <w:lang w:val="ru-RU"/>
        </w:rPr>
        <w:t>који испоставља Понуђач.</w:t>
      </w:r>
    </w:p>
    <w:p w:rsidR="0084666D" w:rsidRDefault="0084666D" w:rsidP="0010106D">
      <w:pPr>
        <w:pStyle w:val="Standard"/>
        <w:keepNext/>
        <w:keepLines/>
        <w:rPr>
          <w:color w:val="auto"/>
          <w:lang w:val="ru-RU"/>
        </w:rPr>
      </w:pPr>
      <w:r>
        <w:rPr>
          <w:color w:val="auto"/>
          <w:lang w:val="ru-RU"/>
        </w:rPr>
        <w:t xml:space="preserve">                        Овлашћено лице Наручиоца ће у року не дужем од 5 дана од пријема рачуна оверити рачун или уколико рачун није исправан, исти вратити Понуђачу. Наручилац задржава право да обустави исплату рачуна уколико Понуђач не отклони примедбе наведене  у записнику о примопредаји изведених радова.</w:t>
      </w:r>
    </w:p>
    <w:p w:rsidR="0084666D" w:rsidRDefault="0084666D" w:rsidP="0010106D">
      <w:pPr>
        <w:pStyle w:val="Standard"/>
        <w:keepNext/>
        <w:keepLines/>
        <w:rPr>
          <w:color w:val="auto"/>
          <w:lang w:val="ru-RU"/>
        </w:rPr>
      </w:pPr>
      <w:r>
        <w:rPr>
          <w:color w:val="auto"/>
          <w:lang w:val="ru-RU"/>
        </w:rPr>
        <w:tab/>
        <w:t xml:space="preserve">Датум издавања рачуна и датум овере овлашћеног лица Наручиоца морају бити у истом календарском месецу. </w:t>
      </w:r>
    </w:p>
    <w:p w:rsidR="0084666D" w:rsidRDefault="0084666D" w:rsidP="0010106D">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Уколико је плаћање авансно, на основу извршене авансне уплате, Наручиоцу се издаје </w:t>
      </w:r>
      <w:r>
        <w:rPr>
          <w:rFonts w:eastAsia="Calibri"/>
          <w:szCs w:val="24"/>
        </w:rPr>
        <w:t>авансни рачун.</w:t>
      </w:r>
      <w:r>
        <w:rPr>
          <w:rFonts w:eastAsia="Calibri"/>
          <w:szCs w:val="24"/>
          <w:lang w:val="ru-RU"/>
        </w:rPr>
        <w:t xml:space="preserve"> </w:t>
      </w:r>
    </w:p>
    <w:p w:rsidR="0084666D" w:rsidRDefault="0084666D" w:rsidP="0010106D">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Уколико се изврши авансно плаћање, Понуђач је дужан да након </w:t>
      </w:r>
      <w:r>
        <w:rPr>
          <w:rFonts w:eastAsia="Calibri"/>
          <w:szCs w:val="24"/>
          <w:lang w:val="sr-Cyrl-RS"/>
        </w:rPr>
        <w:t xml:space="preserve">испоручених добара и </w:t>
      </w:r>
      <w:r>
        <w:rPr>
          <w:rFonts w:eastAsia="Calibri"/>
          <w:szCs w:val="24"/>
          <w:lang w:val="ru-RU"/>
        </w:rPr>
        <w:t xml:space="preserve">извршених услуга достави коначну фактуру која служи за „затварање” аванса.     </w:t>
      </w:r>
    </w:p>
    <w:p w:rsidR="0084666D" w:rsidRDefault="0084666D" w:rsidP="0010106D">
      <w:pPr>
        <w:keepNext/>
        <w:keepLines/>
        <w:ind w:firstLine="1440"/>
      </w:pPr>
      <w:r>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84666D" w:rsidRDefault="0084666D" w:rsidP="0010106D">
      <w:pPr>
        <w:pStyle w:val="Standard"/>
        <w:keepNext/>
        <w:keepLines/>
        <w:tabs>
          <w:tab w:val="left" w:pos="0"/>
        </w:tabs>
        <w:rPr>
          <w:iCs/>
          <w:color w:val="FF0000"/>
          <w:lang w:val="ru-RU"/>
        </w:rPr>
      </w:pPr>
      <w:r>
        <w:rPr>
          <w:color w:val="auto"/>
          <w:lang w:val="ru-RU"/>
        </w:rPr>
        <w:t xml:space="preserve">                      </w:t>
      </w:r>
      <w:r>
        <w:rPr>
          <w:color w:val="auto"/>
          <w:lang w:val="ru-RU"/>
        </w:rPr>
        <w:tab/>
      </w:r>
      <w:r>
        <w:rPr>
          <w:iCs/>
          <w:color w:val="auto"/>
          <w:lang w:val="ru-RU"/>
        </w:rPr>
        <w:t>Плаћање се врши уплатом на рачун понуђача</w:t>
      </w:r>
      <w:r>
        <w:rPr>
          <w:iCs/>
          <w:color w:val="FF0000"/>
          <w:lang w:val="ru-RU"/>
        </w:rPr>
        <w:t>.</w:t>
      </w:r>
    </w:p>
    <w:p w:rsidR="0010106D" w:rsidRDefault="0010106D" w:rsidP="0010106D">
      <w:pPr>
        <w:pStyle w:val="Standard"/>
        <w:keepNext/>
        <w:keepLines/>
        <w:tabs>
          <w:tab w:val="left" w:pos="0"/>
        </w:tabs>
        <w:rPr>
          <w:iCs/>
          <w:color w:val="FF0000"/>
          <w:lang w:val="ru-RU"/>
        </w:rPr>
      </w:pPr>
    </w:p>
    <w:p w:rsidR="0010106D" w:rsidRDefault="0010106D" w:rsidP="0010106D">
      <w:pPr>
        <w:pStyle w:val="Standard"/>
        <w:keepNext/>
        <w:keepLines/>
        <w:tabs>
          <w:tab w:val="left" w:pos="0"/>
        </w:tabs>
        <w:rPr>
          <w:iCs/>
          <w:color w:val="FF0000"/>
          <w:lang w:val="ru-RU"/>
        </w:rPr>
      </w:pPr>
    </w:p>
    <w:p w:rsidR="0010106D" w:rsidRDefault="0010106D" w:rsidP="0010106D">
      <w:pPr>
        <w:pStyle w:val="Standard"/>
        <w:keepNext/>
        <w:keepLines/>
        <w:tabs>
          <w:tab w:val="left" w:pos="0"/>
        </w:tabs>
        <w:rPr>
          <w:color w:val="FF0000"/>
          <w:lang w:val="ru-RU"/>
        </w:rPr>
      </w:pPr>
    </w:p>
    <w:p w:rsidR="0084666D" w:rsidRDefault="0084666D" w:rsidP="0010106D">
      <w:pPr>
        <w:pStyle w:val="Standard"/>
        <w:keepNext/>
        <w:keepLines/>
        <w:rPr>
          <w:iCs/>
          <w:color w:val="auto"/>
          <w:lang w:val="ru-RU"/>
        </w:rPr>
      </w:pPr>
      <w:r>
        <w:rPr>
          <w:iCs/>
          <w:color w:val="auto"/>
          <w:lang w:val="ru-RU"/>
        </w:rPr>
        <w:tab/>
      </w:r>
    </w:p>
    <w:p w:rsidR="0084666D" w:rsidRDefault="0084666D" w:rsidP="0010106D">
      <w:pPr>
        <w:pStyle w:val="Standard"/>
        <w:keepNext/>
        <w:keepLines/>
        <w:rPr>
          <w:color w:val="auto"/>
          <w:lang w:val="ru-RU"/>
        </w:rPr>
      </w:pPr>
      <w:r>
        <w:rPr>
          <w:b/>
          <w:color w:val="auto"/>
          <w:lang w:val="ru-RU"/>
        </w:rPr>
        <w:t xml:space="preserve">                 </w:t>
      </w:r>
      <w:r>
        <w:rPr>
          <w:b/>
          <w:bCs/>
          <w:iCs/>
          <w:color w:val="auto"/>
          <w:lang w:val="ru-RU"/>
        </w:rPr>
        <w:tab/>
        <w:t xml:space="preserve">11. </w:t>
      </w:r>
      <w:r>
        <w:rPr>
          <w:b/>
          <w:iCs/>
          <w:color w:val="auto"/>
          <w:lang w:val="ru-RU"/>
        </w:rPr>
        <w:t>Захтев у погледу рока важења понуде</w:t>
      </w:r>
    </w:p>
    <w:p w:rsidR="0084666D" w:rsidRDefault="0084666D" w:rsidP="0010106D">
      <w:pPr>
        <w:pStyle w:val="Standard"/>
        <w:keepNext/>
        <w:keepLines/>
        <w:rPr>
          <w:iCs/>
          <w:color w:val="auto"/>
          <w:lang w:val="ru-RU"/>
        </w:rPr>
      </w:pPr>
      <w:r>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84666D" w:rsidRDefault="0084666D" w:rsidP="0010106D">
      <w:pPr>
        <w:pStyle w:val="Standard"/>
        <w:keepNext/>
        <w:keepLines/>
        <w:rPr>
          <w:iCs/>
          <w:color w:val="auto"/>
          <w:lang w:val="ru-RU"/>
        </w:rPr>
      </w:pPr>
      <w:r>
        <w:rPr>
          <w:iCs/>
          <w:color w:val="auto"/>
          <w:lang w:val="ru-RU"/>
        </w:rPr>
        <w:tab/>
        <w:t>Понуђач који прихвати захтев за продужење рока важења понуде не може мењати понуду.</w:t>
      </w:r>
    </w:p>
    <w:p w:rsidR="0084666D" w:rsidRDefault="0084666D" w:rsidP="0010106D">
      <w:pPr>
        <w:pStyle w:val="Standard"/>
        <w:keepNext/>
        <w:keepLines/>
        <w:rPr>
          <w:color w:val="auto"/>
          <w:lang w:val="ru-RU"/>
        </w:rPr>
      </w:pPr>
      <w:r>
        <w:rPr>
          <w:color w:val="auto"/>
          <w:lang w:val="ru-RU"/>
        </w:rPr>
        <w:tab/>
      </w:r>
    </w:p>
    <w:p w:rsidR="0084666D" w:rsidRDefault="0084666D" w:rsidP="0010106D">
      <w:pPr>
        <w:keepNext/>
        <w:keepLines/>
        <w:rPr>
          <w:b/>
          <w:lang w:val="ru-RU"/>
        </w:rPr>
      </w:pPr>
      <w:r>
        <w:rPr>
          <w:lang w:val="ru-RU"/>
        </w:rPr>
        <w:t xml:space="preserve">                      </w:t>
      </w:r>
      <w:r>
        <w:rPr>
          <w:b/>
          <w:lang w:val="ru-RU"/>
        </w:rPr>
        <w:t>12. Средства финансијског обезбеђења</w:t>
      </w:r>
    </w:p>
    <w:p w:rsidR="0084666D" w:rsidRDefault="0084666D" w:rsidP="0010106D">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84666D" w:rsidRDefault="0084666D" w:rsidP="0010106D">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Pr>
          <w:color w:val="auto"/>
          <w:lang w:val="ru-RU"/>
        </w:rPr>
        <w:t>у висини од 70.000,00 динара</w:t>
      </w:r>
      <w:r>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 </w:t>
      </w:r>
      <w:r>
        <w:rPr>
          <w:color w:val="auto"/>
          <w:spacing w:val="-4"/>
          <w:lang w:val="sr-Cyrl-RS"/>
        </w:rPr>
        <w:t>др.закон</w:t>
      </w:r>
      <w:r>
        <w:rPr>
          <w:color w:val="auto"/>
          <w:spacing w:val="-4"/>
          <w:lang w:val="ru-RU"/>
        </w:rPr>
        <w:t xml:space="preserve">) и Одлуком НБС о ближим условима, садржини и начину вођења Регистра меница и овлашћења („Службени гласник РС“, бр. 56/2011, </w:t>
      </w:r>
      <w:r>
        <w:rPr>
          <w:color w:val="auto"/>
          <w:lang w:val="ru-RU"/>
        </w:rPr>
        <w:t>80/2015 и 76/2016</w:t>
      </w:r>
      <w:r>
        <w:rPr>
          <w:color w:val="auto"/>
          <w:spacing w:val="-4"/>
          <w:lang w:val="ru-RU"/>
        </w:rPr>
        <w:t>),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84666D" w:rsidRDefault="0084666D" w:rsidP="0010106D">
      <w:pPr>
        <w:pStyle w:val="Standard"/>
        <w:keepNext/>
        <w:keepLines/>
        <w:rPr>
          <w:color w:val="auto"/>
          <w:lang w:val="ru-RU"/>
        </w:rPr>
      </w:pPr>
      <w:r>
        <w:rPr>
          <w:color w:val="auto"/>
          <w:lang w:val="ru-RU"/>
        </w:rPr>
        <w:tab/>
        <w:t>- Менично овлашћење да се мениц</w:t>
      </w:r>
      <w:r>
        <w:rPr>
          <w:color w:val="auto"/>
        </w:rPr>
        <w:t>a</w:t>
      </w:r>
      <w:r>
        <w:rPr>
          <w:color w:val="auto"/>
          <w:lang w:val="ru-RU"/>
        </w:rPr>
        <w:t xml:space="preserve"> у износу од 75.000,00 </w:t>
      </w:r>
      <w:r>
        <w:rPr>
          <w:color w:val="auto"/>
          <w:lang w:val="sr-Cyrl-CS"/>
        </w:rPr>
        <w:t>динара</w:t>
      </w:r>
      <w:r>
        <w:rPr>
          <w:color w:val="auto"/>
          <w:lang w:val="ru-RU"/>
        </w:rPr>
        <w:t xml:space="preserve"> без ПДВ, без сагласности понуђача може поднети на наплату </w:t>
      </w:r>
      <w:r>
        <w:rPr>
          <w:rStyle w:val="Emphasi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84666D" w:rsidRDefault="0084666D" w:rsidP="0010106D">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84666D" w:rsidRDefault="0084666D" w:rsidP="0010106D">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84666D" w:rsidRDefault="0084666D" w:rsidP="0010106D">
      <w:pPr>
        <w:pStyle w:val="Standard"/>
        <w:keepNext/>
        <w:keepLines/>
        <w:rPr>
          <w:color w:val="auto"/>
          <w:lang w:val="ru-RU"/>
        </w:rPr>
      </w:pPr>
      <w:r>
        <w:rPr>
          <w:color w:val="auto"/>
          <w:lang w:val="ru-RU"/>
        </w:rPr>
        <w:tab/>
        <w:t>- Потврду о регистрацији менице,</w:t>
      </w:r>
    </w:p>
    <w:p w:rsidR="0084666D" w:rsidRDefault="0084666D" w:rsidP="0010106D">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84666D" w:rsidRDefault="0084666D" w:rsidP="0010106D">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84666D" w:rsidRDefault="0084666D" w:rsidP="0010106D">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84666D" w:rsidRDefault="0084666D" w:rsidP="0010106D">
      <w:pPr>
        <w:pStyle w:val="Standard"/>
        <w:keepNext/>
        <w:keepLines/>
        <w:rPr>
          <w:color w:val="auto"/>
          <w:lang w:val="ru-RU"/>
        </w:rPr>
      </w:pPr>
      <w:r>
        <w:rPr>
          <w:color w:val="auto"/>
          <w:lang w:val="ru-RU"/>
        </w:rPr>
        <w:tab/>
        <w:t>По завршеном послу Наручилац ће предметну меницу вратити, на писани захтев понуђача.</w:t>
      </w:r>
    </w:p>
    <w:p w:rsidR="0084666D" w:rsidRDefault="0084666D" w:rsidP="0010106D">
      <w:pPr>
        <w:pStyle w:val="Standard"/>
        <w:keepNext/>
        <w:keepLines/>
        <w:rPr>
          <w:color w:val="auto"/>
          <w:lang w:val="sr-Latn-CS"/>
        </w:rPr>
      </w:pPr>
    </w:p>
    <w:p w:rsidR="0084666D" w:rsidRDefault="0084666D" w:rsidP="0010106D">
      <w:pPr>
        <w:keepNext/>
        <w:keepLines/>
        <w:shd w:val="clear" w:color="auto" w:fill="FFFFFF"/>
        <w:ind w:firstLine="1440"/>
        <w:rPr>
          <w:szCs w:val="24"/>
        </w:rPr>
      </w:pPr>
      <w:r>
        <w:rPr>
          <w:b/>
          <w:lang w:val="ru-RU"/>
        </w:rPr>
        <w:t>12.2.</w:t>
      </w:r>
      <w:r>
        <w:rPr>
          <w:lang w:val="ru-RU"/>
        </w:rPr>
        <w:t xml:space="preserve"> </w:t>
      </w:r>
      <w:r>
        <w:rPr>
          <w:szCs w:val="24"/>
        </w:rPr>
        <w:t>Понуђач коме буде додељен Уговор дужан је да у року од 15 дана од дана закључења уговора достави Наручиоцу:</w:t>
      </w:r>
    </w:p>
    <w:p w:rsidR="0084666D" w:rsidRDefault="0084666D" w:rsidP="0010106D">
      <w:pPr>
        <w:keepNext/>
        <w:keepLines/>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lang w:val="ru-RU"/>
        </w:rPr>
        <w:t xml:space="preserve">111/2009 </w:t>
      </w:r>
      <w:r>
        <w:rPr>
          <w:szCs w:val="24"/>
          <w:lang w:val="ru-RU"/>
        </w:rPr>
        <w:t xml:space="preserve">, </w:t>
      </w:r>
      <w:r>
        <w:rPr>
          <w:szCs w:val="24"/>
        </w:rPr>
        <w:t>31/2011</w:t>
      </w:r>
      <w:r>
        <w:rPr>
          <w:spacing w:val="-4"/>
          <w:lang w:val="ru-RU"/>
        </w:rPr>
        <w:t xml:space="preserve"> и 139/2014 –др.закон</w:t>
      </w:r>
      <w:r>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Pr>
          <w:lang w:val="ru-RU"/>
        </w:rPr>
        <w:t>80/2015 и 76/2016</w:t>
      </w:r>
      <w:r>
        <w:rPr>
          <w:szCs w:val="24"/>
        </w:rPr>
        <w:t>), са роком важења најмање 5 дана дуже  од истека рока важности уговора.</w:t>
      </w:r>
    </w:p>
    <w:p w:rsidR="0084666D" w:rsidRDefault="0084666D" w:rsidP="0010106D">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84666D" w:rsidRDefault="0084666D" w:rsidP="0010106D">
      <w:pPr>
        <w:keepNext/>
        <w:keepLines/>
        <w:ind w:firstLine="1260"/>
        <w:rPr>
          <w:szCs w:val="24"/>
        </w:rPr>
      </w:pPr>
      <w:r>
        <w:rPr>
          <w:szCs w:val="24"/>
        </w:rPr>
        <w:t>- Текст меничног овлашћења је потребно урадити у складу са достављеном меницом;</w:t>
      </w:r>
    </w:p>
    <w:p w:rsidR="0084666D" w:rsidRDefault="0084666D" w:rsidP="0010106D">
      <w:pPr>
        <w:keepNext/>
        <w:keepLines/>
        <w:rPr>
          <w:szCs w:val="24"/>
        </w:rPr>
      </w:pPr>
      <w:r>
        <w:rPr>
          <w:szCs w:val="24"/>
        </w:rPr>
        <w:tab/>
        <w:t xml:space="preserve">- Потврду о регистрацији менице; </w:t>
      </w:r>
    </w:p>
    <w:p w:rsidR="0084666D" w:rsidRDefault="0084666D" w:rsidP="0010106D">
      <w:pPr>
        <w:keepNext/>
        <w:keepLines/>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84666D" w:rsidRDefault="0084666D" w:rsidP="0010106D">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84666D" w:rsidRDefault="0084666D" w:rsidP="0010106D">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84666D" w:rsidRDefault="0084666D" w:rsidP="0010106D">
      <w:pPr>
        <w:keepNext/>
        <w:keepLines/>
        <w:rPr>
          <w:szCs w:val="24"/>
        </w:rPr>
      </w:pPr>
      <w:r>
        <w:rPr>
          <w:szCs w:val="24"/>
        </w:rPr>
        <w:tab/>
        <w:t>По завршеном послу Наручилац ће предметну меницу вратити, на писани захтев понуђача.</w:t>
      </w:r>
    </w:p>
    <w:p w:rsidR="0084666D" w:rsidRDefault="0084666D" w:rsidP="0010106D">
      <w:pPr>
        <w:keepNext/>
        <w:keepLines/>
        <w:rPr>
          <w:szCs w:val="24"/>
          <w:lang w:val="ru-RU"/>
        </w:rPr>
      </w:pPr>
      <w:r>
        <w:rPr>
          <w:szCs w:val="24"/>
          <w:lang w:val="ru-RU"/>
        </w:rPr>
        <w:t xml:space="preserve">                      </w:t>
      </w:r>
    </w:p>
    <w:p w:rsidR="0084666D" w:rsidRDefault="0084666D" w:rsidP="0010106D">
      <w:pPr>
        <w:keepNext/>
        <w:keepLines/>
        <w:autoSpaceDN w:val="0"/>
        <w:ind w:firstLine="1418"/>
        <w:rPr>
          <w:rFonts w:ascii="Calibri" w:eastAsia="SimSun" w:hAnsi="Calibri" w:cs="Calibri"/>
          <w:kern w:val="3"/>
          <w:sz w:val="22"/>
          <w:szCs w:val="22"/>
          <w:lang w:val="sr-Cyrl-RS"/>
        </w:rPr>
      </w:pPr>
      <w:r>
        <w:rPr>
          <w:b/>
          <w:szCs w:val="24"/>
          <w:lang w:val="ru-RU"/>
        </w:rPr>
        <w:t xml:space="preserve">12.3. </w:t>
      </w:r>
      <w:r>
        <w:rPr>
          <w:rFonts w:eastAsia="Malgun Gothic"/>
          <w:b/>
          <w:szCs w:val="24"/>
          <w:lang w:val="ru-RU"/>
        </w:rPr>
        <w:t>Оригинал банкарска гаранција за повраћај авансног плаћања</w:t>
      </w:r>
      <w:r>
        <w:rPr>
          <w:rFonts w:eastAsia="Malgun Gothic"/>
          <w:b/>
          <w:szCs w:val="24"/>
          <w:lang w:val="sr-Cyrl-RS"/>
        </w:rPr>
        <w:t xml:space="preserve"> – уколико понуђач у својој понуди захтева аванс</w:t>
      </w:r>
    </w:p>
    <w:p w:rsidR="0084666D" w:rsidRDefault="0084666D" w:rsidP="0010106D">
      <w:pPr>
        <w:keepNext/>
        <w:keepLines/>
        <w:autoSpaceDN w:val="0"/>
        <w:rPr>
          <w:rFonts w:ascii="Calibri" w:eastAsia="SimSun" w:hAnsi="Calibri" w:cs="Calibri"/>
          <w:kern w:val="3"/>
          <w:sz w:val="22"/>
          <w:szCs w:val="22"/>
          <w:lang w:val="sr-Cyrl-RS"/>
        </w:rPr>
      </w:pPr>
      <w:r>
        <w:rPr>
          <w:rFonts w:eastAsia="Malgun Gothic"/>
          <w:szCs w:val="24"/>
          <w:lang w:val="ru-RU"/>
        </w:rPr>
        <w:tab/>
        <w:t xml:space="preserve">Понуђач </w:t>
      </w:r>
      <w:r>
        <w:rPr>
          <w:rFonts w:eastAsia="Malgun Gothic"/>
          <w:szCs w:val="24"/>
          <w:lang w:val="sr-Cyrl-RS"/>
        </w:rPr>
        <w:t>који је у својој понуди тражио аванс, а</w:t>
      </w:r>
      <w:r>
        <w:rPr>
          <w:rFonts w:eastAsia="Malgun Gothic"/>
          <w:szCs w:val="24"/>
          <w:lang w:val="ru-RU"/>
        </w:rPr>
        <w:t xml:space="preserve"> којем је додељен уговор дужан</w:t>
      </w:r>
      <w:r>
        <w:rPr>
          <w:rFonts w:eastAsia="Malgun Gothic"/>
          <w:szCs w:val="24"/>
          <w:lang w:val="sr-Cyrl-RS"/>
        </w:rPr>
        <w:t xml:space="preserve"> је</w:t>
      </w:r>
      <w:r>
        <w:rPr>
          <w:rFonts w:eastAsia="Malgun Gothic"/>
          <w:szCs w:val="24"/>
          <w:lang w:val="ru-RU"/>
        </w:rPr>
        <w:t xml:space="preserve"> да у року од 15 дана, од дана закључења уговора</w:t>
      </w:r>
      <w:r>
        <w:rPr>
          <w:rFonts w:eastAsia="Malgun Gothic"/>
          <w:szCs w:val="24"/>
          <w:lang w:val="sr-Cyrl-RS"/>
        </w:rPr>
        <w:t>,</w:t>
      </w:r>
      <w:r>
        <w:rPr>
          <w:rFonts w:eastAsia="Malgun Gothic"/>
          <w:szCs w:val="24"/>
          <w:lang w:val="ru-RU"/>
        </w:rPr>
        <w:t xml:space="preserve"> достави Наручиоцу оригинал банкарску гаранцију за повраћај авансног плаћања</w:t>
      </w:r>
      <w:r>
        <w:rPr>
          <w:rFonts w:eastAsia="Malgun Gothic"/>
          <w:szCs w:val="24"/>
          <w:lang w:val="sr-Cyrl-RS"/>
        </w:rPr>
        <w:t>,</w:t>
      </w:r>
      <w:r>
        <w:rPr>
          <w:rFonts w:eastAsia="Malgun Gothic"/>
          <w:szCs w:val="24"/>
          <w:lang w:val="ru-RU"/>
        </w:rPr>
        <w:t xml:space="preserve"> у висини </w:t>
      </w:r>
      <w:r>
        <w:rPr>
          <w:rFonts w:eastAsia="Calibri"/>
          <w:szCs w:val="24"/>
          <w:lang w:val="ru-RU"/>
        </w:rPr>
        <w:t>износа који је навео у обрасцу понуде конкурсне документације са ПДВ</w:t>
      </w:r>
      <w:r>
        <w:rPr>
          <w:rFonts w:eastAsia="Malgun Gothic"/>
          <w:szCs w:val="24"/>
          <w:lang w:val="sr-Cyrl-RS"/>
        </w:rPr>
        <w:t>, а све у складу са Законом о порезу на додату вредност (</w:t>
      </w:r>
      <w:r>
        <w:rPr>
          <w:rFonts w:ascii="Arial" w:eastAsia="Malgun Gothic" w:hAnsi="Arial" w:cs="Arial"/>
          <w:sz w:val="21"/>
          <w:szCs w:val="21"/>
          <w:shd w:val="clear" w:color="auto" w:fill="C4CED4"/>
        </w:rPr>
        <w:t>„</w:t>
      </w:r>
      <w:r>
        <w:rPr>
          <w:rFonts w:eastAsia="Malgun Gothic"/>
          <w:szCs w:val="24"/>
        </w:rPr>
        <w:t>Службени гласник РС“, број 84/04, 86/04-исправка, 61/05, 61/07, 93/12, 108/13, 68/14-др.закон, 142/14, 83/15, 108/16, 113/17, 30/18</w:t>
      </w:r>
      <w:r>
        <w:rPr>
          <w:rFonts w:eastAsia="Malgun Gothic"/>
          <w:szCs w:val="24"/>
          <w:lang w:val="sr-Cyrl-RS"/>
        </w:rPr>
        <w:t>).</w:t>
      </w:r>
    </w:p>
    <w:p w:rsidR="0084666D" w:rsidRDefault="0084666D" w:rsidP="0010106D">
      <w:pPr>
        <w:keepNext/>
        <w:keepLines/>
        <w:autoSpaceDN w:val="0"/>
        <w:textAlignment w:val="baseline"/>
        <w:rPr>
          <w:rFonts w:ascii="Calibri" w:eastAsia="SimSun" w:hAnsi="Calibri" w:cs="Calibri"/>
          <w:kern w:val="3"/>
          <w:sz w:val="22"/>
          <w:szCs w:val="22"/>
          <w:lang w:val="ru-RU"/>
        </w:rPr>
      </w:pPr>
      <w:r>
        <w:rPr>
          <w:rFonts w:eastAsia="Malgun Gothic"/>
          <w:szCs w:val="24"/>
          <w:lang w:val="ru-RU"/>
        </w:rPr>
        <w:tab/>
        <w:t>Банкарска гаранција мора да траје</w:t>
      </w:r>
      <w:r>
        <w:rPr>
          <w:rFonts w:eastAsia="Calibri"/>
          <w:bCs/>
          <w:kern w:val="3"/>
          <w:szCs w:val="24"/>
          <w:lang w:val="ru-RU"/>
        </w:rPr>
        <w:t xml:space="preserve"> најмање</w:t>
      </w:r>
      <w:r>
        <w:rPr>
          <w:rFonts w:eastAsia="Calibri"/>
          <w:bCs/>
          <w:kern w:val="3"/>
          <w:szCs w:val="24"/>
          <w:lang w:val="sr-Cyrl-RS"/>
        </w:rPr>
        <w:t xml:space="preserve"> 30 дана дуже од истека рока важења уговора</w:t>
      </w:r>
      <w:r>
        <w:rPr>
          <w:rFonts w:eastAsia="Calibri"/>
          <w:bCs/>
          <w:kern w:val="3"/>
          <w:szCs w:val="24"/>
          <w:lang w:val="ru-RU"/>
        </w:rPr>
        <w:t>.</w:t>
      </w:r>
      <w:r>
        <w:rPr>
          <w:rFonts w:eastAsia="Malgun Gothic"/>
          <w:szCs w:val="24"/>
          <w:lang w:val="ru-RU"/>
        </w:rPr>
        <w:t xml:space="preserve"> </w:t>
      </w:r>
    </w:p>
    <w:p w:rsidR="0084666D" w:rsidRDefault="0084666D" w:rsidP="0010106D">
      <w:pPr>
        <w:keepNext/>
        <w:keepLines/>
        <w:autoSpaceDN w:val="0"/>
        <w:rPr>
          <w:rFonts w:ascii="Calibri" w:eastAsia="SimSun" w:hAnsi="Calibri" w:cs="Calibri"/>
          <w:kern w:val="3"/>
          <w:sz w:val="22"/>
          <w:szCs w:val="22"/>
          <w:lang w:val="ru-RU"/>
        </w:rPr>
      </w:pPr>
      <w:r>
        <w:rPr>
          <w:rFonts w:eastAsia="Malgun Gothic"/>
          <w:szCs w:val="24"/>
          <w:lang w:val="ru-RU"/>
        </w:rPr>
        <w:tab/>
        <w:t>Банкарска гаранција мора бити безусловна, неопозива и платива на први позив, без приговора.</w:t>
      </w:r>
    </w:p>
    <w:p w:rsidR="0084666D" w:rsidRDefault="0084666D" w:rsidP="0010106D">
      <w:pPr>
        <w:keepNext/>
        <w:keepLines/>
        <w:autoSpaceDN w:val="0"/>
        <w:rPr>
          <w:rFonts w:eastAsia="Malgun Gothic"/>
          <w:bCs/>
          <w:szCs w:val="24"/>
          <w:lang w:val="ru-RU"/>
        </w:rPr>
      </w:pPr>
      <w:r>
        <w:rPr>
          <w:rFonts w:eastAsia="Malgun Gothic"/>
          <w:szCs w:val="24"/>
          <w:lang w:val="ru-RU"/>
        </w:rPr>
        <w:tab/>
        <w:t xml:space="preserve">Наручилац неће уплатити </w:t>
      </w:r>
      <w:r>
        <w:rPr>
          <w:rFonts w:eastAsia="Malgun Gothic"/>
          <w:bCs/>
          <w:szCs w:val="24"/>
          <w:lang w:val="ru-RU"/>
        </w:rPr>
        <w:t>ниједан износ пре него што прими банкарску гаранцију за повраћај авансног плаћања.</w:t>
      </w:r>
    </w:p>
    <w:p w:rsidR="0084666D" w:rsidRDefault="0084666D" w:rsidP="0010106D">
      <w:pPr>
        <w:keepNext/>
        <w:keepLines/>
        <w:autoSpaceDN w:val="0"/>
        <w:rPr>
          <w:rFonts w:eastAsia="Malgun Gothic"/>
          <w:bCs/>
          <w:szCs w:val="24"/>
          <w:lang w:val="ru-RU"/>
        </w:rPr>
      </w:pPr>
    </w:p>
    <w:p w:rsidR="0084666D" w:rsidRDefault="0084666D" w:rsidP="0010106D">
      <w:pPr>
        <w:keepNext/>
        <w:keepLines/>
        <w:rPr>
          <w:b/>
        </w:rPr>
      </w:pPr>
      <w:r>
        <w:tab/>
      </w:r>
      <w:r>
        <w:rPr>
          <w:b/>
        </w:rPr>
        <w:t xml:space="preserve">13. Реализација средстава финансијског обезбеђења </w:t>
      </w:r>
    </w:p>
    <w:p w:rsidR="0084666D" w:rsidRDefault="0084666D" w:rsidP="0010106D">
      <w:pPr>
        <w:pStyle w:val="Standard"/>
        <w:keepNext/>
        <w:keepLines/>
        <w:shd w:val="clear" w:color="auto" w:fill="FFFFFF"/>
        <w:rPr>
          <w:color w:val="auto"/>
          <w:lang w:val="ru-RU"/>
        </w:rPr>
      </w:pPr>
      <w:r>
        <w:rPr>
          <w:color w:val="auto"/>
          <w:lang w:val="ru-RU"/>
        </w:rPr>
        <w:tab/>
        <w:t>Наручилац може да реализује средств</w:t>
      </w:r>
      <w:r>
        <w:rPr>
          <w:color w:val="auto"/>
          <w:lang w:val="sr-Latn-CS"/>
        </w:rPr>
        <w:t>a</w:t>
      </w:r>
      <w:r>
        <w:rPr>
          <w:color w:val="auto"/>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584F3E" w:rsidRDefault="00584F3E" w:rsidP="0010106D">
      <w:pPr>
        <w:pStyle w:val="Standard"/>
        <w:keepNext/>
        <w:keepLines/>
        <w:shd w:val="clear" w:color="auto" w:fill="FFFFFF"/>
        <w:rPr>
          <w:color w:val="auto"/>
          <w:lang w:val="ru-RU"/>
        </w:rPr>
      </w:pPr>
    </w:p>
    <w:p w:rsidR="00584F3E" w:rsidRPr="00584F3E" w:rsidRDefault="00584F3E" w:rsidP="0010106D">
      <w:pPr>
        <w:pStyle w:val="Standard"/>
        <w:keepNext/>
        <w:keepLines/>
        <w:shd w:val="clear" w:color="auto" w:fill="FFFFFF"/>
        <w:rPr>
          <w:rStyle w:val="Emphasis"/>
          <w:i w:val="0"/>
          <w:iCs w:val="0"/>
          <w:color w:val="auto"/>
          <w:lang w:val="ru-RU"/>
        </w:rPr>
      </w:pPr>
    </w:p>
    <w:p w:rsidR="0084666D" w:rsidRDefault="0084666D" w:rsidP="0010106D">
      <w:pPr>
        <w:keepNext/>
        <w:keepLines/>
        <w:rPr>
          <w:b/>
        </w:rPr>
      </w:pPr>
      <w:r>
        <w:tab/>
      </w:r>
      <w:r>
        <w:rPr>
          <w:b/>
        </w:rPr>
        <w:t>14. Заштита података Наручиоца</w:t>
      </w:r>
    </w:p>
    <w:p w:rsidR="0084666D" w:rsidRDefault="0084666D" w:rsidP="0010106D">
      <w:pPr>
        <w:pStyle w:val="Standard"/>
        <w:keepNext/>
        <w:keepLines/>
        <w:rPr>
          <w:color w:val="auto"/>
          <w:lang w:val="ru-RU"/>
        </w:rPr>
      </w:pPr>
      <w:r>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84666D" w:rsidRDefault="0084666D" w:rsidP="0010106D">
      <w:pPr>
        <w:pStyle w:val="Standard"/>
        <w:keepNext/>
        <w:keepLines/>
        <w:rPr>
          <w:color w:val="auto"/>
          <w:lang w:val="ru-RU"/>
        </w:rPr>
      </w:pPr>
      <w:r>
        <w:rPr>
          <w:color w:val="auto"/>
          <w:lang w:val="ru-RU"/>
        </w:rPr>
        <w:tab/>
        <w:t>Саставни део конкурсне документације је изјава о чувању поверљивих података.</w:t>
      </w:r>
    </w:p>
    <w:p w:rsidR="0084666D" w:rsidRDefault="0084666D" w:rsidP="0010106D">
      <w:pPr>
        <w:pStyle w:val="Standard"/>
        <w:keepNext/>
        <w:keepLines/>
        <w:rPr>
          <w:color w:val="auto"/>
          <w:lang w:val="ru-RU"/>
        </w:rPr>
      </w:pPr>
      <w:r>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84666D" w:rsidRDefault="0084666D" w:rsidP="0010106D">
      <w:pPr>
        <w:pStyle w:val="Standard"/>
        <w:keepNext/>
        <w:keepLines/>
        <w:rPr>
          <w:color w:val="auto"/>
          <w:lang w:val="ru-RU"/>
        </w:rPr>
      </w:pPr>
    </w:p>
    <w:p w:rsidR="0084666D" w:rsidRDefault="0084666D" w:rsidP="0010106D">
      <w:pPr>
        <w:pStyle w:val="Standard"/>
        <w:keepNext/>
        <w:keepLines/>
        <w:ind w:firstLine="1440"/>
        <w:outlineLvl w:val="0"/>
        <w:rPr>
          <w:b/>
          <w:color w:val="auto"/>
          <w:lang w:val="ru-RU"/>
        </w:rPr>
      </w:pPr>
      <w:r>
        <w:rPr>
          <w:b/>
          <w:color w:val="auto"/>
          <w:lang w:val="ru-RU"/>
        </w:rPr>
        <w:t>15. Заштита података понуђача</w:t>
      </w:r>
    </w:p>
    <w:p w:rsidR="0084666D" w:rsidRDefault="0084666D" w:rsidP="0010106D">
      <w:pPr>
        <w:pStyle w:val="Standard"/>
        <w:keepNext/>
        <w:keepLines/>
        <w:rPr>
          <w:color w:val="auto"/>
          <w:lang w:val="ru-RU"/>
        </w:rPr>
      </w:pPr>
      <w:r>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84666D" w:rsidRDefault="0084666D" w:rsidP="0010106D">
      <w:pPr>
        <w:pStyle w:val="Standard"/>
        <w:keepNext/>
        <w:keepLines/>
        <w:rPr>
          <w:color w:val="auto"/>
          <w:lang w:val="ru-RU"/>
        </w:rPr>
      </w:pPr>
      <w:r>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84666D" w:rsidRDefault="0084666D" w:rsidP="0010106D">
      <w:pPr>
        <w:pStyle w:val="Standard"/>
        <w:keepNext/>
        <w:keepLines/>
        <w:rPr>
          <w:color w:val="auto"/>
          <w:lang w:val="ru-RU"/>
        </w:rPr>
      </w:pPr>
    </w:p>
    <w:p w:rsidR="0084666D" w:rsidRDefault="0084666D" w:rsidP="0010106D">
      <w:pPr>
        <w:pStyle w:val="Standard"/>
        <w:keepNext/>
        <w:keepLines/>
        <w:ind w:firstLine="1440"/>
        <w:outlineLvl w:val="0"/>
        <w:rPr>
          <w:color w:val="auto"/>
          <w:lang w:val="ru-RU"/>
        </w:rPr>
      </w:pPr>
      <w:r>
        <w:rPr>
          <w:b/>
          <w:color w:val="auto"/>
          <w:lang w:val="ru-RU"/>
        </w:rPr>
        <w:t>16. Додатне информације или појашњења у вези са припремањем понуд</w:t>
      </w:r>
      <w:r>
        <w:rPr>
          <w:b/>
          <w:color w:val="auto"/>
        </w:rPr>
        <w:t>e</w:t>
      </w:r>
    </w:p>
    <w:p w:rsidR="0084666D" w:rsidRDefault="0084666D" w:rsidP="0010106D">
      <w:pPr>
        <w:keepNext/>
        <w:keepLines/>
        <w:rPr>
          <w:szCs w:val="24"/>
        </w:rPr>
      </w:pPr>
      <w:r>
        <w:rPr>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84666D" w:rsidRDefault="0084666D" w:rsidP="0010106D">
      <w:pPr>
        <w:keepNext/>
        <w:keepLines/>
        <w:ind w:firstLine="1440"/>
        <w:rPr>
          <w:w w:val="101"/>
        </w:rPr>
      </w:pPr>
      <w:r>
        <w:rPr>
          <w:w w:val="101"/>
        </w:rPr>
        <w:t>Сва комуникација у поступку јавне набавке врши се писаним путем на начин одређен чланом 20. Закона.</w:t>
      </w:r>
    </w:p>
    <w:p w:rsidR="0084666D" w:rsidRDefault="0084666D" w:rsidP="0010106D">
      <w:pPr>
        <w:keepNext/>
        <w:keepLines/>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84666D" w:rsidRDefault="0084666D" w:rsidP="0010106D">
      <w:pPr>
        <w:keepNext/>
        <w:keepLines/>
        <w:rPr>
          <w:szCs w:val="24"/>
        </w:rPr>
      </w:pPr>
      <w:r>
        <w:rPr>
          <w:szCs w:val="24"/>
          <w:lang w:val="ru-RU"/>
        </w:rPr>
        <w:tab/>
      </w:r>
      <w:r>
        <w:rPr>
          <w:szCs w:val="24"/>
        </w:rPr>
        <w:t>Наручилац у року од три дана од дана пријема захтева, одговор објавити на Порталу јавних набавки и на својој интернет страници.</w:t>
      </w:r>
    </w:p>
    <w:p w:rsidR="0084666D" w:rsidRDefault="0084666D" w:rsidP="0010106D">
      <w:pPr>
        <w:keepNext/>
        <w:keepLines/>
        <w:rPr>
          <w:szCs w:val="24"/>
          <w:lang w:val="ru-RU"/>
        </w:rPr>
      </w:pPr>
      <w:r>
        <w:rPr>
          <w:szCs w:val="24"/>
        </w:rPr>
        <w:tab/>
        <w:t xml:space="preserve">Питања треба упутити на адресу Управа царина, Булевар Зорана Ђинђића 155а, Нови Београд уз напомену </w:t>
      </w:r>
      <w:r>
        <w:rPr>
          <w:b/>
          <w:szCs w:val="24"/>
        </w:rPr>
        <w:t>„Објашњење – јавна набавка мале вредности</w:t>
      </w:r>
      <w:r>
        <w:rPr>
          <w:szCs w:val="24"/>
        </w:rPr>
        <w:t xml:space="preserve"> </w:t>
      </w:r>
      <w:r w:rsidR="00FA3427">
        <w:rPr>
          <w:b/>
          <w:bCs/>
          <w:iCs/>
          <w:lang w:val="ru-RU"/>
        </w:rPr>
        <w:t>број 34</w:t>
      </w:r>
      <w:r>
        <w:rPr>
          <w:b/>
          <w:bCs/>
          <w:iCs/>
          <w:lang w:val="ru-RU"/>
        </w:rPr>
        <w:t xml:space="preserve"> за 2020. годину</w:t>
      </w:r>
      <w:r>
        <w:rPr>
          <w:bCs/>
          <w:iCs/>
          <w:lang w:val="ru-RU"/>
        </w:rPr>
        <w:t xml:space="preserve">, </w:t>
      </w:r>
      <w:r>
        <w:rPr>
          <w:b/>
          <w:bCs/>
          <w:iCs/>
          <w:lang w:val="ru-RU"/>
        </w:rPr>
        <w:t xml:space="preserve">чији је предмет </w:t>
      </w:r>
      <w:r>
        <w:rPr>
          <w:b/>
          <w:lang w:val="ru-RU"/>
        </w:rPr>
        <w:t>набавка радова на изради фасаде зграде Царинарнице Вршац</w:t>
      </w:r>
      <w:r>
        <w:rPr>
          <w:b/>
          <w:szCs w:val="24"/>
        </w:rPr>
        <w:t>”</w:t>
      </w:r>
      <w:r>
        <w:rPr>
          <w:szCs w:val="24"/>
        </w:rPr>
        <w:t>,</w:t>
      </w:r>
      <w:r>
        <w:rPr>
          <w:b/>
          <w:szCs w:val="24"/>
        </w:rPr>
        <w:t xml:space="preserve"> </w:t>
      </w:r>
      <w:r>
        <w:rPr>
          <w:szCs w:val="24"/>
        </w:rPr>
        <w:t>предајом на писарници Наручиоца или путем факса на број 011/319-09-96 сваког радног дана од 07,30 до 15,</w:t>
      </w:r>
      <w:r>
        <w:rPr>
          <w:szCs w:val="24"/>
          <w:lang w:val="sr-Cyrl-RS"/>
        </w:rPr>
        <w:t>0</w:t>
      </w:r>
      <w:r>
        <w:rPr>
          <w:szCs w:val="24"/>
        </w:rPr>
        <w:t>0 часова.</w:t>
      </w:r>
    </w:p>
    <w:p w:rsidR="0084666D" w:rsidRDefault="0084666D" w:rsidP="0010106D">
      <w:pPr>
        <w:pStyle w:val="Standard"/>
        <w:keepNext/>
        <w:keepLines/>
        <w:ind w:firstLine="1440"/>
        <w:rPr>
          <w:color w:val="auto"/>
          <w:lang w:val="ru-RU"/>
        </w:rPr>
      </w:pPr>
      <w:r>
        <w:rPr>
          <w:color w:val="auto"/>
          <w:lang w:val="ru-RU"/>
        </w:rPr>
        <w:t>Тражење додатних информација и појашњења телефоном, у вези са конкурсном документацијом и припремом понуде, није дозвољено.</w:t>
      </w:r>
    </w:p>
    <w:p w:rsidR="0084666D" w:rsidRDefault="0084666D" w:rsidP="0010106D">
      <w:pPr>
        <w:pStyle w:val="Standard"/>
        <w:keepNext/>
        <w:keepLines/>
        <w:ind w:firstLine="1440"/>
        <w:rPr>
          <w:color w:val="auto"/>
          <w:lang w:val="ru-RU"/>
        </w:rPr>
      </w:pPr>
    </w:p>
    <w:p w:rsidR="0084666D" w:rsidRDefault="0084666D" w:rsidP="0010106D">
      <w:pPr>
        <w:pStyle w:val="Standard"/>
        <w:keepNext/>
        <w:keepLines/>
        <w:ind w:firstLine="1440"/>
        <w:outlineLvl w:val="0"/>
        <w:rPr>
          <w:b/>
          <w:color w:val="auto"/>
          <w:lang w:val="ru-RU"/>
        </w:rPr>
      </w:pPr>
      <w:r>
        <w:rPr>
          <w:b/>
          <w:color w:val="auto"/>
          <w:lang w:val="ru-RU"/>
        </w:rPr>
        <w:t>17. Додатна објашњења, контрола и допуштене исправке</w:t>
      </w:r>
    </w:p>
    <w:p w:rsidR="0084666D" w:rsidRDefault="0084666D" w:rsidP="0010106D">
      <w:pPr>
        <w:pStyle w:val="Standard"/>
        <w:keepNext/>
        <w:keepLines/>
        <w:rPr>
          <w:color w:val="auto"/>
          <w:lang w:val="ru-RU"/>
        </w:rPr>
      </w:pPr>
      <w:r>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84666D" w:rsidRDefault="0084666D" w:rsidP="0010106D">
      <w:pPr>
        <w:pStyle w:val="Standard"/>
        <w:keepNext/>
        <w:keepLines/>
        <w:rPr>
          <w:color w:val="auto"/>
          <w:lang w:val="ru-RU"/>
        </w:rPr>
      </w:pPr>
      <w:r>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84666D" w:rsidRDefault="0084666D" w:rsidP="0010106D">
      <w:pPr>
        <w:pStyle w:val="Standard"/>
        <w:keepNext/>
        <w:keepLines/>
        <w:rPr>
          <w:color w:val="auto"/>
          <w:lang w:val="ru-RU"/>
        </w:rPr>
      </w:pPr>
      <w:r>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4666D" w:rsidRDefault="0084666D" w:rsidP="0010106D">
      <w:pPr>
        <w:pStyle w:val="Standard"/>
        <w:keepNext/>
        <w:keepLines/>
        <w:rPr>
          <w:color w:val="auto"/>
          <w:lang w:val="ru-RU"/>
        </w:rPr>
      </w:pPr>
      <w:r>
        <w:rPr>
          <w:color w:val="auto"/>
          <w:lang w:val="ru-RU"/>
        </w:rPr>
        <w:tab/>
        <w:t>У случају разлике између јединичне и укупне цене, меродавна је јединична цена.</w:t>
      </w:r>
    </w:p>
    <w:p w:rsidR="0084666D" w:rsidRDefault="0084666D" w:rsidP="0010106D">
      <w:pPr>
        <w:pStyle w:val="Standard"/>
        <w:keepNext/>
        <w:keepLines/>
        <w:rPr>
          <w:color w:val="auto"/>
          <w:lang w:val="ru-RU"/>
        </w:rPr>
      </w:pPr>
      <w:r>
        <w:rPr>
          <w:color w:val="auto"/>
          <w:lang w:val="ru-RU"/>
        </w:rPr>
        <w:tab/>
        <w:t>Ако се понуђач не сагласи са исправком рачунских грешака, Наручилац ће његову понуду одбити као неприхватљиву.</w:t>
      </w:r>
    </w:p>
    <w:p w:rsidR="0084666D" w:rsidRDefault="0084666D" w:rsidP="0010106D">
      <w:pPr>
        <w:pStyle w:val="Standard"/>
        <w:keepNext/>
        <w:keepLines/>
        <w:rPr>
          <w:color w:val="auto"/>
          <w:lang w:val="ru-RU"/>
        </w:rPr>
      </w:pPr>
    </w:p>
    <w:p w:rsidR="0084666D" w:rsidRDefault="0084666D" w:rsidP="0010106D">
      <w:pPr>
        <w:keepNext/>
        <w:keepLines/>
        <w:rPr>
          <w:b/>
        </w:rPr>
      </w:pPr>
      <w:r>
        <w:rPr>
          <w:b/>
          <w:lang w:val="sr-Cyrl-RS"/>
        </w:rPr>
        <w:t xml:space="preserve">                        </w:t>
      </w:r>
      <w:r>
        <w:rPr>
          <w:b/>
        </w:rPr>
        <w:t>18.  Критеријум за доделу уговора</w:t>
      </w:r>
    </w:p>
    <w:p w:rsidR="0084666D" w:rsidRDefault="0084666D" w:rsidP="0010106D">
      <w:pPr>
        <w:keepNext/>
        <w:keepLines/>
        <w:rPr>
          <w:szCs w:val="24"/>
        </w:rPr>
      </w:pPr>
      <w:r>
        <w:tab/>
      </w:r>
    </w:p>
    <w:p w:rsidR="0084666D" w:rsidRDefault="0084666D" w:rsidP="0010106D">
      <w:pPr>
        <w:keepNext/>
        <w:keepLines/>
        <w:rPr>
          <w:szCs w:val="24"/>
        </w:rPr>
      </w:pPr>
      <w:r>
        <w:rPr>
          <w:szCs w:val="24"/>
        </w:rPr>
        <w:tab/>
      </w:r>
      <w:r>
        <w:rPr>
          <w:rFonts w:eastAsia="Malgun Gothic"/>
          <w:szCs w:val="24"/>
        </w:rPr>
        <w:t xml:space="preserve">Критеријум за оцењивање понуда је </w:t>
      </w:r>
      <w:r>
        <w:rPr>
          <w:rFonts w:eastAsia="Malgun Gothic"/>
          <w:b/>
          <w:szCs w:val="24"/>
        </w:rPr>
        <w:t xml:space="preserve">најнижа понуђена цена, </w:t>
      </w:r>
      <w:r>
        <w:rPr>
          <w:rFonts w:eastAsia="Malgun Gothic"/>
          <w:szCs w:val="24"/>
        </w:rPr>
        <w:t>тако што ће се упоређивати</w:t>
      </w:r>
      <w:r>
        <w:rPr>
          <w:rFonts w:eastAsia="Malgun Gothic"/>
          <w:b/>
          <w:szCs w:val="24"/>
        </w:rPr>
        <w:t xml:space="preserve"> </w:t>
      </w:r>
      <w:r>
        <w:rPr>
          <w:rFonts w:eastAsia="Calibri"/>
          <w:szCs w:val="24"/>
          <w:lang w:val="ru-RU"/>
        </w:rPr>
        <w:t>понуђене укупне цене без ПДВ</w:t>
      </w:r>
      <w:r>
        <w:rPr>
          <w:rFonts w:eastAsia="Malgun Gothic"/>
          <w:b/>
          <w:szCs w:val="24"/>
        </w:rPr>
        <w:t xml:space="preserve">. </w:t>
      </w:r>
    </w:p>
    <w:p w:rsidR="0084666D" w:rsidRDefault="0084666D" w:rsidP="0010106D">
      <w:pPr>
        <w:pStyle w:val="Standard"/>
        <w:keepNext/>
        <w:keepLines/>
        <w:rPr>
          <w:color w:val="auto"/>
          <w:lang w:val="ru-RU"/>
        </w:rPr>
      </w:pPr>
    </w:p>
    <w:p w:rsidR="0084666D" w:rsidRPr="00FA3427" w:rsidRDefault="0084666D" w:rsidP="0010106D">
      <w:pPr>
        <w:keepNext/>
        <w:keepLines/>
        <w:outlineLvl w:val="0"/>
        <w:rPr>
          <w:b/>
          <w:szCs w:val="24"/>
        </w:rPr>
      </w:pPr>
      <w:r>
        <w:rPr>
          <w:b/>
          <w:szCs w:val="24"/>
        </w:rPr>
        <w:tab/>
      </w:r>
      <w:r w:rsidRPr="00FA3427">
        <w:rPr>
          <w:b/>
          <w:szCs w:val="24"/>
        </w:rPr>
        <w:t>19. Понуде са истом понуђеном ценом</w:t>
      </w:r>
    </w:p>
    <w:p w:rsidR="0084666D" w:rsidRPr="00FA3427" w:rsidRDefault="0084666D" w:rsidP="0010106D">
      <w:pPr>
        <w:keepNext/>
        <w:keepLines/>
        <w:ind w:firstLine="1440"/>
        <w:rPr>
          <w:szCs w:val="24"/>
        </w:rPr>
      </w:pPr>
      <w:r w:rsidRPr="00FA3427">
        <w:rPr>
          <w:noProof/>
        </w:rPr>
        <w:t xml:space="preserve">Ако два или више понуђача имају исти број пондера, </w:t>
      </w:r>
      <w:r w:rsidRPr="00FA3427">
        <w:t xml:space="preserve">предност ће се дати понуђачу који је понудио мању </w:t>
      </w:r>
      <w:r w:rsidRPr="00FA3427">
        <w:rPr>
          <w:szCs w:val="24"/>
        </w:rPr>
        <w:t xml:space="preserve"> јединичну цену </w:t>
      </w:r>
      <w:r w:rsidRPr="00FA3427">
        <w:rPr>
          <w:szCs w:val="24"/>
          <w:lang w:val="sr-Cyrl-RS"/>
        </w:rPr>
        <w:t>за бојење фасаде по м²</w:t>
      </w:r>
      <w:r w:rsidRPr="00FA3427">
        <w:t>.</w:t>
      </w:r>
      <w:r w:rsidRPr="00FA3427">
        <w:rPr>
          <w:szCs w:val="24"/>
        </w:rPr>
        <w:t xml:space="preserve"> </w:t>
      </w:r>
    </w:p>
    <w:p w:rsidR="0084666D" w:rsidRDefault="0084666D" w:rsidP="0010106D">
      <w:pPr>
        <w:keepNext/>
        <w:keepLines/>
      </w:pPr>
    </w:p>
    <w:p w:rsidR="0084666D" w:rsidRDefault="0084666D" w:rsidP="0010106D">
      <w:pPr>
        <w:pStyle w:val="Standard"/>
        <w:keepNext/>
        <w:keepLines/>
        <w:ind w:firstLine="1440"/>
        <w:outlineLvl w:val="0"/>
        <w:rPr>
          <w:b/>
          <w:color w:val="auto"/>
          <w:lang w:val="ru-RU"/>
        </w:rPr>
      </w:pPr>
      <w:r>
        <w:rPr>
          <w:b/>
          <w:color w:val="auto"/>
          <w:lang w:val="ru-RU"/>
        </w:rPr>
        <w:t>20. Обавештење о поштовању обавеза које произилазе из важећих прописа</w:t>
      </w:r>
    </w:p>
    <w:p w:rsidR="0084666D" w:rsidRDefault="0084666D" w:rsidP="0010106D">
      <w:pPr>
        <w:keepNext/>
        <w:keepLines/>
        <w:tabs>
          <w:tab w:val="clear" w:pos="1440"/>
          <w:tab w:val="left" w:pos="1800"/>
        </w:tabs>
        <w:ind w:firstLine="1440"/>
        <w:rPr>
          <w:szCs w:val="24"/>
        </w:rPr>
      </w:pPr>
      <w:r>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84666D" w:rsidRDefault="0084666D" w:rsidP="0010106D">
      <w:pPr>
        <w:keepNext/>
        <w:keepLines/>
        <w:tabs>
          <w:tab w:val="clear" w:pos="1440"/>
          <w:tab w:val="left" w:pos="1800"/>
        </w:tabs>
        <w:ind w:firstLine="1440"/>
        <w:rPr>
          <w:szCs w:val="24"/>
        </w:rPr>
      </w:pPr>
    </w:p>
    <w:p w:rsidR="0084666D" w:rsidRDefault="0084666D" w:rsidP="0010106D">
      <w:pPr>
        <w:pStyle w:val="Standard"/>
        <w:keepNext/>
        <w:keepLines/>
        <w:ind w:firstLine="1440"/>
        <w:outlineLvl w:val="0"/>
        <w:rPr>
          <w:b/>
          <w:color w:val="auto"/>
          <w:lang w:val="sr-Cyrl-CS"/>
        </w:rPr>
      </w:pPr>
      <w:r>
        <w:rPr>
          <w:b/>
          <w:color w:val="auto"/>
          <w:lang w:val="sr-Cyrl-CS"/>
        </w:rPr>
        <w:t>21. Накнада за коришћење патента</w:t>
      </w:r>
    </w:p>
    <w:p w:rsidR="0084666D" w:rsidRDefault="0084666D" w:rsidP="0010106D">
      <w:pPr>
        <w:pStyle w:val="Standard"/>
        <w:keepNext/>
        <w:keepLines/>
        <w:rPr>
          <w:color w:val="auto"/>
          <w:lang w:val="sr-Cyrl-CS"/>
        </w:rPr>
      </w:pPr>
      <w:r>
        <w:rPr>
          <w:color w:val="auto"/>
          <w:lang w:val="sr-Cyrl-CS"/>
        </w:rPr>
        <w:tab/>
        <w:t>Накнаду за к</w:t>
      </w:r>
      <w:r>
        <w:rPr>
          <w:color w:val="auto"/>
        </w:rPr>
        <w:t>o</w:t>
      </w:r>
      <w:r>
        <w:rPr>
          <w:color w:val="auto"/>
          <w:lang w:val="sr-Cyrl-CS"/>
        </w:rPr>
        <w:t>ришћ</w:t>
      </w:r>
      <w:r>
        <w:rPr>
          <w:color w:val="auto"/>
        </w:rPr>
        <w:t>e</w:t>
      </w:r>
      <w:r>
        <w:rPr>
          <w:color w:val="auto"/>
          <w:lang w:val="sr-Cyrl-CS"/>
        </w:rPr>
        <w:t>њ</w:t>
      </w:r>
      <w:r>
        <w:rPr>
          <w:color w:val="auto"/>
        </w:rPr>
        <w:t>e</w:t>
      </w:r>
      <w:r>
        <w:rPr>
          <w:color w:val="auto"/>
          <w:lang w:val="sr-Cyrl-CS"/>
        </w:rPr>
        <w:t xml:space="preserve"> п</w:t>
      </w:r>
      <w:r>
        <w:rPr>
          <w:color w:val="auto"/>
        </w:rPr>
        <w:t>a</w:t>
      </w:r>
      <w:r>
        <w:rPr>
          <w:color w:val="auto"/>
          <w:lang w:val="sr-Cyrl-CS"/>
        </w:rPr>
        <w:t>т</w:t>
      </w:r>
      <w:r>
        <w:rPr>
          <w:color w:val="auto"/>
        </w:rPr>
        <w:t>e</w:t>
      </w:r>
      <w:r>
        <w:rPr>
          <w:color w:val="auto"/>
          <w:lang w:val="sr-Cyrl-CS"/>
        </w:rPr>
        <w:t>н</w:t>
      </w:r>
      <w:r>
        <w:rPr>
          <w:color w:val="auto"/>
        </w:rPr>
        <w:t>a</w:t>
      </w:r>
      <w:r>
        <w:rPr>
          <w:color w:val="auto"/>
          <w:lang w:val="sr-Cyrl-CS"/>
        </w:rPr>
        <w:t>т</w:t>
      </w:r>
      <w:r>
        <w:rPr>
          <w:color w:val="auto"/>
        </w:rPr>
        <w:t>a</w:t>
      </w:r>
      <w:r>
        <w:rPr>
          <w:color w:val="auto"/>
          <w:lang w:val="sr-Cyrl-CS"/>
        </w:rPr>
        <w:t>, к</w:t>
      </w:r>
      <w:r>
        <w:rPr>
          <w:color w:val="auto"/>
        </w:rPr>
        <w:t>ao</w:t>
      </w:r>
      <w:r>
        <w:rPr>
          <w:color w:val="auto"/>
          <w:lang w:val="sr-Cyrl-CS"/>
        </w:rPr>
        <w:t xml:space="preserve"> и </w:t>
      </w:r>
      <w:r>
        <w:rPr>
          <w:color w:val="auto"/>
        </w:rPr>
        <w:t>o</w:t>
      </w:r>
      <w:r>
        <w:rPr>
          <w:color w:val="auto"/>
          <w:lang w:val="sr-Cyrl-CS"/>
        </w:rPr>
        <w:t>дг</w:t>
      </w:r>
      <w:r>
        <w:rPr>
          <w:color w:val="auto"/>
        </w:rPr>
        <w:t>o</w:t>
      </w:r>
      <w:r>
        <w:rPr>
          <w:color w:val="auto"/>
          <w:lang w:val="sr-Cyrl-CS"/>
        </w:rPr>
        <w:t>в</w:t>
      </w:r>
      <w:r>
        <w:rPr>
          <w:color w:val="auto"/>
        </w:rPr>
        <w:t>o</w:t>
      </w:r>
      <w:r>
        <w:rPr>
          <w:color w:val="auto"/>
          <w:lang w:val="sr-Cyrl-CS"/>
        </w:rPr>
        <w:t>рн</w:t>
      </w:r>
      <w:r>
        <w:rPr>
          <w:color w:val="auto"/>
        </w:rPr>
        <w:t>o</w:t>
      </w:r>
      <w:r>
        <w:rPr>
          <w:color w:val="auto"/>
          <w:lang w:val="sr-Cyrl-CS"/>
        </w:rPr>
        <w:t>ст з</w:t>
      </w:r>
      <w:r>
        <w:rPr>
          <w:color w:val="auto"/>
        </w:rPr>
        <w:t>a</w:t>
      </w:r>
      <w:r>
        <w:rPr>
          <w:color w:val="auto"/>
          <w:lang w:val="sr-Cyrl-CS"/>
        </w:rPr>
        <w:t xml:space="preserve"> п</w:t>
      </w:r>
      <w:r>
        <w:rPr>
          <w:color w:val="auto"/>
        </w:rPr>
        <w:t>o</w:t>
      </w:r>
      <w:r>
        <w:rPr>
          <w:color w:val="auto"/>
          <w:lang w:val="sr-Cyrl-CS"/>
        </w:rPr>
        <w:t>вр</w:t>
      </w:r>
      <w:r>
        <w:rPr>
          <w:color w:val="auto"/>
        </w:rPr>
        <w:t>e</w:t>
      </w:r>
      <w:r>
        <w:rPr>
          <w:color w:val="auto"/>
          <w:lang w:val="sr-Cyrl-CS"/>
        </w:rPr>
        <w:t>ду з</w:t>
      </w:r>
      <w:r>
        <w:rPr>
          <w:color w:val="auto"/>
        </w:rPr>
        <w:t>a</w:t>
      </w:r>
      <w:r>
        <w:rPr>
          <w:color w:val="auto"/>
          <w:lang w:val="sr-Cyrl-CS"/>
        </w:rPr>
        <w:t>штић</w:t>
      </w:r>
      <w:r>
        <w:rPr>
          <w:color w:val="auto"/>
        </w:rPr>
        <w:t>e</w:t>
      </w:r>
      <w:r>
        <w:rPr>
          <w:color w:val="auto"/>
          <w:lang w:val="sr-Cyrl-CS"/>
        </w:rPr>
        <w:t>них пр</w:t>
      </w:r>
      <w:r>
        <w:rPr>
          <w:color w:val="auto"/>
        </w:rPr>
        <w:t>a</w:t>
      </w:r>
      <w:r>
        <w:rPr>
          <w:color w:val="auto"/>
          <w:lang w:val="sr-Cyrl-CS"/>
        </w:rPr>
        <w:t>в</w:t>
      </w:r>
      <w:r>
        <w:rPr>
          <w:color w:val="auto"/>
        </w:rPr>
        <w:t>a</w:t>
      </w:r>
      <w:r>
        <w:rPr>
          <w:color w:val="auto"/>
          <w:lang w:val="sr-Cyrl-CS"/>
        </w:rPr>
        <w:t xml:space="preserve"> инт</w:t>
      </w:r>
      <w:r>
        <w:rPr>
          <w:color w:val="auto"/>
        </w:rPr>
        <w:t>e</w:t>
      </w:r>
      <w:r>
        <w:rPr>
          <w:color w:val="auto"/>
          <w:lang w:val="sr-Cyrl-CS"/>
        </w:rPr>
        <w:t>л</w:t>
      </w:r>
      <w:r>
        <w:rPr>
          <w:color w:val="auto"/>
        </w:rPr>
        <w:t>e</w:t>
      </w:r>
      <w:r>
        <w:rPr>
          <w:color w:val="auto"/>
          <w:lang w:val="sr-Cyrl-CS"/>
        </w:rPr>
        <w:t>кту</w:t>
      </w:r>
      <w:r>
        <w:rPr>
          <w:color w:val="auto"/>
        </w:rPr>
        <w:t>a</w:t>
      </w:r>
      <w:r>
        <w:rPr>
          <w:color w:val="auto"/>
          <w:lang w:val="sr-Cyrl-CS"/>
        </w:rPr>
        <w:t>лн</w:t>
      </w:r>
      <w:r>
        <w:rPr>
          <w:color w:val="auto"/>
        </w:rPr>
        <w:t>e</w:t>
      </w:r>
      <w:r>
        <w:rPr>
          <w:color w:val="auto"/>
          <w:lang w:val="sr-Cyrl-CS"/>
        </w:rPr>
        <w:t xml:space="preserve"> св</w:t>
      </w:r>
      <w:r>
        <w:rPr>
          <w:color w:val="auto"/>
        </w:rPr>
        <w:t>oj</w:t>
      </w:r>
      <w:r>
        <w:rPr>
          <w:color w:val="auto"/>
          <w:lang w:val="sr-Cyrl-CS"/>
        </w:rPr>
        <w:t>ин</w:t>
      </w:r>
      <w:r>
        <w:rPr>
          <w:color w:val="auto"/>
        </w:rPr>
        <w:t>e</w:t>
      </w:r>
      <w:r>
        <w:rPr>
          <w:color w:val="auto"/>
          <w:lang w:val="sr-Cyrl-CS"/>
        </w:rPr>
        <w:t xml:space="preserve"> тр</w:t>
      </w:r>
      <w:r>
        <w:rPr>
          <w:color w:val="auto"/>
        </w:rPr>
        <w:t>e</w:t>
      </w:r>
      <w:r>
        <w:rPr>
          <w:color w:val="auto"/>
          <w:lang w:val="sr-Cyrl-CS"/>
        </w:rPr>
        <w:t>ћих лиц</w:t>
      </w:r>
      <w:r>
        <w:rPr>
          <w:color w:val="auto"/>
        </w:rPr>
        <w:t>a</w:t>
      </w:r>
      <w:r>
        <w:rPr>
          <w:color w:val="auto"/>
          <w:lang w:val="sr-Cyrl-CS"/>
        </w:rPr>
        <w:t xml:space="preserve"> сн</w:t>
      </w:r>
      <w:r>
        <w:rPr>
          <w:color w:val="auto"/>
        </w:rPr>
        <w:t>o</w:t>
      </w:r>
      <w:r>
        <w:rPr>
          <w:color w:val="auto"/>
          <w:lang w:val="sr-Cyrl-CS"/>
        </w:rPr>
        <w:t>си п</w:t>
      </w:r>
      <w:r>
        <w:rPr>
          <w:color w:val="auto"/>
        </w:rPr>
        <w:t>o</w:t>
      </w:r>
      <w:r>
        <w:rPr>
          <w:color w:val="auto"/>
          <w:lang w:val="sr-Cyrl-CS"/>
        </w:rPr>
        <w:t>нуђ</w:t>
      </w:r>
      <w:r>
        <w:rPr>
          <w:color w:val="auto"/>
        </w:rPr>
        <w:t>a</w:t>
      </w:r>
      <w:r>
        <w:rPr>
          <w:color w:val="auto"/>
          <w:lang w:val="sr-Cyrl-CS"/>
        </w:rPr>
        <w:t>ч.</w:t>
      </w:r>
    </w:p>
    <w:p w:rsidR="0084666D" w:rsidRDefault="0084666D" w:rsidP="0010106D">
      <w:pPr>
        <w:pStyle w:val="Standard"/>
        <w:keepNext/>
        <w:keepLines/>
        <w:outlineLvl w:val="0"/>
        <w:rPr>
          <w:b/>
          <w:color w:val="auto"/>
          <w:lang w:val="sr-Cyrl-CS"/>
        </w:rPr>
      </w:pPr>
    </w:p>
    <w:p w:rsidR="0084666D" w:rsidRDefault="0084666D" w:rsidP="0010106D">
      <w:pPr>
        <w:pStyle w:val="Standard"/>
        <w:keepNext/>
        <w:keepLines/>
        <w:ind w:firstLine="1440"/>
        <w:outlineLvl w:val="0"/>
        <w:rPr>
          <w:b/>
          <w:color w:val="auto"/>
          <w:lang w:val="ru-RU"/>
        </w:rPr>
      </w:pPr>
      <w:r>
        <w:rPr>
          <w:b/>
          <w:color w:val="auto"/>
          <w:lang w:val="ru-RU"/>
        </w:rPr>
        <w:t>2</w:t>
      </w:r>
      <w:r>
        <w:rPr>
          <w:b/>
          <w:color w:val="auto"/>
          <w:lang w:val="sr-Cyrl-CS"/>
        </w:rPr>
        <w:t>2</w:t>
      </w:r>
      <w:r>
        <w:rPr>
          <w:b/>
          <w:color w:val="auto"/>
          <w:lang w:val="ru-RU"/>
        </w:rPr>
        <w:t>. Захтев за заштиту права</w:t>
      </w:r>
    </w:p>
    <w:p w:rsidR="0084666D" w:rsidRDefault="0084666D" w:rsidP="0010106D">
      <w:pPr>
        <w:keepNext/>
        <w:keepLines/>
        <w:rPr>
          <w:szCs w:val="24"/>
        </w:rPr>
      </w:pPr>
      <w:r>
        <w:tab/>
      </w:r>
      <w:r>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4666D" w:rsidRDefault="0084666D" w:rsidP="0010106D">
      <w:pPr>
        <w:keepNext/>
        <w:keepLines/>
        <w:rPr>
          <w:szCs w:val="24"/>
        </w:rPr>
      </w:pPr>
      <w:r>
        <w:rPr>
          <w:szCs w:val="24"/>
        </w:rPr>
        <w:tab/>
        <w:t>Захтев за заштиту права подноси се наручиоцу, а копија се истовремено доставља Републичкој комисији.</w:t>
      </w:r>
    </w:p>
    <w:p w:rsidR="0084666D" w:rsidRDefault="0084666D" w:rsidP="0010106D">
      <w:pPr>
        <w:keepNext/>
        <w:keepLines/>
        <w:rPr>
          <w:szCs w:val="24"/>
        </w:rPr>
      </w:pPr>
      <w:r>
        <w:rPr>
          <w:szCs w:val="24"/>
        </w:rPr>
        <w:tab/>
        <w:t>Захтев за заштиту права може се поднети у току целог поступка јавне набавке, против сваке радње Наручиоца.</w:t>
      </w:r>
    </w:p>
    <w:p w:rsidR="0084666D" w:rsidRDefault="0084666D" w:rsidP="0010106D">
      <w:pPr>
        <w:keepNext/>
        <w:keepLines/>
        <w:rPr>
          <w:szCs w:val="24"/>
        </w:rPr>
      </w:pPr>
      <w:r>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Pr>
          <w:b/>
          <w:szCs w:val="24"/>
        </w:rPr>
        <w:t>три</w:t>
      </w:r>
      <w:r>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4666D" w:rsidRDefault="0084666D" w:rsidP="0010106D">
      <w:pPr>
        <w:keepNext/>
        <w:keepLines/>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4666D" w:rsidRDefault="0084666D" w:rsidP="0010106D">
      <w:pPr>
        <w:keepNext/>
        <w:keepLines/>
        <w:rPr>
          <w:szCs w:val="24"/>
        </w:rPr>
      </w:pPr>
      <w:r>
        <w:rPr>
          <w:szCs w:val="24"/>
        </w:rPr>
        <w:tab/>
        <w:t xml:space="preserve">После доношења одлуке о додели уговора и одлуке о обустави поступка, рок за подношење захтева за заштиту права је </w:t>
      </w:r>
      <w:r>
        <w:rPr>
          <w:b/>
          <w:szCs w:val="24"/>
        </w:rPr>
        <w:t>5 (пет)</w:t>
      </w:r>
      <w:r>
        <w:rPr>
          <w:szCs w:val="24"/>
        </w:rPr>
        <w:t xml:space="preserve"> дана од дана објављивања одлуке на Порталу јавних набавки.</w:t>
      </w:r>
    </w:p>
    <w:p w:rsidR="0084666D" w:rsidRDefault="0084666D" w:rsidP="0010106D">
      <w:pPr>
        <w:keepNext/>
        <w:keepLines/>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84666D" w:rsidRDefault="0084666D" w:rsidP="0010106D">
      <w:pPr>
        <w:keepNext/>
        <w:keepLines/>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4666D" w:rsidRDefault="0084666D" w:rsidP="0010106D">
      <w:pPr>
        <w:keepNext/>
        <w:keepLines/>
        <w:rPr>
          <w:strike/>
          <w:szCs w:val="24"/>
        </w:rPr>
      </w:pPr>
      <w:r>
        <w:rPr>
          <w:b/>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4666D" w:rsidRDefault="0084666D" w:rsidP="0010106D">
      <w:pPr>
        <w:keepNext/>
        <w:keepLines/>
        <w:rPr>
          <w:rFonts w:eastAsia="Calibri"/>
          <w:bCs/>
          <w:szCs w:val="24"/>
        </w:rPr>
      </w:pPr>
      <w:r>
        <w:rPr>
          <w:szCs w:val="24"/>
        </w:rPr>
        <w:tab/>
      </w:r>
      <w:r>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 14/15 и 68/15)</w:t>
      </w:r>
      <w:r>
        <w:rPr>
          <w:rFonts w:eastAsia="Calibri"/>
          <w:bCs/>
          <w:szCs w:val="24"/>
          <w:lang w:val="ru-RU"/>
        </w:rPr>
        <w:t>, прихватиће се:</w:t>
      </w:r>
    </w:p>
    <w:p w:rsidR="0084666D" w:rsidRDefault="0084666D" w:rsidP="0010106D">
      <w:pPr>
        <w:keepNext/>
        <w:keepLines/>
        <w:rPr>
          <w:rFonts w:ascii="Times-Bold" w:eastAsia="Calibri" w:hAnsi="Times-Bold" w:cs="Times-Bold"/>
          <w:bCs/>
          <w:sz w:val="23"/>
          <w:szCs w:val="23"/>
          <w:lang w:val="ru-RU"/>
        </w:rPr>
      </w:pPr>
      <w:r>
        <w:rPr>
          <w:rFonts w:eastAsia="Calibri"/>
          <w:bCs/>
          <w:szCs w:val="24"/>
        </w:rPr>
        <w:tab/>
      </w:r>
      <w:r>
        <w:rPr>
          <w:rFonts w:eastAsia="Calibri"/>
          <w:b/>
          <w:bCs/>
          <w:szCs w:val="24"/>
        </w:rPr>
        <w:t>1.</w:t>
      </w:r>
      <w:r>
        <w:rPr>
          <w:rFonts w:ascii="Calibri" w:eastAsia="Calibri" w:hAnsi="Calibri" w:cs="Times-Bold"/>
          <w:b/>
          <w:bCs/>
          <w:sz w:val="23"/>
          <w:szCs w:val="23"/>
        </w:rPr>
        <w:t xml:space="preserve"> </w:t>
      </w:r>
      <w:r>
        <w:rPr>
          <w:rFonts w:ascii="TimesNewRoman,Bold" w:eastAsia="Calibri" w:hAnsi="TimesNewRoman,Bold" w:cs="TimesNewRoman,Bold"/>
          <w:b/>
          <w:bCs/>
          <w:szCs w:val="24"/>
          <w:lang w:val="ru-RU"/>
        </w:rPr>
        <w:t>Потврда о извршеној уплати таксе</w:t>
      </w:r>
      <w:r>
        <w:rPr>
          <w:rFonts w:ascii="TimesNewRoman,Bold" w:eastAsia="Calibri" w:hAnsi="TimesNewRoman,Bold" w:cs="TimesNewRoman,Bold"/>
          <w:bCs/>
          <w:szCs w:val="24"/>
          <w:lang w:val="ru-RU"/>
        </w:rPr>
        <w:t xml:space="preserve"> из члана </w:t>
      </w:r>
      <w:r>
        <w:rPr>
          <w:rFonts w:eastAsia="Calibri"/>
          <w:bCs/>
          <w:szCs w:val="24"/>
          <w:lang w:val="ru-RU"/>
        </w:rPr>
        <w:t>156.</w:t>
      </w:r>
      <w:r>
        <w:rPr>
          <w:rFonts w:ascii="Times-Bold" w:eastAsia="Calibri" w:hAnsi="Times-Bold" w:cs="Times-Bold"/>
          <w:bCs/>
          <w:szCs w:val="24"/>
          <w:lang w:val="ru-RU"/>
        </w:rPr>
        <w:t xml:space="preserve"> </w:t>
      </w:r>
      <w:r>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Pr>
          <w:rFonts w:ascii="TimesNewRoman,Bold" w:eastAsia="Calibri" w:hAnsi="TimesNewRoman,Bold" w:cs="TimesNewRoman,Bold"/>
          <w:bCs/>
          <w:szCs w:val="24"/>
          <w:lang w:val="ru-RU"/>
        </w:rPr>
        <w:t xml:space="preserve"> следеће </w:t>
      </w:r>
      <w:r>
        <w:rPr>
          <w:rFonts w:ascii="TimesNewRoman,Bold" w:eastAsia="Calibri" w:hAnsi="TimesNewRoman,Bold" w:cs="TimesNewRoman,Bold"/>
          <w:bCs/>
          <w:sz w:val="23"/>
          <w:szCs w:val="23"/>
          <w:lang w:val="ru-RU"/>
        </w:rPr>
        <w:t>елементе</w:t>
      </w:r>
      <w:r>
        <w:rPr>
          <w:rFonts w:ascii="Times-Bold" w:eastAsia="Calibri" w:hAnsi="Times-Bold" w:cs="Times-Bold"/>
          <w:bCs/>
          <w:sz w:val="23"/>
          <w:szCs w:val="23"/>
          <w:lang w:val="ru-RU"/>
        </w:rPr>
        <w:t>:</w:t>
      </w:r>
    </w:p>
    <w:p w:rsidR="0084666D" w:rsidRDefault="0084666D" w:rsidP="0010106D">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84666D" w:rsidRDefault="0084666D" w:rsidP="0010106D">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84666D" w:rsidRDefault="0084666D" w:rsidP="0010106D">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84666D" w:rsidRDefault="0084666D" w:rsidP="0010106D">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84666D" w:rsidRDefault="0084666D" w:rsidP="0010106D">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84666D" w:rsidRDefault="0084666D" w:rsidP="0010106D">
      <w:pPr>
        <w:keepNext/>
        <w:keepLines/>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Pr>
          <w:b/>
          <w:szCs w:val="24"/>
        </w:rPr>
        <w:t>(</w:t>
      </w:r>
      <w:r w:rsidR="00FA3427">
        <w:rPr>
          <w:b/>
          <w:szCs w:val="24"/>
          <w:lang w:val="sr-Cyrl-RS"/>
        </w:rPr>
        <w:t>34</w:t>
      </w:r>
      <w:r>
        <w:rPr>
          <w:b/>
          <w:szCs w:val="24"/>
        </w:rPr>
        <w:t>/2020)</w:t>
      </w:r>
      <w:r>
        <w:rPr>
          <w:szCs w:val="24"/>
        </w:rPr>
        <w:t xml:space="preserve"> за коју се предметни захтев подноси;</w:t>
      </w:r>
    </w:p>
    <w:p w:rsidR="0084666D" w:rsidRDefault="0084666D" w:rsidP="0010106D">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84666D" w:rsidRDefault="0084666D" w:rsidP="0010106D">
      <w:pPr>
        <w:keepNext/>
        <w:keepLines/>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84666D" w:rsidRDefault="0084666D" w:rsidP="0010106D">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84666D" w:rsidRDefault="0084666D" w:rsidP="0010106D">
      <w:pPr>
        <w:keepNext/>
        <w:keepLines/>
        <w:widowControl/>
        <w:tabs>
          <w:tab w:val="left" w:pos="720"/>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84666D" w:rsidRDefault="0084666D" w:rsidP="0010106D">
      <w:pPr>
        <w:keepNext/>
        <w:keepLines/>
        <w:widowControl/>
        <w:tabs>
          <w:tab w:val="left" w:pos="720"/>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84666D" w:rsidRDefault="0084666D" w:rsidP="0010106D">
      <w:pPr>
        <w:keepNext/>
        <w:keepLines/>
        <w:widowControl/>
        <w:tabs>
          <w:tab w:val="left" w:pos="720"/>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84666D" w:rsidRDefault="0084666D" w:rsidP="0010106D">
      <w:pPr>
        <w:keepNext/>
        <w:keepLines/>
        <w:widowControl/>
        <w:tabs>
          <w:tab w:val="left" w:pos="720"/>
        </w:tabs>
        <w:autoSpaceDE w:val="0"/>
        <w:autoSpaceDN w:val="0"/>
        <w:adjustRightInd w:val="0"/>
        <w:ind w:firstLine="1440"/>
        <w:rPr>
          <w:szCs w:val="24"/>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84666D" w:rsidRDefault="0084666D" w:rsidP="0010106D">
      <w:pPr>
        <w:keepNext/>
        <w:keepLines/>
        <w:rPr>
          <w:b/>
          <w:szCs w:val="24"/>
        </w:rPr>
      </w:pPr>
    </w:p>
    <w:p w:rsidR="0084666D" w:rsidRDefault="0084666D" w:rsidP="0010106D">
      <w:pPr>
        <w:keepNext/>
        <w:keepLines/>
        <w:ind w:firstLine="1440"/>
        <w:rPr>
          <w:b/>
          <w:szCs w:val="24"/>
        </w:rPr>
      </w:pPr>
      <w:r>
        <w:rPr>
          <w:b/>
          <w:szCs w:val="24"/>
          <w:lang w:val="ru-RU"/>
        </w:rPr>
        <w:t xml:space="preserve">23. </w:t>
      </w:r>
      <w:r>
        <w:rPr>
          <w:b/>
          <w:szCs w:val="24"/>
        </w:rPr>
        <w:t>Измене током трајања уговора</w:t>
      </w:r>
    </w:p>
    <w:p w:rsidR="0084666D" w:rsidRDefault="0084666D" w:rsidP="0010106D">
      <w:pPr>
        <w:keepNext/>
        <w:keepLines/>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84666D" w:rsidRDefault="0084666D" w:rsidP="0010106D">
      <w:pPr>
        <w:keepNext/>
        <w:keepLines/>
        <w:rPr>
          <w:szCs w:val="24"/>
        </w:rPr>
      </w:pPr>
    </w:p>
    <w:p w:rsidR="0084666D" w:rsidRDefault="0084666D" w:rsidP="0010106D">
      <w:pPr>
        <w:keepNext/>
        <w:keepLines/>
        <w:outlineLvl w:val="0"/>
        <w:rPr>
          <w:b/>
          <w:szCs w:val="24"/>
        </w:rPr>
      </w:pPr>
      <w:r>
        <w:rPr>
          <w:b/>
          <w:szCs w:val="24"/>
        </w:rPr>
        <w:tab/>
      </w:r>
      <w:r>
        <w:rPr>
          <w:b/>
          <w:szCs w:val="24"/>
          <w:lang w:val="ru-RU"/>
        </w:rPr>
        <w:t>24</w:t>
      </w:r>
      <w:r>
        <w:rPr>
          <w:b/>
          <w:szCs w:val="24"/>
        </w:rPr>
        <w:t>. Обавештење о закључењу уговора</w:t>
      </w:r>
    </w:p>
    <w:p w:rsidR="0084666D" w:rsidRDefault="0084666D" w:rsidP="0010106D">
      <w:pPr>
        <w:keepNext/>
        <w:keepLines/>
        <w:rPr>
          <w:szCs w:val="24"/>
        </w:rPr>
      </w:pPr>
      <w:r>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4666D" w:rsidRDefault="0084666D" w:rsidP="0010106D">
      <w:pPr>
        <w:keepNext/>
        <w:keepLines/>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5 (пет) дана од дана доношења Одлуке о додели уговора. </w:t>
      </w:r>
    </w:p>
    <w:p w:rsidR="0084666D" w:rsidRDefault="0084666D" w:rsidP="0010106D">
      <w:pPr>
        <w:keepNext/>
        <w:keepLines/>
        <w:ind w:firstLine="1440"/>
        <w:rPr>
          <w:szCs w:val="24"/>
        </w:rPr>
      </w:pPr>
    </w:p>
    <w:p w:rsidR="0084666D" w:rsidRDefault="0084666D" w:rsidP="0010106D">
      <w:pPr>
        <w:keepNext/>
        <w:keepLines/>
        <w:widowControl/>
        <w:tabs>
          <w:tab w:val="left" w:pos="720"/>
        </w:tabs>
        <w:autoSpaceDE w:val="0"/>
        <w:autoSpaceDN w:val="0"/>
        <w:adjustRightInd w:val="0"/>
        <w:ind w:firstLine="1440"/>
        <w:rPr>
          <w:rFonts w:eastAsia="Calibri"/>
          <w:szCs w:val="24"/>
          <w:lang w:val="ru-RU"/>
        </w:rPr>
      </w:pPr>
      <w:r>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84666D" w:rsidRDefault="0084666D" w:rsidP="0010106D">
      <w:pPr>
        <w:keepNext/>
        <w:keepLines/>
        <w:ind w:firstLine="1440"/>
        <w:rPr>
          <w:szCs w:val="24"/>
        </w:rPr>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pStyle w:val="Standard"/>
        <w:rPr>
          <w:b/>
          <w:color w:val="auto"/>
          <w:lang w:val="sr-Cyrl-CS"/>
        </w:rPr>
      </w:pPr>
    </w:p>
    <w:p w:rsidR="0084666D" w:rsidRDefault="0084666D" w:rsidP="0084666D">
      <w:pPr>
        <w:pStyle w:val="Standard"/>
        <w:rPr>
          <w:b/>
          <w:color w:val="auto"/>
          <w:lang w:val="sr-Cyrl-CS"/>
        </w:rPr>
      </w:pPr>
    </w:p>
    <w:p w:rsidR="00FA3427" w:rsidRDefault="00FA3427" w:rsidP="0084666D">
      <w:pPr>
        <w:pStyle w:val="Standard"/>
        <w:rPr>
          <w:b/>
          <w:color w:val="auto"/>
          <w:lang w:val="sr-Cyrl-CS"/>
        </w:rPr>
      </w:pPr>
    </w:p>
    <w:p w:rsidR="0084666D" w:rsidRDefault="0084666D" w:rsidP="0084666D">
      <w:pPr>
        <w:pStyle w:val="Standard"/>
        <w:rPr>
          <w:b/>
          <w:color w:val="auto"/>
          <w:lang w:val="sr-Cyrl-CS"/>
        </w:rPr>
      </w:pPr>
    </w:p>
    <w:p w:rsidR="0084666D" w:rsidRDefault="0084666D" w:rsidP="0084666D">
      <w:pPr>
        <w:pStyle w:val="Standard"/>
        <w:jc w:val="center"/>
        <w:outlineLvl w:val="0"/>
        <w:rPr>
          <w:b/>
          <w:color w:val="auto"/>
          <w:lang w:val="ru-RU"/>
        </w:rPr>
      </w:pPr>
      <w:r>
        <w:rPr>
          <w:b/>
          <w:color w:val="auto"/>
          <w:lang w:val="ru-RU"/>
        </w:rPr>
        <w:t>И З Ј А В А</w:t>
      </w:r>
    </w:p>
    <w:p w:rsidR="0084666D" w:rsidRDefault="0084666D" w:rsidP="0084666D">
      <w:pPr>
        <w:pStyle w:val="Standard"/>
        <w:jc w:val="center"/>
        <w:rPr>
          <w:b/>
          <w:color w:val="auto"/>
          <w:lang w:val="ru-RU"/>
        </w:rPr>
      </w:pPr>
      <w:r>
        <w:rPr>
          <w:b/>
          <w:color w:val="auto"/>
          <w:lang w:val="ru-RU"/>
        </w:rPr>
        <w:t>о чувању поверљивих података</w:t>
      </w:r>
    </w:p>
    <w:p w:rsidR="0084666D" w:rsidRDefault="0084666D" w:rsidP="0084666D">
      <w:pPr>
        <w:pStyle w:val="Standard"/>
        <w:jc w:val="center"/>
        <w:rPr>
          <w:b/>
          <w:color w:val="auto"/>
          <w:lang w:val="ru-RU"/>
        </w:rPr>
      </w:pPr>
    </w:p>
    <w:p w:rsidR="0084666D" w:rsidRDefault="0084666D" w:rsidP="0084666D">
      <w:pPr>
        <w:pStyle w:val="BodyTextIndent3"/>
        <w:tabs>
          <w:tab w:val="left" w:pos="1418"/>
        </w:tabs>
        <w:spacing w:line="360" w:lineRule="auto"/>
        <w:ind w:right="33"/>
        <w:rPr>
          <w:rFonts w:ascii="Times New Roman" w:hAnsi="Times New Roman"/>
          <w:sz w:val="24"/>
        </w:rPr>
      </w:pPr>
    </w:p>
    <w:p w:rsidR="0084666D" w:rsidRDefault="0084666D" w:rsidP="0084666D">
      <w:pPr>
        <w:pStyle w:val="BodyTextIndent3"/>
        <w:tabs>
          <w:tab w:val="left" w:pos="1418"/>
        </w:tabs>
        <w:spacing w:line="360" w:lineRule="auto"/>
        <w:ind w:right="33"/>
        <w:rPr>
          <w:rFonts w:ascii="Times New Roman" w:hAnsi="Times New Roman"/>
          <w:sz w:val="24"/>
        </w:rPr>
      </w:pPr>
    </w:p>
    <w:p w:rsidR="0084666D" w:rsidRDefault="0084666D" w:rsidP="0084666D">
      <w:pPr>
        <w:pStyle w:val="Standard"/>
        <w:spacing w:line="360" w:lineRule="auto"/>
        <w:jc w:val="center"/>
        <w:rPr>
          <w:color w:val="auto"/>
          <w:lang w:val="ru-RU"/>
        </w:rPr>
      </w:pPr>
      <w:r>
        <w:rPr>
          <w:color w:val="auto"/>
          <w:lang w:val="ru-RU"/>
        </w:rPr>
        <w:t>____________________________________________________________________</w:t>
      </w:r>
    </w:p>
    <w:p w:rsidR="0084666D" w:rsidRDefault="0084666D" w:rsidP="0084666D">
      <w:pPr>
        <w:pStyle w:val="Standard"/>
        <w:spacing w:line="360" w:lineRule="auto"/>
        <w:jc w:val="center"/>
        <w:rPr>
          <w:color w:val="auto"/>
          <w:sz w:val="22"/>
          <w:szCs w:val="22"/>
          <w:lang w:val="ru-RU"/>
        </w:rPr>
      </w:pPr>
      <w:r>
        <w:rPr>
          <w:color w:val="auto"/>
          <w:sz w:val="22"/>
          <w:szCs w:val="22"/>
          <w:lang w:val="ru-RU"/>
        </w:rPr>
        <w:t>(пословно име или скраћени назив)</w:t>
      </w:r>
    </w:p>
    <w:p w:rsidR="0084666D" w:rsidRDefault="0084666D" w:rsidP="0084666D">
      <w:pPr>
        <w:pStyle w:val="Standard"/>
        <w:spacing w:line="480" w:lineRule="auto"/>
        <w:rPr>
          <w:color w:val="auto"/>
          <w:lang w:val="ru-RU"/>
        </w:rPr>
      </w:pPr>
      <w:r>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Pr>
          <w:b/>
          <w:color w:val="auto"/>
          <w:lang w:val="ru-RU"/>
        </w:rPr>
        <w:t xml:space="preserve"> </w:t>
      </w:r>
      <w:r>
        <w:rPr>
          <w:color w:val="auto"/>
          <w:lang w:val="ru-RU"/>
        </w:rPr>
        <w:t>чувати и штитити као поверљиве укључујући и подизвођаче.</w:t>
      </w:r>
    </w:p>
    <w:p w:rsidR="0084666D" w:rsidRDefault="0084666D" w:rsidP="0084666D">
      <w:pPr>
        <w:pStyle w:val="Standard"/>
        <w:spacing w:line="480" w:lineRule="auto"/>
        <w:rPr>
          <w:color w:val="auto"/>
          <w:lang w:val="ru-RU"/>
        </w:rPr>
      </w:pPr>
      <w:r>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84666D" w:rsidRDefault="0084666D" w:rsidP="0084666D">
      <w:pPr>
        <w:pStyle w:val="Standard"/>
        <w:spacing w:line="360" w:lineRule="auto"/>
        <w:rPr>
          <w:color w:val="auto"/>
          <w:lang w:val="ru-RU"/>
        </w:rPr>
      </w:pPr>
    </w:p>
    <w:p w:rsidR="0084666D" w:rsidRDefault="0084666D" w:rsidP="0084666D">
      <w:pPr>
        <w:pStyle w:val="Standard"/>
        <w:rPr>
          <w:color w:val="auto"/>
          <w:lang w:val="ru-RU"/>
        </w:rPr>
      </w:pPr>
    </w:p>
    <w:tbl>
      <w:tblPr>
        <w:tblW w:w="0" w:type="dxa"/>
        <w:jc w:val="right"/>
        <w:tblLayout w:type="fixed"/>
        <w:tblCellMar>
          <w:left w:w="10" w:type="dxa"/>
          <w:right w:w="10" w:type="dxa"/>
        </w:tblCellMar>
        <w:tblLook w:val="04A0" w:firstRow="1" w:lastRow="0" w:firstColumn="1" w:lastColumn="0" w:noHBand="0" w:noVBand="1"/>
      </w:tblPr>
      <w:tblGrid>
        <w:gridCol w:w="2131"/>
        <w:gridCol w:w="3318"/>
      </w:tblGrid>
      <w:tr w:rsidR="0084666D" w:rsidTr="0084666D">
        <w:trPr>
          <w:cantSplit/>
          <w:trHeight w:val="422"/>
          <w:jc w:val="right"/>
        </w:trPr>
        <w:tc>
          <w:tcPr>
            <w:tcW w:w="2131" w:type="dxa"/>
            <w:tcMar>
              <w:top w:w="0" w:type="dxa"/>
              <w:left w:w="108" w:type="dxa"/>
              <w:bottom w:w="0" w:type="dxa"/>
              <w:right w:w="108" w:type="dxa"/>
            </w:tcMar>
          </w:tcPr>
          <w:p w:rsidR="0084666D" w:rsidRDefault="0084666D">
            <w:pPr>
              <w:pStyle w:val="Standard"/>
              <w:spacing w:line="276" w:lineRule="auto"/>
              <w:jc w:val="center"/>
              <w:rPr>
                <w:b/>
                <w:color w:val="auto"/>
                <w:lang w:val="ru-RU"/>
              </w:rPr>
            </w:pPr>
          </w:p>
        </w:tc>
        <w:tc>
          <w:tcPr>
            <w:tcW w:w="3318"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Потпис овлашћеног лица</w:t>
            </w:r>
          </w:p>
        </w:tc>
      </w:tr>
      <w:tr w:rsidR="0084666D" w:rsidTr="0084666D">
        <w:trPr>
          <w:cantSplit/>
          <w:trHeight w:val="422"/>
          <w:jc w:val="right"/>
        </w:trPr>
        <w:tc>
          <w:tcPr>
            <w:tcW w:w="2131"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М.П.</w:t>
            </w:r>
          </w:p>
        </w:tc>
        <w:tc>
          <w:tcPr>
            <w:tcW w:w="3318" w:type="dxa"/>
            <w:tcMar>
              <w:top w:w="0" w:type="dxa"/>
              <w:left w:w="108" w:type="dxa"/>
              <w:bottom w:w="0" w:type="dxa"/>
              <w:right w:w="108" w:type="dxa"/>
            </w:tcMar>
          </w:tcPr>
          <w:p w:rsidR="0084666D" w:rsidRDefault="0084666D">
            <w:pPr>
              <w:pStyle w:val="Standard"/>
              <w:spacing w:line="276" w:lineRule="auto"/>
              <w:jc w:val="center"/>
              <w:rPr>
                <w:b/>
                <w:color w:val="auto"/>
              </w:rPr>
            </w:pPr>
          </w:p>
        </w:tc>
      </w:tr>
      <w:tr w:rsidR="0084666D" w:rsidTr="0084666D">
        <w:trPr>
          <w:cantSplit/>
          <w:trHeight w:val="422"/>
          <w:jc w:val="right"/>
        </w:trPr>
        <w:tc>
          <w:tcPr>
            <w:tcW w:w="2131" w:type="dxa"/>
            <w:tcMar>
              <w:top w:w="0" w:type="dxa"/>
              <w:left w:w="108" w:type="dxa"/>
              <w:bottom w:w="0" w:type="dxa"/>
              <w:right w:w="108" w:type="dxa"/>
            </w:tcMar>
          </w:tcPr>
          <w:p w:rsidR="0084666D" w:rsidRDefault="0084666D">
            <w:pPr>
              <w:pStyle w:val="Standard"/>
              <w:spacing w:line="276" w:lineRule="auto"/>
              <w:jc w:val="center"/>
              <w:rPr>
                <w:b/>
                <w:color w:val="auto"/>
              </w:rPr>
            </w:pPr>
          </w:p>
        </w:tc>
        <w:tc>
          <w:tcPr>
            <w:tcW w:w="3318" w:type="dxa"/>
            <w:tcBorders>
              <w:top w:val="nil"/>
              <w:left w:val="nil"/>
              <w:bottom w:val="single" w:sz="4" w:space="0" w:color="00000A"/>
              <w:right w:val="nil"/>
            </w:tcBorders>
            <w:tcMar>
              <w:top w:w="0" w:type="dxa"/>
              <w:left w:w="108" w:type="dxa"/>
              <w:bottom w:w="0" w:type="dxa"/>
              <w:right w:w="108" w:type="dxa"/>
            </w:tcMar>
          </w:tcPr>
          <w:p w:rsidR="0084666D" w:rsidRDefault="0084666D">
            <w:pPr>
              <w:pStyle w:val="Standard"/>
              <w:spacing w:line="276" w:lineRule="auto"/>
              <w:jc w:val="center"/>
              <w:rPr>
                <w:b/>
                <w:color w:val="auto"/>
              </w:rPr>
            </w:pPr>
          </w:p>
          <w:p w:rsidR="0084666D" w:rsidRDefault="0084666D">
            <w:pPr>
              <w:pStyle w:val="Standard"/>
              <w:spacing w:line="276" w:lineRule="auto"/>
              <w:jc w:val="center"/>
              <w:rPr>
                <w:b/>
                <w:color w:val="auto"/>
              </w:rPr>
            </w:pPr>
          </w:p>
        </w:tc>
      </w:tr>
    </w:tbl>
    <w:p w:rsidR="0084666D" w:rsidRDefault="0084666D" w:rsidP="0084666D">
      <w:pPr>
        <w:pStyle w:val="Standard"/>
        <w:rPr>
          <w:color w:val="auto"/>
          <w:sz w:val="22"/>
          <w:szCs w:val="22"/>
        </w:rPr>
      </w:pPr>
    </w:p>
    <w:p w:rsidR="0084666D" w:rsidRDefault="0084666D" w:rsidP="0084666D">
      <w:pPr>
        <w:pStyle w:val="Standard"/>
        <w:jc w:val="center"/>
        <w:rPr>
          <w:b/>
          <w:color w:val="auto"/>
          <w:sz w:val="22"/>
          <w:szCs w:val="22"/>
        </w:rPr>
      </w:pPr>
    </w:p>
    <w:p w:rsidR="0084666D" w:rsidRDefault="0084666D" w:rsidP="0084666D">
      <w:pPr>
        <w:pStyle w:val="Standard"/>
        <w:rPr>
          <w:b/>
          <w:color w:val="auto"/>
          <w:sz w:val="22"/>
          <w:szCs w:val="22"/>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b/>
          <w:sz w:val="22"/>
          <w:szCs w:val="22"/>
        </w:rPr>
      </w:pPr>
    </w:p>
    <w:p w:rsidR="0084666D" w:rsidRDefault="0084666D" w:rsidP="0084666D">
      <w:pPr>
        <w:rPr>
          <w:b/>
          <w:sz w:val="22"/>
          <w:szCs w:val="22"/>
        </w:rPr>
      </w:pPr>
    </w:p>
    <w:p w:rsidR="0084666D" w:rsidRDefault="0084666D" w:rsidP="0084666D">
      <w:pPr>
        <w:rPr>
          <w:b/>
          <w:sz w:val="22"/>
          <w:szCs w:val="22"/>
        </w:rPr>
      </w:pPr>
    </w:p>
    <w:p w:rsidR="0084666D" w:rsidRDefault="0084666D" w:rsidP="0084666D">
      <w:pPr>
        <w:jc w:val="center"/>
        <w:rPr>
          <w:b/>
          <w:sz w:val="32"/>
          <w:szCs w:val="32"/>
        </w:rPr>
      </w:pPr>
    </w:p>
    <w:p w:rsidR="0084666D" w:rsidRDefault="0084666D" w:rsidP="0084666D">
      <w:pPr>
        <w:jc w:val="center"/>
        <w:rPr>
          <w:b/>
          <w:sz w:val="32"/>
          <w:szCs w:val="32"/>
        </w:rPr>
      </w:pPr>
    </w:p>
    <w:p w:rsidR="0084666D" w:rsidRDefault="0084666D" w:rsidP="0084666D">
      <w:pPr>
        <w:jc w:val="center"/>
        <w:rPr>
          <w:b/>
          <w:sz w:val="32"/>
          <w:szCs w:val="32"/>
        </w:rPr>
      </w:pPr>
    </w:p>
    <w:p w:rsidR="0084666D" w:rsidRDefault="0084666D" w:rsidP="0084666D">
      <w:pPr>
        <w:jc w:val="center"/>
        <w:rPr>
          <w:b/>
          <w:sz w:val="32"/>
          <w:szCs w:val="32"/>
        </w:rPr>
      </w:pPr>
    </w:p>
    <w:p w:rsidR="0084666D" w:rsidRDefault="0084666D" w:rsidP="0084666D">
      <w:pPr>
        <w:jc w:val="center"/>
        <w:rPr>
          <w:b/>
          <w:sz w:val="32"/>
          <w:szCs w:val="32"/>
        </w:rPr>
      </w:pPr>
    </w:p>
    <w:p w:rsidR="0084666D" w:rsidRDefault="0084666D" w:rsidP="0084666D">
      <w:pPr>
        <w:jc w:val="center"/>
        <w:rPr>
          <w:b/>
          <w:sz w:val="32"/>
          <w:szCs w:val="32"/>
        </w:rPr>
      </w:pPr>
    </w:p>
    <w:p w:rsidR="0084666D" w:rsidRDefault="0084666D" w:rsidP="0084666D">
      <w:pPr>
        <w:rPr>
          <w:b/>
          <w:sz w:val="32"/>
          <w:szCs w:val="32"/>
        </w:rPr>
      </w:pPr>
    </w:p>
    <w:p w:rsidR="0084666D" w:rsidRDefault="0084666D" w:rsidP="0084666D">
      <w:pPr>
        <w:jc w:val="center"/>
        <w:rPr>
          <w:b/>
          <w:sz w:val="32"/>
          <w:szCs w:val="32"/>
        </w:rPr>
      </w:pPr>
    </w:p>
    <w:p w:rsidR="0084666D" w:rsidRDefault="0084666D" w:rsidP="0084666D">
      <w:pPr>
        <w:jc w:val="center"/>
        <w:rPr>
          <w:b/>
          <w:sz w:val="32"/>
          <w:szCs w:val="32"/>
        </w:rPr>
      </w:pPr>
      <w:r>
        <w:rPr>
          <w:b/>
          <w:sz w:val="32"/>
          <w:szCs w:val="32"/>
        </w:rPr>
        <w:t>VI</w:t>
      </w:r>
    </w:p>
    <w:p w:rsidR="0084666D" w:rsidRDefault="0084666D" w:rsidP="0084666D">
      <w:pPr>
        <w:rPr>
          <w:b/>
          <w:szCs w:val="24"/>
        </w:rPr>
      </w:pPr>
    </w:p>
    <w:p w:rsidR="0084666D" w:rsidRDefault="0084666D" w:rsidP="0084666D">
      <w:pPr>
        <w:jc w:val="center"/>
        <w:rPr>
          <w:b/>
          <w:szCs w:val="24"/>
        </w:rPr>
      </w:pPr>
    </w:p>
    <w:p w:rsidR="0084666D" w:rsidRDefault="0084666D" w:rsidP="0084666D">
      <w:pPr>
        <w:spacing w:line="360" w:lineRule="auto"/>
        <w:jc w:val="center"/>
        <w:rPr>
          <w:b/>
          <w:szCs w:val="24"/>
        </w:rPr>
      </w:pPr>
      <w:r>
        <w:rPr>
          <w:b/>
          <w:szCs w:val="24"/>
        </w:rPr>
        <w:t>ОБРАЗАЦ ПОНУДЕ</w:t>
      </w: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pStyle w:val="NoSpacing"/>
        <w:rPr>
          <w:rFonts w:cs="Times New Roman"/>
          <w:lang w:val="sr-Latn-RS"/>
        </w:rPr>
      </w:pPr>
      <w:r>
        <w:rPr>
          <w:rFonts w:cs="Times New Roman"/>
          <w:lang w:val="sr-Latn-RS"/>
        </w:rPr>
        <w:tab/>
        <w:t xml:space="preserve">На основу позива за </w:t>
      </w:r>
      <w:r>
        <w:rPr>
          <w:rFonts w:cs="Times New Roman"/>
          <w:lang w:val="sr-Cyrl-CS"/>
        </w:rPr>
        <w:t xml:space="preserve">набавку </w:t>
      </w:r>
      <w:r>
        <w:rPr>
          <w:rFonts w:cs="Times New Roman"/>
          <w:lang w:val="sr-Cyrl-RS"/>
        </w:rPr>
        <w:t>радова на изради фасаде зграде Царинарнице Вршац</w:t>
      </w:r>
      <w:r>
        <w:rPr>
          <w:rFonts w:cs="Times New Roman"/>
          <w:lang w:val="sr-Latn-RS"/>
        </w:rPr>
        <w:t xml:space="preserve">, број набавке </w:t>
      </w:r>
      <w:r w:rsidR="00FA3427">
        <w:rPr>
          <w:rFonts w:cs="Times New Roman"/>
          <w:b/>
          <w:lang w:val="sr-Cyrl-RS"/>
        </w:rPr>
        <w:t>34</w:t>
      </w:r>
      <w:r>
        <w:rPr>
          <w:rFonts w:cs="Times New Roman"/>
          <w:b/>
          <w:lang w:val="sr-Latn-RS"/>
        </w:rPr>
        <w:t>/2020</w:t>
      </w:r>
      <w:r>
        <w:rPr>
          <w:rFonts w:cs="Times New Roman"/>
          <w:lang w:val="sr-Latn-RS"/>
        </w:rPr>
        <w:t>, дајем понуду како следи:</w:t>
      </w:r>
    </w:p>
    <w:p w:rsidR="0084666D" w:rsidRDefault="0084666D" w:rsidP="0084666D">
      <w:pPr>
        <w:tabs>
          <w:tab w:val="left" w:pos="4200"/>
        </w:tabs>
        <w:rPr>
          <w:szCs w:val="24"/>
        </w:rPr>
      </w:pPr>
    </w:p>
    <w:tbl>
      <w:tblPr>
        <w:tblW w:w="5896" w:type="dxa"/>
        <w:jc w:val="center"/>
        <w:tblLook w:val="01E0" w:firstRow="1" w:lastRow="1" w:firstColumn="1" w:lastColumn="1" w:noHBand="0" w:noVBand="0"/>
      </w:tblPr>
      <w:tblGrid>
        <w:gridCol w:w="2508"/>
        <w:gridCol w:w="3388"/>
      </w:tblGrid>
      <w:tr w:rsidR="0084666D" w:rsidTr="0084666D">
        <w:trPr>
          <w:trHeight w:val="680"/>
          <w:jc w:val="center"/>
        </w:trPr>
        <w:tc>
          <w:tcPr>
            <w:tcW w:w="2508" w:type="dxa"/>
            <w:vAlign w:val="bottom"/>
            <w:hideMark/>
          </w:tcPr>
          <w:p w:rsidR="0084666D" w:rsidRDefault="0084666D">
            <w:pPr>
              <w:spacing w:line="276" w:lineRule="auto"/>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84666D" w:rsidRDefault="0084666D">
            <w:pPr>
              <w:spacing w:line="276" w:lineRule="auto"/>
              <w:jc w:val="right"/>
              <w:rPr>
                <w:szCs w:val="24"/>
              </w:rPr>
            </w:pPr>
          </w:p>
        </w:tc>
      </w:tr>
      <w:tr w:rsidR="0084666D" w:rsidTr="0084666D">
        <w:trPr>
          <w:trHeight w:val="680"/>
          <w:jc w:val="center"/>
        </w:trPr>
        <w:tc>
          <w:tcPr>
            <w:tcW w:w="2508" w:type="dxa"/>
            <w:vAlign w:val="bottom"/>
            <w:hideMark/>
          </w:tcPr>
          <w:p w:rsidR="0084666D" w:rsidRDefault="0084666D">
            <w:pPr>
              <w:spacing w:line="276" w:lineRule="auto"/>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84666D" w:rsidRDefault="0084666D">
            <w:pPr>
              <w:spacing w:line="276" w:lineRule="auto"/>
              <w:jc w:val="right"/>
              <w:rPr>
                <w:szCs w:val="24"/>
              </w:rPr>
            </w:pPr>
          </w:p>
        </w:tc>
      </w:tr>
    </w:tbl>
    <w:p w:rsidR="0084666D" w:rsidRDefault="0084666D" w:rsidP="0084666D">
      <w:pPr>
        <w:rPr>
          <w:b/>
          <w:i/>
          <w:szCs w:val="24"/>
        </w:rPr>
      </w:pPr>
    </w:p>
    <w:p w:rsidR="0084666D" w:rsidRDefault="0084666D" w:rsidP="0084666D">
      <w:pPr>
        <w:rPr>
          <w:szCs w:val="24"/>
        </w:rPr>
      </w:pPr>
      <w:r>
        <w:rPr>
          <w:b/>
          <w:szCs w:val="24"/>
        </w:rPr>
        <w:tab/>
      </w:r>
    </w:p>
    <w:p w:rsidR="0084666D" w:rsidRDefault="0084666D" w:rsidP="0084666D">
      <w:pPr>
        <w:pStyle w:val="Standard"/>
        <w:jc w:val="center"/>
        <w:outlineLvl w:val="0"/>
        <w:rPr>
          <w:b/>
          <w:color w:val="auto"/>
          <w:lang w:val="ru-RU"/>
        </w:rPr>
      </w:pPr>
      <w:r>
        <w:rPr>
          <w:b/>
          <w:color w:val="auto"/>
          <w:lang w:val="ru-RU"/>
        </w:rPr>
        <w:t>Понуђач је дужан да попуни све делове обрасца понуде,</w:t>
      </w:r>
    </w:p>
    <w:p w:rsidR="0084666D" w:rsidRDefault="0084666D" w:rsidP="0084666D">
      <w:pPr>
        <w:pStyle w:val="Standard"/>
        <w:jc w:val="center"/>
        <w:rPr>
          <w:b/>
          <w:color w:val="auto"/>
          <w:lang w:val="ru-RU"/>
        </w:rPr>
      </w:pPr>
      <w:r>
        <w:rPr>
          <w:b/>
          <w:color w:val="auto"/>
          <w:lang w:val="ru-RU"/>
        </w:rPr>
        <w:t>у складу са својом понудом, да их потпише и овери печатом.</w:t>
      </w: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p w:rsidR="0084666D" w:rsidRDefault="0084666D" w:rsidP="0084666D">
      <w:pPr>
        <w:rPr>
          <w:szCs w:val="24"/>
        </w:rPr>
      </w:pPr>
    </w:p>
    <w:tbl>
      <w:tblPr>
        <w:tblW w:w="5838" w:type="dxa"/>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spacing w:line="276" w:lineRule="auto"/>
              <w:jc w:val="center"/>
              <w:rPr>
                <w:b/>
                <w:szCs w:val="24"/>
              </w:rPr>
            </w:pPr>
          </w:p>
        </w:tc>
        <w:tc>
          <w:tcPr>
            <w:tcW w:w="3318" w:type="dxa"/>
            <w:hideMark/>
          </w:tcPr>
          <w:p w:rsidR="0084666D" w:rsidRDefault="0084666D">
            <w:pPr>
              <w:spacing w:line="276" w:lineRule="auto"/>
              <w:rPr>
                <w:b/>
                <w:szCs w:val="24"/>
              </w:rPr>
            </w:pPr>
            <w:r>
              <w:rPr>
                <w:b/>
                <w:szCs w:val="24"/>
              </w:rPr>
              <w:t>Потпис овлашћеног лица</w:t>
            </w:r>
          </w:p>
        </w:tc>
      </w:tr>
      <w:tr w:rsidR="0084666D" w:rsidTr="0084666D">
        <w:trPr>
          <w:jc w:val="right"/>
        </w:trPr>
        <w:tc>
          <w:tcPr>
            <w:tcW w:w="2520" w:type="dxa"/>
          </w:tcPr>
          <w:p w:rsidR="0084666D" w:rsidRDefault="0084666D">
            <w:pPr>
              <w:spacing w:line="276" w:lineRule="auto"/>
              <w:jc w:val="center"/>
              <w:rPr>
                <w:b/>
                <w:szCs w:val="24"/>
                <w:lang w:val="en-US"/>
              </w:rPr>
            </w:pPr>
            <w:r>
              <w:rPr>
                <w:b/>
                <w:szCs w:val="24"/>
                <w:lang w:val="en-US"/>
              </w:rPr>
              <w:t>М.П.</w:t>
            </w:r>
          </w:p>
          <w:p w:rsidR="0084666D" w:rsidRDefault="0084666D">
            <w:pPr>
              <w:spacing w:line="276" w:lineRule="auto"/>
              <w:rPr>
                <w:b/>
                <w:szCs w:val="24"/>
              </w:rPr>
            </w:pPr>
          </w:p>
          <w:p w:rsidR="0084666D" w:rsidRDefault="0084666D">
            <w:pPr>
              <w:spacing w:line="276" w:lineRule="auto"/>
              <w:rPr>
                <w:b/>
                <w:szCs w:val="24"/>
              </w:rPr>
            </w:pPr>
          </w:p>
        </w:tc>
        <w:tc>
          <w:tcPr>
            <w:tcW w:w="3318" w:type="dxa"/>
          </w:tcPr>
          <w:p w:rsidR="0084666D" w:rsidRDefault="0084666D">
            <w:pPr>
              <w:spacing w:line="276" w:lineRule="auto"/>
              <w:jc w:val="center"/>
              <w:rPr>
                <w:b/>
                <w:szCs w:val="24"/>
              </w:rPr>
            </w:pPr>
          </w:p>
        </w:tc>
      </w:tr>
    </w:tbl>
    <w:p w:rsidR="0084666D" w:rsidRDefault="0084666D" w:rsidP="0084666D">
      <w:pPr>
        <w:jc w:val="center"/>
        <w:rPr>
          <w:b/>
          <w:sz w:val="22"/>
          <w:szCs w:val="22"/>
        </w:rPr>
      </w:pPr>
      <w:r>
        <w:rPr>
          <w:b/>
          <w:sz w:val="22"/>
          <w:szCs w:val="22"/>
        </w:rPr>
        <w:t xml:space="preserve">                                                                                                    ____________________________</w:t>
      </w: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rPr>
          <w:b/>
          <w:szCs w:val="24"/>
        </w:rPr>
      </w:pPr>
    </w:p>
    <w:p w:rsidR="0084666D" w:rsidRDefault="0084666D" w:rsidP="0084666D">
      <w:pPr>
        <w:jc w:val="center"/>
        <w:rPr>
          <w:b/>
          <w:szCs w:val="24"/>
        </w:rPr>
      </w:pPr>
    </w:p>
    <w:p w:rsidR="00FA3427" w:rsidRDefault="00FA3427" w:rsidP="0084666D">
      <w:pPr>
        <w:jc w:val="center"/>
        <w:rPr>
          <w:b/>
          <w:szCs w:val="24"/>
        </w:rPr>
      </w:pPr>
    </w:p>
    <w:p w:rsidR="00FA3427" w:rsidRDefault="00FA3427"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r>
        <w:rPr>
          <w:b/>
          <w:szCs w:val="24"/>
        </w:rPr>
        <w:t xml:space="preserve">И З Ј А В А </w:t>
      </w:r>
    </w:p>
    <w:p w:rsidR="0084666D" w:rsidRDefault="0084666D" w:rsidP="0084666D">
      <w:pPr>
        <w:jc w:val="center"/>
        <w:rPr>
          <w:b/>
          <w:i/>
          <w:szCs w:val="24"/>
        </w:rPr>
      </w:pPr>
    </w:p>
    <w:p w:rsidR="0084666D" w:rsidRDefault="0084666D" w:rsidP="0084666D">
      <w:pPr>
        <w:jc w:val="center"/>
        <w:rPr>
          <w:b/>
          <w:i/>
          <w:szCs w:val="24"/>
        </w:rPr>
      </w:pPr>
    </w:p>
    <w:p w:rsidR="0084666D" w:rsidRDefault="0084666D" w:rsidP="0084666D">
      <w:pPr>
        <w:jc w:val="center"/>
        <w:rPr>
          <w:b/>
          <w:i/>
          <w:szCs w:val="24"/>
        </w:rPr>
      </w:pPr>
    </w:p>
    <w:p w:rsidR="0084666D" w:rsidRDefault="0084666D" w:rsidP="0084666D">
      <w:pPr>
        <w:rPr>
          <w:szCs w:val="24"/>
        </w:rPr>
      </w:pPr>
      <w:r>
        <w:rPr>
          <w:szCs w:val="24"/>
        </w:rPr>
        <w:tab/>
        <w:t>У поступку јавне набавке, подносим понуду:</w:t>
      </w:r>
    </w:p>
    <w:p w:rsidR="0084666D" w:rsidRDefault="0084666D" w:rsidP="0084666D">
      <w:pPr>
        <w:spacing w:line="360" w:lineRule="auto"/>
        <w:rPr>
          <w:szCs w:val="24"/>
        </w:rPr>
      </w:pPr>
    </w:p>
    <w:p w:rsidR="0084666D" w:rsidRDefault="0084666D" w:rsidP="0084666D">
      <w:pPr>
        <w:spacing w:line="360" w:lineRule="auto"/>
        <w:rPr>
          <w:szCs w:val="24"/>
        </w:rPr>
      </w:pPr>
    </w:p>
    <w:p w:rsidR="0084666D" w:rsidRDefault="0084666D" w:rsidP="0084666D">
      <w:pPr>
        <w:spacing w:line="360" w:lineRule="auto"/>
        <w:rPr>
          <w:b/>
          <w:szCs w:val="24"/>
        </w:rPr>
      </w:pPr>
      <w:r>
        <w:rPr>
          <w:b/>
          <w:szCs w:val="24"/>
        </w:rPr>
        <w:tab/>
        <w:t>А) самостално</w:t>
      </w:r>
    </w:p>
    <w:p w:rsidR="0084666D" w:rsidRDefault="0084666D" w:rsidP="0084666D">
      <w:pPr>
        <w:spacing w:line="480" w:lineRule="auto"/>
        <w:rPr>
          <w:szCs w:val="24"/>
        </w:rPr>
      </w:pPr>
    </w:p>
    <w:p w:rsidR="0084666D" w:rsidRDefault="0084666D" w:rsidP="0084666D">
      <w:pPr>
        <w:spacing w:line="480" w:lineRule="auto"/>
        <w:rPr>
          <w:b/>
          <w:szCs w:val="24"/>
        </w:rPr>
      </w:pPr>
      <w:r>
        <w:rPr>
          <w:szCs w:val="24"/>
        </w:rPr>
        <w:tab/>
      </w:r>
      <w:r>
        <w:rPr>
          <w:b/>
          <w:szCs w:val="24"/>
        </w:rPr>
        <w:t>Б) са подизвођачем:</w:t>
      </w:r>
    </w:p>
    <w:p w:rsidR="0084666D" w:rsidRDefault="0084666D" w:rsidP="0084666D">
      <w:pPr>
        <w:spacing w:line="480" w:lineRule="auto"/>
        <w:rPr>
          <w:szCs w:val="24"/>
        </w:rPr>
      </w:pPr>
      <w:r>
        <w:rPr>
          <w:szCs w:val="24"/>
        </w:rPr>
        <w:tab/>
        <w:t>______________________________________________________</w:t>
      </w:r>
    </w:p>
    <w:p w:rsidR="0084666D" w:rsidRDefault="0084666D" w:rsidP="0084666D">
      <w:pPr>
        <w:spacing w:line="480" w:lineRule="auto"/>
        <w:rPr>
          <w:szCs w:val="24"/>
        </w:rPr>
      </w:pPr>
      <w:r>
        <w:rPr>
          <w:szCs w:val="24"/>
        </w:rPr>
        <w:tab/>
        <w:t>______________________________________________________</w:t>
      </w:r>
    </w:p>
    <w:p w:rsidR="0084666D" w:rsidRDefault="0084666D" w:rsidP="0084666D">
      <w:pPr>
        <w:rPr>
          <w:b/>
          <w:i/>
          <w:szCs w:val="24"/>
        </w:rPr>
      </w:pPr>
    </w:p>
    <w:p w:rsidR="0084666D" w:rsidRDefault="0084666D" w:rsidP="0084666D">
      <w:pPr>
        <w:spacing w:line="360" w:lineRule="auto"/>
        <w:rPr>
          <w:b/>
          <w:szCs w:val="24"/>
        </w:rPr>
      </w:pPr>
      <w:r>
        <w:rPr>
          <w:b/>
          <w:szCs w:val="24"/>
        </w:rPr>
        <w:tab/>
        <w:t>В) подносим заједничку понуду са следећим члановима групе:</w:t>
      </w:r>
    </w:p>
    <w:p w:rsidR="0084666D" w:rsidRDefault="0084666D" w:rsidP="0084666D">
      <w:pPr>
        <w:spacing w:line="360" w:lineRule="auto"/>
        <w:rPr>
          <w:b/>
          <w:szCs w:val="24"/>
        </w:rPr>
      </w:pPr>
    </w:p>
    <w:p w:rsidR="0084666D" w:rsidRDefault="0084666D" w:rsidP="0084666D">
      <w:pPr>
        <w:spacing w:line="480" w:lineRule="auto"/>
        <w:rPr>
          <w:szCs w:val="24"/>
        </w:rPr>
      </w:pPr>
      <w:r>
        <w:rPr>
          <w:szCs w:val="24"/>
        </w:rPr>
        <w:tab/>
        <w:t>______________________________________________________</w:t>
      </w:r>
    </w:p>
    <w:p w:rsidR="0084666D" w:rsidRDefault="0084666D" w:rsidP="0084666D">
      <w:pPr>
        <w:spacing w:line="480" w:lineRule="auto"/>
        <w:rPr>
          <w:szCs w:val="24"/>
        </w:rPr>
      </w:pPr>
      <w:r>
        <w:rPr>
          <w:szCs w:val="24"/>
        </w:rPr>
        <w:tab/>
        <w:t>______________________________________________________</w:t>
      </w:r>
    </w:p>
    <w:p w:rsidR="0084666D" w:rsidRDefault="0084666D" w:rsidP="0084666D">
      <w:pPr>
        <w:rPr>
          <w:b/>
          <w:i/>
          <w:szCs w:val="24"/>
        </w:rPr>
      </w:pPr>
      <w:r>
        <w:rPr>
          <w:szCs w:val="24"/>
        </w:rPr>
        <w:tab/>
        <w:t>______________________________________________________</w:t>
      </w:r>
    </w:p>
    <w:p w:rsidR="0084666D" w:rsidRDefault="0084666D" w:rsidP="0084666D">
      <w:pPr>
        <w:rPr>
          <w:b/>
          <w:i/>
          <w:szCs w:val="24"/>
        </w:rPr>
      </w:pPr>
    </w:p>
    <w:p w:rsidR="0084666D" w:rsidRDefault="0084666D" w:rsidP="0084666D">
      <w:pPr>
        <w:rPr>
          <w:szCs w:val="24"/>
        </w:rPr>
      </w:pPr>
      <w:r>
        <w:rPr>
          <w:szCs w:val="24"/>
        </w:rPr>
        <w:tab/>
        <w:t>______________________________________________________</w:t>
      </w:r>
    </w:p>
    <w:p w:rsidR="0084666D" w:rsidRDefault="0084666D" w:rsidP="0084666D">
      <w:pPr>
        <w:rPr>
          <w:b/>
          <w:i/>
          <w:szCs w:val="24"/>
        </w:rPr>
      </w:pPr>
    </w:p>
    <w:p w:rsidR="0084666D" w:rsidRDefault="0084666D" w:rsidP="0084666D">
      <w:pPr>
        <w:rPr>
          <w:b/>
          <w:i/>
          <w:szCs w:val="24"/>
        </w:rPr>
      </w:pPr>
      <w:r>
        <w:rPr>
          <w:szCs w:val="24"/>
        </w:rPr>
        <w:tab/>
        <w:t>______________________________________________________</w:t>
      </w:r>
    </w:p>
    <w:p w:rsidR="0084666D" w:rsidRDefault="0084666D" w:rsidP="0084666D">
      <w:pPr>
        <w:rPr>
          <w:b/>
          <w:i/>
          <w:szCs w:val="24"/>
        </w:rPr>
      </w:pPr>
    </w:p>
    <w:p w:rsidR="0084666D" w:rsidRDefault="0084666D" w:rsidP="0084666D">
      <w:pPr>
        <w:jc w:val="center"/>
        <w:rPr>
          <w:b/>
          <w:szCs w:val="24"/>
        </w:rPr>
      </w:pPr>
      <w:r>
        <w:rPr>
          <w:b/>
          <w:szCs w:val="24"/>
        </w:rPr>
        <w:t>(заокружити начин на који се подноси понуда)</w:t>
      </w:r>
    </w:p>
    <w:p w:rsidR="0084666D" w:rsidRDefault="0084666D" w:rsidP="0084666D">
      <w:pPr>
        <w:rPr>
          <w:b/>
          <w:i/>
          <w:szCs w:val="24"/>
        </w:rPr>
      </w:pPr>
    </w:p>
    <w:p w:rsidR="0084666D" w:rsidRDefault="0084666D" w:rsidP="0084666D">
      <w:pPr>
        <w:rPr>
          <w:b/>
          <w:i/>
          <w:szCs w:val="24"/>
        </w:rPr>
      </w:pPr>
    </w:p>
    <w:p w:rsidR="0084666D" w:rsidRDefault="0084666D" w:rsidP="0084666D">
      <w:pPr>
        <w:rPr>
          <w:b/>
          <w:i/>
          <w:szCs w:val="24"/>
        </w:rPr>
      </w:pPr>
    </w:p>
    <w:tbl>
      <w:tblPr>
        <w:tblW w:w="5838" w:type="dxa"/>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520"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738"/>
          <w:jc w:val="right"/>
        </w:trPr>
        <w:tc>
          <w:tcPr>
            <w:tcW w:w="2520"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84666D">
      <w:pPr>
        <w:rPr>
          <w:b/>
          <w:szCs w:val="24"/>
        </w:rPr>
      </w:pPr>
    </w:p>
    <w:p w:rsidR="0084666D" w:rsidRDefault="0084666D" w:rsidP="0084666D">
      <w:pPr>
        <w:jc w:val="center"/>
        <w:rPr>
          <w:b/>
          <w:szCs w:val="24"/>
        </w:rPr>
      </w:pPr>
    </w:p>
    <w:p w:rsidR="0084666D" w:rsidRDefault="0084666D" w:rsidP="0084666D">
      <w:pPr>
        <w:jc w:val="center"/>
        <w:rPr>
          <w:b/>
          <w:szCs w:val="24"/>
        </w:rPr>
      </w:pPr>
      <w:r>
        <w:rPr>
          <w:b/>
          <w:szCs w:val="24"/>
        </w:rPr>
        <w:t>ПОДАЦИ О ПОНУЂАЧУ</w:t>
      </w:r>
    </w:p>
    <w:p w:rsidR="0084666D" w:rsidRDefault="0084666D" w:rsidP="0084666D">
      <w:pPr>
        <w:jc w:val="center"/>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84666D" w:rsidTr="0084666D">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360" w:lineRule="auto"/>
              <w:jc w:val="left"/>
              <w:rPr>
                <w:b/>
                <w:szCs w:val="22"/>
              </w:rPr>
            </w:pPr>
            <w:r>
              <w:rPr>
                <w:b/>
                <w:sz w:val="22"/>
                <w:szCs w:val="22"/>
              </w:rPr>
              <w:t>Пословно име</w:t>
            </w:r>
          </w:p>
          <w:p w:rsidR="0084666D" w:rsidRDefault="0084666D">
            <w:pPr>
              <w:spacing w:line="360" w:lineRule="auto"/>
              <w:jc w:val="left"/>
              <w:rPr>
                <w:b/>
                <w:szCs w:val="22"/>
              </w:rPr>
            </w:pPr>
            <w:r>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4666D" w:rsidRDefault="0084666D">
            <w:pPr>
              <w:spacing w:line="360" w:lineRule="auto"/>
              <w:ind w:right="125"/>
              <w:jc w:val="center"/>
              <w:rPr>
                <w:b/>
                <w:szCs w:val="22"/>
              </w:rPr>
            </w:pPr>
            <w:r>
              <w:rPr>
                <w:b/>
                <w:sz w:val="22"/>
                <w:szCs w:val="22"/>
              </w:rPr>
              <w:t xml:space="preserve">Адреса </w:t>
            </w:r>
          </w:p>
          <w:p w:rsidR="0084666D" w:rsidRDefault="0084666D">
            <w:pPr>
              <w:spacing w:line="360" w:lineRule="auto"/>
              <w:ind w:right="125"/>
              <w:jc w:val="center"/>
              <w:rPr>
                <w:b/>
                <w:szCs w:val="22"/>
              </w:rPr>
            </w:pPr>
            <w:r>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pPr>
              <w:widowControl/>
              <w:tabs>
                <w:tab w:val="clear" w:pos="1440"/>
              </w:tabs>
              <w:spacing w:line="276" w:lineRule="auto"/>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pPr>
              <w:widowControl/>
              <w:tabs>
                <w:tab w:val="clear" w:pos="1440"/>
              </w:tabs>
              <w:spacing w:line="276" w:lineRule="auto"/>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 xml:space="preserve">Порески </w:t>
            </w:r>
          </w:p>
          <w:p w:rsidR="0084666D" w:rsidRDefault="0084666D">
            <w:pPr>
              <w:spacing w:line="276" w:lineRule="auto"/>
              <w:jc w:val="left"/>
              <w:rPr>
                <w:b/>
                <w:szCs w:val="22"/>
              </w:rPr>
            </w:pPr>
            <w:r>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bl>
    <w:p w:rsidR="0084666D" w:rsidRDefault="0084666D" w:rsidP="0084666D">
      <w:pPr>
        <w:rPr>
          <w:sz w:val="22"/>
          <w:szCs w:val="22"/>
        </w:rPr>
      </w:pPr>
    </w:p>
    <w:p w:rsidR="0084666D" w:rsidRDefault="0084666D" w:rsidP="0084666D">
      <w:pPr>
        <w:rPr>
          <w:sz w:val="22"/>
          <w:szCs w:val="22"/>
        </w:rPr>
      </w:pPr>
    </w:p>
    <w:tbl>
      <w:tblPr>
        <w:tblW w:w="5449" w:type="dxa"/>
        <w:jc w:val="right"/>
        <w:tblLook w:val="01E0" w:firstRow="1" w:lastRow="1" w:firstColumn="1" w:lastColumn="1" w:noHBand="0" w:noVBand="0"/>
      </w:tblPr>
      <w:tblGrid>
        <w:gridCol w:w="2131"/>
        <w:gridCol w:w="3318"/>
      </w:tblGrid>
      <w:tr w:rsidR="0084666D" w:rsidTr="0084666D">
        <w:trPr>
          <w:jc w:val="right"/>
        </w:trPr>
        <w:tc>
          <w:tcPr>
            <w:tcW w:w="2131"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131"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31"/>
          <w:jc w:val="right"/>
        </w:trPr>
        <w:tc>
          <w:tcPr>
            <w:tcW w:w="2131" w:type="dxa"/>
          </w:tcPr>
          <w:p w:rsidR="0084666D" w:rsidRDefault="0084666D">
            <w:pPr>
              <w:spacing w:line="276" w:lineRule="auto"/>
              <w:jc w:val="center"/>
              <w:rPr>
                <w:szCs w:val="22"/>
              </w:rPr>
            </w:pPr>
          </w:p>
        </w:tc>
        <w:tc>
          <w:tcPr>
            <w:tcW w:w="3318" w:type="dxa"/>
            <w:tcBorders>
              <w:top w:val="nil"/>
              <w:left w:val="nil"/>
              <w:bottom w:val="single" w:sz="4" w:space="0" w:color="auto"/>
              <w:right w:val="nil"/>
            </w:tcBorders>
          </w:tcPr>
          <w:p w:rsidR="0084666D" w:rsidRDefault="0084666D">
            <w:pPr>
              <w:spacing w:line="276" w:lineRule="auto"/>
              <w:jc w:val="center"/>
              <w:rPr>
                <w:szCs w:val="22"/>
              </w:rPr>
            </w:pPr>
          </w:p>
        </w:tc>
      </w:tr>
    </w:tbl>
    <w:p w:rsidR="0084666D" w:rsidRDefault="0084666D" w:rsidP="0084666D">
      <w:pPr>
        <w:jc w:val="center"/>
        <w:rPr>
          <w:b/>
          <w:szCs w:val="24"/>
        </w:rPr>
      </w:pPr>
    </w:p>
    <w:p w:rsidR="0010106D" w:rsidRPr="00584F3E" w:rsidRDefault="0084666D" w:rsidP="00584F3E">
      <w:pPr>
        <w:jc w:val="center"/>
        <w:rPr>
          <w:b/>
          <w:szCs w:val="24"/>
        </w:rPr>
      </w:pPr>
      <w:r>
        <w:rPr>
          <w:b/>
          <w:szCs w:val="24"/>
        </w:rPr>
        <w:t>ПОДАЦИ О ПОДИЗВОЂАЧУ</w:t>
      </w:r>
    </w:p>
    <w:p w:rsidR="0084666D" w:rsidRDefault="0084666D" w:rsidP="0084666D">
      <w:pPr>
        <w:jc w:val="center"/>
        <w:rPr>
          <w:b/>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84666D" w:rsidTr="0084666D">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360" w:lineRule="auto"/>
              <w:jc w:val="left"/>
              <w:rPr>
                <w:b/>
                <w:szCs w:val="22"/>
              </w:rPr>
            </w:pPr>
            <w:r>
              <w:rPr>
                <w:b/>
                <w:sz w:val="22"/>
                <w:szCs w:val="22"/>
              </w:rPr>
              <w:t>Пословно име</w:t>
            </w:r>
          </w:p>
          <w:p w:rsidR="0084666D" w:rsidRDefault="0084666D">
            <w:pPr>
              <w:spacing w:line="360" w:lineRule="auto"/>
              <w:jc w:val="left"/>
              <w:rPr>
                <w:b/>
                <w:szCs w:val="22"/>
              </w:rPr>
            </w:pPr>
            <w:r>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4666D" w:rsidRDefault="0084666D">
            <w:pPr>
              <w:spacing w:line="360" w:lineRule="auto"/>
              <w:ind w:right="125"/>
              <w:jc w:val="center"/>
              <w:rPr>
                <w:b/>
                <w:szCs w:val="22"/>
              </w:rPr>
            </w:pPr>
            <w:r>
              <w:rPr>
                <w:b/>
                <w:sz w:val="22"/>
                <w:szCs w:val="22"/>
              </w:rPr>
              <w:t xml:space="preserve">Адреса </w:t>
            </w:r>
          </w:p>
          <w:p w:rsidR="0084666D" w:rsidRDefault="0084666D">
            <w:pPr>
              <w:spacing w:line="360" w:lineRule="auto"/>
              <w:ind w:right="125"/>
              <w:jc w:val="center"/>
              <w:rPr>
                <w:b/>
                <w:szCs w:val="22"/>
              </w:rPr>
            </w:pPr>
            <w:r>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pPr>
              <w:widowControl/>
              <w:tabs>
                <w:tab w:val="clear" w:pos="1440"/>
              </w:tabs>
              <w:spacing w:line="276" w:lineRule="auto"/>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pPr>
              <w:widowControl/>
              <w:tabs>
                <w:tab w:val="clear" w:pos="1440"/>
              </w:tabs>
              <w:spacing w:line="276" w:lineRule="auto"/>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 xml:space="preserve">Порески </w:t>
            </w:r>
          </w:p>
          <w:p w:rsidR="0084666D" w:rsidRDefault="0084666D">
            <w:pPr>
              <w:spacing w:line="276" w:lineRule="auto"/>
              <w:jc w:val="left"/>
              <w:rPr>
                <w:b/>
                <w:szCs w:val="22"/>
              </w:rPr>
            </w:pPr>
            <w:r>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bl>
    <w:p w:rsidR="0084666D" w:rsidRDefault="0084666D" w:rsidP="0084666D">
      <w:pPr>
        <w:jc w:val="center"/>
        <w:rPr>
          <w:b/>
          <w:sz w:val="22"/>
          <w:szCs w:val="22"/>
        </w:rPr>
      </w:pPr>
    </w:p>
    <w:p w:rsidR="0084666D" w:rsidRDefault="0084666D" w:rsidP="0084666D">
      <w:pPr>
        <w:jc w:val="center"/>
        <w:rPr>
          <w:sz w:val="22"/>
          <w:szCs w:val="22"/>
        </w:rPr>
      </w:pPr>
      <w:r>
        <w:rPr>
          <w:b/>
          <w:sz w:val="22"/>
          <w:szCs w:val="22"/>
        </w:rPr>
        <w:t xml:space="preserve">НАПОМЕНА: </w:t>
      </w:r>
      <w:r>
        <w:rPr>
          <w:sz w:val="22"/>
          <w:szCs w:val="22"/>
        </w:rPr>
        <w:t xml:space="preserve">Образац копирати уколико ће извршење набавке делимично бити поверено </w:t>
      </w:r>
    </w:p>
    <w:p w:rsidR="0084666D" w:rsidRDefault="0084666D" w:rsidP="0084666D">
      <w:pPr>
        <w:jc w:val="center"/>
        <w:rPr>
          <w:sz w:val="22"/>
          <w:szCs w:val="22"/>
        </w:rPr>
      </w:pPr>
      <w:r>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84666D" w:rsidTr="0084666D">
        <w:trPr>
          <w:jc w:val="right"/>
        </w:trPr>
        <w:tc>
          <w:tcPr>
            <w:tcW w:w="2131"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131"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31"/>
          <w:jc w:val="right"/>
        </w:trPr>
        <w:tc>
          <w:tcPr>
            <w:tcW w:w="2131" w:type="dxa"/>
          </w:tcPr>
          <w:p w:rsidR="0084666D" w:rsidRDefault="0084666D">
            <w:pPr>
              <w:spacing w:line="276" w:lineRule="auto"/>
              <w:jc w:val="center"/>
              <w:rPr>
                <w:szCs w:val="22"/>
              </w:rPr>
            </w:pPr>
          </w:p>
        </w:tc>
        <w:tc>
          <w:tcPr>
            <w:tcW w:w="3318" w:type="dxa"/>
            <w:tcBorders>
              <w:top w:val="nil"/>
              <w:left w:val="nil"/>
              <w:bottom w:val="single" w:sz="4" w:space="0" w:color="auto"/>
              <w:right w:val="nil"/>
            </w:tcBorders>
          </w:tcPr>
          <w:p w:rsidR="0084666D" w:rsidRDefault="0084666D">
            <w:pPr>
              <w:spacing w:line="276" w:lineRule="auto"/>
              <w:jc w:val="center"/>
              <w:rPr>
                <w:szCs w:val="22"/>
              </w:rPr>
            </w:pPr>
          </w:p>
        </w:tc>
      </w:tr>
    </w:tbl>
    <w:p w:rsidR="0084666D" w:rsidRDefault="0084666D" w:rsidP="0084666D">
      <w:pPr>
        <w:jc w:val="center"/>
        <w:rPr>
          <w:b/>
          <w:szCs w:val="24"/>
        </w:rPr>
      </w:pPr>
    </w:p>
    <w:p w:rsidR="0084666D" w:rsidRDefault="0084666D" w:rsidP="0084666D">
      <w:pPr>
        <w:jc w:val="center"/>
        <w:rPr>
          <w:szCs w:val="24"/>
        </w:rPr>
      </w:pPr>
      <w:r>
        <w:rPr>
          <w:b/>
          <w:szCs w:val="24"/>
        </w:rPr>
        <w:t>ПОДАЦИ О ЧЛАНУ ГРУПЕ – НОСИЛАЦ ПОСЛА</w:t>
      </w:r>
    </w:p>
    <w:p w:rsidR="0084666D" w:rsidRDefault="0084666D" w:rsidP="0084666D">
      <w:pPr>
        <w:rPr>
          <w:sz w:val="22"/>
          <w:szCs w:val="22"/>
        </w:rPr>
      </w:pPr>
    </w:p>
    <w:p w:rsidR="0084666D" w:rsidRDefault="0084666D" w:rsidP="0084666D">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84666D" w:rsidTr="0084666D">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360" w:lineRule="auto"/>
              <w:jc w:val="left"/>
              <w:rPr>
                <w:b/>
                <w:szCs w:val="22"/>
              </w:rPr>
            </w:pPr>
            <w:r>
              <w:rPr>
                <w:b/>
                <w:sz w:val="22"/>
                <w:szCs w:val="22"/>
              </w:rPr>
              <w:t>Пословно име</w:t>
            </w:r>
          </w:p>
          <w:p w:rsidR="0084666D" w:rsidRDefault="0084666D">
            <w:pPr>
              <w:spacing w:line="360" w:lineRule="auto"/>
              <w:jc w:val="left"/>
              <w:rPr>
                <w:b/>
                <w:szCs w:val="22"/>
              </w:rPr>
            </w:pPr>
            <w:r>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4666D" w:rsidRDefault="0084666D">
            <w:pPr>
              <w:spacing w:line="360" w:lineRule="auto"/>
              <w:ind w:right="125"/>
              <w:jc w:val="center"/>
              <w:rPr>
                <w:b/>
                <w:szCs w:val="22"/>
              </w:rPr>
            </w:pPr>
            <w:r>
              <w:rPr>
                <w:b/>
                <w:sz w:val="22"/>
                <w:szCs w:val="22"/>
              </w:rPr>
              <w:t xml:space="preserve">Адреса </w:t>
            </w:r>
          </w:p>
          <w:p w:rsidR="0084666D" w:rsidRDefault="0084666D">
            <w:pPr>
              <w:spacing w:line="360" w:lineRule="auto"/>
              <w:ind w:right="125"/>
              <w:jc w:val="center"/>
              <w:rPr>
                <w:b/>
                <w:szCs w:val="22"/>
              </w:rPr>
            </w:pPr>
            <w:r>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pPr>
              <w:widowControl/>
              <w:tabs>
                <w:tab w:val="clear" w:pos="1440"/>
              </w:tabs>
              <w:spacing w:line="276" w:lineRule="auto"/>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pPr>
              <w:widowControl/>
              <w:tabs>
                <w:tab w:val="clear" w:pos="1440"/>
              </w:tabs>
              <w:spacing w:line="276" w:lineRule="auto"/>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 xml:space="preserve">Порески </w:t>
            </w:r>
          </w:p>
          <w:p w:rsidR="0084666D" w:rsidRDefault="0084666D">
            <w:pPr>
              <w:spacing w:line="276" w:lineRule="auto"/>
              <w:jc w:val="left"/>
              <w:rPr>
                <w:b/>
                <w:szCs w:val="22"/>
              </w:rPr>
            </w:pPr>
            <w:r>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bl>
    <w:p w:rsidR="0084666D" w:rsidRDefault="0084666D" w:rsidP="0084666D">
      <w:pPr>
        <w:jc w:val="center"/>
        <w:rPr>
          <w:b/>
          <w:sz w:val="22"/>
          <w:szCs w:val="22"/>
        </w:rPr>
      </w:pPr>
    </w:p>
    <w:tbl>
      <w:tblPr>
        <w:tblW w:w="5449" w:type="dxa"/>
        <w:jc w:val="right"/>
        <w:tblLook w:val="01E0" w:firstRow="1" w:lastRow="1" w:firstColumn="1" w:lastColumn="1" w:noHBand="0" w:noVBand="0"/>
      </w:tblPr>
      <w:tblGrid>
        <w:gridCol w:w="2131"/>
        <w:gridCol w:w="3318"/>
      </w:tblGrid>
      <w:tr w:rsidR="0084666D" w:rsidTr="0084666D">
        <w:trPr>
          <w:jc w:val="right"/>
        </w:trPr>
        <w:tc>
          <w:tcPr>
            <w:tcW w:w="2131"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131"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31"/>
          <w:jc w:val="right"/>
        </w:trPr>
        <w:tc>
          <w:tcPr>
            <w:tcW w:w="2131" w:type="dxa"/>
          </w:tcPr>
          <w:p w:rsidR="0084666D" w:rsidRDefault="0084666D">
            <w:pPr>
              <w:spacing w:line="276" w:lineRule="auto"/>
              <w:jc w:val="center"/>
              <w:rPr>
                <w:szCs w:val="22"/>
              </w:rPr>
            </w:pPr>
          </w:p>
        </w:tc>
        <w:tc>
          <w:tcPr>
            <w:tcW w:w="3318" w:type="dxa"/>
            <w:tcBorders>
              <w:top w:val="nil"/>
              <w:left w:val="nil"/>
              <w:bottom w:val="single" w:sz="4" w:space="0" w:color="auto"/>
              <w:right w:val="nil"/>
            </w:tcBorders>
          </w:tcPr>
          <w:p w:rsidR="0084666D" w:rsidRDefault="0084666D">
            <w:pPr>
              <w:spacing w:line="276" w:lineRule="auto"/>
              <w:jc w:val="center"/>
              <w:rPr>
                <w:szCs w:val="22"/>
              </w:rPr>
            </w:pPr>
          </w:p>
        </w:tc>
      </w:tr>
    </w:tbl>
    <w:p w:rsidR="0084666D" w:rsidRDefault="0084666D" w:rsidP="00584F3E">
      <w:pPr>
        <w:rPr>
          <w:b/>
          <w:szCs w:val="24"/>
        </w:rPr>
      </w:pPr>
    </w:p>
    <w:p w:rsidR="0084666D" w:rsidRDefault="0084666D" w:rsidP="0084666D">
      <w:pPr>
        <w:jc w:val="center"/>
        <w:rPr>
          <w:b/>
          <w:szCs w:val="24"/>
        </w:rPr>
      </w:pPr>
      <w:r>
        <w:rPr>
          <w:b/>
          <w:szCs w:val="24"/>
        </w:rPr>
        <w:t>ПОДАЦИ О ЧЛАНУ ГРУПЕ</w:t>
      </w:r>
    </w:p>
    <w:p w:rsidR="0084666D" w:rsidRDefault="0084666D" w:rsidP="0084666D">
      <w:pPr>
        <w:jc w:val="center"/>
        <w:rPr>
          <w:szCs w:val="24"/>
        </w:rPr>
      </w:pPr>
      <w:r>
        <w:rPr>
          <w:b/>
          <w:szCs w:val="24"/>
        </w:rPr>
        <w:t xml:space="preserve"> </w:t>
      </w: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84666D" w:rsidTr="0084666D">
        <w:trPr>
          <w:gridAfter w:val="1"/>
          <w:wAfter w:w="42" w:type="dxa"/>
          <w:trHeight w:val="656"/>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360" w:lineRule="auto"/>
              <w:jc w:val="left"/>
              <w:rPr>
                <w:b/>
                <w:szCs w:val="22"/>
              </w:rPr>
            </w:pPr>
            <w:r>
              <w:rPr>
                <w:b/>
                <w:sz w:val="22"/>
                <w:szCs w:val="22"/>
              </w:rPr>
              <w:t>Пословно име</w:t>
            </w:r>
          </w:p>
          <w:p w:rsidR="0084666D" w:rsidRDefault="0084666D">
            <w:pPr>
              <w:spacing w:line="360" w:lineRule="auto"/>
              <w:jc w:val="left"/>
              <w:rPr>
                <w:b/>
                <w:szCs w:val="22"/>
              </w:rPr>
            </w:pPr>
            <w:r>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4666D" w:rsidRDefault="0084666D">
            <w:pPr>
              <w:spacing w:line="360" w:lineRule="auto"/>
              <w:ind w:right="125"/>
              <w:jc w:val="center"/>
              <w:rPr>
                <w:b/>
                <w:szCs w:val="22"/>
              </w:rPr>
            </w:pPr>
            <w:r>
              <w:rPr>
                <w:b/>
                <w:sz w:val="22"/>
                <w:szCs w:val="22"/>
              </w:rPr>
              <w:t xml:space="preserve">Адреса </w:t>
            </w:r>
          </w:p>
          <w:p w:rsidR="0084666D" w:rsidRDefault="0084666D">
            <w:pPr>
              <w:spacing w:line="360" w:lineRule="auto"/>
              <w:ind w:right="125"/>
              <w:jc w:val="center"/>
              <w:rPr>
                <w:b/>
                <w:szCs w:val="22"/>
              </w:rPr>
            </w:pPr>
            <w:r>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pPr>
              <w:widowControl/>
              <w:tabs>
                <w:tab w:val="clear" w:pos="1440"/>
              </w:tabs>
              <w:spacing w:line="276" w:lineRule="auto"/>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4666D" w:rsidRDefault="0084666D">
            <w:pPr>
              <w:widowControl/>
              <w:tabs>
                <w:tab w:val="clear" w:pos="1440"/>
              </w:tabs>
              <w:spacing w:line="276" w:lineRule="auto"/>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ind w:right="125"/>
              <w:jc w:val="left"/>
              <w:rPr>
                <w:b/>
                <w:szCs w:val="22"/>
              </w:rPr>
            </w:pPr>
            <w:r>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 xml:space="preserve">Порески </w:t>
            </w:r>
          </w:p>
          <w:p w:rsidR="0084666D" w:rsidRDefault="0084666D">
            <w:pPr>
              <w:spacing w:line="276" w:lineRule="auto"/>
              <w:jc w:val="left"/>
              <w:rPr>
                <w:b/>
                <w:szCs w:val="22"/>
              </w:rPr>
            </w:pPr>
            <w:r>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r w:rsidR="0084666D" w:rsidTr="0084666D">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84666D" w:rsidRDefault="0084666D">
            <w:pPr>
              <w:spacing w:line="276" w:lineRule="auto"/>
              <w:jc w:val="left"/>
              <w:rPr>
                <w:b/>
                <w:szCs w:val="22"/>
              </w:rPr>
            </w:pPr>
            <w:r>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84666D" w:rsidRDefault="0084666D">
            <w:pPr>
              <w:spacing w:line="276" w:lineRule="auto"/>
              <w:jc w:val="left"/>
              <w:rPr>
                <w:szCs w:val="22"/>
              </w:rPr>
            </w:pPr>
          </w:p>
        </w:tc>
      </w:tr>
    </w:tbl>
    <w:p w:rsidR="0084666D" w:rsidRDefault="0084666D" w:rsidP="0084666D">
      <w:pPr>
        <w:rPr>
          <w:sz w:val="22"/>
          <w:szCs w:val="22"/>
        </w:rPr>
      </w:pPr>
    </w:p>
    <w:p w:rsidR="0084666D" w:rsidRDefault="0084666D" w:rsidP="0084666D">
      <w:pPr>
        <w:rPr>
          <w:sz w:val="22"/>
          <w:szCs w:val="22"/>
        </w:rPr>
      </w:pPr>
      <w:r>
        <w:rPr>
          <w:b/>
          <w:sz w:val="22"/>
          <w:szCs w:val="22"/>
        </w:rPr>
        <w:t xml:space="preserve">НАПОМЕНА: </w:t>
      </w:r>
      <w:r>
        <w:rPr>
          <w:sz w:val="22"/>
          <w:szCs w:val="22"/>
        </w:rPr>
        <w:t>Образац копирати уколико понуду доставља већи број чланова групе</w:t>
      </w:r>
    </w:p>
    <w:p w:rsidR="0084666D" w:rsidRDefault="0084666D" w:rsidP="0084666D">
      <w:pPr>
        <w:rPr>
          <w:sz w:val="22"/>
          <w:szCs w:val="22"/>
        </w:rPr>
      </w:pPr>
    </w:p>
    <w:tbl>
      <w:tblPr>
        <w:tblW w:w="5449" w:type="dxa"/>
        <w:jc w:val="right"/>
        <w:tblLook w:val="01E0" w:firstRow="1" w:lastRow="1" w:firstColumn="1" w:lastColumn="1" w:noHBand="0" w:noVBand="0"/>
      </w:tblPr>
      <w:tblGrid>
        <w:gridCol w:w="2131"/>
        <w:gridCol w:w="3318"/>
      </w:tblGrid>
      <w:tr w:rsidR="0084666D" w:rsidTr="0084666D">
        <w:trPr>
          <w:jc w:val="right"/>
        </w:trPr>
        <w:tc>
          <w:tcPr>
            <w:tcW w:w="2131"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131"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31"/>
          <w:jc w:val="right"/>
        </w:trPr>
        <w:tc>
          <w:tcPr>
            <w:tcW w:w="2131" w:type="dxa"/>
          </w:tcPr>
          <w:p w:rsidR="0084666D" w:rsidRDefault="0084666D">
            <w:pPr>
              <w:spacing w:line="276" w:lineRule="auto"/>
              <w:jc w:val="center"/>
              <w:rPr>
                <w:szCs w:val="22"/>
              </w:rPr>
            </w:pPr>
          </w:p>
        </w:tc>
        <w:tc>
          <w:tcPr>
            <w:tcW w:w="3318" w:type="dxa"/>
            <w:tcBorders>
              <w:top w:val="nil"/>
              <w:left w:val="nil"/>
              <w:bottom w:val="single" w:sz="4" w:space="0" w:color="auto"/>
              <w:right w:val="nil"/>
            </w:tcBorders>
          </w:tcPr>
          <w:p w:rsidR="0084666D" w:rsidRDefault="0084666D">
            <w:pPr>
              <w:spacing w:line="276" w:lineRule="auto"/>
              <w:jc w:val="center"/>
              <w:rPr>
                <w:szCs w:val="22"/>
              </w:rPr>
            </w:pPr>
          </w:p>
        </w:tc>
      </w:tr>
    </w:tbl>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 w:val="22"/>
          <w:szCs w:val="22"/>
        </w:rPr>
      </w:pPr>
    </w:p>
    <w:p w:rsidR="0084666D" w:rsidRDefault="0084666D" w:rsidP="0084666D">
      <w:pPr>
        <w:jc w:val="center"/>
        <w:rPr>
          <w:b/>
          <w:szCs w:val="24"/>
        </w:rPr>
      </w:pPr>
      <w:r>
        <w:rPr>
          <w:b/>
          <w:szCs w:val="24"/>
        </w:rPr>
        <w:t>Р О К</w:t>
      </w:r>
    </w:p>
    <w:p w:rsidR="0084666D" w:rsidRDefault="0084666D" w:rsidP="0084666D">
      <w:pPr>
        <w:jc w:val="center"/>
        <w:rPr>
          <w:b/>
          <w:szCs w:val="24"/>
          <w:lang w:val="ru-RU"/>
        </w:rPr>
      </w:pPr>
      <w:r>
        <w:rPr>
          <w:b/>
          <w:szCs w:val="24"/>
        </w:rPr>
        <w:t>ВАЖЕЊА ПОНУДЕ</w:t>
      </w:r>
    </w:p>
    <w:p w:rsidR="0084666D" w:rsidRDefault="0084666D" w:rsidP="0084666D">
      <w:pPr>
        <w:jc w:val="center"/>
        <w:rPr>
          <w:b/>
          <w:szCs w:val="24"/>
          <w:lang w:val="ru-RU"/>
        </w:rPr>
      </w:pPr>
    </w:p>
    <w:p w:rsidR="0084666D" w:rsidRDefault="0084666D" w:rsidP="0084666D">
      <w:pPr>
        <w:jc w:val="center"/>
        <w:rPr>
          <w:b/>
          <w:szCs w:val="24"/>
        </w:rPr>
      </w:pPr>
    </w:p>
    <w:p w:rsidR="0084666D" w:rsidRDefault="0084666D" w:rsidP="0084666D">
      <w:pPr>
        <w:rPr>
          <w:b/>
          <w:szCs w:val="24"/>
        </w:rPr>
      </w:pPr>
    </w:p>
    <w:p w:rsidR="0084666D" w:rsidRDefault="0084666D" w:rsidP="0084666D">
      <w:pPr>
        <w:spacing w:line="480" w:lineRule="auto"/>
        <w:rPr>
          <w:b/>
          <w:szCs w:val="24"/>
        </w:rPr>
      </w:pPr>
      <w:r>
        <w:rPr>
          <w:b/>
          <w:szCs w:val="24"/>
        </w:rPr>
        <w:tab/>
        <w:t>Рок важења понуде не може бити краћи од 60 дана од дана отварања понуда.</w:t>
      </w:r>
    </w:p>
    <w:p w:rsidR="0084666D" w:rsidRDefault="0084666D" w:rsidP="0084666D">
      <w:pPr>
        <w:tabs>
          <w:tab w:val="left" w:pos="0"/>
        </w:tabs>
        <w:spacing w:line="480" w:lineRule="auto"/>
        <w:ind w:firstLine="1440"/>
        <w:rPr>
          <w:b/>
          <w:szCs w:val="24"/>
        </w:rPr>
      </w:pPr>
      <w:r>
        <w:rPr>
          <w:b/>
          <w:szCs w:val="24"/>
        </w:rPr>
        <w:t>Понуда коју подносим у предметној јавној набавци важи</w:t>
      </w:r>
    </w:p>
    <w:p w:rsidR="0084666D" w:rsidRDefault="0084666D" w:rsidP="0084666D">
      <w:pPr>
        <w:spacing w:line="480" w:lineRule="auto"/>
        <w:jc w:val="center"/>
        <w:rPr>
          <w:b/>
          <w:szCs w:val="24"/>
        </w:rPr>
      </w:pPr>
      <w:r>
        <w:rPr>
          <w:b/>
          <w:szCs w:val="24"/>
        </w:rPr>
        <w:t>____________________________  дана од дана отварања понуда.</w:t>
      </w:r>
    </w:p>
    <w:p w:rsidR="0084666D" w:rsidRDefault="0084666D" w:rsidP="0084666D">
      <w:pPr>
        <w:spacing w:line="480" w:lineRule="auto"/>
        <w:rPr>
          <w:sz w:val="22"/>
          <w:szCs w:val="22"/>
        </w:rPr>
      </w:pPr>
      <w:r>
        <w:rPr>
          <w:szCs w:val="24"/>
        </w:rPr>
        <w:t xml:space="preserve">                     </w:t>
      </w:r>
      <w:r>
        <w:rPr>
          <w:sz w:val="22"/>
          <w:szCs w:val="22"/>
        </w:rPr>
        <w:t>(уписати број дана важења понуде)</w:t>
      </w:r>
    </w:p>
    <w:p w:rsidR="0084666D" w:rsidRDefault="0084666D" w:rsidP="0084666D">
      <w:pP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jc w:val="center"/>
        <w:rPr>
          <w:b/>
          <w:szCs w:val="24"/>
        </w:rPr>
      </w:pPr>
    </w:p>
    <w:p w:rsidR="0084666D" w:rsidRDefault="0084666D" w:rsidP="0084666D">
      <w:pPr>
        <w:rPr>
          <w:b/>
          <w:szCs w:val="24"/>
        </w:rPr>
      </w:pPr>
    </w:p>
    <w:tbl>
      <w:tblPr>
        <w:tblW w:w="8077" w:type="dxa"/>
        <w:jc w:val="center"/>
        <w:tblLook w:val="01E0" w:firstRow="1" w:lastRow="1" w:firstColumn="1" w:lastColumn="1" w:noHBand="0" w:noVBand="0"/>
      </w:tblPr>
      <w:tblGrid>
        <w:gridCol w:w="2628"/>
        <w:gridCol w:w="2131"/>
        <w:gridCol w:w="3318"/>
      </w:tblGrid>
      <w:tr w:rsidR="0084666D" w:rsidTr="0084666D">
        <w:trPr>
          <w:jc w:val="center"/>
        </w:trPr>
        <w:tc>
          <w:tcPr>
            <w:tcW w:w="2628" w:type="dxa"/>
          </w:tcPr>
          <w:p w:rsidR="0084666D" w:rsidRDefault="0084666D">
            <w:pPr>
              <w:spacing w:line="276" w:lineRule="auto"/>
              <w:jc w:val="center"/>
              <w:rPr>
                <w:b/>
                <w:szCs w:val="24"/>
              </w:rPr>
            </w:pPr>
          </w:p>
        </w:tc>
        <w:tc>
          <w:tcPr>
            <w:tcW w:w="2131"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center"/>
        </w:trPr>
        <w:tc>
          <w:tcPr>
            <w:tcW w:w="2628" w:type="dxa"/>
          </w:tcPr>
          <w:p w:rsidR="0084666D" w:rsidRDefault="0084666D">
            <w:pPr>
              <w:spacing w:line="276" w:lineRule="auto"/>
              <w:rPr>
                <w:b/>
                <w:szCs w:val="24"/>
              </w:rPr>
            </w:pPr>
          </w:p>
        </w:tc>
        <w:tc>
          <w:tcPr>
            <w:tcW w:w="2131"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885"/>
          <w:jc w:val="center"/>
        </w:trPr>
        <w:tc>
          <w:tcPr>
            <w:tcW w:w="2628" w:type="dxa"/>
          </w:tcPr>
          <w:p w:rsidR="0084666D" w:rsidRDefault="0084666D">
            <w:pPr>
              <w:spacing w:line="276" w:lineRule="auto"/>
              <w:rPr>
                <w:szCs w:val="24"/>
              </w:rPr>
            </w:pPr>
          </w:p>
        </w:tc>
        <w:tc>
          <w:tcPr>
            <w:tcW w:w="2131"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84666D">
      <w:pPr>
        <w:rPr>
          <w:b/>
          <w:szCs w:val="24"/>
          <w:lang w:val="en-US"/>
        </w:rPr>
      </w:pPr>
    </w:p>
    <w:p w:rsidR="0084666D" w:rsidRDefault="0084666D" w:rsidP="0084666D">
      <w:pPr>
        <w:tabs>
          <w:tab w:val="right" w:leader="dot" w:pos="6960"/>
        </w:tabs>
        <w:rPr>
          <w:b/>
          <w:sz w:val="22"/>
          <w:szCs w:val="22"/>
          <w:lang w:val="ru-RU"/>
        </w:rPr>
      </w:pPr>
      <w:r>
        <w:rPr>
          <w:b/>
          <w:sz w:val="22"/>
          <w:szCs w:val="22"/>
          <w:lang w:val="ru-RU"/>
        </w:rPr>
        <w:br w:type="page"/>
      </w:r>
    </w:p>
    <w:tbl>
      <w:tblPr>
        <w:tblW w:w="9552" w:type="dxa"/>
        <w:tblInd w:w="93" w:type="dxa"/>
        <w:tblLook w:val="04A0" w:firstRow="1" w:lastRow="0" w:firstColumn="1" w:lastColumn="0" w:noHBand="0" w:noVBand="1"/>
      </w:tblPr>
      <w:tblGrid>
        <w:gridCol w:w="499"/>
        <w:gridCol w:w="4083"/>
        <w:gridCol w:w="1152"/>
        <w:gridCol w:w="1244"/>
        <w:gridCol w:w="1337"/>
        <w:gridCol w:w="1237"/>
      </w:tblGrid>
      <w:tr w:rsidR="0084666D" w:rsidTr="00330F48">
        <w:trPr>
          <w:trHeight w:val="393"/>
        </w:trPr>
        <w:tc>
          <w:tcPr>
            <w:tcW w:w="9552" w:type="dxa"/>
            <w:gridSpan w:val="6"/>
            <w:vMerge w:val="restart"/>
            <w:tcBorders>
              <w:top w:val="single" w:sz="8" w:space="0" w:color="auto"/>
              <w:left w:val="single" w:sz="8" w:space="0" w:color="auto"/>
              <w:bottom w:val="single" w:sz="4" w:space="0" w:color="auto"/>
              <w:right w:val="single" w:sz="8" w:space="0" w:color="000000"/>
            </w:tcBorders>
            <w:shd w:val="clear" w:color="auto" w:fill="D6DCE4"/>
            <w:vAlign w:val="bottom"/>
            <w:hideMark/>
          </w:tcPr>
          <w:p w:rsidR="0084666D" w:rsidRDefault="00330F48">
            <w:pPr>
              <w:widowControl/>
              <w:tabs>
                <w:tab w:val="left" w:pos="720"/>
              </w:tabs>
              <w:spacing w:line="276" w:lineRule="auto"/>
              <w:jc w:val="center"/>
              <w:rPr>
                <w:b/>
                <w:bCs/>
                <w:color w:val="000000"/>
                <w:sz w:val="28"/>
                <w:szCs w:val="28"/>
                <w:lang w:val="sr-Cyrl-RS"/>
              </w:rPr>
            </w:pPr>
            <w:r>
              <w:rPr>
                <w:b/>
                <w:bCs/>
                <w:color w:val="000000"/>
                <w:sz w:val="28"/>
                <w:szCs w:val="28"/>
                <w:lang w:val="sr-Cyrl-RS"/>
              </w:rPr>
              <w:t xml:space="preserve">ПРЕДМЕР И ПРЕДРАЧУН </w:t>
            </w:r>
          </w:p>
          <w:p w:rsidR="00330F48" w:rsidRPr="00330F48" w:rsidRDefault="00330F48">
            <w:pPr>
              <w:widowControl/>
              <w:tabs>
                <w:tab w:val="left" w:pos="720"/>
              </w:tabs>
              <w:spacing w:line="276" w:lineRule="auto"/>
              <w:jc w:val="center"/>
              <w:rPr>
                <w:b/>
                <w:bCs/>
                <w:color w:val="000000"/>
                <w:sz w:val="28"/>
                <w:szCs w:val="28"/>
                <w:lang w:val="sr-Cyrl-RS"/>
              </w:rPr>
            </w:pPr>
            <w:r>
              <w:rPr>
                <w:b/>
                <w:bCs/>
                <w:color w:val="000000"/>
                <w:sz w:val="28"/>
                <w:szCs w:val="28"/>
                <w:lang w:val="sr-Cyrl-RS"/>
              </w:rPr>
              <w:t>ОБЈЕКАТ ЦАРИНАРНИЦЕ ВРШАЦ</w:t>
            </w:r>
          </w:p>
        </w:tc>
      </w:tr>
      <w:tr w:rsidR="0084666D" w:rsidTr="00330F48">
        <w:trPr>
          <w:trHeight w:val="540"/>
        </w:trPr>
        <w:tc>
          <w:tcPr>
            <w:tcW w:w="9552" w:type="dxa"/>
            <w:gridSpan w:val="6"/>
            <w:vMerge/>
            <w:tcBorders>
              <w:top w:val="single" w:sz="8" w:space="0" w:color="auto"/>
              <w:left w:val="single" w:sz="8" w:space="0" w:color="auto"/>
              <w:bottom w:val="single" w:sz="4" w:space="0" w:color="auto"/>
              <w:right w:val="single" w:sz="8" w:space="0" w:color="000000"/>
            </w:tcBorders>
            <w:vAlign w:val="center"/>
            <w:hideMark/>
          </w:tcPr>
          <w:p w:rsidR="0084666D" w:rsidRPr="0084666D" w:rsidRDefault="0084666D">
            <w:pPr>
              <w:widowControl/>
              <w:tabs>
                <w:tab w:val="clear" w:pos="1440"/>
              </w:tabs>
              <w:spacing w:line="276" w:lineRule="auto"/>
              <w:jc w:val="left"/>
              <w:rPr>
                <w:b/>
                <w:bCs/>
                <w:color w:val="000000"/>
                <w:sz w:val="28"/>
                <w:szCs w:val="28"/>
                <w:lang w:val="en-US"/>
              </w:rPr>
            </w:pPr>
          </w:p>
        </w:tc>
      </w:tr>
      <w:tr w:rsidR="00330F48" w:rsidTr="00330F48">
        <w:trPr>
          <w:trHeight w:val="590"/>
        </w:trPr>
        <w:tc>
          <w:tcPr>
            <w:tcW w:w="499" w:type="dxa"/>
            <w:tcBorders>
              <w:top w:val="single" w:sz="8" w:space="0" w:color="auto"/>
              <w:left w:val="single" w:sz="8" w:space="0" w:color="auto"/>
              <w:bottom w:val="single" w:sz="8" w:space="0" w:color="auto"/>
              <w:right w:val="nil"/>
            </w:tcBorders>
            <w:vAlign w:val="center"/>
            <w:hideMark/>
          </w:tcPr>
          <w:p w:rsidR="0084666D" w:rsidRPr="00330F48" w:rsidRDefault="00330F48">
            <w:pPr>
              <w:widowControl/>
              <w:tabs>
                <w:tab w:val="left" w:pos="720"/>
              </w:tabs>
              <w:spacing w:line="276" w:lineRule="auto"/>
              <w:jc w:val="center"/>
              <w:rPr>
                <w:b/>
                <w:bCs/>
                <w:color w:val="000000"/>
                <w:sz w:val="22"/>
                <w:szCs w:val="22"/>
                <w:lang w:val="sr-Cyrl-RS"/>
              </w:rPr>
            </w:pPr>
            <w:r>
              <w:rPr>
                <w:b/>
                <w:bCs/>
                <w:color w:val="000000"/>
                <w:sz w:val="22"/>
                <w:szCs w:val="22"/>
                <w:lang w:val="en-US"/>
              </w:rPr>
              <w:t xml:space="preserve">Р. </w:t>
            </w:r>
            <w:r>
              <w:rPr>
                <w:b/>
                <w:bCs/>
                <w:color w:val="000000"/>
                <w:sz w:val="22"/>
                <w:szCs w:val="22"/>
                <w:lang w:val="sr-Cyrl-RS"/>
              </w:rPr>
              <w:t>Бр</w:t>
            </w:r>
          </w:p>
        </w:tc>
        <w:tc>
          <w:tcPr>
            <w:tcW w:w="4083" w:type="dxa"/>
            <w:tcBorders>
              <w:top w:val="single" w:sz="8" w:space="0" w:color="auto"/>
              <w:left w:val="single" w:sz="8" w:space="0" w:color="auto"/>
              <w:bottom w:val="single" w:sz="8" w:space="0" w:color="auto"/>
              <w:right w:val="single" w:sz="8" w:space="0" w:color="auto"/>
            </w:tcBorders>
            <w:noWrap/>
            <w:vAlign w:val="center"/>
            <w:hideMark/>
          </w:tcPr>
          <w:p w:rsidR="0084666D" w:rsidRPr="0084666D" w:rsidRDefault="00330F48">
            <w:pPr>
              <w:widowControl/>
              <w:tabs>
                <w:tab w:val="left" w:pos="720"/>
              </w:tabs>
              <w:spacing w:line="276" w:lineRule="auto"/>
              <w:jc w:val="center"/>
              <w:rPr>
                <w:b/>
                <w:bCs/>
                <w:color w:val="000000"/>
                <w:sz w:val="22"/>
                <w:szCs w:val="22"/>
                <w:lang w:val="en-US"/>
              </w:rPr>
            </w:pPr>
            <w:r>
              <w:rPr>
                <w:b/>
                <w:bCs/>
                <w:color w:val="000000"/>
                <w:sz w:val="22"/>
                <w:szCs w:val="22"/>
                <w:lang w:val="en-US"/>
              </w:rPr>
              <w:t>Опис позиције</w:t>
            </w:r>
          </w:p>
        </w:tc>
        <w:tc>
          <w:tcPr>
            <w:tcW w:w="1152" w:type="dxa"/>
            <w:tcBorders>
              <w:top w:val="single" w:sz="8" w:space="0" w:color="auto"/>
              <w:left w:val="nil"/>
              <w:bottom w:val="single" w:sz="8" w:space="0" w:color="auto"/>
              <w:right w:val="nil"/>
            </w:tcBorders>
            <w:vAlign w:val="center"/>
            <w:hideMark/>
          </w:tcPr>
          <w:p w:rsidR="0084666D" w:rsidRPr="00330F48" w:rsidRDefault="00330F48">
            <w:pPr>
              <w:widowControl/>
              <w:tabs>
                <w:tab w:val="left" w:pos="720"/>
              </w:tabs>
              <w:spacing w:line="276" w:lineRule="auto"/>
              <w:jc w:val="center"/>
              <w:rPr>
                <w:b/>
                <w:bCs/>
                <w:color w:val="000000"/>
                <w:sz w:val="22"/>
                <w:szCs w:val="22"/>
                <w:lang w:val="sr-Cyrl-RS"/>
              </w:rPr>
            </w:pPr>
            <w:r>
              <w:rPr>
                <w:b/>
                <w:bCs/>
                <w:color w:val="000000"/>
                <w:sz w:val="22"/>
                <w:szCs w:val="22"/>
                <w:lang w:val="en-US"/>
              </w:rPr>
              <w:t xml:space="preserve">Јединица </w:t>
            </w:r>
            <w:r>
              <w:rPr>
                <w:b/>
                <w:bCs/>
                <w:color w:val="000000"/>
                <w:sz w:val="22"/>
                <w:szCs w:val="22"/>
                <w:lang w:val="sr-Cyrl-RS"/>
              </w:rPr>
              <w:t>мере</w:t>
            </w:r>
          </w:p>
        </w:tc>
        <w:tc>
          <w:tcPr>
            <w:tcW w:w="1244" w:type="dxa"/>
            <w:tcBorders>
              <w:top w:val="single" w:sz="8" w:space="0" w:color="auto"/>
              <w:left w:val="single" w:sz="8" w:space="0" w:color="auto"/>
              <w:bottom w:val="single" w:sz="8" w:space="0" w:color="auto"/>
              <w:right w:val="single" w:sz="8" w:space="0" w:color="auto"/>
            </w:tcBorders>
            <w:noWrap/>
            <w:vAlign w:val="center"/>
            <w:hideMark/>
          </w:tcPr>
          <w:p w:rsidR="0084666D" w:rsidRPr="0084666D" w:rsidRDefault="00330F48">
            <w:pPr>
              <w:widowControl/>
              <w:tabs>
                <w:tab w:val="left" w:pos="720"/>
              </w:tabs>
              <w:spacing w:line="276" w:lineRule="auto"/>
              <w:jc w:val="center"/>
              <w:rPr>
                <w:b/>
                <w:bCs/>
                <w:color w:val="000000"/>
                <w:sz w:val="22"/>
                <w:szCs w:val="22"/>
                <w:lang w:val="en-US"/>
              </w:rPr>
            </w:pPr>
            <w:r>
              <w:rPr>
                <w:b/>
                <w:bCs/>
                <w:color w:val="000000"/>
                <w:sz w:val="22"/>
                <w:szCs w:val="22"/>
                <w:lang w:val="en-US"/>
              </w:rPr>
              <w:t>Количина</w:t>
            </w:r>
          </w:p>
        </w:tc>
        <w:tc>
          <w:tcPr>
            <w:tcW w:w="1337" w:type="dxa"/>
            <w:tcBorders>
              <w:top w:val="single" w:sz="8" w:space="0" w:color="auto"/>
              <w:left w:val="nil"/>
              <w:bottom w:val="single" w:sz="8" w:space="0" w:color="auto"/>
              <w:right w:val="single" w:sz="8" w:space="0" w:color="auto"/>
            </w:tcBorders>
            <w:vAlign w:val="center"/>
            <w:hideMark/>
          </w:tcPr>
          <w:p w:rsidR="0084666D" w:rsidRPr="0084666D" w:rsidRDefault="00330F48">
            <w:pPr>
              <w:widowControl/>
              <w:tabs>
                <w:tab w:val="left" w:pos="720"/>
              </w:tabs>
              <w:spacing w:line="276" w:lineRule="auto"/>
              <w:jc w:val="center"/>
              <w:rPr>
                <w:b/>
                <w:bCs/>
                <w:color w:val="000000"/>
                <w:sz w:val="22"/>
                <w:szCs w:val="22"/>
                <w:lang w:val="en-US"/>
              </w:rPr>
            </w:pPr>
            <w:r>
              <w:rPr>
                <w:b/>
                <w:bCs/>
                <w:color w:val="000000"/>
                <w:sz w:val="22"/>
                <w:szCs w:val="22"/>
                <w:lang w:val="en-US"/>
              </w:rPr>
              <w:t>Јединична цена</w:t>
            </w:r>
          </w:p>
        </w:tc>
        <w:tc>
          <w:tcPr>
            <w:tcW w:w="1237" w:type="dxa"/>
            <w:tcBorders>
              <w:top w:val="single" w:sz="8" w:space="0" w:color="auto"/>
              <w:left w:val="nil"/>
              <w:bottom w:val="single" w:sz="8" w:space="0" w:color="auto"/>
              <w:right w:val="single" w:sz="8" w:space="0" w:color="auto"/>
            </w:tcBorders>
            <w:noWrap/>
            <w:vAlign w:val="center"/>
            <w:hideMark/>
          </w:tcPr>
          <w:p w:rsidR="0084666D" w:rsidRPr="0084666D" w:rsidRDefault="00330F48">
            <w:pPr>
              <w:widowControl/>
              <w:tabs>
                <w:tab w:val="left" w:pos="720"/>
              </w:tabs>
              <w:spacing w:line="276" w:lineRule="auto"/>
              <w:jc w:val="center"/>
              <w:rPr>
                <w:b/>
                <w:bCs/>
                <w:color w:val="000000"/>
                <w:sz w:val="22"/>
                <w:szCs w:val="22"/>
                <w:lang w:val="en-US"/>
              </w:rPr>
            </w:pPr>
            <w:r>
              <w:rPr>
                <w:b/>
                <w:bCs/>
                <w:color w:val="000000"/>
                <w:sz w:val="22"/>
                <w:szCs w:val="22"/>
                <w:lang w:val="en-US"/>
              </w:rPr>
              <w:t>Укупно</w:t>
            </w:r>
          </w:p>
        </w:tc>
      </w:tr>
      <w:tr w:rsidR="00330F48" w:rsidTr="00330F48">
        <w:trPr>
          <w:trHeight w:val="300"/>
        </w:trPr>
        <w:tc>
          <w:tcPr>
            <w:tcW w:w="499" w:type="dxa"/>
            <w:tcBorders>
              <w:top w:val="nil"/>
              <w:left w:val="single" w:sz="8" w:space="0" w:color="auto"/>
              <w:bottom w:val="single" w:sz="4" w:space="0" w:color="auto"/>
              <w:right w:val="single" w:sz="4" w:space="0" w:color="auto"/>
            </w:tcBorders>
            <w:shd w:val="clear" w:color="auto" w:fill="BDD7EE"/>
            <w:noWrap/>
            <w:vAlign w:val="bottom"/>
            <w:hideMark/>
          </w:tcPr>
          <w:p w:rsidR="0084666D" w:rsidRPr="0084666D" w:rsidRDefault="0084666D">
            <w:pPr>
              <w:widowControl/>
              <w:tabs>
                <w:tab w:val="left" w:pos="720"/>
              </w:tabs>
              <w:spacing w:line="276" w:lineRule="auto"/>
              <w:jc w:val="center"/>
              <w:rPr>
                <w:b/>
                <w:bCs/>
                <w:color w:val="000000"/>
                <w:sz w:val="22"/>
                <w:szCs w:val="22"/>
                <w:lang w:val="en-US"/>
              </w:rPr>
            </w:pPr>
            <w:r w:rsidRPr="0084666D">
              <w:rPr>
                <w:b/>
                <w:bCs/>
                <w:color w:val="000000"/>
                <w:sz w:val="22"/>
                <w:szCs w:val="22"/>
                <w:lang w:val="en-US"/>
              </w:rPr>
              <w:t>A</w:t>
            </w:r>
          </w:p>
        </w:tc>
        <w:tc>
          <w:tcPr>
            <w:tcW w:w="4083" w:type="dxa"/>
            <w:tcBorders>
              <w:top w:val="nil"/>
              <w:left w:val="nil"/>
              <w:bottom w:val="single" w:sz="4" w:space="0" w:color="auto"/>
              <w:right w:val="single" w:sz="4" w:space="0" w:color="auto"/>
            </w:tcBorders>
            <w:shd w:val="clear" w:color="auto" w:fill="BDD7EE"/>
            <w:noWrap/>
            <w:vAlign w:val="bottom"/>
            <w:hideMark/>
          </w:tcPr>
          <w:p w:rsidR="0084666D" w:rsidRPr="00330F48" w:rsidRDefault="00330F48">
            <w:pPr>
              <w:widowControl/>
              <w:tabs>
                <w:tab w:val="left" w:pos="720"/>
              </w:tabs>
              <w:spacing w:line="276" w:lineRule="auto"/>
              <w:jc w:val="left"/>
              <w:rPr>
                <w:b/>
                <w:bCs/>
                <w:color w:val="000000"/>
                <w:sz w:val="22"/>
                <w:szCs w:val="22"/>
                <w:lang w:val="sr-Cyrl-RS"/>
              </w:rPr>
            </w:pPr>
            <w:r>
              <w:rPr>
                <w:b/>
                <w:bCs/>
                <w:color w:val="000000"/>
                <w:sz w:val="22"/>
                <w:szCs w:val="22"/>
                <w:lang w:val="sr-Cyrl-RS"/>
              </w:rPr>
              <w:t>ПРИПРЕМНИ РАДОВИ</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r>
      <w:tr w:rsidR="00330F48" w:rsidTr="00330F48">
        <w:trPr>
          <w:trHeight w:val="135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w:t>
            </w:r>
          </w:p>
        </w:tc>
        <w:tc>
          <w:tcPr>
            <w:tcW w:w="4083" w:type="dxa"/>
            <w:tcBorders>
              <w:top w:val="nil"/>
              <w:left w:val="nil"/>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 xml:space="preserve">Демонтажа олучних вертикала са одлагањем на градилишну депонију и поновна монтажа након завршетка радова. </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мʹ.</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mʹ</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120.00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116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2</w:t>
            </w:r>
          </w:p>
        </w:tc>
        <w:tc>
          <w:tcPr>
            <w:tcW w:w="4083" w:type="dxa"/>
            <w:tcBorders>
              <w:top w:val="nil"/>
              <w:left w:val="nil"/>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Обијање девастираног фасадног малтера са одвозом шута на на место које одреди стручни наџор на даљину до 5 км.</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м²</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50.00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145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3</w:t>
            </w:r>
          </w:p>
        </w:tc>
        <w:tc>
          <w:tcPr>
            <w:tcW w:w="4083" w:type="dxa"/>
            <w:tcBorders>
              <w:top w:val="nil"/>
              <w:left w:val="nil"/>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Малтерисање /машинско или ручно</w:t>
            </w:r>
            <w:proofErr w:type="gramStart"/>
            <w:r w:rsidRPr="00330F48">
              <w:rPr>
                <w:color w:val="000000"/>
                <w:sz w:val="22"/>
                <w:szCs w:val="22"/>
                <w:lang w:val="en-US"/>
              </w:rPr>
              <w:t>/  цементним</w:t>
            </w:r>
            <w:proofErr w:type="gramEnd"/>
            <w:r w:rsidRPr="00330F48">
              <w:rPr>
                <w:color w:val="000000"/>
                <w:sz w:val="22"/>
                <w:szCs w:val="22"/>
                <w:lang w:val="en-US"/>
              </w:rPr>
              <w:t xml:space="preserve"> спољашњим малтером обијених површина. У цену улазе све предрадње, прајмер, материјал, евентуална мрежица опрема и скела.</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м²</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50.00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116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4</w:t>
            </w:r>
          </w:p>
        </w:tc>
        <w:tc>
          <w:tcPr>
            <w:tcW w:w="4083" w:type="dxa"/>
            <w:tcBorders>
              <w:top w:val="nil"/>
              <w:left w:val="nil"/>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Фино чишћење евентуалних прслина и пукотина, запуњавање одговарачућим материјалом и припрема за следеће слојеве.</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мʹ.</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mʹ</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20.00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90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5</w:t>
            </w:r>
          </w:p>
        </w:tc>
        <w:tc>
          <w:tcPr>
            <w:tcW w:w="4083" w:type="dxa"/>
            <w:tcBorders>
              <w:top w:val="nil"/>
              <w:left w:val="nil"/>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Пажљива заштита фасадне столарије, расвете, места за заставу, носеће дрвене конструкције надстрешнице магацина, улазне надстрешнице, електро ормана, подова, улазног степеништа... Одговарајућим заштитиним материјалом са посебним освртом на водонепропусност при прању фасаде под притиском. Нарочито обратити пажњу на заштиту отворе подрумских просторија.</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паушално.</w:t>
            </w:r>
          </w:p>
        </w:tc>
        <w:tc>
          <w:tcPr>
            <w:tcW w:w="1152" w:type="dxa"/>
            <w:tcBorders>
              <w:top w:val="nil"/>
              <w:left w:val="nil"/>
              <w:bottom w:val="single" w:sz="4" w:space="0" w:color="auto"/>
              <w:right w:val="single" w:sz="4" w:space="0" w:color="auto"/>
            </w:tcBorders>
            <w:noWrap/>
            <w:vAlign w:val="bottom"/>
            <w:hideMark/>
          </w:tcPr>
          <w:p w:rsidR="0084666D" w:rsidRPr="006E1BE3" w:rsidRDefault="006E1BE3">
            <w:pPr>
              <w:widowControl/>
              <w:tabs>
                <w:tab w:val="left" w:pos="720"/>
              </w:tabs>
              <w:spacing w:line="276" w:lineRule="auto"/>
              <w:jc w:val="center"/>
              <w:rPr>
                <w:color w:val="000000"/>
                <w:sz w:val="22"/>
                <w:szCs w:val="22"/>
                <w:lang w:val="sr-Cyrl-RS"/>
              </w:rPr>
            </w:pPr>
            <w:r>
              <w:rPr>
                <w:color w:val="000000"/>
                <w:sz w:val="22"/>
                <w:szCs w:val="22"/>
                <w:lang w:val="en-US"/>
              </w:rPr>
              <w:t>пауш</w:t>
            </w:r>
            <w:r>
              <w:rPr>
                <w:color w:val="000000"/>
                <w:sz w:val="22"/>
                <w:szCs w:val="22"/>
                <w:lang w:val="sr-Cyrl-RS"/>
              </w:rPr>
              <w:t>.</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bl>
    <w:p w:rsidR="00330F48" w:rsidRDefault="00330F48"/>
    <w:tbl>
      <w:tblPr>
        <w:tblW w:w="9552" w:type="dxa"/>
        <w:tblInd w:w="93" w:type="dxa"/>
        <w:tblLook w:val="04A0" w:firstRow="1" w:lastRow="0" w:firstColumn="1" w:lastColumn="0" w:noHBand="0" w:noVBand="1"/>
      </w:tblPr>
      <w:tblGrid>
        <w:gridCol w:w="499"/>
        <w:gridCol w:w="4083"/>
        <w:gridCol w:w="1152"/>
        <w:gridCol w:w="1244"/>
        <w:gridCol w:w="1337"/>
        <w:gridCol w:w="1237"/>
      </w:tblGrid>
      <w:tr w:rsidR="00330F48" w:rsidTr="00330F48">
        <w:trPr>
          <w:trHeight w:val="1160"/>
        </w:trPr>
        <w:tc>
          <w:tcPr>
            <w:tcW w:w="499" w:type="dxa"/>
            <w:tcBorders>
              <w:top w:val="single" w:sz="4" w:space="0" w:color="auto"/>
              <w:left w:val="single" w:sz="8" w:space="0" w:color="auto"/>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6</w:t>
            </w:r>
          </w:p>
        </w:tc>
        <w:tc>
          <w:tcPr>
            <w:tcW w:w="4083" w:type="dxa"/>
            <w:tcBorders>
              <w:top w:val="single" w:sz="4" w:space="0" w:color="auto"/>
              <w:left w:val="single" w:sz="4" w:space="0" w:color="auto"/>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 xml:space="preserve">Уколико је потребно након сагледавања стања фасадних зидова извршити импрегнацију и глетовање одређених </w:t>
            </w:r>
            <w:proofErr w:type="gramStart"/>
            <w:r w:rsidRPr="00330F48">
              <w:rPr>
                <w:color w:val="000000"/>
                <w:sz w:val="22"/>
                <w:szCs w:val="22"/>
                <w:lang w:val="en-US"/>
              </w:rPr>
              <w:t>површина .</w:t>
            </w:r>
            <w:proofErr w:type="gramEnd"/>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м²</w:t>
            </w:r>
          </w:p>
        </w:tc>
        <w:tc>
          <w:tcPr>
            <w:tcW w:w="1152" w:type="dxa"/>
            <w:tcBorders>
              <w:top w:val="single" w:sz="4" w:space="0" w:color="auto"/>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single" w:sz="4" w:space="0" w:color="auto"/>
              <w:left w:val="nil"/>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10.00</w:t>
            </w:r>
          </w:p>
        </w:tc>
        <w:tc>
          <w:tcPr>
            <w:tcW w:w="1337" w:type="dxa"/>
            <w:tcBorders>
              <w:top w:val="single" w:sz="4" w:space="0" w:color="auto"/>
              <w:left w:val="single" w:sz="4"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single" w:sz="4" w:space="0" w:color="auto"/>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1450"/>
        </w:trPr>
        <w:tc>
          <w:tcPr>
            <w:tcW w:w="499" w:type="dxa"/>
            <w:tcBorders>
              <w:top w:val="nil"/>
              <w:left w:val="single" w:sz="8" w:space="0" w:color="auto"/>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7</w:t>
            </w:r>
          </w:p>
        </w:tc>
        <w:tc>
          <w:tcPr>
            <w:tcW w:w="4083" w:type="dxa"/>
            <w:tcBorders>
              <w:top w:val="nil"/>
              <w:left w:val="single" w:sz="4" w:space="0" w:color="auto"/>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Монтажа и демонтажа скеле са временом закупа потребним за извршење свих позиција које изискују поменуту скелу. У цену укључена и израда пројекта скеле.</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м²</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nil"/>
              <w:left w:val="nil"/>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200.00</w:t>
            </w:r>
          </w:p>
        </w:tc>
        <w:tc>
          <w:tcPr>
            <w:tcW w:w="1337" w:type="dxa"/>
            <w:tcBorders>
              <w:top w:val="nil"/>
              <w:left w:val="single" w:sz="4"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90"/>
        </w:trPr>
        <w:tc>
          <w:tcPr>
            <w:tcW w:w="499" w:type="dxa"/>
            <w:tcBorders>
              <w:top w:val="nil"/>
              <w:left w:val="single" w:sz="8" w:space="0" w:color="auto"/>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4083" w:type="dxa"/>
            <w:tcBorders>
              <w:top w:val="nil"/>
              <w:left w:val="nil"/>
              <w:bottom w:val="single" w:sz="4" w:space="0" w:color="auto"/>
              <w:right w:val="nil"/>
            </w:tcBorders>
            <w:hideMark/>
          </w:tcPr>
          <w:p w:rsidR="0084666D" w:rsidRPr="0084666D" w:rsidRDefault="0084666D">
            <w:pPr>
              <w:widowControl/>
              <w:tabs>
                <w:tab w:val="left" w:pos="720"/>
              </w:tabs>
              <w:spacing w:line="276" w:lineRule="auto"/>
              <w:rPr>
                <w:color w:val="000000"/>
                <w:sz w:val="22"/>
                <w:szCs w:val="22"/>
                <w:lang w:val="en-US"/>
              </w:rPr>
            </w:pPr>
            <w:r w:rsidRPr="0084666D">
              <w:rPr>
                <w:color w:val="000000"/>
                <w:sz w:val="22"/>
                <w:szCs w:val="22"/>
                <w:lang w:val="en-US"/>
              </w:rPr>
              <w:t> </w:t>
            </w:r>
          </w:p>
        </w:tc>
        <w:tc>
          <w:tcPr>
            <w:tcW w:w="1152" w:type="dxa"/>
            <w:tcBorders>
              <w:top w:val="nil"/>
              <w:left w:val="nil"/>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244" w:type="dxa"/>
            <w:tcBorders>
              <w:top w:val="nil"/>
              <w:left w:val="nil"/>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84666D" w:rsidTr="00330F48">
        <w:trPr>
          <w:trHeight w:val="290"/>
        </w:trPr>
        <w:tc>
          <w:tcPr>
            <w:tcW w:w="8315" w:type="dxa"/>
            <w:gridSpan w:val="5"/>
            <w:tcBorders>
              <w:top w:val="single" w:sz="4" w:space="0" w:color="auto"/>
              <w:left w:val="single" w:sz="8" w:space="0" w:color="auto"/>
              <w:bottom w:val="single" w:sz="4" w:space="0" w:color="auto"/>
              <w:right w:val="single" w:sz="4" w:space="0" w:color="000000"/>
            </w:tcBorders>
            <w:shd w:val="clear" w:color="auto" w:fill="D6DCE4"/>
            <w:noWrap/>
            <w:vAlign w:val="bottom"/>
            <w:hideMark/>
          </w:tcPr>
          <w:p w:rsidR="0084666D" w:rsidRPr="00330F48" w:rsidRDefault="00330F48">
            <w:pPr>
              <w:widowControl/>
              <w:tabs>
                <w:tab w:val="left" w:pos="720"/>
              </w:tabs>
              <w:spacing w:line="276" w:lineRule="auto"/>
              <w:jc w:val="center"/>
              <w:rPr>
                <w:b/>
                <w:bCs/>
                <w:color w:val="000000"/>
                <w:sz w:val="22"/>
                <w:szCs w:val="22"/>
                <w:lang w:val="sr-Cyrl-RS"/>
              </w:rPr>
            </w:pPr>
            <w:r>
              <w:rPr>
                <w:b/>
                <w:bCs/>
                <w:color w:val="000000"/>
                <w:sz w:val="22"/>
                <w:szCs w:val="22"/>
                <w:lang w:val="sr-Cyrl-RS"/>
              </w:rPr>
              <w:t>Укупно припремни радови</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90"/>
        </w:trPr>
        <w:tc>
          <w:tcPr>
            <w:tcW w:w="499" w:type="dxa"/>
            <w:tcBorders>
              <w:top w:val="nil"/>
              <w:left w:val="single" w:sz="8" w:space="0" w:color="auto"/>
              <w:bottom w:val="single" w:sz="4" w:space="0" w:color="auto"/>
              <w:right w:val="single" w:sz="4" w:space="0" w:color="auto"/>
            </w:tcBorders>
            <w:shd w:val="clear" w:color="auto" w:fill="BDD7EE"/>
            <w:noWrap/>
            <w:vAlign w:val="bottom"/>
            <w:hideMark/>
          </w:tcPr>
          <w:p w:rsidR="0084666D" w:rsidRPr="0084666D" w:rsidRDefault="00330F48">
            <w:pPr>
              <w:widowControl/>
              <w:tabs>
                <w:tab w:val="left" w:pos="720"/>
              </w:tabs>
              <w:spacing w:line="276" w:lineRule="auto"/>
              <w:jc w:val="center"/>
              <w:rPr>
                <w:b/>
                <w:bCs/>
                <w:color w:val="000000"/>
                <w:sz w:val="22"/>
                <w:szCs w:val="22"/>
                <w:lang w:val="en-US"/>
              </w:rPr>
            </w:pPr>
            <w:r>
              <w:rPr>
                <w:b/>
                <w:bCs/>
                <w:color w:val="000000"/>
                <w:sz w:val="22"/>
                <w:szCs w:val="22"/>
                <w:lang w:val="en-US"/>
              </w:rPr>
              <w:t>Б</w:t>
            </w:r>
          </w:p>
        </w:tc>
        <w:tc>
          <w:tcPr>
            <w:tcW w:w="4083" w:type="dxa"/>
            <w:tcBorders>
              <w:top w:val="nil"/>
              <w:left w:val="nil"/>
              <w:bottom w:val="single" w:sz="4" w:space="0" w:color="auto"/>
              <w:right w:val="single" w:sz="4" w:space="0" w:color="auto"/>
            </w:tcBorders>
            <w:shd w:val="clear" w:color="auto" w:fill="BDD7EE"/>
            <w:hideMark/>
          </w:tcPr>
          <w:p w:rsidR="0084666D" w:rsidRPr="00330F48" w:rsidRDefault="00330F48">
            <w:pPr>
              <w:widowControl/>
              <w:tabs>
                <w:tab w:val="left" w:pos="720"/>
              </w:tabs>
              <w:spacing w:line="276" w:lineRule="auto"/>
              <w:rPr>
                <w:b/>
                <w:bCs/>
                <w:color w:val="000000"/>
                <w:sz w:val="22"/>
                <w:szCs w:val="22"/>
                <w:lang w:val="sr-Cyrl-RS"/>
              </w:rPr>
            </w:pPr>
            <w:r>
              <w:rPr>
                <w:b/>
                <w:bCs/>
                <w:color w:val="000000"/>
                <w:sz w:val="22"/>
                <w:szCs w:val="22"/>
                <w:lang w:val="sr-Cyrl-RS"/>
              </w:rPr>
              <w:t>ФАСАДЕРСКИ РАДОВИ</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319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w:t>
            </w:r>
          </w:p>
        </w:tc>
        <w:tc>
          <w:tcPr>
            <w:tcW w:w="4083" w:type="dxa"/>
            <w:tcBorders>
              <w:top w:val="nil"/>
              <w:left w:val="nil"/>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Набавка, транспорт и наношење акрилне подлоге након завршене припреме фасадних површина.</w:t>
            </w:r>
          </w:p>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 xml:space="preserve">Након прања фасадних зидова, уклањања девастираних делова и евентуалне импрегнације неопходно је нанети </w:t>
            </w:r>
            <w:proofErr w:type="gramStart"/>
            <w:r w:rsidRPr="00330F48">
              <w:rPr>
                <w:color w:val="000000"/>
                <w:sz w:val="22"/>
                <w:szCs w:val="22"/>
                <w:lang w:val="en-US"/>
              </w:rPr>
              <w:t>подлогу  као</w:t>
            </w:r>
            <w:proofErr w:type="gramEnd"/>
            <w:r w:rsidRPr="00330F48">
              <w:rPr>
                <w:color w:val="000000"/>
                <w:sz w:val="22"/>
                <w:szCs w:val="22"/>
                <w:lang w:val="en-US"/>
              </w:rPr>
              <w:t xml:space="preserve"> припрема за завршни слој. </w:t>
            </w:r>
          </w:p>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Уколико је потребнонаквасити зидове.</w:t>
            </w:r>
          </w:p>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Технологија извођења у складу са препорукама произвођача.</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м²</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50.00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174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2</w:t>
            </w:r>
          </w:p>
        </w:tc>
        <w:tc>
          <w:tcPr>
            <w:tcW w:w="4083" w:type="dxa"/>
            <w:tcBorders>
              <w:top w:val="nil"/>
              <w:left w:val="nil"/>
              <w:bottom w:val="single" w:sz="4" w:space="0" w:color="auto"/>
              <w:right w:val="single" w:sz="4" w:space="0" w:color="auto"/>
            </w:tcBorders>
            <w:shd w:val="clear" w:color="auto" w:fill="FFFFFF"/>
            <w:hideMark/>
          </w:tcPr>
          <w:p w:rsidR="00330F48" w:rsidRPr="00330F48" w:rsidRDefault="00330F48" w:rsidP="00330F48">
            <w:pPr>
              <w:widowControl/>
              <w:tabs>
                <w:tab w:val="left" w:pos="720"/>
              </w:tabs>
              <w:spacing w:line="276" w:lineRule="auto"/>
              <w:rPr>
                <w:sz w:val="22"/>
                <w:szCs w:val="22"/>
                <w:lang w:val="en-US"/>
              </w:rPr>
            </w:pPr>
            <w:r w:rsidRPr="00330F48">
              <w:rPr>
                <w:sz w:val="22"/>
                <w:szCs w:val="22"/>
                <w:lang w:val="en-US"/>
              </w:rPr>
              <w:t>Набавка, транспорт и насношење декоративног, минералног, паропропусног и водоодбојног малтера гранулације 2 мм. Наноси се у два слоја.  Тип хирофа. Тон најприближнији постојећем.</w:t>
            </w:r>
          </w:p>
          <w:p w:rsidR="0084666D" w:rsidRPr="0084666D" w:rsidRDefault="00330F48" w:rsidP="00330F48">
            <w:pPr>
              <w:widowControl/>
              <w:tabs>
                <w:tab w:val="left" w:pos="720"/>
              </w:tabs>
              <w:spacing w:line="276" w:lineRule="auto"/>
              <w:rPr>
                <w:sz w:val="22"/>
                <w:szCs w:val="22"/>
                <w:lang w:val="en-US"/>
              </w:rPr>
            </w:pPr>
            <w:r w:rsidRPr="00330F48">
              <w:rPr>
                <w:sz w:val="22"/>
                <w:szCs w:val="22"/>
                <w:lang w:val="en-US"/>
              </w:rPr>
              <w:t>Обрачун по м²</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50.00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87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3</w:t>
            </w:r>
          </w:p>
        </w:tc>
        <w:tc>
          <w:tcPr>
            <w:tcW w:w="4083" w:type="dxa"/>
            <w:tcBorders>
              <w:top w:val="nil"/>
              <w:left w:val="nil"/>
              <w:bottom w:val="single" w:sz="4" w:space="0" w:color="auto"/>
              <w:right w:val="single" w:sz="4" w:space="0" w:color="auto"/>
            </w:tcBorders>
            <w:shd w:val="clear" w:color="auto" w:fill="FFFFFF"/>
            <w:hideMark/>
          </w:tcPr>
          <w:p w:rsidR="0084666D" w:rsidRPr="0084666D" w:rsidRDefault="00330F48">
            <w:pPr>
              <w:widowControl/>
              <w:tabs>
                <w:tab w:val="left" w:pos="720"/>
              </w:tabs>
              <w:spacing w:line="276" w:lineRule="auto"/>
              <w:rPr>
                <w:sz w:val="22"/>
                <w:szCs w:val="22"/>
                <w:lang w:val="en-US"/>
              </w:rPr>
            </w:pPr>
            <w:r w:rsidRPr="00330F48">
              <w:rPr>
                <w:sz w:val="22"/>
                <w:szCs w:val="22"/>
                <w:lang w:val="en-US"/>
              </w:rPr>
              <w:t>Бојење дела фасаде који није девастиран бојом у тону приближно постојећој, у складу са препорукама произвођача.</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600.00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129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4</w:t>
            </w:r>
          </w:p>
        </w:tc>
        <w:tc>
          <w:tcPr>
            <w:tcW w:w="4083" w:type="dxa"/>
            <w:tcBorders>
              <w:top w:val="nil"/>
              <w:left w:val="nil"/>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Обрада Аб испуста из фасаде на прелазу сокле, односно камен-декоративни малтер.</w:t>
            </w:r>
          </w:p>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 xml:space="preserve">Обрадити репаратурним </w:t>
            </w:r>
            <w:proofErr w:type="gramStart"/>
            <w:r w:rsidRPr="00330F48">
              <w:rPr>
                <w:color w:val="000000"/>
                <w:sz w:val="22"/>
                <w:szCs w:val="22"/>
                <w:lang w:val="en-US"/>
              </w:rPr>
              <w:t>малтером .</w:t>
            </w:r>
            <w:proofErr w:type="gramEnd"/>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мʹ</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mʹ</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130.00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84666D" w:rsidTr="00330F48">
        <w:trPr>
          <w:trHeight w:val="330"/>
        </w:trPr>
        <w:tc>
          <w:tcPr>
            <w:tcW w:w="8315" w:type="dxa"/>
            <w:gridSpan w:val="5"/>
            <w:tcBorders>
              <w:top w:val="single" w:sz="4" w:space="0" w:color="auto"/>
              <w:left w:val="single" w:sz="8" w:space="0" w:color="auto"/>
              <w:bottom w:val="single" w:sz="4" w:space="0" w:color="auto"/>
              <w:right w:val="single" w:sz="4" w:space="0" w:color="000000"/>
            </w:tcBorders>
            <w:shd w:val="clear" w:color="auto" w:fill="D6DCE4"/>
            <w:noWrap/>
            <w:vAlign w:val="bottom"/>
            <w:hideMark/>
          </w:tcPr>
          <w:p w:rsidR="0084666D" w:rsidRPr="00330F48" w:rsidRDefault="00330F48">
            <w:pPr>
              <w:widowControl/>
              <w:tabs>
                <w:tab w:val="left" w:pos="720"/>
              </w:tabs>
              <w:spacing w:line="276" w:lineRule="auto"/>
              <w:jc w:val="center"/>
              <w:rPr>
                <w:b/>
                <w:bCs/>
                <w:color w:val="000000"/>
                <w:sz w:val="22"/>
                <w:szCs w:val="22"/>
                <w:lang w:val="sr-Cyrl-RS"/>
              </w:rPr>
            </w:pPr>
            <w:r>
              <w:rPr>
                <w:b/>
                <w:bCs/>
                <w:color w:val="000000"/>
                <w:sz w:val="22"/>
                <w:szCs w:val="22"/>
                <w:lang w:val="sr-Cyrl-RS"/>
              </w:rPr>
              <w:t>Укупно фасадерски радови</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bl>
    <w:p w:rsidR="00330F48" w:rsidRDefault="00330F48"/>
    <w:p w:rsidR="00330F48" w:rsidRDefault="00330F48"/>
    <w:tbl>
      <w:tblPr>
        <w:tblW w:w="9552" w:type="dxa"/>
        <w:tblInd w:w="93" w:type="dxa"/>
        <w:tblLook w:val="04A0" w:firstRow="1" w:lastRow="0" w:firstColumn="1" w:lastColumn="0" w:noHBand="0" w:noVBand="1"/>
      </w:tblPr>
      <w:tblGrid>
        <w:gridCol w:w="499"/>
        <w:gridCol w:w="4083"/>
        <w:gridCol w:w="1152"/>
        <w:gridCol w:w="1244"/>
        <w:gridCol w:w="1337"/>
        <w:gridCol w:w="1237"/>
      </w:tblGrid>
      <w:tr w:rsidR="00330F48" w:rsidTr="00330F48">
        <w:trPr>
          <w:trHeight w:val="290"/>
        </w:trPr>
        <w:tc>
          <w:tcPr>
            <w:tcW w:w="499" w:type="dxa"/>
            <w:tcBorders>
              <w:top w:val="single" w:sz="4" w:space="0" w:color="auto"/>
              <w:left w:val="single" w:sz="8" w:space="0" w:color="auto"/>
              <w:bottom w:val="single" w:sz="4" w:space="0" w:color="auto"/>
              <w:right w:val="single" w:sz="4" w:space="0" w:color="auto"/>
            </w:tcBorders>
            <w:shd w:val="clear" w:color="auto" w:fill="BDD7EE"/>
            <w:noWrap/>
            <w:vAlign w:val="bottom"/>
            <w:hideMark/>
          </w:tcPr>
          <w:p w:rsidR="0084666D" w:rsidRPr="0084666D" w:rsidRDefault="00330F48">
            <w:pPr>
              <w:widowControl/>
              <w:tabs>
                <w:tab w:val="left" w:pos="720"/>
              </w:tabs>
              <w:spacing w:line="276" w:lineRule="auto"/>
              <w:jc w:val="center"/>
              <w:rPr>
                <w:b/>
                <w:bCs/>
                <w:color w:val="000000"/>
                <w:sz w:val="22"/>
                <w:szCs w:val="22"/>
                <w:lang w:val="en-US"/>
              </w:rPr>
            </w:pPr>
            <w:r>
              <w:rPr>
                <w:b/>
                <w:bCs/>
                <w:color w:val="000000"/>
                <w:sz w:val="22"/>
                <w:szCs w:val="22"/>
                <w:lang w:val="en-US"/>
              </w:rPr>
              <w:t>Ц</w:t>
            </w:r>
          </w:p>
        </w:tc>
        <w:tc>
          <w:tcPr>
            <w:tcW w:w="4083" w:type="dxa"/>
            <w:tcBorders>
              <w:top w:val="single" w:sz="4" w:space="0" w:color="auto"/>
              <w:left w:val="nil"/>
              <w:bottom w:val="single" w:sz="4" w:space="0" w:color="auto"/>
              <w:right w:val="single" w:sz="4" w:space="0" w:color="auto"/>
            </w:tcBorders>
            <w:shd w:val="clear" w:color="auto" w:fill="BDD7EE"/>
            <w:noWrap/>
            <w:vAlign w:val="bottom"/>
            <w:hideMark/>
          </w:tcPr>
          <w:p w:rsidR="0084666D" w:rsidRPr="00330F48" w:rsidRDefault="00330F48">
            <w:pPr>
              <w:widowControl/>
              <w:tabs>
                <w:tab w:val="left" w:pos="720"/>
              </w:tabs>
              <w:spacing w:line="276" w:lineRule="auto"/>
              <w:jc w:val="left"/>
              <w:rPr>
                <w:b/>
                <w:bCs/>
                <w:color w:val="000000"/>
                <w:sz w:val="22"/>
                <w:szCs w:val="22"/>
                <w:lang w:val="sr-Cyrl-RS"/>
              </w:rPr>
            </w:pPr>
            <w:r>
              <w:rPr>
                <w:b/>
                <w:bCs/>
                <w:color w:val="000000"/>
                <w:sz w:val="22"/>
                <w:szCs w:val="22"/>
                <w:lang w:val="sr-Cyrl-RS"/>
              </w:rPr>
              <w:t>ЛИМАРСКИ РАДОВИ</w:t>
            </w:r>
          </w:p>
        </w:tc>
        <w:tc>
          <w:tcPr>
            <w:tcW w:w="1152" w:type="dxa"/>
            <w:tcBorders>
              <w:top w:val="single" w:sz="4" w:space="0" w:color="auto"/>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244" w:type="dxa"/>
            <w:tcBorders>
              <w:top w:val="single" w:sz="4" w:space="0" w:color="auto"/>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337" w:type="dxa"/>
            <w:tcBorders>
              <w:top w:val="single" w:sz="4" w:space="0" w:color="auto"/>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single" w:sz="4" w:space="0" w:color="auto"/>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32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w:t>
            </w:r>
          </w:p>
        </w:tc>
        <w:tc>
          <w:tcPr>
            <w:tcW w:w="4083" w:type="dxa"/>
            <w:tcBorders>
              <w:top w:val="nil"/>
              <w:left w:val="nil"/>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 xml:space="preserve">Набавка материјала, транспорт и уградња ТР лима по узору на постојеће. Уградити на месту где недостаје у боји најприближнијој постојећој. </w:t>
            </w:r>
          </w:p>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У јединичну цену урачунати сав потрошни материјал, ситан алат, запуњавање споја и скелу.</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по м².</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6.00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84666D" w:rsidTr="00330F48">
        <w:trPr>
          <w:trHeight w:val="330"/>
        </w:trPr>
        <w:tc>
          <w:tcPr>
            <w:tcW w:w="8315" w:type="dxa"/>
            <w:gridSpan w:val="5"/>
            <w:tcBorders>
              <w:top w:val="single" w:sz="4" w:space="0" w:color="auto"/>
              <w:left w:val="single" w:sz="8" w:space="0" w:color="auto"/>
              <w:bottom w:val="single" w:sz="4" w:space="0" w:color="auto"/>
              <w:right w:val="single" w:sz="4" w:space="0" w:color="000000"/>
            </w:tcBorders>
            <w:shd w:val="clear" w:color="auto" w:fill="D6DCE4"/>
            <w:noWrap/>
            <w:vAlign w:val="bottom"/>
            <w:hideMark/>
          </w:tcPr>
          <w:p w:rsidR="0084666D" w:rsidRPr="00330F48" w:rsidRDefault="00330F48">
            <w:pPr>
              <w:widowControl/>
              <w:tabs>
                <w:tab w:val="left" w:pos="720"/>
              </w:tabs>
              <w:spacing w:line="276" w:lineRule="auto"/>
              <w:jc w:val="center"/>
              <w:rPr>
                <w:b/>
                <w:bCs/>
                <w:color w:val="000000"/>
                <w:sz w:val="22"/>
                <w:szCs w:val="22"/>
                <w:lang w:val="sr-Cyrl-RS"/>
              </w:rPr>
            </w:pPr>
            <w:r>
              <w:rPr>
                <w:b/>
                <w:bCs/>
                <w:color w:val="000000"/>
                <w:sz w:val="22"/>
                <w:szCs w:val="22"/>
                <w:lang w:val="sr-Cyrl-RS"/>
              </w:rPr>
              <w:t>Укупно лимарски радови</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90"/>
        </w:trPr>
        <w:tc>
          <w:tcPr>
            <w:tcW w:w="499" w:type="dxa"/>
            <w:tcBorders>
              <w:top w:val="nil"/>
              <w:left w:val="single" w:sz="8" w:space="0" w:color="auto"/>
              <w:bottom w:val="single" w:sz="4" w:space="0" w:color="auto"/>
              <w:right w:val="single" w:sz="4" w:space="0" w:color="auto"/>
            </w:tcBorders>
            <w:shd w:val="clear" w:color="auto" w:fill="BDD7EE"/>
            <w:noWrap/>
            <w:vAlign w:val="bottom"/>
            <w:hideMark/>
          </w:tcPr>
          <w:p w:rsidR="0084666D" w:rsidRPr="0084666D" w:rsidRDefault="00330F48">
            <w:pPr>
              <w:widowControl/>
              <w:tabs>
                <w:tab w:val="left" w:pos="720"/>
              </w:tabs>
              <w:spacing w:line="276" w:lineRule="auto"/>
              <w:jc w:val="center"/>
              <w:rPr>
                <w:b/>
                <w:bCs/>
                <w:color w:val="000000"/>
                <w:sz w:val="22"/>
                <w:szCs w:val="22"/>
                <w:lang w:val="en-US"/>
              </w:rPr>
            </w:pPr>
            <w:r>
              <w:rPr>
                <w:b/>
                <w:bCs/>
                <w:color w:val="000000"/>
                <w:sz w:val="22"/>
                <w:szCs w:val="22"/>
                <w:lang w:val="en-US"/>
              </w:rPr>
              <w:t>Д</w:t>
            </w:r>
          </w:p>
        </w:tc>
        <w:tc>
          <w:tcPr>
            <w:tcW w:w="4083" w:type="dxa"/>
            <w:tcBorders>
              <w:top w:val="nil"/>
              <w:left w:val="nil"/>
              <w:bottom w:val="single" w:sz="4" w:space="0" w:color="auto"/>
              <w:right w:val="single" w:sz="4" w:space="0" w:color="auto"/>
            </w:tcBorders>
            <w:shd w:val="clear" w:color="auto" w:fill="BDD7EE"/>
            <w:noWrap/>
            <w:vAlign w:val="bottom"/>
            <w:hideMark/>
          </w:tcPr>
          <w:p w:rsidR="0084666D" w:rsidRPr="00330F48" w:rsidRDefault="00330F48">
            <w:pPr>
              <w:widowControl/>
              <w:tabs>
                <w:tab w:val="left" w:pos="720"/>
              </w:tabs>
              <w:spacing w:line="276" w:lineRule="auto"/>
              <w:jc w:val="left"/>
              <w:rPr>
                <w:b/>
                <w:bCs/>
                <w:color w:val="000000"/>
                <w:sz w:val="22"/>
                <w:szCs w:val="22"/>
                <w:lang w:val="sr-Cyrl-RS"/>
              </w:rPr>
            </w:pPr>
            <w:r>
              <w:rPr>
                <w:b/>
                <w:bCs/>
                <w:color w:val="000000"/>
                <w:sz w:val="22"/>
                <w:szCs w:val="22"/>
                <w:lang w:val="sr-Cyrl-RS"/>
              </w:rPr>
              <w:t>РАЗНИ РАДОВИ</w:t>
            </w:r>
          </w:p>
        </w:tc>
        <w:tc>
          <w:tcPr>
            <w:tcW w:w="1152"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244"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 </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1160"/>
        </w:trPr>
        <w:tc>
          <w:tcPr>
            <w:tcW w:w="499" w:type="dxa"/>
            <w:tcBorders>
              <w:top w:val="nil"/>
              <w:left w:val="single" w:sz="8" w:space="0" w:color="auto"/>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w:t>
            </w:r>
          </w:p>
        </w:tc>
        <w:tc>
          <w:tcPr>
            <w:tcW w:w="4083" w:type="dxa"/>
            <w:tcBorders>
              <w:top w:val="nil"/>
              <w:left w:val="single" w:sz="4" w:space="0" w:color="auto"/>
              <w:bottom w:val="single" w:sz="4" w:space="0" w:color="auto"/>
              <w:right w:val="single" w:sz="4" w:space="0" w:color="auto"/>
            </w:tcBorders>
            <w:hideMark/>
          </w:tcPr>
          <w:p w:rsidR="00330F48" w:rsidRPr="00330F48"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Завршно чишћење фасадне столарије, расвете, тротоара, надстрешница, улазног степеништа, стаклених површина...</w:t>
            </w:r>
          </w:p>
          <w:p w:rsidR="0084666D" w:rsidRPr="0084666D" w:rsidRDefault="00330F48" w:rsidP="00330F48">
            <w:pPr>
              <w:widowControl/>
              <w:tabs>
                <w:tab w:val="left" w:pos="720"/>
              </w:tabs>
              <w:spacing w:line="276" w:lineRule="auto"/>
              <w:rPr>
                <w:color w:val="000000"/>
                <w:sz w:val="22"/>
                <w:szCs w:val="22"/>
                <w:lang w:val="en-US"/>
              </w:rPr>
            </w:pPr>
            <w:r w:rsidRPr="00330F48">
              <w:rPr>
                <w:color w:val="000000"/>
                <w:sz w:val="22"/>
                <w:szCs w:val="22"/>
                <w:lang w:val="en-US"/>
              </w:rPr>
              <w:t>Обрачун паушално.</w:t>
            </w:r>
          </w:p>
        </w:tc>
        <w:tc>
          <w:tcPr>
            <w:tcW w:w="1152" w:type="dxa"/>
            <w:tcBorders>
              <w:top w:val="nil"/>
              <w:left w:val="nil"/>
              <w:bottom w:val="single" w:sz="4" w:space="0" w:color="auto"/>
              <w:right w:val="nil"/>
            </w:tcBorders>
            <w:noWrap/>
            <w:vAlign w:val="bottom"/>
            <w:hideMark/>
          </w:tcPr>
          <w:p w:rsidR="0084666D" w:rsidRPr="006E1BE3" w:rsidRDefault="006E1BE3">
            <w:pPr>
              <w:widowControl/>
              <w:tabs>
                <w:tab w:val="left" w:pos="720"/>
              </w:tabs>
              <w:spacing w:line="276" w:lineRule="auto"/>
              <w:jc w:val="center"/>
              <w:rPr>
                <w:color w:val="000000"/>
                <w:sz w:val="22"/>
                <w:szCs w:val="22"/>
                <w:lang w:val="sr-Cyrl-RS"/>
              </w:rPr>
            </w:pPr>
            <w:r>
              <w:rPr>
                <w:color w:val="000000"/>
                <w:sz w:val="22"/>
                <w:szCs w:val="22"/>
                <w:lang w:val="sr-Cyrl-RS"/>
              </w:rPr>
              <w:t>пауш.</w:t>
            </w:r>
          </w:p>
        </w:tc>
        <w:tc>
          <w:tcPr>
            <w:tcW w:w="1244" w:type="dxa"/>
            <w:tcBorders>
              <w:top w:val="nil"/>
              <w:left w:val="single" w:sz="4"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1.00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90"/>
        </w:trPr>
        <w:tc>
          <w:tcPr>
            <w:tcW w:w="499" w:type="dxa"/>
            <w:tcBorders>
              <w:top w:val="nil"/>
              <w:left w:val="single" w:sz="8" w:space="0" w:color="auto"/>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2</w:t>
            </w:r>
          </w:p>
        </w:tc>
        <w:tc>
          <w:tcPr>
            <w:tcW w:w="4083" w:type="dxa"/>
            <w:tcBorders>
              <w:top w:val="nil"/>
              <w:left w:val="single" w:sz="4" w:space="0" w:color="auto"/>
              <w:bottom w:val="single" w:sz="4" w:space="0" w:color="auto"/>
              <w:right w:val="single" w:sz="4" w:space="0" w:color="auto"/>
            </w:tcBorders>
            <w:hideMark/>
          </w:tcPr>
          <w:p w:rsidR="0084666D" w:rsidRPr="0084666D" w:rsidRDefault="00330F48">
            <w:pPr>
              <w:widowControl/>
              <w:tabs>
                <w:tab w:val="left" w:pos="720"/>
              </w:tabs>
              <w:spacing w:line="276" w:lineRule="auto"/>
              <w:rPr>
                <w:color w:val="000000"/>
                <w:sz w:val="22"/>
                <w:szCs w:val="22"/>
                <w:lang w:val="en-US"/>
              </w:rPr>
            </w:pPr>
            <w:r w:rsidRPr="00330F48">
              <w:rPr>
                <w:color w:val="000000"/>
                <w:sz w:val="22"/>
                <w:szCs w:val="22"/>
                <w:lang w:val="en-US"/>
              </w:rPr>
              <w:t>Санација аб надстрешнице изнад бочног улаза.</w:t>
            </w:r>
          </w:p>
        </w:tc>
        <w:tc>
          <w:tcPr>
            <w:tcW w:w="1152" w:type="dxa"/>
            <w:tcBorders>
              <w:top w:val="nil"/>
              <w:left w:val="nil"/>
              <w:bottom w:val="single" w:sz="4" w:space="0" w:color="auto"/>
              <w:right w:val="nil"/>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m²</w:t>
            </w:r>
          </w:p>
        </w:tc>
        <w:tc>
          <w:tcPr>
            <w:tcW w:w="1244" w:type="dxa"/>
            <w:tcBorders>
              <w:top w:val="nil"/>
              <w:left w:val="single" w:sz="4"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color w:val="000000"/>
                <w:sz w:val="22"/>
                <w:szCs w:val="22"/>
                <w:lang w:val="en-US"/>
              </w:rPr>
            </w:pPr>
            <w:r w:rsidRPr="0084666D">
              <w:rPr>
                <w:color w:val="000000"/>
                <w:sz w:val="22"/>
                <w:szCs w:val="22"/>
                <w:lang w:val="en-US"/>
              </w:rPr>
              <w:t>5.00</w:t>
            </w:r>
          </w:p>
        </w:tc>
        <w:tc>
          <w:tcPr>
            <w:tcW w:w="1337" w:type="dxa"/>
            <w:tcBorders>
              <w:top w:val="nil"/>
              <w:left w:val="nil"/>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right"/>
              <w:rPr>
                <w:color w:val="000000"/>
                <w:sz w:val="22"/>
                <w:szCs w:val="22"/>
                <w:lang w:val="en-US"/>
              </w:rPr>
            </w:pPr>
            <w:r w:rsidRPr="0084666D">
              <w:rPr>
                <w:color w:val="000000"/>
                <w:sz w:val="22"/>
                <w:szCs w:val="22"/>
                <w:lang w:val="en-US"/>
              </w:rPr>
              <w:t> </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84666D" w:rsidTr="00330F48">
        <w:trPr>
          <w:trHeight w:val="330"/>
        </w:trPr>
        <w:tc>
          <w:tcPr>
            <w:tcW w:w="8315" w:type="dxa"/>
            <w:gridSpan w:val="5"/>
            <w:tcBorders>
              <w:top w:val="single" w:sz="4" w:space="0" w:color="auto"/>
              <w:left w:val="single" w:sz="8" w:space="0" w:color="auto"/>
              <w:bottom w:val="single" w:sz="4" w:space="0" w:color="auto"/>
              <w:right w:val="single" w:sz="4" w:space="0" w:color="000000"/>
            </w:tcBorders>
            <w:shd w:val="clear" w:color="auto" w:fill="D6DCE4"/>
            <w:noWrap/>
            <w:vAlign w:val="bottom"/>
            <w:hideMark/>
          </w:tcPr>
          <w:p w:rsidR="0084666D" w:rsidRPr="0084666D" w:rsidRDefault="006E1BE3">
            <w:pPr>
              <w:widowControl/>
              <w:tabs>
                <w:tab w:val="left" w:pos="720"/>
              </w:tabs>
              <w:spacing w:line="276" w:lineRule="auto"/>
              <w:jc w:val="center"/>
              <w:rPr>
                <w:b/>
                <w:bCs/>
                <w:color w:val="000000"/>
                <w:sz w:val="22"/>
                <w:szCs w:val="22"/>
                <w:lang w:val="en-US"/>
              </w:rPr>
            </w:pPr>
            <w:r>
              <w:rPr>
                <w:b/>
                <w:bCs/>
                <w:color w:val="000000"/>
                <w:sz w:val="22"/>
                <w:szCs w:val="22"/>
                <w:lang w:val="en-US"/>
              </w:rPr>
              <w:t>Укупно разни радови</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90"/>
        </w:trPr>
        <w:tc>
          <w:tcPr>
            <w:tcW w:w="499" w:type="dxa"/>
            <w:noWrap/>
            <w:vAlign w:val="bottom"/>
            <w:hideMark/>
          </w:tcPr>
          <w:p w:rsidR="0084666D" w:rsidRPr="0084666D" w:rsidRDefault="0084666D">
            <w:pPr>
              <w:rPr>
                <w:color w:val="000000"/>
                <w:sz w:val="22"/>
                <w:szCs w:val="22"/>
                <w:lang w:val="en-US"/>
              </w:rPr>
            </w:pPr>
          </w:p>
        </w:tc>
        <w:tc>
          <w:tcPr>
            <w:tcW w:w="4083" w:type="dxa"/>
            <w:hideMark/>
          </w:tcPr>
          <w:p w:rsidR="0084666D" w:rsidRPr="0084666D" w:rsidRDefault="0084666D">
            <w:pPr>
              <w:widowControl/>
              <w:tabs>
                <w:tab w:val="clear" w:pos="1440"/>
              </w:tabs>
              <w:spacing w:line="276" w:lineRule="auto"/>
              <w:jc w:val="left"/>
              <w:rPr>
                <w:rFonts w:eastAsiaTheme="minorHAnsi"/>
                <w:sz w:val="20"/>
                <w:lang w:val="en-US"/>
              </w:rPr>
            </w:pPr>
          </w:p>
        </w:tc>
        <w:tc>
          <w:tcPr>
            <w:tcW w:w="1152" w:type="dxa"/>
            <w:noWrap/>
            <w:vAlign w:val="bottom"/>
            <w:hideMark/>
          </w:tcPr>
          <w:p w:rsidR="0084666D" w:rsidRPr="0084666D" w:rsidRDefault="0084666D">
            <w:pPr>
              <w:widowControl/>
              <w:tabs>
                <w:tab w:val="clear" w:pos="1440"/>
              </w:tabs>
              <w:spacing w:line="276" w:lineRule="auto"/>
              <w:jc w:val="left"/>
              <w:rPr>
                <w:rFonts w:eastAsiaTheme="minorHAnsi"/>
                <w:sz w:val="20"/>
                <w:lang w:val="en-US"/>
              </w:rPr>
            </w:pPr>
          </w:p>
        </w:tc>
        <w:tc>
          <w:tcPr>
            <w:tcW w:w="1244" w:type="dxa"/>
            <w:noWrap/>
            <w:vAlign w:val="bottom"/>
            <w:hideMark/>
          </w:tcPr>
          <w:p w:rsidR="0084666D" w:rsidRPr="0084666D" w:rsidRDefault="0084666D">
            <w:pPr>
              <w:widowControl/>
              <w:tabs>
                <w:tab w:val="clear" w:pos="1440"/>
              </w:tabs>
              <w:spacing w:line="276" w:lineRule="auto"/>
              <w:jc w:val="left"/>
              <w:rPr>
                <w:rFonts w:eastAsiaTheme="minorHAnsi"/>
                <w:sz w:val="20"/>
                <w:lang w:val="en-US"/>
              </w:rPr>
            </w:pPr>
          </w:p>
        </w:tc>
        <w:tc>
          <w:tcPr>
            <w:tcW w:w="1337" w:type="dxa"/>
            <w:noWrap/>
            <w:vAlign w:val="bottom"/>
            <w:hideMark/>
          </w:tcPr>
          <w:p w:rsidR="0084666D" w:rsidRPr="0084666D" w:rsidRDefault="0084666D">
            <w:pPr>
              <w:widowControl/>
              <w:tabs>
                <w:tab w:val="clear" w:pos="1440"/>
              </w:tabs>
              <w:spacing w:line="276" w:lineRule="auto"/>
              <w:jc w:val="left"/>
              <w:rPr>
                <w:rFonts w:eastAsiaTheme="minorHAnsi"/>
                <w:sz w:val="20"/>
                <w:lang w:val="en-US"/>
              </w:rPr>
            </w:pPr>
          </w:p>
        </w:tc>
        <w:tc>
          <w:tcPr>
            <w:tcW w:w="1237" w:type="dxa"/>
            <w:noWrap/>
            <w:vAlign w:val="bottom"/>
          </w:tcPr>
          <w:p w:rsidR="0084666D" w:rsidRPr="0084666D" w:rsidRDefault="0084666D">
            <w:pPr>
              <w:widowControl/>
              <w:tabs>
                <w:tab w:val="clear" w:pos="1440"/>
              </w:tabs>
              <w:spacing w:line="276" w:lineRule="auto"/>
              <w:jc w:val="left"/>
              <w:rPr>
                <w:rFonts w:eastAsiaTheme="minorHAnsi"/>
                <w:sz w:val="20"/>
                <w:lang w:val="en-US"/>
              </w:rPr>
            </w:pPr>
          </w:p>
        </w:tc>
      </w:tr>
      <w:tr w:rsidR="00330F48" w:rsidTr="00330F48">
        <w:trPr>
          <w:trHeight w:val="300"/>
        </w:trPr>
        <w:tc>
          <w:tcPr>
            <w:tcW w:w="499" w:type="dxa"/>
            <w:noWrap/>
            <w:vAlign w:val="bottom"/>
            <w:hideMark/>
          </w:tcPr>
          <w:p w:rsidR="0084666D" w:rsidRPr="0084666D" w:rsidRDefault="0084666D">
            <w:pPr>
              <w:widowControl/>
              <w:tabs>
                <w:tab w:val="clear" w:pos="1440"/>
              </w:tabs>
              <w:spacing w:line="276" w:lineRule="auto"/>
              <w:jc w:val="left"/>
              <w:rPr>
                <w:rFonts w:eastAsiaTheme="minorHAnsi"/>
                <w:sz w:val="20"/>
                <w:lang w:val="en-US"/>
              </w:rPr>
            </w:pPr>
          </w:p>
        </w:tc>
        <w:tc>
          <w:tcPr>
            <w:tcW w:w="4083" w:type="dxa"/>
            <w:noWrap/>
            <w:vAlign w:val="bottom"/>
            <w:hideMark/>
          </w:tcPr>
          <w:p w:rsidR="0084666D" w:rsidRPr="0084666D" w:rsidRDefault="0084666D">
            <w:pPr>
              <w:widowControl/>
              <w:tabs>
                <w:tab w:val="clear" w:pos="1440"/>
              </w:tabs>
              <w:spacing w:line="276" w:lineRule="auto"/>
              <w:jc w:val="left"/>
              <w:rPr>
                <w:rFonts w:eastAsiaTheme="minorHAnsi"/>
                <w:sz w:val="20"/>
                <w:lang w:val="en-US"/>
              </w:rPr>
            </w:pPr>
          </w:p>
        </w:tc>
        <w:tc>
          <w:tcPr>
            <w:tcW w:w="1152" w:type="dxa"/>
            <w:noWrap/>
            <w:vAlign w:val="bottom"/>
            <w:hideMark/>
          </w:tcPr>
          <w:p w:rsidR="0084666D" w:rsidRPr="0084666D" w:rsidRDefault="0084666D">
            <w:pPr>
              <w:widowControl/>
              <w:tabs>
                <w:tab w:val="clear" w:pos="1440"/>
              </w:tabs>
              <w:spacing w:line="276" w:lineRule="auto"/>
              <w:jc w:val="left"/>
              <w:rPr>
                <w:rFonts w:eastAsiaTheme="minorHAnsi"/>
                <w:sz w:val="20"/>
                <w:lang w:val="en-US"/>
              </w:rPr>
            </w:pPr>
          </w:p>
        </w:tc>
        <w:tc>
          <w:tcPr>
            <w:tcW w:w="1244" w:type="dxa"/>
            <w:noWrap/>
            <w:vAlign w:val="bottom"/>
            <w:hideMark/>
          </w:tcPr>
          <w:p w:rsidR="0084666D" w:rsidRPr="0084666D" w:rsidRDefault="0084666D">
            <w:pPr>
              <w:widowControl/>
              <w:tabs>
                <w:tab w:val="clear" w:pos="1440"/>
              </w:tabs>
              <w:spacing w:line="276" w:lineRule="auto"/>
              <w:jc w:val="left"/>
              <w:rPr>
                <w:rFonts w:eastAsiaTheme="minorHAnsi"/>
                <w:sz w:val="20"/>
                <w:lang w:val="en-US"/>
              </w:rPr>
            </w:pPr>
          </w:p>
        </w:tc>
        <w:tc>
          <w:tcPr>
            <w:tcW w:w="1337" w:type="dxa"/>
            <w:noWrap/>
            <w:vAlign w:val="bottom"/>
            <w:hideMark/>
          </w:tcPr>
          <w:p w:rsidR="0084666D" w:rsidRPr="0084666D" w:rsidRDefault="0084666D">
            <w:pPr>
              <w:widowControl/>
              <w:tabs>
                <w:tab w:val="clear" w:pos="1440"/>
              </w:tabs>
              <w:spacing w:line="276" w:lineRule="auto"/>
              <w:jc w:val="left"/>
              <w:rPr>
                <w:rFonts w:eastAsiaTheme="minorHAnsi"/>
                <w:sz w:val="20"/>
                <w:lang w:val="en-US"/>
              </w:rPr>
            </w:pPr>
          </w:p>
        </w:tc>
        <w:tc>
          <w:tcPr>
            <w:tcW w:w="1237" w:type="dxa"/>
            <w:noWrap/>
            <w:vAlign w:val="bottom"/>
          </w:tcPr>
          <w:p w:rsidR="0084666D" w:rsidRPr="0084666D" w:rsidRDefault="0084666D">
            <w:pPr>
              <w:widowControl/>
              <w:tabs>
                <w:tab w:val="clear" w:pos="1440"/>
              </w:tabs>
              <w:spacing w:line="276" w:lineRule="auto"/>
              <w:jc w:val="left"/>
              <w:rPr>
                <w:rFonts w:eastAsiaTheme="minorHAnsi"/>
                <w:sz w:val="20"/>
                <w:lang w:val="en-US"/>
              </w:rPr>
            </w:pPr>
          </w:p>
        </w:tc>
      </w:tr>
      <w:tr w:rsidR="0084666D" w:rsidTr="00330F48">
        <w:trPr>
          <w:trHeight w:val="300"/>
        </w:trPr>
        <w:tc>
          <w:tcPr>
            <w:tcW w:w="9552" w:type="dxa"/>
            <w:gridSpan w:val="6"/>
            <w:tcBorders>
              <w:top w:val="single" w:sz="8" w:space="0" w:color="auto"/>
              <w:left w:val="single" w:sz="8" w:space="0" w:color="auto"/>
              <w:bottom w:val="single" w:sz="8" w:space="0" w:color="auto"/>
              <w:right w:val="single" w:sz="8" w:space="0" w:color="000000"/>
            </w:tcBorders>
            <w:noWrap/>
            <w:vAlign w:val="bottom"/>
          </w:tcPr>
          <w:p w:rsidR="0084666D" w:rsidRPr="0084666D" w:rsidRDefault="0084666D">
            <w:pPr>
              <w:widowControl/>
              <w:tabs>
                <w:tab w:val="left" w:pos="720"/>
              </w:tabs>
              <w:spacing w:line="276" w:lineRule="auto"/>
              <w:jc w:val="center"/>
              <w:rPr>
                <w:b/>
                <w:bCs/>
                <w:color w:val="000000"/>
                <w:sz w:val="22"/>
                <w:szCs w:val="22"/>
                <w:lang w:val="en-US"/>
              </w:rPr>
            </w:pPr>
          </w:p>
        </w:tc>
      </w:tr>
      <w:tr w:rsidR="00330F48" w:rsidTr="00330F48">
        <w:trPr>
          <w:trHeight w:val="29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b/>
                <w:bCs/>
                <w:color w:val="000000"/>
                <w:sz w:val="22"/>
                <w:szCs w:val="22"/>
                <w:lang w:val="en-US"/>
              </w:rPr>
            </w:pPr>
            <w:r w:rsidRPr="0084666D">
              <w:rPr>
                <w:b/>
                <w:bCs/>
                <w:color w:val="000000"/>
                <w:sz w:val="22"/>
                <w:szCs w:val="22"/>
                <w:lang w:val="en-US"/>
              </w:rPr>
              <w:t>A</w:t>
            </w:r>
          </w:p>
        </w:tc>
        <w:tc>
          <w:tcPr>
            <w:tcW w:w="7816" w:type="dxa"/>
            <w:gridSpan w:val="4"/>
            <w:tcBorders>
              <w:top w:val="single" w:sz="8" w:space="0" w:color="auto"/>
              <w:left w:val="nil"/>
              <w:bottom w:val="nil"/>
              <w:right w:val="single" w:sz="4" w:space="0" w:color="000000"/>
            </w:tcBorders>
            <w:noWrap/>
            <w:vAlign w:val="bottom"/>
            <w:hideMark/>
          </w:tcPr>
          <w:p w:rsidR="0084666D" w:rsidRPr="006E1BE3" w:rsidRDefault="006E1BE3">
            <w:pPr>
              <w:widowControl/>
              <w:tabs>
                <w:tab w:val="left" w:pos="720"/>
              </w:tabs>
              <w:spacing w:line="276" w:lineRule="auto"/>
              <w:jc w:val="right"/>
              <w:rPr>
                <w:b/>
                <w:bCs/>
                <w:color w:val="000000"/>
                <w:sz w:val="22"/>
                <w:szCs w:val="22"/>
                <w:lang w:val="sr-Cyrl-RS"/>
              </w:rPr>
            </w:pPr>
            <w:r>
              <w:rPr>
                <w:b/>
                <w:bCs/>
                <w:color w:val="000000"/>
                <w:sz w:val="22"/>
                <w:szCs w:val="22"/>
                <w:lang w:val="sr-Cyrl-RS"/>
              </w:rPr>
              <w:t>ПРИПРЕМНИ РАДОВИ</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90"/>
        </w:trPr>
        <w:tc>
          <w:tcPr>
            <w:tcW w:w="499" w:type="dxa"/>
            <w:tcBorders>
              <w:top w:val="nil"/>
              <w:left w:val="single" w:sz="8" w:space="0" w:color="auto"/>
              <w:bottom w:val="single" w:sz="4" w:space="0" w:color="auto"/>
              <w:right w:val="single" w:sz="4" w:space="0" w:color="auto"/>
            </w:tcBorders>
            <w:noWrap/>
            <w:vAlign w:val="bottom"/>
            <w:hideMark/>
          </w:tcPr>
          <w:p w:rsidR="0084666D" w:rsidRPr="0084666D" w:rsidRDefault="0084666D">
            <w:pPr>
              <w:widowControl/>
              <w:tabs>
                <w:tab w:val="left" w:pos="720"/>
              </w:tabs>
              <w:spacing w:line="276" w:lineRule="auto"/>
              <w:jc w:val="center"/>
              <w:rPr>
                <w:b/>
                <w:bCs/>
                <w:color w:val="000000"/>
                <w:sz w:val="22"/>
                <w:szCs w:val="22"/>
                <w:lang w:val="en-US"/>
              </w:rPr>
            </w:pPr>
            <w:r w:rsidRPr="0084666D">
              <w:rPr>
                <w:b/>
                <w:bCs/>
                <w:color w:val="000000"/>
                <w:sz w:val="22"/>
                <w:szCs w:val="22"/>
                <w:lang w:val="en-US"/>
              </w:rPr>
              <w:t>B</w:t>
            </w:r>
          </w:p>
        </w:tc>
        <w:tc>
          <w:tcPr>
            <w:tcW w:w="7816" w:type="dxa"/>
            <w:gridSpan w:val="4"/>
            <w:tcBorders>
              <w:top w:val="single" w:sz="4" w:space="0" w:color="auto"/>
              <w:left w:val="nil"/>
              <w:bottom w:val="nil"/>
              <w:right w:val="single" w:sz="4" w:space="0" w:color="000000"/>
            </w:tcBorders>
            <w:noWrap/>
            <w:vAlign w:val="bottom"/>
            <w:hideMark/>
          </w:tcPr>
          <w:p w:rsidR="0084666D" w:rsidRPr="0084666D" w:rsidRDefault="006E1BE3">
            <w:pPr>
              <w:widowControl/>
              <w:tabs>
                <w:tab w:val="left" w:pos="720"/>
              </w:tabs>
              <w:spacing w:line="276" w:lineRule="auto"/>
              <w:jc w:val="right"/>
              <w:rPr>
                <w:b/>
                <w:bCs/>
                <w:color w:val="000000"/>
                <w:sz w:val="22"/>
                <w:szCs w:val="22"/>
                <w:lang w:val="en-US"/>
              </w:rPr>
            </w:pPr>
            <w:r>
              <w:rPr>
                <w:b/>
                <w:bCs/>
                <w:color w:val="000000"/>
                <w:sz w:val="22"/>
                <w:szCs w:val="22"/>
                <w:lang w:val="en-US"/>
              </w:rPr>
              <w:t>ФАСАДЕРСКИ РАДОВИ</w:t>
            </w:r>
          </w:p>
        </w:tc>
        <w:tc>
          <w:tcPr>
            <w:tcW w:w="1237" w:type="dxa"/>
            <w:tcBorders>
              <w:top w:val="nil"/>
              <w:left w:val="nil"/>
              <w:bottom w:val="single" w:sz="4" w:space="0" w:color="auto"/>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290"/>
        </w:trPr>
        <w:tc>
          <w:tcPr>
            <w:tcW w:w="499" w:type="dxa"/>
            <w:tcBorders>
              <w:top w:val="nil"/>
              <w:left w:val="single" w:sz="8" w:space="0" w:color="auto"/>
              <w:bottom w:val="nil"/>
              <w:right w:val="single" w:sz="4" w:space="0" w:color="auto"/>
            </w:tcBorders>
            <w:noWrap/>
            <w:vAlign w:val="bottom"/>
            <w:hideMark/>
          </w:tcPr>
          <w:p w:rsidR="0084666D" w:rsidRPr="0084666D" w:rsidRDefault="0084666D">
            <w:pPr>
              <w:widowControl/>
              <w:tabs>
                <w:tab w:val="left" w:pos="720"/>
              </w:tabs>
              <w:spacing w:line="276" w:lineRule="auto"/>
              <w:jc w:val="center"/>
              <w:rPr>
                <w:b/>
                <w:bCs/>
                <w:color w:val="000000"/>
                <w:sz w:val="22"/>
                <w:szCs w:val="22"/>
                <w:lang w:val="en-US"/>
              </w:rPr>
            </w:pPr>
            <w:r w:rsidRPr="0084666D">
              <w:rPr>
                <w:b/>
                <w:bCs/>
                <w:color w:val="000000"/>
                <w:sz w:val="22"/>
                <w:szCs w:val="22"/>
                <w:lang w:val="en-US"/>
              </w:rPr>
              <w:t>C</w:t>
            </w:r>
          </w:p>
        </w:tc>
        <w:tc>
          <w:tcPr>
            <w:tcW w:w="7816" w:type="dxa"/>
            <w:gridSpan w:val="4"/>
            <w:tcBorders>
              <w:top w:val="single" w:sz="4" w:space="0" w:color="auto"/>
              <w:left w:val="nil"/>
              <w:bottom w:val="nil"/>
              <w:right w:val="single" w:sz="4" w:space="0" w:color="000000"/>
            </w:tcBorders>
            <w:noWrap/>
            <w:vAlign w:val="bottom"/>
            <w:hideMark/>
          </w:tcPr>
          <w:p w:rsidR="0084666D" w:rsidRPr="0084666D" w:rsidRDefault="006E1BE3">
            <w:pPr>
              <w:widowControl/>
              <w:tabs>
                <w:tab w:val="left" w:pos="720"/>
              </w:tabs>
              <w:spacing w:line="276" w:lineRule="auto"/>
              <w:jc w:val="right"/>
              <w:rPr>
                <w:b/>
                <w:bCs/>
                <w:color w:val="000000"/>
                <w:sz w:val="22"/>
                <w:szCs w:val="22"/>
                <w:lang w:val="en-US"/>
              </w:rPr>
            </w:pPr>
            <w:r>
              <w:rPr>
                <w:b/>
                <w:bCs/>
                <w:color w:val="000000"/>
                <w:sz w:val="22"/>
                <w:szCs w:val="22"/>
                <w:lang w:val="en-US"/>
              </w:rPr>
              <w:t>ЛИМАРСКИ РАДОВИ</w:t>
            </w:r>
          </w:p>
        </w:tc>
        <w:tc>
          <w:tcPr>
            <w:tcW w:w="1237" w:type="dxa"/>
            <w:tcBorders>
              <w:top w:val="nil"/>
              <w:left w:val="nil"/>
              <w:bottom w:val="nil"/>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330F48" w:rsidTr="00330F48">
        <w:trPr>
          <w:trHeight w:val="300"/>
        </w:trPr>
        <w:tc>
          <w:tcPr>
            <w:tcW w:w="499" w:type="dxa"/>
            <w:tcBorders>
              <w:top w:val="single" w:sz="4" w:space="0" w:color="auto"/>
              <w:left w:val="single" w:sz="8" w:space="0" w:color="auto"/>
              <w:bottom w:val="nil"/>
              <w:right w:val="single" w:sz="4" w:space="0" w:color="auto"/>
            </w:tcBorders>
            <w:noWrap/>
            <w:vAlign w:val="bottom"/>
            <w:hideMark/>
          </w:tcPr>
          <w:p w:rsidR="0084666D" w:rsidRPr="0084666D" w:rsidRDefault="0084666D">
            <w:pPr>
              <w:widowControl/>
              <w:tabs>
                <w:tab w:val="left" w:pos="720"/>
              </w:tabs>
              <w:spacing w:line="276" w:lineRule="auto"/>
              <w:jc w:val="center"/>
              <w:rPr>
                <w:b/>
                <w:bCs/>
                <w:color w:val="000000"/>
                <w:sz w:val="22"/>
                <w:szCs w:val="22"/>
                <w:lang w:val="en-US"/>
              </w:rPr>
            </w:pPr>
            <w:r w:rsidRPr="0084666D">
              <w:rPr>
                <w:b/>
                <w:bCs/>
                <w:color w:val="000000"/>
                <w:sz w:val="22"/>
                <w:szCs w:val="22"/>
                <w:lang w:val="en-US"/>
              </w:rPr>
              <w:t>D</w:t>
            </w:r>
          </w:p>
        </w:tc>
        <w:tc>
          <w:tcPr>
            <w:tcW w:w="7816" w:type="dxa"/>
            <w:gridSpan w:val="4"/>
            <w:tcBorders>
              <w:top w:val="single" w:sz="4" w:space="0" w:color="auto"/>
              <w:left w:val="nil"/>
              <w:bottom w:val="single" w:sz="8" w:space="0" w:color="auto"/>
              <w:right w:val="single" w:sz="4" w:space="0" w:color="000000"/>
            </w:tcBorders>
            <w:noWrap/>
            <w:vAlign w:val="bottom"/>
            <w:hideMark/>
          </w:tcPr>
          <w:p w:rsidR="0084666D" w:rsidRPr="0084666D" w:rsidRDefault="006E1BE3">
            <w:pPr>
              <w:widowControl/>
              <w:tabs>
                <w:tab w:val="left" w:pos="720"/>
              </w:tabs>
              <w:spacing w:line="276" w:lineRule="auto"/>
              <w:jc w:val="right"/>
              <w:rPr>
                <w:b/>
                <w:bCs/>
                <w:color w:val="000000"/>
                <w:sz w:val="22"/>
                <w:szCs w:val="22"/>
                <w:lang w:val="en-US"/>
              </w:rPr>
            </w:pPr>
            <w:r>
              <w:rPr>
                <w:b/>
                <w:bCs/>
                <w:color w:val="000000"/>
                <w:sz w:val="22"/>
                <w:szCs w:val="22"/>
                <w:lang w:val="en-US"/>
              </w:rPr>
              <w:t>РАЗНИ РАДОВИ</w:t>
            </w:r>
          </w:p>
        </w:tc>
        <w:tc>
          <w:tcPr>
            <w:tcW w:w="1237" w:type="dxa"/>
            <w:tcBorders>
              <w:top w:val="single" w:sz="4" w:space="0" w:color="auto"/>
              <w:left w:val="nil"/>
              <w:bottom w:val="nil"/>
              <w:right w:val="single" w:sz="8" w:space="0" w:color="auto"/>
            </w:tcBorders>
            <w:noWrap/>
            <w:vAlign w:val="bottom"/>
          </w:tcPr>
          <w:p w:rsidR="0084666D" w:rsidRPr="0084666D" w:rsidRDefault="0084666D">
            <w:pPr>
              <w:widowControl/>
              <w:tabs>
                <w:tab w:val="left" w:pos="720"/>
              </w:tabs>
              <w:spacing w:line="276" w:lineRule="auto"/>
              <w:jc w:val="right"/>
              <w:rPr>
                <w:color w:val="000000"/>
                <w:sz w:val="22"/>
                <w:szCs w:val="22"/>
                <w:lang w:val="en-US"/>
              </w:rPr>
            </w:pPr>
          </w:p>
        </w:tc>
      </w:tr>
      <w:tr w:rsidR="0084666D" w:rsidTr="00330F48">
        <w:trPr>
          <w:trHeight w:val="320"/>
        </w:trPr>
        <w:tc>
          <w:tcPr>
            <w:tcW w:w="8315" w:type="dxa"/>
            <w:gridSpan w:val="5"/>
            <w:tcBorders>
              <w:top w:val="single" w:sz="8" w:space="0" w:color="auto"/>
              <w:left w:val="single" w:sz="8" w:space="0" w:color="auto"/>
              <w:bottom w:val="single" w:sz="8" w:space="0" w:color="auto"/>
              <w:right w:val="single" w:sz="8" w:space="0" w:color="000000"/>
            </w:tcBorders>
            <w:noWrap/>
            <w:vAlign w:val="bottom"/>
            <w:hideMark/>
          </w:tcPr>
          <w:p w:rsidR="0084666D" w:rsidRPr="006E1BE3" w:rsidRDefault="006E1BE3">
            <w:pPr>
              <w:widowControl/>
              <w:tabs>
                <w:tab w:val="left" w:pos="720"/>
              </w:tabs>
              <w:spacing w:line="276" w:lineRule="auto"/>
              <w:jc w:val="center"/>
              <w:rPr>
                <w:b/>
                <w:bCs/>
                <w:color w:val="000000"/>
                <w:szCs w:val="24"/>
                <w:lang w:val="sr-Cyrl-RS"/>
              </w:rPr>
            </w:pPr>
            <w:r>
              <w:rPr>
                <w:b/>
                <w:bCs/>
                <w:color w:val="000000"/>
                <w:szCs w:val="24"/>
                <w:lang w:val="sr-Cyrl-RS"/>
              </w:rPr>
              <w:t>У К У П Н О</w:t>
            </w:r>
          </w:p>
        </w:tc>
        <w:tc>
          <w:tcPr>
            <w:tcW w:w="1237" w:type="dxa"/>
            <w:tcBorders>
              <w:top w:val="single" w:sz="8" w:space="0" w:color="auto"/>
              <w:left w:val="nil"/>
              <w:bottom w:val="single" w:sz="8" w:space="0" w:color="auto"/>
              <w:right w:val="single" w:sz="8" w:space="0" w:color="auto"/>
            </w:tcBorders>
            <w:noWrap/>
            <w:vAlign w:val="bottom"/>
          </w:tcPr>
          <w:p w:rsidR="0084666D" w:rsidRPr="0084666D" w:rsidRDefault="0084666D">
            <w:pPr>
              <w:widowControl/>
              <w:tabs>
                <w:tab w:val="left" w:pos="720"/>
              </w:tabs>
              <w:spacing w:line="276" w:lineRule="auto"/>
              <w:jc w:val="right"/>
              <w:rPr>
                <w:b/>
                <w:bCs/>
                <w:color w:val="000000"/>
                <w:szCs w:val="24"/>
                <w:lang w:val="en-US"/>
              </w:rPr>
            </w:pPr>
          </w:p>
        </w:tc>
      </w:tr>
    </w:tbl>
    <w:p w:rsidR="0084666D" w:rsidRPr="008D23AC" w:rsidRDefault="0084666D" w:rsidP="008D23AC">
      <w:pPr>
        <w:keepNext/>
        <w:keepLines/>
        <w:rPr>
          <w:bCs/>
          <w:szCs w:val="24"/>
          <w:lang w:val="sr-Cyrl-RS"/>
        </w:rPr>
      </w:pPr>
    </w:p>
    <w:p w:rsidR="0084666D" w:rsidRPr="00584F3E" w:rsidRDefault="0084666D" w:rsidP="0084666D">
      <w:pPr>
        <w:rPr>
          <w:b/>
          <w:szCs w:val="24"/>
          <w:lang w:val="sr-Cyrl-RS"/>
        </w:rPr>
      </w:pPr>
      <w:r>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84666D" w:rsidRDefault="0084666D" w:rsidP="0084666D">
      <w:pPr>
        <w:rPr>
          <w:rFonts w:eastAsia="Malgun Gothic"/>
          <w:bCs/>
          <w:szCs w:val="24"/>
        </w:rPr>
      </w:pPr>
    </w:p>
    <w:tbl>
      <w:tblPr>
        <w:tblW w:w="999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0"/>
        <w:gridCol w:w="3150"/>
      </w:tblGrid>
      <w:tr w:rsidR="00CD3F5E" w:rsidRPr="00CD3F5E" w:rsidTr="00CD3F5E">
        <w:tc>
          <w:tcPr>
            <w:tcW w:w="9990" w:type="dxa"/>
            <w:gridSpan w:val="2"/>
            <w:shd w:val="clear" w:color="auto" w:fill="auto"/>
            <w:vAlign w:val="center"/>
          </w:tcPr>
          <w:p w:rsidR="00CD3F5E" w:rsidRPr="00CD3F5E" w:rsidRDefault="00CD3F5E" w:rsidP="00CD3F5E">
            <w:pPr>
              <w:jc w:val="left"/>
              <w:rPr>
                <w:noProof/>
                <w:szCs w:val="24"/>
              </w:rPr>
            </w:pPr>
          </w:p>
          <w:p w:rsidR="00CD3F5E" w:rsidRPr="00CD3F5E" w:rsidRDefault="00CD3F5E" w:rsidP="00CD3F5E">
            <w:pPr>
              <w:jc w:val="left"/>
              <w:rPr>
                <w:rFonts w:eastAsia="TimesNewRomanPSMT"/>
                <w:bCs/>
                <w:lang w:val="ru-RU"/>
              </w:rPr>
            </w:pPr>
            <w:r w:rsidRPr="00CD3F5E">
              <w:rPr>
                <w:noProof/>
                <w:szCs w:val="24"/>
              </w:rPr>
              <w:t xml:space="preserve">Рок плаћања је до 45 дана </w:t>
            </w:r>
            <w:r w:rsidRPr="00CD3F5E">
              <w:rPr>
                <w:szCs w:val="24"/>
              </w:rPr>
              <w:t xml:space="preserve">од дана </w:t>
            </w:r>
            <w:r w:rsidRPr="00CD3F5E">
              <w:rPr>
                <w:rFonts w:eastAsia="Calibri"/>
                <w:color w:val="000000"/>
                <w:szCs w:val="24"/>
              </w:rPr>
              <w:t>од дана службеног пријема исправног рачуна</w:t>
            </w:r>
            <w:r w:rsidRPr="00CD3F5E">
              <w:rPr>
                <w:szCs w:val="24"/>
              </w:rPr>
              <w:t>.</w:t>
            </w:r>
          </w:p>
          <w:p w:rsidR="00CD3F5E" w:rsidRPr="00CD3F5E" w:rsidRDefault="00CD3F5E" w:rsidP="00CD3F5E">
            <w:pPr>
              <w:jc w:val="left"/>
              <w:rPr>
                <w:b/>
                <w:szCs w:val="24"/>
              </w:rPr>
            </w:pPr>
          </w:p>
        </w:tc>
      </w:tr>
      <w:tr w:rsidR="00CD3F5E" w:rsidRPr="00CD3F5E" w:rsidTr="00CD3F5E">
        <w:tc>
          <w:tcPr>
            <w:tcW w:w="6840" w:type="dxa"/>
            <w:shd w:val="clear" w:color="auto" w:fill="auto"/>
          </w:tcPr>
          <w:p w:rsidR="00CD3F5E" w:rsidRPr="00CD3F5E" w:rsidRDefault="00CD3F5E" w:rsidP="00CD3F5E">
            <w:pPr>
              <w:jc w:val="left"/>
              <w:rPr>
                <w:b/>
                <w:color w:val="FF0000"/>
                <w:szCs w:val="24"/>
                <w:highlight w:val="yellow"/>
                <w:u w:val="single"/>
              </w:rPr>
            </w:pPr>
            <w:r w:rsidRPr="00CD3F5E">
              <w:rPr>
                <w:iCs/>
                <w:szCs w:val="24"/>
              </w:rPr>
              <w:t>Рок за завршетак радова је: (не може бити дужи од 30</w:t>
            </w:r>
            <w:r>
              <w:rPr>
                <w:iCs/>
                <w:szCs w:val="24"/>
              </w:rPr>
              <w:t xml:space="preserve"> </w:t>
            </w:r>
            <w:r>
              <w:rPr>
                <w:iCs/>
                <w:szCs w:val="24"/>
                <w:lang w:val="sr-Cyrl-RS"/>
              </w:rPr>
              <w:t xml:space="preserve">календарских </w:t>
            </w:r>
            <w:r w:rsidRPr="00CD3F5E">
              <w:rPr>
                <w:iCs/>
                <w:szCs w:val="24"/>
              </w:rPr>
              <w:t>дана од дана увођења у посао)</w:t>
            </w:r>
          </w:p>
        </w:tc>
        <w:tc>
          <w:tcPr>
            <w:tcW w:w="3150" w:type="dxa"/>
            <w:shd w:val="clear" w:color="auto" w:fill="auto"/>
          </w:tcPr>
          <w:p w:rsidR="00CD3F5E" w:rsidRPr="00CD3F5E" w:rsidRDefault="00CD3F5E" w:rsidP="00CD3F5E">
            <w:pPr>
              <w:jc w:val="center"/>
              <w:rPr>
                <w:rFonts w:eastAsia="TimesNewRomanPSMT"/>
                <w:bCs/>
                <w:lang w:val="ru-RU"/>
              </w:rPr>
            </w:pPr>
          </w:p>
          <w:p w:rsidR="00CD3F5E" w:rsidRPr="00CD3F5E" w:rsidRDefault="00CD3F5E" w:rsidP="00CD3F5E">
            <w:pPr>
              <w:jc w:val="center"/>
              <w:rPr>
                <w:b/>
                <w:szCs w:val="24"/>
              </w:rPr>
            </w:pPr>
            <w:r w:rsidRPr="00CD3F5E">
              <w:rPr>
                <w:rFonts w:eastAsia="TimesNewRomanPSMT"/>
                <w:bCs/>
                <w:lang w:val="ru-RU"/>
              </w:rPr>
              <w:t>____________ радна дана</w:t>
            </w:r>
          </w:p>
        </w:tc>
      </w:tr>
      <w:tr w:rsidR="00CD3F5E" w:rsidRPr="00CD3F5E" w:rsidTr="00CD3F5E">
        <w:tc>
          <w:tcPr>
            <w:tcW w:w="6840" w:type="dxa"/>
            <w:tcBorders>
              <w:top w:val="single" w:sz="4" w:space="0" w:color="000000"/>
              <w:left w:val="single" w:sz="4" w:space="0" w:color="000000"/>
              <w:bottom w:val="single" w:sz="4" w:space="0" w:color="000000"/>
              <w:right w:val="nil"/>
            </w:tcBorders>
          </w:tcPr>
          <w:p w:rsidR="00CD3F5E" w:rsidRDefault="00CD3F5E" w:rsidP="00CD3F5E">
            <w:pPr>
              <w:spacing w:line="276" w:lineRule="auto"/>
              <w:rPr>
                <w:szCs w:val="24"/>
                <w:lang w:val="sr-Cyrl-RS"/>
              </w:rPr>
            </w:pPr>
          </w:p>
          <w:p w:rsidR="00CD3F5E" w:rsidRDefault="00CD3F5E" w:rsidP="00CD3F5E">
            <w:pPr>
              <w:spacing w:line="276" w:lineRule="auto"/>
              <w:rPr>
                <w:szCs w:val="24"/>
                <w:lang w:val="sr-Cyrl-RS"/>
              </w:rPr>
            </w:pPr>
            <w:r>
              <w:rPr>
                <w:szCs w:val="24"/>
                <w:lang w:val="sr-Cyrl-RS"/>
              </w:rPr>
              <w:t>Авансно плаћање (потребно је заокружити одговор и уписати висину износа у динарима уколико је одговор „да“)</w:t>
            </w:r>
          </w:p>
        </w:tc>
        <w:tc>
          <w:tcPr>
            <w:tcW w:w="3150" w:type="dxa"/>
            <w:tcBorders>
              <w:top w:val="single" w:sz="4" w:space="0" w:color="000000"/>
              <w:left w:val="single" w:sz="4" w:space="0" w:color="000000"/>
              <w:bottom w:val="single" w:sz="4" w:space="0" w:color="000000"/>
              <w:right w:val="single" w:sz="4" w:space="0" w:color="000000"/>
            </w:tcBorders>
          </w:tcPr>
          <w:p w:rsidR="00CD3F5E" w:rsidRDefault="00CD3F5E" w:rsidP="00CD3F5E">
            <w:pPr>
              <w:keepNext/>
              <w:keepLines/>
              <w:snapToGrid w:val="0"/>
              <w:spacing w:line="276" w:lineRule="auto"/>
              <w:jc w:val="center"/>
              <w:rPr>
                <w:rFonts w:eastAsia="TimesNewRomanPSMT"/>
                <w:bCs/>
                <w:szCs w:val="24"/>
                <w:lang w:val="ru-RU"/>
              </w:rPr>
            </w:pPr>
            <w:r>
              <w:rPr>
                <w:rFonts w:eastAsia="TimesNewRomanPSMT"/>
                <w:bCs/>
                <w:szCs w:val="24"/>
                <w:lang w:val="ru-RU"/>
              </w:rPr>
              <w:t>ДА           НЕ</w:t>
            </w:r>
          </w:p>
          <w:p w:rsidR="00CD3F5E" w:rsidRDefault="00CD3F5E" w:rsidP="00CD3F5E">
            <w:pPr>
              <w:keepNext/>
              <w:keepLines/>
              <w:snapToGrid w:val="0"/>
              <w:spacing w:line="276" w:lineRule="auto"/>
              <w:jc w:val="center"/>
              <w:rPr>
                <w:rFonts w:eastAsia="TimesNewRomanPSMT"/>
                <w:bCs/>
                <w:szCs w:val="24"/>
                <w:lang w:val="ru-RU"/>
              </w:rPr>
            </w:pPr>
          </w:p>
          <w:p w:rsidR="00CD3F5E" w:rsidRDefault="00CD3F5E" w:rsidP="00CD3F5E">
            <w:pPr>
              <w:keepNext/>
              <w:keepLines/>
              <w:snapToGrid w:val="0"/>
              <w:spacing w:line="276" w:lineRule="auto"/>
              <w:jc w:val="center"/>
              <w:rPr>
                <w:rFonts w:eastAsia="TimesNewRomanPSMT"/>
                <w:bCs/>
                <w:szCs w:val="24"/>
                <w:lang w:val="ru-RU"/>
              </w:rPr>
            </w:pPr>
            <w:r>
              <w:rPr>
                <w:rFonts w:eastAsia="TimesNewRomanPSMT"/>
                <w:bCs/>
                <w:szCs w:val="24"/>
                <w:lang w:val="ru-RU"/>
              </w:rPr>
              <w:t>____________ динара</w:t>
            </w:r>
          </w:p>
          <w:p w:rsidR="00CD3F5E" w:rsidRDefault="00CD3F5E" w:rsidP="00CD3F5E">
            <w:pPr>
              <w:keepNext/>
              <w:keepLines/>
              <w:snapToGrid w:val="0"/>
              <w:spacing w:line="276" w:lineRule="auto"/>
              <w:jc w:val="center"/>
              <w:rPr>
                <w:rFonts w:eastAsia="TimesNewRomanPSMT"/>
                <w:bCs/>
                <w:szCs w:val="24"/>
                <w:lang w:val="ru-RU"/>
              </w:rPr>
            </w:pPr>
          </w:p>
        </w:tc>
      </w:tr>
    </w:tbl>
    <w:p w:rsidR="00CD3F5E" w:rsidRDefault="00CD3F5E"/>
    <w:tbl>
      <w:tblPr>
        <w:tblW w:w="999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0"/>
        <w:gridCol w:w="3150"/>
      </w:tblGrid>
      <w:tr w:rsidR="00CD3F5E" w:rsidRPr="00CD3F5E" w:rsidTr="00CD3F5E">
        <w:tc>
          <w:tcPr>
            <w:tcW w:w="6840" w:type="dxa"/>
            <w:shd w:val="clear" w:color="auto" w:fill="auto"/>
          </w:tcPr>
          <w:p w:rsidR="00CD3F5E" w:rsidRPr="00CD3F5E" w:rsidRDefault="00CD3F5E" w:rsidP="00CD3F5E">
            <w:pPr>
              <w:autoSpaceDE w:val="0"/>
              <w:autoSpaceDN w:val="0"/>
              <w:adjustRightInd w:val="0"/>
              <w:jc w:val="left"/>
              <w:rPr>
                <w:b/>
                <w:color w:val="000000"/>
                <w:szCs w:val="24"/>
                <w:highlight w:val="yellow"/>
              </w:rPr>
            </w:pPr>
            <w:r w:rsidRPr="00CD3F5E">
              <w:rPr>
                <w:color w:val="000000"/>
                <w:szCs w:val="24"/>
              </w:rPr>
              <w:t>Рок за започињање отклањања примедби је: (не може бити дужи од два дана рачунајући од дана пријема рекламације)</w:t>
            </w:r>
          </w:p>
        </w:tc>
        <w:tc>
          <w:tcPr>
            <w:tcW w:w="3150" w:type="dxa"/>
            <w:shd w:val="clear" w:color="auto" w:fill="auto"/>
          </w:tcPr>
          <w:p w:rsidR="00CD3F5E" w:rsidRPr="00CD3F5E" w:rsidRDefault="00CD3F5E" w:rsidP="00CD3F5E">
            <w:pPr>
              <w:jc w:val="center"/>
              <w:rPr>
                <w:b/>
                <w:szCs w:val="24"/>
              </w:rPr>
            </w:pPr>
          </w:p>
          <w:p w:rsidR="00CD3F5E" w:rsidRPr="00CD3F5E" w:rsidRDefault="00CD3F5E" w:rsidP="00CD3F5E">
            <w:pPr>
              <w:jc w:val="center"/>
              <w:rPr>
                <w:b/>
                <w:szCs w:val="24"/>
              </w:rPr>
            </w:pPr>
            <w:r w:rsidRPr="00CD3F5E">
              <w:rPr>
                <w:rFonts w:eastAsia="TimesNewRomanPSMT"/>
                <w:bCs/>
                <w:lang w:val="ru-RU"/>
              </w:rPr>
              <w:t>_________________ дана</w:t>
            </w:r>
          </w:p>
        </w:tc>
      </w:tr>
      <w:tr w:rsidR="00CD3F5E" w:rsidRPr="00CD3F5E" w:rsidTr="00CD3F5E">
        <w:tc>
          <w:tcPr>
            <w:tcW w:w="6840" w:type="dxa"/>
            <w:shd w:val="clear" w:color="auto" w:fill="auto"/>
          </w:tcPr>
          <w:p w:rsidR="00CD3F5E" w:rsidRPr="00CD3F5E" w:rsidRDefault="00CD3F5E" w:rsidP="00CD3F5E">
            <w:pPr>
              <w:autoSpaceDE w:val="0"/>
              <w:autoSpaceDN w:val="0"/>
              <w:adjustRightInd w:val="0"/>
              <w:jc w:val="left"/>
              <w:rPr>
                <w:b/>
                <w:color w:val="000000"/>
                <w:szCs w:val="24"/>
                <w:highlight w:val="yellow"/>
              </w:rPr>
            </w:pPr>
            <w:r w:rsidRPr="00CD3F5E">
              <w:rPr>
                <w:color w:val="000000"/>
                <w:szCs w:val="24"/>
              </w:rPr>
              <w:t xml:space="preserve">Гарантни рок за све изведене радове и коришћене материјале </w:t>
            </w:r>
            <w:r w:rsidRPr="00CD3F5E">
              <w:rPr>
                <w:color w:val="000000"/>
                <w:szCs w:val="24"/>
                <w:lang w:val="en-US"/>
              </w:rPr>
              <w:t>je</w:t>
            </w:r>
            <w:r w:rsidRPr="00CD3F5E">
              <w:rPr>
                <w:color w:val="000000"/>
                <w:szCs w:val="24"/>
              </w:rPr>
              <w:t xml:space="preserve">: (не може бити краћи од 24 месеца рачунајући од дана потписивања Записника о примопредаји радова од стране Наручиоца и извођача радова) </w:t>
            </w:r>
          </w:p>
        </w:tc>
        <w:tc>
          <w:tcPr>
            <w:tcW w:w="3150" w:type="dxa"/>
            <w:shd w:val="clear" w:color="auto" w:fill="auto"/>
          </w:tcPr>
          <w:p w:rsidR="00CD3F5E" w:rsidRPr="00CD3F5E" w:rsidRDefault="00CD3F5E" w:rsidP="00CD3F5E">
            <w:pPr>
              <w:jc w:val="center"/>
              <w:rPr>
                <w:b/>
                <w:szCs w:val="24"/>
              </w:rPr>
            </w:pPr>
          </w:p>
          <w:p w:rsidR="00CD3F5E" w:rsidRPr="00CD3F5E" w:rsidRDefault="00CD3F5E" w:rsidP="00CD3F5E">
            <w:pPr>
              <w:jc w:val="center"/>
              <w:rPr>
                <w:b/>
                <w:szCs w:val="24"/>
              </w:rPr>
            </w:pPr>
          </w:p>
          <w:p w:rsidR="00CD3F5E" w:rsidRPr="00CD3F5E" w:rsidRDefault="00CD3F5E" w:rsidP="00CD3F5E">
            <w:pPr>
              <w:jc w:val="center"/>
              <w:rPr>
                <w:b/>
                <w:szCs w:val="24"/>
              </w:rPr>
            </w:pPr>
            <w:r w:rsidRPr="00CD3F5E">
              <w:rPr>
                <w:rFonts w:eastAsia="TimesNewRomanPSMT"/>
                <w:bCs/>
                <w:lang w:val="ru-RU"/>
              </w:rPr>
              <w:t>_______________ месеци</w:t>
            </w:r>
          </w:p>
        </w:tc>
      </w:tr>
      <w:tr w:rsidR="00CD3F5E" w:rsidRPr="00CD3F5E" w:rsidTr="00CD3F5E">
        <w:tc>
          <w:tcPr>
            <w:tcW w:w="9990" w:type="dxa"/>
            <w:gridSpan w:val="2"/>
            <w:shd w:val="clear" w:color="auto" w:fill="auto"/>
          </w:tcPr>
          <w:p w:rsidR="00CD3F5E" w:rsidRPr="00CD3F5E" w:rsidRDefault="00CD3F5E" w:rsidP="00CD3F5E">
            <w:pPr>
              <w:autoSpaceDE w:val="0"/>
              <w:autoSpaceDN w:val="0"/>
              <w:adjustRightInd w:val="0"/>
              <w:jc w:val="left"/>
              <w:rPr>
                <w:b/>
                <w:color w:val="000000"/>
                <w:szCs w:val="24"/>
                <w:lang w:val="sr-Cyrl-RS"/>
              </w:rPr>
            </w:pPr>
            <w:r>
              <w:rPr>
                <w:rFonts w:eastAsia="Calibri"/>
                <w:color w:val="000000"/>
                <w:szCs w:val="24"/>
              </w:rPr>
              <w:t>За материјале који су обухваћени текућим одржавањем гарантни рок је 12 месеци рачунајући од датума примопредаје</w:t>
            </w:r>
            <w:r>
              <w:rPr>
                <w:rFonts w:eastAsia="Calibri"/>
                <w:color w:val="000000"/>
                <w:szCs w:val="24"/>
                <w:lang w:val="sr-Cyrl-RS"/>
              </w:rPr>
              <w:t>.</w:t>
            </w:r>
          </w:p>
        </w:tc>
      </w:tr>
    </w:tbl>
    <w:p w:rsidR="0084666D" w:rsidRDefault="0084666D" w:rsidP="0084666D">
      <w:pPr>
        <w:tabs>
          <w:tab w:val="left" w:pos="990"/>
        </w:tabs>
        <w:spacing w:line="240" w:lineRule="exact"/>
        <w:ind w:right="-45"/>
        <w:rPr>
          <w:rFonts w:eastAsia="Malgun Gothic"/>
          <w:szCs w:val="24"/>
          <w:lang w:val="en-US"/>
        </w:rPr>
      </w:pPr>
    </w:p>
    <w:p w:rsidR="0084666D" w:rsidRDefault="0084666D" w:rsidP="0084666D">
      <w:pPr>
        <w:tabs>
          <w:tab w:val="left" w:pos="990"/>
        </w:tabs>
        <w:spacing w:line="240" w:lineRule="exact"/>
        <w:ind w:right="-45"/>
        <w:rPr>
          <w:szCs w:val="24"/>
          <w:lang w:val="sr-Cyrl-RS"/>
        </w:rPr>
      </w:pPr>
      <w:r>
        <w:rPr>
          <w:bCs/>
          <w:szCs w:val="24"/>
          <w:lang w:val="sr-Cyrl-RS"/>
        </w:rPr>
        <w:t xml:space="preserve">                        </w:t>
      </w:r>
    </w:p>
    <w:p w:rsidR="0084666D" w:rsidRPr="00584F3E" w:rsidRDefault="00584F3E" w:rsidP="00584F3E">
      <w:pPr>
        <w:keepNext/>
        <w:keepLines/>
        <w:rPr>
          <w:bCs/>
          <w:szCs w:val="24"/>
          <w:lang w:val="sr-Cyrl-RS"/>
        </w:rPr>
      </w:pPr>
      <w:r>
        <w:rPr>
          <w:bCs/>
          <w:szCs w:val="24"/>
          <w:lang w:val="sr-Cyrl-RS"/>
        </w:rPr>
        <w:t xml:space="preserve">                       </w:t>
      </w:r>
    </w:p>
    <w:p w:rsidR="0084666D" w:rsidRDefault="0084666D" w:rsidP="0084666D">
      <w:pPr>
        <w:tabs>
          <w:tab w:val="right" w:leader="dot" w:pos="6960"/>
        </w:tabs>
        <w:rPr>
          <w:b/>
          <w:szCs w:val="24"/>
        </w:rPr>
      </w:pPr>
    </w:p>
    <w:tbl>
      <w:tblPr>
        <w:tblW w:w="8077" w:type="dxa"/>
        <w:jc w:val="center"/>
        <w:tblLook w:val="01E0" w:firstRow="1" w:lastRow="1" w:firstColumn="1" w:lastColumn="1" w:noHBand="0" w:noVBand="0"/>
      </w:tblPr>
      <w:tblGrid>
        <w:gridCol w:w="2628"/>
        <w:gridCol w:w="2131"/>
        <w:gridCol w:w="3318"/>
      </w:tblGrid>
      <w:tr w:rsidR="0084666D" w:rsidTr="0084666D">
        <w:trPr>
          <w:jc w:val="center"/>
        </w:trPr>
        <w:tc>
          <w:tcPr>
            <w:tcW w:w="2628" w:type="dxa"/>
          </w:tcPr>
          <w:p w:rsidR="0084666D" w:rsidRDefault="0084666D">
            <w:pPr>
              <w:spacing w:line="276" w:lineRule="auto"/>
              <w:jc w:val="center"/>
              <w:rPr>
                <w:b/>
                <w:szCs w:val="24"/>
              </w:rPr>
            </w:pPr>
          </w:p>
        </w:tc>
        <w:tc>
          <w:tcPr>
            <w:tcW w:w="2131"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center"/>
        </w:trPr>
        <w:tc>
          <w:tcPr>
            <w:tcW w:w="2628" w:type="dxa"/>
          </w:tcPr>
          <w:p w:rsidR="0084666D" w:rsidRDefault="0084666D">
            <w:pPr>
              <w:spacing w:line="276" w:lineRule="auto"/>
              <w:rPr>
                <w:b/>
                <w:szCs w:val="24"/>
              </w:rPr>
            </w:pPr>
          </w:p>
        </w:tc>
        <w:tc>
          <w:tcPr>
            <w:tcW w:w="2131"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885"/>
          <w:jc w:val="center"/>
        </w:trPr>
        <w:tc>
          <w:tcPr>
            <w:tcW w:w="2628" w:type="dxa"/>
          </w:tcPr>
          <w:p w:rsidR="0084666D" w:rsidRDefault="0084666D">
            <w:pPr>
              <w:spacing w:line="276" w:lineRule="auto"/>
              <w:rPr>
                <w:szCs w:val="24"/>
              </w:rPr>
            </w:pPr>
          </w:p>
        </w:tc>
        <w:tc>
          <w:tcPr>
            <w:tcW w:w="2131"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584F3E">
      <w:pPr>
        <w:tabs>
          <w:tab w:val="right" w:leader="dot" w:pos="6960"/>
        </w:tabs>
        <w:rPr>
          <w:b/>
          <w:szCs w:val="24"/>
        </w:rPr>
      </w:pPr>
    </w:p>
    <w:p w:rsidR="0084666D" w:rsidRDefault="0084666D"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CD3F5E" w:rsidRDefault="00CD3F5E" w:rsidP="0084666D">
      <w:pPr>
        <w:tabs>
          <w:tab w:val="right" w:leader="dot" w:pos="6960"/>
        </w:tabs>
        <w:jc w:val="center"/>
        <w:rPr>
          <w:b/>
          <w:szCs w:val="24"/>
        </w:rPr>
      </w:pPr>
    </w:p>
    <w:p w:rsidR="0084666D" w:rsidRDefault="0084666D" w:rsidP="0084666D">
      <w:pPr>
        <w:tabs>
          <w:tab w:val="right" w:leader="dot" w:pos="6960"/>
        </w:tabs>
        <w:jc w:val="center"/>
        <w:rPr>
          <w:b/>
          <w:szCs w:val="24"/>
        </w:rPr>
      </w:pPr>
      <w:r>
        <w:rPr>
          <w:b/>
          <w:szCs w:val="24"/>
        </w:rPr>
        <w:t>И З Ј А В А</w:t>
      </w:r>
    </w:p>
    <w:p w:rsidR="0084666D" w:rsidRDefault="0084666D" w:rsidP="0084666D">
      <w:pPr>
        <w:rPr>
          <w:szCs w:val="24"/>
        </w:rPr>
      </w:pPr>
    </w:p>
    <w:p w:rsidR="0084666D" w:rsidRDefault="0084666D" w:rsidP="0084666D">
      <w:pPr>
        <w:rPr>
          <w:szCs w:val="24"/>
        </w:rPr>
      </w:pPr>
    </w:p>
    <w:p w:rsidR="0084666D" w:rsidRDefault="0084666D" w:rsidP="0084666D">
      <w:pPr>
        <w:rPr>
          <w:szCs w:val="24"/>
        </w:rPr>
      </w:pPr>
      <w:r>
        <w:rPr>
          <w:b/>
          <w:szCs w:val="24"/>
        </w:rPr>
        <w:tab/>
      </w:r>
    </w:p>
    <w:p w:rsidR="0084666D" w:rsidRDefault="0084666D" w:rsidP="0084666D">
      <w:pPr>
        <w:tabs>
          <w:tab w:val="left" w:pos="0"/>
        </w:tabs>
        <w:spacing w:line="480" w:lineRule="auto"/>
        <w:rPr>
          <w:szCs w:val="24"/>
        </w:rPr>
      </w:pPr>
      <w:r>
        <w:rPr>
          <w:szCs w:val="24"/>
        </w:rPr>
        <w:tab/>
        <w:t>У предметној јавној набавци делимично поверавам подизвођачу __ %</w:t>
      </w:r>
    </w:p>
    <w:p w:rsidR="0084666D" w:rsidRDefault="0084666D" w:rsidP="0084666D">
      <w:pPr>
        <w:spacing w:line="480" w:lineRule="auto"/>
        <w:rPr>
          <w:szCs w:val="24"/>
        </w:rPr>
      </w:pPr>
      <w:r>
        <w:rPr>
          <w:szCs w:val="24"/>
        </w:rPr>
        <w:t>укупне вредности набавке, а што се односи на: _______________________________</w:t>
      </w:r>
    </w:p>
    <w:p w:rsidR="0084666D" w:rsidRDefault="0084666D" w:rsidP="0084666D">
      <w:pPr>
        <w:spacing w:line="480" w:lineRule="auto"/>
        <w:rPr>
          <w:szCs w:val="24"/>
        </w:rPr>
      </w:pPr>
      <w:r>
        <w:rPr>
          <w:szCs w:val="24"/>
        </w:rPr>
        <w:t>________________________________________________________________________</w:t>
      </w:r>
    </w:p>
    <w:p w:rsidR="0084666D" w:rsidRDefault="0084666D" w:rsidP="0084666D">
      <w:pPr>
        <w:spacing w:line="480" w:lineRule="auto"/>
        <w:rPr>
          <w:szCs w:val="24"/>
        </w:rPr>
      </w:pPr>
      <w:r>
        <w:rPr>
          <w:szCs w:val="24"/>
        </w:rPr>
        <w:t>________________________________________________________________________</w:t>
      </w:r>
    </w:p>
    <w:p w:rsidR="0084666D" w:rsidRDefault="0084666D" w:rsidP="0084666D">
      <w:pPr>
        <w:spacing w:line="480" w:lineRule="auto"/>
        <w:rPr>
          <w:szCs w:val="24"/>
        </w:rPr>
      </w:pPr>
      <w:r>
        <w:rPr>
          <w:szCs w:val="24"/>
        </w:rPr>
        <w:t>________________________________________________________________________</w:t>
      </w:r>
    </w:p>
    <w:p w:rsidR="0084666D" w:rsidRDefault="0084666D" w:rsidP="0084666D">
      <w:pPr>
        <w:spacing w:line="480" w:lineRule="auto"/>
        <w:rPr>
          <w:szCs w:val="24"/>
        </w:rPr>
      </w:pPr>
      <w:r>
        <w:rPr>
          <w:szCs w:val="24"/>
        </w:rPr>
        <w:t>________________________________________________________________________</w:t>
      </w:r>
    </w:p>
    <w:p w:rsidR="0084666D" w:rsidRDefault="0084666D" w:rsidP="0084666D">
      <w:pPr>
        <w:rPr>
          <w:szCs w:val="24"/>
        </w:rPr>
      </w:pPr>
    </w:p>
    <w:p w:rsidR="0084666D" w:rsidRDefault="0084666D" w:rsidP="0084666D">
      <w:pPr>
        <w:rPr>
          <w:szCs w:val="24"/>
        </w:rPr>
      </w:pPr>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ru-RU"/>
        </w:rPr>
        <w:t>.</w:t>
      </w:r>
      <w:r>
        <w:rPr>
          <w:szCs w:val="24"/>
        </w:rPr>
        <w:t xml:space="preserve">  Понуђач је дужан да наведе део предмета  набавке који ће се извршити преко подизвођача.</w:t>
      </w:r>
    </w:p>
    <w:p w:rsidR="0084666D" w:rsidRDefault="0084666D" w:rsidP="0084666D">
      <w:pPr>
        <w:spacing w:before="100" w:beforeAutospacing="1" w:line="210" w:lineRule="atLeast"/>
        <w:ind w:firstLine="480"/>
        <w:rPr>
          <w:b/>
          <w:szCs w:val="24"/>
        </w:rPr>
      </w:pPr>
    </w:p>
    <w:p w:rsidR="0084666D" w:rsidRDefault="0084666D" w:rsidP="0084666D">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spacing w:line="276" w:lineRule="auto"/>
              <w:jc w:val="center"/>
              <w:rPr>
                <w:b/>
                <w:szCs w:val="24"/>
              </w:rPr>
            </w:pPr>
          </w:p>
        </w:tc>
        <w:tc>
          <w:tcPr>
            <w:tcW w:w="3318" w:type="dxa"/>
            <w:hideMark/>
          </w:tcPr>
          <w:p w:rsidR="0084666D" w:rsidRDefault="0084666D">
            <w:pPr>
              <w:spacing w:line="276" w:lineRule="auto"/>
              <w:jc w:val="center"/>
              <w:rPr>
                <w:b/>
                <w:szCs w:val="24"/>
              </w:rPr>
            </w:pPr>
            <w:r>
              <w:rPr>
                <w:b/>
                <w:szCs w:val="24"/>
              </w:rPr>
              <w:t>Потпис овлашћеног лица</w:t>
            </w:r>
          </w:p>
        </w:tc>
      </w:tr>
      <w:tr w:rsidR="0084666D" w:rsidTr="0084666D">
        <w:trPr>
          <w:jc w:val="right"/>
        </w:trPr>
        <w:tc>
          <w:tcPr>
            <w:tcW w:w="2520" w:type="dxa"/>
            <w:hideMark/>
          </w:tcPr>
          <w:p w:rsidR="0084666D" w:rsidRDefault="0084666D">
            <w:pPr>
              <w:spacing w:line="276" w:lineRule="auto"/>
              <w:jc w:val="center"/>
              <w:rPr>
                <w:b/>
                <w:szCs w:val="24"/>
              </w:rPr>
            </w:pPr>
            <w:r>
              <w:rPr>
                <w:b/>
                <w:szCs w:val="24"/>
              </w:rPr>
              <w:t>М.П.</w:t>
            </w:r>
          </w:p>
        </w:tc>
        <w:tc>
          <w:tcPr>
            <w:tcW w:w="3318" w:type="dxa"/>
          </w:tcPr>
          <w:p w:rsidR="0084666D" w:rsidRDefault="0084666D">
            <w:pPr>
              <w:spacing w:line="276" w:lineRule="auto"/>
              <w:jc w:val="center"/>
              <w:rPr>
                <w:b/>
                <w:szCs w:val="24"/>
              </w:rPr>
            </w:pPr>
          </w:p>
        </w:tc>
      </w:tr>
      <w:tr w:rsidR="0084666D" w:rsidTr="0084666D">
        <w:trPr>
          <w:trHeight w:val="567"/>
          <w:jc w:val="right"/>
        </w:trPr>
        <w:tc>
          <w:tcPr>
            <w:tcW w:w="2520" w:type="dxa"/>
          </w:tcPr>
          <w:p w:rsidR="0084666D" w:rsidRDefault="0084666D">
            <w:pPr>
              <w:spacing w:line="276" w:lineRule="auto"/>
              <w:jc w:val="center"/>
              <w:rPr>
                <w:szCs w:val="24"/>
              </w:rPr>
            </w:pPr>
          </w:p>
        </w:tc>
        <w:tc>
          <w:tcPr>
            <w:tcW w:w="3318" w:type="dxa"/>
            <w:tcBorders>
              <w:top w:val="nil"/>
              <w:left w:val="nil"/>
              <w:bottom w:val="single" w:sz="4" w:space="0" w:color="auto"/>
              <w:right w:val="nil"/>
            </w:tcBorders>
          </w:tcPr>
          <w:p w:rsidR="0084666D" w:rsidRDefault="0084666D">
            <w:pPr>
              <w:spacing w:line="276" w:lineRule="auto"/>
              <w:jc w:val="center"/>
              <w:rPr>
                <w:szCs w:val="24"/>
              </w:rPr>
            </w:pPr>
          </w:p>
        </w:tc>
      </w:tr>
    </w:tbl>
    <w:p w:rsidR="0084666D" w:rsidRDefault="0084666D" w:rsidP="0084666D">
      <w:pPr>
        <w:spacing w:before="100" w:beforeAutospacing="1" w:line="210" w:lineRule="atLeast"/>
        <w:jc w:val="center"/>
        <w:rPr>
          <w:b/>
          <w:sz w:val="22"/>
          <w:szCs w:val="22"/>
        </w:rPr>
      </w:pPr>
      <w:r>
        <w:rPr>
          <w:b/>
          <w:sz w:val="22"/>
          <w:szCs w:val="22"/>
        </w:rPr>
        <w:br w:type="page"/>
      </w:r>
    </w:p>
    <w:p w:rsidR="0084666D" w:rsidRDefault="0084666D" w:rsidP="0084666D">
      <w:pPr>
        <w:jc w:val="center"/>
        <w:rPr>
          <w:b/>
          <w:sz w:val="32"/>
          <w:szCs w:val="32"/>
        </w:rPr>
      </w:pPr>
    </w:p>
    <w:p w:rsidR="0084666D" w:rsidRDefault="0084666D" w:rsidP="0084666D">
      <w:pPr>
        <w:jc w:val="center"/>
        <w:rPr>
          <w:b/>
          <w:sz w:val="32"/>
          <w:szCs w:val="32"/>
          <w:lang w:val="en-US"/>
        </w:rPr>
      </w:pPr>
    </w:p>
    <w:p w:rsidR="0084666D" w:rsidRDefault="0084666D" w:rsidP="0084666D">
      <w:pPr>
        <w:rPr>
          <w:b/>
          <w:sz w:val="32"/>
          <w:szCs w:val="32"/>
          <w:lang w:val="en-US"/>
        </w:rPr>
      </w:pPr>
    </w:p>
    <w:p w:rsidR="0084666D" w:rsidRDefault="0084666D" w:rsidP="0084666D">
      <w:pPr>
        <w:jc w:val="center"/>
        <w:rPr>
          <w:b/>
          <w:sz w:val="32"/>
          <w:szCs w:val="32"/>
        </w:rPr>
      </w:pPr>
      <w:bookmarkStart w:id="0" w:name="_GoBack"/>
      <w:bookmarkEnd w:id="0"/>
    </w:p>
    <w:p w:rsidR="0084666D" w:rsidRDefault="0084666D" w:rsidP="0084666D">
      <w:pPr>
        <w:jc w:val="center"/>
        <w:rPr>
          <w:b/>
          <w:sz w:val="32"/>
          <w:szCs w:val="32"/>
        </w:rPr>
      </w:pPr>
      <w:r>
        <w:rPr>
          <w:b/>
          <w:sz w:val="32"/>
          <w:szCs w:val="32"/>
        </w:rPr>
        <w:t>VII</w:t>
      </w:r>
    </w:p>
    <w:p w:rsidR="0084666D" w:rsidRDefault="0084666D" w:rsidP="0084666D">
      <w:pPr>
        <w:jc w:val="center"/>
        <w:rPr>
          <w:b/>
          <w:sz w:val="28"/>
          <w:szCs w:val="28"/>
        </w:rPr>
      </w:pPr>
    </w:p>
    <w:p w:rsidR="0084666D" w:rsidRDefault="0084666D" w:rsidP="0084666D">
      <w:pPr>
        <w:jc w:val="center"/>
        <w:rPr>
          <w:b/>
          <w:sz w:val="28"/>
          <w:szCs w:val="28"/>
        </w:rPr>
      </w:pPr>
    </w:p>
    <w:p w:rsidR="0084666D" w:rsidRDefault="0084666D" w:rsidP="0084666D">
      <w:pPr>
        <w:jc w:val="center"/>
        <w:rPr>
          <w:b/>
          <w:sz w:val="28"/>
          <w:szCs w:val="28"/>
        </w:rPr>
      </w:pPr>
      <w:r>
        <w:rPr>
          <w:b/>
          <w:sz w:val="28"/>
          <w:szCs w:val="28"/>
        </w:rPr>
        <w:t>МОДЕЛ УГОВОРА</w:t>
      </w:r>
    </w:p>
    <w:p w:rsidR="0084666D" w:rsidRDefault="0084666D" w:rsidP="0084666D">
      <w:pPr>
        <w:jc w:val="center"/>
        <w:rPr>
          <w:b/>
          <w:sz w:val="28"/>
          <w:szCs w:val="28"/>
        </w:rPr>
      </w:pPr>
    </w:p>
    <w:p w:rsidR="0084666D" w:rsidRDefault="0084666D" w:rsidP="0084666D">
      <w:pPr>
        <w:spacing w:line="360" w:lineRule="auto"/>
        <w:jc w:val="center"/>
        <w:outlineLvl w:val="0"/>
        <w:rPr>
          <w:b/>
        </w:rPr>
      </w:pPr>
      <w:r>
        <w:rPr>
          <w:b/>
        </w:rPr>
        <w:t xml:space="preserve">Модел уговора понуђач мора да попуни, потпише и овери печатом, </w:t>
      </w:r>
    </w:p>
    <w:p w:rsidR="0084666D" w:rsidRDefault="0084666D" w:rsidP="0084666D">
      <w:pPr>
        <w:spacing w:line="360" w:lineRule="auto"/>
        <w:jc w:val="center"/>
        <w:rPr>
          <w:b/>
        </w:rPr>
      </w:pPr>
      <w:r>
        <w:rPr>
          <w:b/>
        </w:rPr>
        <w:t>чиме потврђује да прихвата елементе модела уговора</w:t>
      </w:r>
    </w:p>
    <w:p w:rsidR="0084666D" w:rsidRDefault="0084666D" w:rsidP="0084666D">
      <w:pPr>
        <w:jc w:val="center"/>
        <w:rPr>
          <w:b/>
          <w:sz w:val="28"/>
          <w:szCs w:val="28"/>
        </w:rPr>
      </w:pPr>
    </w:p>
    <w:p w:rsidR="0084666D" w:rsidRDefault="0084666D" w:rsidP="0084666D">
      <w:pPr>
        <w:jc w:val="center"/>
        <w:rPr>
          <w:b/>
          <w:sz w:val="28"/>
          <w:szCs w:val="28"/>
        </w:rPr>
      </w:pPr>
      <w:r>
        <w:rPr>
          <w:b/>
          <w:sz w:val="28"/>
          <w:szCs w:val="28"/>
        </w:rPr>
        <w:br w:type="page"/>
      </w:r>
    </w:p>
    <w:p w:rsidR="0010106D" w:rsidRPr="0010106D" w:rsidRDefault="0010106D" w:rsidP="0010106D">
      <w:pPr>
        <w:keepNext/>
        <w:keepLines/>
        <w:jc w:val="left"/>
        <w:rPr>
          <w:b/>
          <w:szCs w:val="22"/>
        </w:rPr>
      </w:pPr>
      <w:r>
        <w:rPr>
          <w:b/>
          <w:szCs w:val="22"/>
          <w:lang w:val="sr-Cyrl-RS"/>
        </w:rPr>
        <w:t xml:space="preserve">                    </w:t>
      </w:r>
      <w:r w:rsidRPr="0010106D">
        <w:rPr>
          <w:noProof/>
          <w:sz w:val="22"/>
          <w:szCs w:val="22"/>
          <w:lang w:val="en-US"/>
        </w:rPr>
        <w:drawing>
          <wp:inline distT="0" distB="0" distL="0" distR="0">
            <wp:extent cx="504825" cy="771525"/>
            <wp:effectExtent l="0" t="0" r="9525" b="9525"/>
            <wp:docPr id="5" name="Picture 5"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10106D" w:rsidRPr="0010106D" w:rsidRDefault="0010106D" w:rsidP="0010106D">
      <w:pPr>
        <w:keepNext/>
        <w:keepLines/>
        <w:jc w:val="left"/>
        <w:rPr>
          <w:b/>
          <w:szCs w:val="22"/>
        </w:rPr>
      </w:pPr>
      <w:r>
        <w:rPr>
          <w:b/>
          <w:sz w:val="22"/>
          <w:szCs w:val="22"/>
          <w:lang w:val="sr-Cyrl-RS"/>
        </w:rPr>
        <w:t xml:space="preserve">          </w:t>
      </w:r>
      <w:r w:rsidRPr="0010106D">
        <w:rPr>
          <w:b/>
          <w:sz w:val="22"/>
          <w:szCs w:val="22"/>
        </w:rPr>
        <w:t>РЕПУБЛИКА СРБИЈА</w:t>
      </w:r>
    </w:p>
    <w:p w:rsidR="0010106D" w:rsidRPr="0010106D" w:rsidRDefault="0010106D" w:rsidP="0010106D">
      <w:pPr>
        <w:keepNext/>
        <w:keepLines/>
        <w:jc w:val="left"/>
        <w:rPr>
          <w:b/>
          <w:szCs w:val="22"/>
        </w:rPr>
      </w:pPr>
      <w:r w:rsidRPr="0010106D">
        <w:rPr>
          <w:b/>
          <w:sz w:val="22"/>
          <w:szCs w:val="22"/>
        </w:rPr>
        <w:t>МИНИСТАРСТВО ФИНАНСИЈА</w:t>
      </w:r>
    </w:p>
    <w:p w:rsidR="0010106D" w:rsidRPr="0010106D" w:rsidRDefault="0010106D" w:rsidP="0010106D">
      <w:pPr>
        <w:keepNext/>
        <w:keepLines/>
        <w:jc w:val="left"/>
        <w:rPr>
          <w:b/>
          <w:szCs w:val="22"/>
          <w:lang w:eastAsia="x-none"/>
        </w:rPr>
      </w:pPr>
      <w:r>
        <w:rPr>
          <w:b/>
          <w:sz w:val="22"/>
          <w:szCs w:val="22"/>
          <w:lang w:val="sr-Cyrl-RS" w:eastAsia="x-none"/>
        </w:rPr>
        <w:t xml:space="preserve">            </w:t>
      </w:r>
      <w:r w:rsidRPr="0010106D">
        <w:rPr>
          <w:b/>
          <w:sz w:val="22"/>
          <w:szCs w:val="22"/>
          <w:lang w:eastAsia="x-none"/>
        </w:rPr>
        <w:t>УПРАВА ЦАРИНА</w:t>
      </w:r>
    </w:p>
    <w:p w:rsidR="0010106D" w:rsidRPr="0010106D" w:rsidRDefault="0010106D" w:rsidP="0010106D">
      <w:pPr>
        <w:keepNext/>
        <w:keepLines/>
        <w:jc w:val="left"/>
        <w:rPr>
          <w:b/>
          <w:szCs w:val="22"/>
        </w:rPr>
      </w:pPr>
      <w:r w:rsidRPr="0010106D">
        <w:rPr>
          <w:b/>
          <w:sz w:val="22"/>
          <w:szCs w:val="22"/>
        </w:rPr>
        <w:t>Београд, Булевар Зорана Ђинђића 155а</w:t>
      </w:r>
    </w:p>
    <w:p w:rsidR="0010106D" w:rsidRPr="0010106D" w:rsidRDefault="0010106D" w:rsidP="0010106D">
      <w:pPr>
        <w:keepNext/>
        <w:keepLines/>
        <w:rPr>
          <w:b/>
          <w:szCs w:val="22"/>
        </w:rPr>
      </w:pPr>
      <w:r w:rsidRPr="0010106D">
        <w:rPr>
          <w:b/>
          <w:sz w:val="22"/>
          <w:szCs w:val="22"/>
        </w:rPr>
        <w:t>Број:</w:t>
      </w:r>
    </w:p>
    <w:p w:rsidR="0084666D" w:rsidRDefault="0010106D" w:rsidP="0010106D">
      <w:pPr>
        <w:keepNext/>
        <w:keepLines/>
        <w:rPr>
          <w:szCs w:val="24"/>
        </w:rPr>
      </w:pPr>
      <w:r w:rsidRPr="0010106D">
        <w:rPr>
          <w:b/>
          <w:sz w:val="22"/>
          <w:szCs w:val="22"/>
        </w:rPr>
        <w:t>Датум:</w:t>
      </w:r>
    </w:p>
    <w:p w:rsidR="0084666D" w:rsidRDefault="0084666D" w:rsidP="0010106D">
      <w:pPr>
        <w:keepNext/>
        <w:keepLines/>
        <w:jc w:val="center"/>
        <w:rPr>
          <w:b/>
          <w:szCs w:val="24"/>
          <w:lang w:val="en-US"/>
        </w:rPr>
      </w:pPr>
      <w:r>
        <w:rPr>
          <w:b/>
          <w:szCs w:val="24"/>
        </w:rPr>
        <w:t>МОДЕЛ УГОВОРА</w:t>
      </w:r>
    </w:p>
    <w:p w:rsidR="0084666D" w:rsidRDefault="0084666D" w:rsidP="0010106D">
      <w:pPr>
        <w:keepNext/>
        <w:keepLines/>
        <w:tabs>
          <w:tab w:val="left" w:pos="0"/>
        </w:tabs>
        <w:outlineLvl w:val="0"/>
        <w:rPr>
          <w:b/>
          <w:szCs w:val="24"/>
          <w:lang w:val="ru-RU"/>
        </w:rPr>
      </w:pPr>
    </w:p>
    <w:p w:rsidR="0084666D" w:rsidRDefault="0084666D" w:rsidP="0010106D">
      <w:pPr>
        <w:keepNext/>
        <w:keepLines/>
        <w:tabs>
          <w:tab w:val="left" w:pos="0"/>
        </w:tabs>
        <w:outlineLvl w:val="0"/>
        <w:rPr>
          <w:b/>
          <w:szCs w:val="24"/>
        </w:rPr>
      </w:pPr>
      <w:r>
        <w:rPr>
          <w:b/>
          <w:szCs w:val="24"/>
          <w:lang w:val="ru-RU"/>
        </w:rPr>
        <w:t>УГОВОРНЕ СТРАНЕ:</w:t>
      </w:r>
    </w:p>
    <w:p w:rsidR="0084666D" w:rsidRDefault="0084666D" w:rsidP="0010106D">
      <w:pPr>
        <w:keepNext/>
        <w:keepLines/>
        <w:rPr>
          <w:szCs w:val="24"/>
        </w:rPr>
      </w:pPr>
    </w:p>
    <w:tbl>
      <w:tblPr>
        <w:tblW w:w="7585" w:type="dxa"/>
        <w:tblInd w:w="1845" w:type="dxa"/>
        <w:tblLook w:val="04A0" w:firstRow="1" w:lastRow="0" w:firstColumn="1" w:lastColumn="0" w:noHBand="0" w:noVBand="1"/>
      </w:tblPr>
      <w:tblGrid>
        <w:gridCol w:w="889"/>
        <w:gridCol w:w="6696"/>
      </w:tblGrid>
      <w:tr w:rsidR="0084666D" w:rsidTr="0084666D">
        <w:tc>
          <w:tcPr>
            <w:tcW w:w="889" w:type="dxa"/>
            <w:hideMark/>
          </w:tcPr>
          <w:p w:rsidR="0084666D" w:rsidRDefault="0084666D" w:rsidP="0010106D">
            <w:pPr>
              <w:keepNext/>
              <w:keepLines/>
              <w:spacing w:line="276" w:lineRule="auto"/>
              <w:jc w:val="center"/>
              <w:rPr>
                <w:b/>
                <w:szCs w:val="24"/>
              </w:rPr>
            </w:pPr>
            <w:r>
              <w:rPr>
                <w:b/>
                <w:szCs w:val="24"/>
              </w:rPr>
              <w:t>1.</w:t>
            </w:r>
          </w:p>
        </w:tc>
        <w:tc>
          <w:tcPr>
            <w:tcW w:w="6696" w:type="dxa"/>
            <w:hideMark/>
          </w:tcPr>
          <w:p w:rsidR="0084666D" w:rsidRDefault="0084666D" w:rsidP="0010106D">
            <w:pPr>
              <w:keepNext/>
              <w:keepLines/>
              <w:spacing w:line="276" w:lineRule="auto"/>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w:t>
            </w:r>
            <w:r>
              <w:rPr>
                <w:b/>
                <w:lang w:val="sr-Cyrl-RS"/>
              </w:rPr>
              <w:t>Р</w:t>
            </w:r>
            <w:r>
              <w:rPr>
                <w:b/>
              </w:rPr>
              <w:t xml:space="preserve">ешењу директора о преносу овлашћења број </w:t>
            </w:r>
            <w:r>
              <w:rPr>
                <w:b/>
                <w:spacing w:val="-6"/>
              </w:rPr>
              <w:t xml:space="preserve">148-12-110-01-391/2018 од 17.12.2018. године,  др Софија Радуловић, в.д. помоћник директора  </w:t>
            </w:r>
            <w:r>
              <w:rPr>
                <w:spacing w:val="-6"/>
              </w:rPr>
              <w:t>(</w:t>
            </w:r>
            <w:r>
              <w:rPr>
                <w:b/>
                <w:spacing w:val="-6"/>
              </w:rPr>
              <w:t>у даљем тексту: Наручилац) и</w:t>
            </w:r>
          </w:p>
        </w:tc>
      </w:tr>
      <w:tr w:rsidR="0084666D" w:rsidTr="0084666D">
        <w:trPr>
          <w:trHeight w:val="235"/>
        </w:trPr>
        <w:tc>
          <w:tcPr>
            <w:tcW w:w="889" w:type="dxa"/>
          </w:tcPr>
          <w:p w:rsidR="0084666D" w:rsidRDefault="0084666D" w:rsidP="0010106D">
            <w:pPr>
              <w:keepNext/>
              <w:keepLines/>
              <w:spacing w:line="276" w:lineRule="auto"/>
              <w:rPr>
                <w:b/>
                <w:szCs w:val="24"/>
              </w:rPr>
            </w:pPr>
          </w:p>
        </w:tc>
        <w:tc>
          <w:tcPr>
            <w:tcW w:w="6696" w:type="dxa"/>
          </w:tcPr>
          <w:p w:rsidR="0084666D" w:rsidRDefault="0084666D" w:rsidP="0010106D">
            <w:pPr>
              <w:keepNext/>
              <w:keepLines/>
              <w:spacing w:line="276" w:lineRule="auto"/>
              <w:rPr>
                <w:b/>
                <w:szCs w:val="24"/>
              </w:rPr>
            </w:pPr>
          </w:p>
        </w:tc>
      </w:tr>
      <w:tr w:rsidR="0084666D" w:rsidTr="0084666D">
        <w:tc>
          <w:tcPr>
            <w:tcW w:w="889" w:type="dxa"/>
            <w:hideMark/>
          </w:tcPr>
          <w:p w:rsidR="0084666D" w:rsidRDefault="0084666D" w:rsidP="0010106D">
            <w:pPr>
              <w:keepNext/>
              <w:keepLines/>
              <w:spacing w:line="276" w:lineRule="auto"/>
              <w:jc w:val="center"/>
              <w:rPr>
                <w:b/>
                <w:szCs w:val="24"/>
              </w:rPr>
            </w:pPr>
            <w:r>
              <w:rPr>
                <w:b/>
                <w:szCs w:val="24"/>
              </w:rPr>
              <w:t>2.</w:t>
            </w:r>
          </w:p>
        </w:tc>
        <w:tc>
          <w:tcPr>
            <w:tcW w:w="6696" w:type="dxa"/>
            <w:hideMark/>
          </w:tcPr>
          <w:p w:rsidR="0084666D" w:rsidRDefault="0084666D" w:rsidP="0010106D">
            <w:pPr>
              <w:keepNext/>
              <w:keepLines/>
              <w:spacing w:line="360" w:lineRule="auto"/>
              <w:rPr>
                <w:b/>
                <w:szCs w:val="24"/>
              </w:rPr>
            </w:pPr>
            <w:r>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84666D" w:rsidRDefault="0084666D" w:rsidP="0010106D">
      <w:pPr>
        <w:keepNext/>
        <w:keepLines/>
        <w:tabs>
          <w:tab w:val="left" w:pos="720"/>
        </w:tabs>
        <w:ind w:left="1920"/>
        <w:rPr>
          <w:b/>
          <w:szCs w:val="24"/>
        </w:rPr>
      </w:pPr>
    </w:p>
    <w:tbl>
      <w:tblPr>
        <w:tblW w:w="8388" w:type="dxa"/>
        <w:tblInd w:w="515" w:type="dxa"/>
        <w:tblLook w:val="04A0" w:firstRow="1" w:lastRow="0" w:firstColumn="1" w:lastColumn="0" w:noHBand="0" w:noVBand="1"/>
      </w:tblPr>
      <w:tblGrid>
        <w:gridCol w:w="1194"/>
        <w:gridCol w:w="7194"/>
      </w:tblGrid>
      <w:tr w:rsidR="0084666D" w:rsidTr="0084666D">
        <w:trPr>
          <w:trHeight w:val="392"/>
        </w:trPr>
        <w:tc>
          <w:tcPr>
            <w:tcW w:w="1194" w:type="dxa"/>
            <w:hideMark/>
          </w:tcPr>
          <w:p w:rsidR="0084666D" w:rsidRDefault="0084666D" w:rsidP="0010106D">
            <w:pPr>
              <w:keepNext/>
              <w:keepLines/>
              <w:spacing w:line="276" w:lineRule="auto"/>
              <w:rPr>
                <w:b/>
                <w:szCs w:val="22"/>
              </w:rPr>
            </w:pPr>
            <w:r>
              <w:rPr>
                <w:b/>
                <w:sz w:val="20"/>
              </w:rPr>
              <w:t>Напомена:</w:t>
            </w:r>
          </w:p>
        </w:tc>
        <w:tc>
          <w:tcPr>
            <w:tcW w:w="7194" w:type="dxa"/>
            <w:hideMark/>
          </w:tcPr>
          <w:p w:rsidR="0084666D" w:rsidRDefault="0084666D" w:rsidP="0010106D">
            <w:pPr>
              <w:keepNext/>
              <w:keepLines/>
              <w:tabs>
                <w:tab w:val="left" w:pos="720"/>
              </w:tabs>
              <w:spacing w:line="276" w:lineRule="auto"/>
              <w:rPr>
                <w:b/>
                <w:i/>
                <w:sz w:val="20"/>
              </w:rPr>
            </w:pPr>
            <w:r>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4666D" w:rsidRDefault="0084666D" w:rsidP="0010106D">
      <w:pPr>
        <w:keepNext/>
        <w:keepLines/>
        <w:tabs>
          <w:tab w:val="left" w:pos="720"/>
        </w:tabs>
        <w:rPr>
          <w:b/>
          <w:sz w:val="22"/>
          <w:szCs w:val="22"/>
        </w:rPr>
      </w:pPr>
    </w:p>
    <w:p w:rsidR="0084666D" w:rsidRDefault="0084666D" w:rsidP="0010106D">
      <w:pPr>
        <w:keepNext/>
        <w:keepLines/>
        <w:outlineLvl w:val="0"/>
        <w:rPr>
          <w:b/>
          <w:szCs w:val="24"/>
        </w:rPr>
      </w:pPr>
      <w:r>
        <w:rPr>
          <w:b/>
          <w:szCs w:val="24"/>
        </w:rPr>
        <w:t>УГОВОРНЕ СТРАНЕ КОНСТАТУЈУ:</w:t>
      </w:r>
    </w:p>
    <w:p w:rsidR="0084666D" w:rsidRDefault="0084666D" w:rsidP="0010106D">
      <w:pPr>
        <w:keepNext/>
        <w:keepLines/>
        <w:outlineLvl w:val="0"/>
        <w:rPr>
          <w:b/>
          <w:szCs w:val="24"/>
        </w:rPr>
      </w:pPr>
    </w:p>
    <w:p w:rsidR="0084666D" w:rsidRDefault="0084666D" w:rsidP="0010106D">
      <w:pPr>
        <w:pStyle w:val="NoSpacing"/>
        <w:keepNext/>
        <w:keepLines/>
        <w:rPr>
          <w:rFonts w:cs="Times New Roman"/>
          <w:lang w:val="sr-Cyrl-CS"/>
        </w:rPr>
      </w:pPr>
      <w:r>
        <w:rPr>
          <w:rFonts w:cs="Times New Roman"/>
          <w:lang w:val="sr-Latn-RS"/>
        </w:rPr>
        <w:tab/>
        <w:t>- да је Наручилац, на основу Закона о јавним набавкама („Службени гласник РС“, бр. 1</w:t>
      </w:r>
      <w:r>
        <w:rPr>
          <w:rFonts w:cs="Times New Roman"/>
          <w:lang w:val="ru-RU"/>
        </w:rPr>
        <w:t>24</w:t>
      </w:r>
      <w:r>
        <w:rPr>
          <w:rFonts w:cs="Times New Roman"/>
          <w:lang w:val="sr-Latn-RS"/>
        </w:rPr>
        <w:t>/20</w:t>
      </w:r>
      <w:r>
        <w:rPr>
          <w:rFonts w:cs="Times New Roman"/>
          <w:lang w:val="ru-RU"/>
        </w:rPr>
        <w:t>12, 14/2015 и 68/2015</w:t>
      </w:r>
      <w:r>
        <w:rPr>
          <w:rFonts w:cs="Times New Roman"/>
          <w:lang w:val="sr-Latn-RS"/>
        </w:rPr>
        <w:t xml:space="preserve">) спровео поступак јавне набавке мале вредности чији је предмет набавка </w:t>
      </w:r>
      <w:r>
        <w:rPr>
          <w:rFonts w:cs="Times New Roman"/>
          <w:lang w:val="sr-Cyrl-CS"/>
        </w:rPr>
        <w:t>радова на изради фасаде зграде Царинарнице Вршац,</w:t>
      </w:r>
      <w:r w:rsidR="008D23AC">
        <w:rPr>
          <w:rFonts w:cs="Times New Roman"/>
          <w:b/>
          <w:lang w:val="sr-Latn-RS"/>
        </w:rPr>
        <w:t xml:space="preserve"> број 34</w:t>
      </w:r>
      <w:r>
        <w:rPr>
          <w:rFonts w:cs="Times New Roman"/>
          <w:b/>
          <w:lang w:val="ru-RU"/>
        </w:rPr>
        <w:t>/2020,</w:t>
      </w:r>
      <w:r>
        <w:rPr>
          <w:rFonts w:cs="Times New Roman"/>
          <w:lang w:val="sr-Latn-RS"/>
        </w:rPr>
        <w:t xml:space="preserve"> на основу позива објављеног на Порталу јавних набавки и на интернет страници Наручиоца;</w:t>
      </w:r>
    </w:p>
    <w:p w:rsidR="0084666D" w:rsidRDefault="0084666D" w:rsidP="0010106D">
      <w:pPr>
        <w:pStyle w:val="Standard"/>
        <w:keepNext/>
        <w:keepLines/>
        <w:rPr>
          <w:color w:val="auto"/>
          <w:lang w:val="ru-RU"/>
        </w:rPr>
      </w:pPr>
      <w:r>
        <w:rPr>
          <w:color w:val="auto"/>
          <w:lang w:val="ru-RU"/>
        </w:rPr>
        <w:tab/>
        <w:t xml:space="preserve">- да је Добављач доставио (заједничку/са подизвођачем) понуду број </w:t>
      </w:r>
      <w:r>
        <w:rPr>
          <w:b/>
          <w:color w:val="auto"/>
          <w:lang w:val="ru-RU"/>
        </w:rPr>
        <w:t>(</w:t>
      </w:r>
      <w:r>
        <w:rPr>
          <w:b/>
          <w:i/>
          <w:color w:val="auto"/>
          <w:u w:val="single"/>
          <w:lang w:val="ru-RU"/>
        </w:rPr>
        <w:t>биће преузето из понуде</w:t>
      </w:r>
      <w:r>
        <w:rPr>
          <w:b/>
          <w:color w:val="auto"/>
          <w:lang w:val="ru-RU"/>
        </w:rPr>
        <w:t>)</w:t>
      </w:r>
      <w:r>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84666D" w:rsidRDefault="0084666D" w:rsidP="0010106D">
      <w:pPr>
        <w:pStyle w:val="Standard"/>
        <w:keepNext/>
        <w:keepLines/>
        <w:rPr>
          <w:color w:val="auto"/>
          <w:lang w:val="ru-RU"/>
        </w:rPr>
      </w:pPr>
      <w:r>
        <w:rPr>
          <w:color w:val="auto"/>
          <w:lang w:val="ru-RU"/>
        </w:rPr>
        <w:tab/>
        <w:t xml:space="preserve">- да Наручилац Одлуком о додели Уговора број </w:t>
      </w:r>
      <w:r>
        <w:rPr>
          <w:b/>
          <w:i/>
          <w:color w:val="auto"/>
          <w:lang w:val="ru-RU"/>
        </w:rPr>
        <w:t>(</w:t>
      </w:r>
      <w:r>
        <w:rPr>
          <w:b/>
          <w:i/>
          <w:color w:val="auto"/>
          <w:u w:val="single"/>
          <w:lang w:val="ru-RU"/>
        </w:rPr>
        <w:t>попуњава</w:t>
      </w:r>
      <w:r>
        <w:rPr>
          <w:b/>
          <w:color w:val="auto"/>
          <w:u w:val="single"/>
          <w:lang w:val="ru-RU"/>
        </w:rPr>
        <w:t xml:space="preserve"> </w:t>
      </w:r>
      <w:r>
        <w:rPr>
          <w:b/>
          <w:i/>
          <w:color w:val="auto"/>
          <w:u w:val="single"/>
          <w:lang w:val="ru-RU"/>
        </w:rPr>
        <w:t>Наручилац</w:t>
      </w:r>
      <w:r>
        <w:rPr>
          <w:b/>
          <w:color w:val="auto"/>
          <w:lang w:val="ru-RU"/>
        </w:rPr>
        <w:t>)</w:t>
      </w:r>
      <w:r>
        <w:rPr>
          <w:color w:val="auto"/>
          <w:lang w:val="ru-RU"/>
        </w:rPr>
        <w:t>, доделио уговор о изради фасаде зграде Царинарнице Вршац;</w:t>
      </w:r>
    </w:p>
    <w:p w:rsidR="0084666D" w:rsidRDefault="0084666D" w:rsidP="0010106D">
      <w:pPr>
        <w:pStyle w:val="Standard"/>
        <w:keepNext/>
        <w:keepLines/>
        <w:ind w:firstLine="1440"/>
        <w:rPr>
          <w:color w:val="auto"/>
          <w:lang w:val="ru-RU"/>
        </w:rPr>
      </w:pPr>
      <w:r>
        <w:rPr>
          <w:color w:val="auto"/>
          <w:lang w:val="ru-RU"/>
        </w:rPr>
        <w:t>- да Наручилац овај уговор закључује на основу члана 113. Закона о јавним набавкама;</w:t>
      </w:r>
    </w:p>
    <w:p w:rsidR="0084666D" w:rsidRDefault="0084666D" w:rsidP="0010106D">
      <w:pPr>
        <w:keepNext/>
        <w:keepLines/>
        <w:rPr>
          <w:b/>
          <w:szCs w:val="24"/>
        </w:rPr>
      </w:pPr>
      <w:r>
        <w:rPr>
          <w:lang w:val="ru-RU"/>
        </w:rPr>
        <w:tab/>
        <w:t xml:space="preserve">- да ће  Добављач извршење уговорених обавеза по овом Уговору делимично поверити Подизвођачу </w:t>
      </w:r>
      <w:r>
        <w:rPr>
          <w:b/>
          <w:lang w:val="ru-RU"/>
        </w:rPr>
        <w:t>(</w:t>
      </w:r>
      <w:r>
        <w:rPr>
          <w:b/>
          <w:i/>
          <w:lang w:val="ru-RU"/>
        </w:rPr>
        <w:t>попуњава Наручилац).</w:t>
      </w:r>
    </w:p>
    <w:p w:rsidR="0084666D" w:rsidRDefault="0084666D" w:rsidP="0010106D">
      <w:pPr>
        <w:keepNext/>
        <w:keepLines/>
        <w:ind w:firstLine="1440"/>
        <w:rPr>
          <w:b/>
          <w:szCs w:val="24"/>
          <w:u w:val="single"/>
        </w:rPr>
      </w:pPr>
    </w:p>
    <w:p w:rsidR="0084666D" w:rsidRDefault="0084666D" w:rsidP="0010106D">
      <w:pPr>
        <w:keepNext/>
        <w:keepLines/>
        <w:ind w:firstLine="1440"/>
        <w:rPr>
          <w:b/>
          <w:szCs w:val="24"/>
          <w:u w:val="single"/>
        </w:rPr>
      </w:pPr>
    </w:p>
    <w:p w:rsidR="0084666D" w:rsidRDefault="0084666D" w:rsidP="0010106D">
      <w:pPr>
        <w:keepNext/>
        <w:keepLines/>
        <w:outlineLvl w:val="0"/>
        <w:rPr>
          <w:b/>
          <w:bCs/>
          <w:szCs w:val="24"/>
        </w:rPr>
      </w:pPr>
      <w:r>
        <w:rPr>
          <w:b/>
          <w:szCs w:val="24"/>
        </w:rPr>
        <w:t>ПРЕДМЕТ УГОВОРА,</w:t>
      </w:r>
      <w:r>
        <w:rPr>
          <w:b/>
          <w:bCs/>
          <w:szCs w:val="24"/>
        </w:rPr>
        <w:t xml:space="preserve"> ЦЕНА И НАЧИН ПЛАЋАЊА</w:t>
      </w:r>
    </w:p>
    <w:p w:rsidR="0084666D" w:rsidRDefault="0084666D" w:rsidP="0010106D">
      <w:pPr>
        <w:keepNext/>
        <w:keepLines/>
        <w:rPr>
          <w:b/>
          <w:szCs w:val="24"/>
        </w:rPr>
      </w:pPr>
    </w:p>
    <w:p w:rsidR="0084666D" w:rsidRDefault="0084666D" w:rsidP="0010106D">
      <w:pPr>
        <w:keepNext/>
        <w:keepLines/>
        <w:jc w:val="center"/>
        <w:outlineLvl w:val="0"/>
        <w:rPr>
          <w:b/>
          <w:szCs w:val="24"/>
        </w:rPr>
      </w:pPr>
      <w:r>
        <w:rPr>
          <w:b/>
          <w:szCs w:val="24"/>
        </w:rPr>
        <w:t>Члан 1.</w:t>
      </w:r>
    </w:p>
    <w:p w:rsidR="0084666D" w:rsidRDefault="0084666D" w:rsidP="0010106D">
      <w:pPr>
        <w:keepNext/>
        <w:keepLines/>
        <w:ind w:firstLine="708"/>
        <w:rPr>
          <w:szCs w:val="24"/>
        </w:rPr>
      </w:pPr>
      <w:r>
        <w:rPr>
          <w:noProof/>
          <w:szCs w:val="24"/>
          <w:lang w:val="ru-RU"/>
        </w:rPr>
        <w:tab/>
        <w:t>Предмет Уговора је извођење радова на изради фасаде зграде Царинарнице Вршац</w:t>
      </w:r>
      <w:r>
        <w:rPr>
          <w:szCs w:val="24"/>
        </w:rPr>
        <w:t>, а све према техничкој спецификацији конкурсне документације која је саставни део Уговора.</w:t>
      </w:r>
    </w:p>
    <w:p w:rsidR="0084666D" w:rsidRDefault="0084666D" w:rsidP="0010106D">
      <w:pPr>
        <w:keepNext/>
        <w:keepLines/>
        <w:rPr>
          <w:rFonts w:eastAsia="Calibri"/>
          <w:szCs w:val="24"/>
        </w:rPr>
      </w:pPr>
      <w:r>
        <w:rPr>
          <w:sz w:val="23"/>
          <w:szCs w:val="23"/>
        </w:rPr>
        <w:tab/>
      </w:r>
      <w:r>
        <w:rPr>
          <w:szCs w:val="24"/>
        </w:rPr>
        <w:t>Уговорне стране су сагласне да је Добављач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и техничка спецификација.</w:t>
      </w:r>
    </w:p>
    <w:p w:rsidR="0084666D" w:rsidRDefault="0084666D" w:rsidP="0010106D">
      <w:pPr>
        <w:keepNext/>
        <w:keepLines/>
        <w:ind w:firstLine="708"/>
        <w:rPr>
          <w:noProof/>
          <w:szCs w:val="24"/>
          <w:lang w:val="ru-RU"/>
        </w:rPr>
      </w:pPr>
    </w:p>
    <w:p w:rsidR="0084666D" w:rsidRDefault="0084666D" w:rsidP="0010106D">
      <w:pPr>
        <w:keepNext/>
        <w:keepLines/>
        <w:ind w:firstLine="708"/>
        <w:rPr>
          <w:noProof/>
          <w:szCs w:val="24"/>
          <w:lang w:val="ru-RU"/>
        </w:rPr>
      </w:pPr>
      <w:r>
        <w:rPr>
          <w:szCs w:val="24"/>
        </w:rPr>
        <w:tab/>
        <w:t>Добављач</w:t>
      </w:r>
      <w:r>
        <w:rPr>
          <w:noProof/>
          <w:szCs w:val="24"/>
          <w:lang w:val="ru-RU"/>
        </w:rPr>
        <w:t xml:space="preserve"> се обавезује да ће Наручиоцу извести радове  </w:t>
      </w:r>
      <w:r>
        <w:rPr>
          <w:b/>
          <w:noProof/>
          <w:szCs w:val="24"/>
          <w:lang w:val="ru-RU"/>
        </w:rPr>
        <w:t>(попуњава Наручилац)</w:t>
      </w:r>
      <w:r>
        <w:rPr>
          <w:noProof/>
          <w:szCs w:val="24"/>
          <w:lang w:val="ru-RU"/>
        </w:rPr>
        <w:t xml:space="preserve"> и то:</w:t>
      </w:r>
    </w:p>
    <w:p w:rsidR="0084666D" w:rsidRDefault="0084666D" w:rsidP="0010106D">
      <w:pPr>
        <w:keepNext/>
        <w:keepLines/>
        <w:ind w:firstLine="708"/>
        <w:jc w:val="center"/>
        <w:rPr>
          <w:b/>
          <w:noProof/>
          <w:szCs w:val="24"/>
          <w:lang w:val="ru-RU"/>
        </w:rPr>
      </w:pPr>
      <w:r>
        <w:rPr>
          <w:b/>
          <w:noProof/>
          <w:szCs w:val="24"/>
          <w:lang w:val="ru-RU"/>
        </w:rPr>
        <w:t>(спецификација ће бити преузета из понуде)</w:t>
      </w:r>
    </w:p>
    <w:p w:rsidR="0084666D" w:rsidRDefault="0084666D" w:rsidP="0010106D">
      <w:pPr>
        <w:keepNext/>
        <w:keepLines/>
        <w:jc w:val="center"/>
        <w:rPr>
          <w:rFonts w:eastAsia="Calibri"/>
          <w:b/>
          <w:szCs w:val="24"/>
        </w:rPr>
      </w:pPr>
    </w:p>
    <w:p w:rsidR="0084666D" w:rsidRDefault="0084666D" w:rsidP="0010106D">
      <w:pPr>
        <w:keepNext/>
        <w:keepLines/>
        <w:jc w:val="center"/>
        <w:rPr>
          <w:rFonts w:eastAsia="Calibri"/>
          <w:b/>
          <w:szCs w:val="24"/>
        </w:rPr>
      </w:pPr>
      <w:r>
        <w:rPr>
          <w:rFonts w:eastAsia="Calibri"/>
          <w:b/>
          <w:szCs w:val="24"/>
        </w:rPr>
        <w:t xml:space="preserve">Члан 2. </w:t>
      </w:r>
    </w:p>
    <w:p w:rsidR="0084666D" w:rsidRDefault="0084666D" w:rsidP="0010106D">
      <w:pPr>
        <w:keepNext/>
        <w:keepLines/>
        <w:jc w:val="center"/>
        <w:rPr>
          <w:rFonts w:eastAsia="Calibri"/>
          <w:b/>
          <w:szCs w:val="24"/>
        </w:rPr>
      </w:pPr>
    </w:p>
    <w:p w:rsidR="0084666D" w:rsidRDefault="0084666D" w:rsidP="0010106D">
      <w:pPr>
        <w:keepNext/>
        <w:keepLines/>
        <w:widowControl/>
        <w:tabs>
          <w:tab w:val="left" w:pos="720"/>
        </w:tabs>
        <w:autoSpaceDE w:val="0"/>
        <w:autoSpaceDN w:val="0"/>
        <w:adjustRightInd w:val="0"/>
        <w:rPr>
          <w:rFonts w:eastAsia="Calibri"/>
          <w:color w:val="000000"/>
          <w:szCs w:val="24"/>
        </w:rPr>
      </w:pPr>
      <w:r>
        <w:rPr>
          <w:rFonts w:eastAsia="Calibri"/>
          <w:color w:val="000000"/>
          <w:szCs w:val="24"/>
        </w:rPr>
        <w:tab/>
      </w:r>
      <w:r>
        <w:rPr>
          <w:rFonts w:eastAsia="Calibri"/>
          <w:color w:val="000000"/>
          <w:szCs w:val="24"/>
        </w:rPr>
        <w:tab/>
        <w:t xml:space="preserve">Укупно уговорена вредност радова на </w:t>
      </w:r>
      <w:r>
        <w:rPr>
          <w:noProof/>
          <w:szCs w:val="24"/>
          <w:lang w:val="ru-RU"/>
        </w:rPr>
        <w:t>изради фасаде зграде Царинарнице Вршац</w:t>
      </w:r>
      <w:r>
        <w:rPr>
          <w:rFonts w:eastAsia="Calibri"/>
          <w:color w:val="000000"/>
          <w:szCs w:val="24"/>
        </w:rPr>
        <w:t xml:space="preserve"> износи </w:t>
      </w:r>
      <w:r>
        <w:rPr>
          <w:rFonts w:eastAsia="Calibri"/>
          <w:b/>
          <w:bCs/>
          <w:color w:val="000000"/>
          <w:szCs w:val="24"/>
        </w:rPr>
        <w:t>(</w:t>
      </w:r>
      <w:r>
        <w:rPr>
          <w:rFonts w:eastAsia="Calibri"/>
          <w:b/>
          <w:bCs/>
          <w:i/>
          <w:color w:val="000000"/>
          <w:szCs w:val="24"/>
          <w:u w:val="single"/>
        </w:rPr>
        <w:t>биће преузето из понуде</w:t>
      </w:r>
      <w:r>
        <w:rPr>
          <w:rFonts w:eastAsia="Calibri"/>
          <w:b/>
          <w:bCs/>
          <w:color w:val="000000"/>
          <w:szCs w:val="24"/>
        </w:rPr>
        <w:t xml:space="preserve">) </w:t>
      </w:r>
      <w:r>
        <w:rPr>
          <w:rFonts w:eastAsia="Calibri"/>
          <w:color w:val="000000"/>
          <w:szCs w:val="24"/>
        </w:rPr>
        <w:t xml:space="preserve">динара и словима </w:t>
      </w:r>
      <w:r>
        <w:rPr>
          <w:rFonts w:eastAsia="Calibri"/>
          <w:b/>
          <w:bCs/>
          <w:color w:val="000000"/>
          <w:szCs w:val="24"/>
        </w:rPr>
        <w:t>(</w:t>
      </w:r>
      <w:r>
        <w:rPr>
          <w:rFonts w:eastAsia="Calibri"/>
          <w:b/>
          <w:bCs/>
          <w:i/>
          <w:color w:val="000000"/>
          <w:szCs w:val="24"/>
          <w:u w:val="single"/>
        </w:rPr>
        <w:t>биће преузето из понуде</w:t>
      </w:r>
      <w:r>
        <w:rPr>
          <w:rFonts w:eastAsia="Calibri"/>
          <w:b/>
          <w:bCs/>
          <w:color w:val="000000"/>
          <w:szCs w:val="24"/>
        </w:rPr>
        <w:t xml:space="preserve">) </w:t>
      </w:r>
      <w:r>
        <w:rPr>
          <w:rFonts w:eastAsia="Calibri"/>
          <w:color w:val="000000"/>
          <w:szCs w:val="24"/>
        </w:rPr>
        <w:t xml:space="preserve">динара, без ПДВ. </w:t>
      </w:r>
    </w:p>
    <w:p w:rsidR="0084666D" w:rsidRDefault="0084666D" w:rsidP="0010106D">
      <w:pPr>
        <w:keepNext/>
        <w:keepLines/>
        <w:rPr>
          <w:b/>
          <w:bCs/>
          <w:szCs w:val="24"/>
          <w:lang w:val="ru-RU"/>
        </w:rPr>
      </w:pPr>
    </w:p>
    <w:p w:rsidR="0084666D" w:rsidRDefault="0084666D" w:rsidP="0010106D">
      <w:pPr>
        <w:keepNext/>
        <w:keepLines/>
        <w:widowControl/>
        <w:tabs>
          <w:tab w:val="left" w:pos="720"/>
        </w:tabs>
        <w:autoSpaceDE w:val="0"/>
        <w:autoSpaceDN w:val="0"/>
        <w:adjustRightInd w:val="0"/>
        <w:ind w:firstLine="1440"/>
        <w:rPr>
          <w:rFonts w:eastAsia="Calibri"/>
          <w:szCs w:val="24"/>
        </w:rPr>
      </w:pPr>
      <w:r>
        <w:rPr>
          <w:rFonts w:eastAsia="Calibri"/>
          <w:szCs w:val="24"/>
        </w:rPr>
        <w:t xml:space="preserve">Уговореним јединичним ценама обухваћене су све таксе, материјал, опрема и остали зависни трошкови који се односе на реализацију обавезе из овог уговора. </w:t>
      </w:r>
    </w:p>
    <w:p w:rsidR="0084666D" w:rsidRDefault="0084666D" w:rsidP="0010106D">
      <w:pPr>
        <w:keepNext/>
        <w:keepLines/>
        <w:widowControl/>
        <w:tabs>
          <w:tab w:val="left" w:pos="720"/>
        </w:tabs>
        <w:autoSpaceDE w:val="0"/>
        <w:autoSpaceDN w:val="0"/>
        <w:adjustRightInd w:val="0"/>
        <w:ind w:firstLine="1440"/>
        <w:rPr>
          <w:rFonts w:eastAsia="Calibri"/>
          <w:szCs w:val="24"/>
        </w:rPr>
      </w:pPr>
      <w:r>
        <w:rPr>
          <w:rFonts w:eastAsia="Calibri"/>
          <w:szCs w:val="24"/>
        </w:rPr>
        <w:t xml:space="preserve">Коначна цена изведених радова утврдиће се на основу количина стварно изведених радова, а који су предмет овог уговора, уписаних и оверених од стране </w:t>
      </w:r>
      <w:r>
        <w:rPr>
          <w:rFonts w:eastAsia="Calibri"/>
          <w:szCs w:val="24"/>
          <w:lang w:val="sr-Cyrl-RS"/>
        </w:rPr>
        <w:t>овлашћеног лица</w:t>
      </w:r>
      <w:r>
        <w:rPr>
          <w:rFonts w:eastAsia="Calibri"/>
          <w:szCs w:val="24"/>
        </w:rPr>
        <w:t xml:space="preserve"> Наручиоца у грађевинско</w:t>
      </w:r>
      <w:r>
        <w:rPr>
          <w:rFonts w:eastAsia="Calibri"/>
          <w:szCs w:val="24"/>
          <w:lang w:val="sr-Cyrl-RS"/>
        </w:rPr>
        <w:t xml:space="preserve">м дневнику </w:t>
      </w:r>
      <w:r>
        <w:rPr>
          <w:rFonts w:eastAsia="Calibri"/>
          <w:szCs w:val="24"/>
        </w:rPr>
        <w:t xml:space="preserve">и јединичних цена из усвојене понуде Добављача. </w:t>
      </w:r>
    </w:p>
    <w:p w:rsidR="0084666D" w:rsidRDefault="0084666D" w:rsidP="0010106D">
      <w:pPr>
        <w:keepNext/>
        <w:keepLines/>
        <w:rPr>
          <w:rFonts w:eastAsia="Calibri"/>
          <w:szCs w:val="24"/>
        </w:rPr>
      </w:pPr>
      <w:r>
        <w:rPr>
          <w:rFonts w:eastAsia="Calibri"/>
          <w:szCs w:val="24"/>
        </w:rPr>
        <w:tab/>
        <w:t>Уколико су количине стварно изведених радова уписаних у грађевинско</w:t>
      </w:r>
      <w:r>
        <w:rPr>
          <w:rFonts w:eastAsia="Calibri"/>
          <w:szCs w:val="24"/>
          <w:lang w:val="sr-Cyrl-RS"/>
        </w:rPr>
        <w:t xml:space="preserve">м дневнику </w:t>
      </w:r>
      <w:r>
        <w:rPr>
          <w:rFonts w:eastAsia="Calibri"/>
          <w:szCs w:val="24"/>
        </w:rPr>
        <w:t xml:space="preserve">и оверених од стране Надзорног органа Наручиоца веће од количина предвиђених у Обрасцу понуде (предмеру радова) из усвојене понуде Добављача, исте ће се сматрати вишком радова. </w:t>
      </w:r>
    </w:p>
    <w:p w:rsidR="0084666D" w:rsidRDefault="0084666D" w:rsidP="0010106D">
      <w:pPr>
        <w:keepNext/>
        <w:keepLines/>
        <w:rPr>
          <w:rFonts w:eastAsia="Calibri"/>
          <w:szCs w:val="24"/>
        </w:rPr>
      </w:pPr>
      <w:r>
        <w:rPr>
          <w:szCs w:val="24"/>
        </w:rPr>
        <w:tab/>
        <w:t xml:space="preserve">Уколико су количине стварно изведених радова уписаних у </w:t>
      </w:r>
      <w:r>
        <w:rPr>
          <w:rFonts w:eastAsia="Calibri"/>
          <w:szCs w:val="24"/>
        </w:rPr>
        <w:t>грађевинско</w:t>
      </w:r>
      <w:r>
        <w:rPr>
          <w:rFonts w:eastAsia="Calibri"/>
          <w:szCs w:val="24"/>
          <w:lang w:val="sr-Cyrl-RS"/>
        </w:rPr>
        <w:t xml:space="preserve">м дневнику </w:t>
      </w:r>
      <w:r>
        <w:rPr>
          <w:szCs w:val="24"/>
        </w:rPr>
        <w:t xml:space="preserve">и оверених од стране </w:t>
      </w:r>
      <w:r>
        <w:rPr>
          <w:szCs w:val="24"/>
          <w:lang w:val="sr-Cyrl-RS"/>
        </w:rPr>
        <w:t>овлашћеног лица</w:t>
      </w:r>
      <w:r>
        <w:rPr>
          <w:szCs w:val="24"/>
        </w:rPr>
        <w:t xml:space="preserve"> Наручиоца мање од количина предвиђених у Обрасцу понуде (предмеру радова) из усвојене понуде Добавача, Наручилац ће платити Добављачу само стварно изведене радове на основу јединичних цена из понуде.</w:t>
      </w:r>
    </w:p>
    <w:p w:rsidR="0084666D" w:rsidRDefault="0084666D" w:rsidP="0010106D">
      <w:pPr>
        <w:keepNext/>
        <w:keepLines/>
        <w:tabs>
          <w:tab w:val="left" w:pos="990"/>
        </w:tabs>
        <w:spacing w:line="240" w:lineRule="exact"/>
        <w:ind w:right="-45"/>
        <w:rPr>
          <w:rFonts w:eastAsia="Calibri"/>
          <w:szCs w:val="24"/>
          <w:lang w:val="sr-Cyrl-RS"/>
        </w:rPr>
      </w:pPr>
      <w:r>
        <w:rPr>
          <w:szCs w:val="24"/>
          <w:lang w:val="sr-Cyrl-RS"/>
        </w:rPr>
        <w:t xml:space="preserve">           </w:t>
      </w:r>
      <w:r>
        <w:rPr>
          <w:szCs w:val="24"/>
          <w:lang w:val="sr-Cyrl-RS"/>
        </w:rPr>
        <w:tab/>
      </w:r>
      <w:r>
        <w:rPr>
          <w:szCs w:val="24"/>
          <w:lang w:val="sr-Cyrl-RS"/>
        </w:rPr>
        <w:tab/>
        <w:t xml:space="preserve"> </w:t>
      </w:r>
      <w:r>
        <w:rPr>
          <w:rFonts w:eastAsia="Calibri"/>
          <w:szCs w:val="24"/>
          <w:lang w:val="ru-RU"/>
        </w:rPr>
        <w:t>Добављач је дужан да за пружене услуге изврши</w:t>
      </w:r>
      <w:r>
        <w:rPr>
          <w:rFonts w:eastAsia="Calibri"/>
          <w:szCs w:val="24"/>
          <w:lang w:val="sr-Latn-RS"/>
        </w:rPr>
        <w:t xml:space="preserve"> </w:t>
      </w:r>
      <w:r>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w:t>
      </w:r>
      <w:r>
        <w:rPr>
          <w:szCs w:val="24"/>
          <w:lang w:val="sr-Cyrl-RS"/>
        </w:rPr>
        <w:t xml:space="preserve"> </w:t>
      </w:r>
      <w:r>
        <w:rPr>
          <w:rFonts w:eastAsia="Calibri"/>
          <w:szCs w:val="24"/>
          <w:lang w:val="sr-Cyrl-RS"/>
        </w:rPr>
        <w:t>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Pr>
          <w:rFonts w:eastAsia="Calibri"/>
          <w:szCs w:val="24"/>
          <w:lang w:val="ru-RU"/>
        </w:rPr>
        <w:tab/>
      </w:r>
    </w:p>
    <w:p w:rsidR="0084666D" w:rsidRDefault="0084666D" w:rsidP="0010106D">
      <w:pPr>
        <w:keepNext/>
        <w:keepLines/>
        <w:widowControl/>
        <w:tabs>
          <w:tab w:val="left" w:pos="720"/>
        </w:tabs>
        <w:suppressAutoHyphens/>
        <w:spacing w:line="100" w:lineRule="atLeast"/>
        <w:ind w:firstLine="720"/>
        <w:rPr>
          <w:rFonts w:eastAsia="Arial Unicode MS"/>
          <w:kern w:val="2"/>
          <w:szCs w:val="22"/>
          <w:lang w:val="sr-Cyrl-RS" w:eastAsia="ar-SA"/>
        </w:rPr>
      </w:pPr>
    </w:p>
    <w:p w:rsidR="0084666D" w:rsidRDefault="0084666D" w:rsidP="0010106D">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7. ове тачке, у супротном понуђач је дужан да откаже фактуру.</w:t>
      </w:r>
    </w:p>
    <w:p w:rsidR="0084666D" w:rsidRDefault="0084666D" w:rsidP="0010106D">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Свака достављена фактура мора да садржи тачне идентификационе податке о Наручиоцу, адресу-место извршене услуге.</w:t>
      </w:r>
    </w:p>
    <w:p w:rsidR="0084666D" w:rsidRDefault="0084666D" w:rsidP="0010106D">
      <w:pPr>
        <w:keepNext/>
        <w:keepLines/>
      </w:pPr>
      <w: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Pr>
          <w:rFonts w:eastAsiaTheme="minorHAnsi"/>
          <w:szCs w:val="24"/>
          <w:lang w:val="ru-RU"/>
        </w:rPr>
        <w:t xml:space="preserve"> </w:t>
      </w:r>
    </w:p>
    <w:p w:rsidR="0084666D" w:rsidRDefault="0084666D" w:rsidP="0010106D">
      <w:pPr>
        <w:keepNext/>
        <w:keepLines/>
        <w:ind w:firstLine="1440"/>
        <w:rPr>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 xml:space="preserve">Члан 3. </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p>
    <w:p w:rsidR="0084666D" w:rsidRDefault="0084666D" w:rsidP="0010106D">
      <w:pPr>
        <w:keepNext/>
        <w:keepLines/>
        <w:widowControl/>
        <w:tabs>
          <w:tab w:val="left" w:pos="720"/>
        </w:tabs>
        <w:autoSpaceDE w:val="0"/>
        <w:autoSpaceDN w:val="0"/>
        <w:adjustRightInd w:val="0"/>
        <w:ind w:firstLine="1440"/>
        <w:rPr>
          <w:rFonts w:eastAsiaTheme="minorHAnsi"/>
          <w:bCs/>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до </w:t>
      </w:r>
      <w:r>
        <w:rPr>
          <w:rFonts w:eastAsiaTheme="minorHAnsi"/>
          <w:szCs w:val="24"/>
        </w:rPr>
        <w:t xml:space="preserve">45 дана </w:t>
      </w:r>
      <w:r>
        <w:rPr>
          <w:rFonts w:eastAsiaTheme="minorHAnsi"/>
          <w:szCs w:val="24"/>
          <w:lang w:val="ru-RU"/>
        </w:rPr>
        <w:t>од дана службеног пријема исправно испостављеног рачуна,</w:t>
      </w:r>
      <w:r>
        <w:rPr>
          <w:noProof/>
        </w:rPr>
        <w:t xml:space="preserve"> на рачун </w:t>
      </w:r>
      <w:r>
        <w:rPr>
          <w:szCs w:val="24"/>
        </w:rPr>
        <w:t>Добављача</w:t>
      </w:r>
      <w:r>
        <w:rPr>
          <w:noProof/>
        </w:rPr>
        <w:t>.</w:t>
      </w:r>
      <w:r>
        <w:rPr>
          <w:rFonts w:eastAsiaTheme="minorHAnsi"/>
          <w:bCs/>
        </w:rPr>
        <w:t xml:space="preserve"> </w:t>
      </w: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bCs/>
        </w:rPr>
        <w:t>Рачун</w:t>
      </w:r>
      <w:r>
        <w:rPr>
          <w:rFonts w:eastAsiaTheme="minorHAnsi"/>
          <w:b/>
          <w:bCs/>
        </w:rPr>
        <w:t xml:space="preserve"> </w:t>
      </w:r>
      <w:r>
        <w:rPr>
          <w:rFonts w:eastAsiaTheme="minorHAnsi"/>
          <w:szCs w:val="24"/>
          <w:lang w:val="ru-RU"/>
        </w:rPr>
        <w:t>мора да садржи број и датум предметног Уговора.</w:t>
      </w:r>
    </w:p>
    <w:p w:rsidR="0084666D" w:rsidRDefault="0084666D" w:rsidP="0010106D">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Уколико је плаћање авансно, на основу извршене авансне уплате, Наручиоцу се издаје </w:t>
      </w:r>
      <w:r>
        <w:rPr>
          <w:rFonts w:eastAsia="Calibri"/>
          <w:szCs w:val="24"/>
        </w:rPr>
        <w:t>авансни рачун.</w:t>
      </w:r>
      <w:r>
        <w:rPr>
          <w:rFonts w:eastAsia="Calibri"/>
          <w:szCs w:val="24"/>
          <w:lang w:val="ru-RU"/>
        </w:rPr>
        <w:t xml:space="preserve"> </w:t>
      </w:r>
    </w:p>
    <w:p w:rsidR="0084666D" w:rsidRDefault="0084666D" w:rsidP="0010106D">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Уколико се изврши авансно плаћање, Донуђач је дужан да након </w:t>
      </w:r>
      <w:r>
        <w:rPr>
          <w:rFonts w:eastAsia="Calibri"/>
          <w:szCs w:val="24"/>
          <w:lang w:val="sr-Cyrl-RS"/>
        </w:rPr>
        <w:t xml:space="preserve">испоручених добара и </w:t>
      </w:r>
      <w:r>
        <w:rPr>
          <w:rFonts w:eastAsia="Calibri"/>
          <w:szCs w:val="24"/>
          <w:lang w:val="ru-RU"/>
        </w:rPr>
        <w:t xml:space="preserve">извршених услуга достави коначну фактуру која служи за „затварање” аванса.     </w:t>
      </w:r>
    </w:p>
    <w:p w:rsidR="0084666D" w:rsidRDefault="0084666D" w:rsidP="0010106D">
      <w:pPr>
        <w:keepNext/>
        <w:keepLines/>
        <w:tabs>
          <w:tab w:val="clear" w:pos="1440"/>
          <w:tab w:val="left" w:pos="0"/>
          <w:tab w:val="left" w:pos="4320"/>
        </w:tabs>
        <w:ind w:firstLine="1440"/>
      </w:pPr>
      <w:r>
        <w:rPr>
          <w:szCs w:val="22"/>
        </w:rPr>
        <w:t xml:space="preserve">Обавезни прилози рачуна Добављача су оверен </w:t>
      </w:r>
      <w:r>
        <w:rPr>
          <w:szCs w:val="22"/>
          <w:lang w:val="sr-Cyrl-RS"/>
        </w:rPr>
        <w:t>грађевински дневник</w:t>
      </w:r>
      <w:r>
        <w:rPr>
          <w:szCs w:val="22"/>
        </w:rPr>
        <w:t xml:space="preserve"> и </w:t>
      </w:r>
      <w:r>
        <w:rPr>
          <w:szCs w:val="22"/>
          <w:lang w:val="sr-Cyrl-RS"/>
        </w:rPr>
        <w:t>Записник о извршеним радовима</w:t>
      </w:r>
      <w:r>
        <w:rPr>
          <w:szCs w:val="22"/>
        </w:rPr>
        <w:t xml:space="preserve"> оверен од стране Добављача и одговорног лица Наручиоца на локацији на којој се </w:t>
      </w:r>
      <w:r>
        <w:rPr>
          <w:szCs w:val="22"/>
          <w:lang w:val="sr-Cyrl-RS"/>
        </w:rPr>
        <w:t>радови изводе</w:t>
      </w:r>
      <w:r>
        <w:rPr>
          <w:szCs w:val="22"/>
        </w:rPr>
        <w:t>.</w:t>
      </w:r>
    </w:p>
    <w:p w:rsidR="0084666D" w:rsidRDefault="0084666D" w:rsidP="0010106D">
      <w:pPr>
        <w:keepNext/>
        <w:keepLines/>
        <w:ind w:firstLine="1440"/>
      </w:pPr>
    </w:p>
    <w:p w:rsidR="0084666D" w:rsidRDefault="0084666D" w:rsidP="0010106D">
      <w:pPr>
        <w:keepNext/>
        <w:keepLines/>
        <w:widowControl/>
        <w:tabs>
          <w:tab w:val="left" w:pos="720"/>
        </w:tabs>
        <w:autoSpaceDE w:val="0"/>
        <w:autoSpaceDN w:val="0"/>
        <w:adjustRightInd w:val="0"/>
        <w:outlineLvl w:val="0"/>
        <w:rPr>
          <w:rFonts w:eastAsiaTheme="minorHAnsi"/>
          <w:szCs w:val="24"/>
          <w:lang w:val="ru-RU"/>
        </w:rPr>
      </w:pPr>
      <w:r>
        <w:rPr>
          <w:rFonts w:eastAsiaTheme="minorHAnsi"/>
          <w:b/>
          <w:bCs/>
          <w:szCs w:val="24"/>
          <w:lang w:val="ru-RU"/>
        </w:rPr>
        <w:t xml:space="preserve">СРЕДСТВА ФИНАНСИЈСКОГ ОБЕЗБЕЂЕЊА </w:t>
      </w:r>
    </w:p>
    <w:p w:rsidR="0084666D" w:rsidRDefault="0084666D" w:rsidP="0010106D">
      <w:pPr>
        <w:keepNext/>
        <w:keepLines/>
        <w:ind w:left="1"/>
        <w:rPr>
          <w:rFonts w:eastAsiaTheme="minorHAnsi"/>
          <w:b/>
          <w:bCs/>
          <w:szCs w:val="24"/>
        </w:rPr>
      </w:pPr>
    </w:p>
    <w:p w:rsidR="0084666D" w:rsidRDefault="0084666D" w:rsidP="0010106D">
      <w:pPr>
        <w:keepNext/>
        <w:keepLines/>
      </w:pPr>
    </w:p>
    <w:p w:rsidR="0084666D" w:rsidRDefault="0084666D" w:rsidP="0010106D">
      <w:pPr>
        <w:keepNext/>
        <w:keepLines/>
        <w:ind w:left="1"/>
        <w:jc w:val="center"/>
        <w:outlineLvl w:val="0"/>
        <w:rPr>
          <w:rFonts w:eastAsiaTheme="minorHAnsi"/>
          <w:b/>
          <w:bCs/>
          <w:szCs w:val="24"/>
          <w:lang w:val="ru-RU"/>
        </w:rPr>
      </w:pPr>
      <w:r>
        <w:rPr>
          <w:rFonts w:eastAsiaTheme="minorHAnsi"/>
          <w:b/>
          <w:bCs/>
          <w:szCs w:val="24"/>
          <w:lang w:val="ru-RU"/>
        </w:rPr>
        <w:t xml:space="preserve">    Члан 4. </w:t>
      </w:r>
    </w:p>
    <w:p w:rsidR="0084666D" w:rsidRDefault="0084666D" w:rsidP="0010106D">
      <w:pPr>
        <w:keepNext/>
        <w:keepLines/>
        <w:ind w:left="1"/>
        <w:jc w:val="center"/>
        <w:outlineLvl w:val="0"/>
        <w:rPr>
          <w:rFonts w:eastAsiaTheme="minorHAnsi"/>
          <w:b/>
          <w:bCs/>
          <w:szCs w:val="24"/>
        </w:rPr>
      </w:pPr>
    </w:p>
    <w:p w:rsidR="0084666D" w:rsidRDefault="0084666D" w:rsidP="0010106D">
      <w:pPr>
        <w:keepNext/>
        <w:keepLines/>
        <w:ind w:firstLine="1440"/>
        <w:rPr>
          <w:lang w:val="ru-RU"/>
        </w:rPr>
      </w:pPr>
      <w:r>
        <w:t>Добављач</w:t>
      </w:r>
      <w:r>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Pr>
          <w:lang w:val="ru-RU"/>
        </w:rPr>
        <w:t>еницу за добро извршење посла са назначеним номиналним износом од 10% од вредности Уговора без ПДВ, оверену,</w:t>
      </w:r>
      <w:r>
        <w:rPr>
          <w:lang w:val="sr-Cyrl-RS"/>
        </w:rPr>
        <w:t xml:space="preserve"> </w:t>
      </w:r>
      <w:r>
        <w:rPr>
          <w:lang w:val="ru-RU"/>
        </w:rPr>
        <w:t>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 др.закон) и Одлуком НБС о ближим условима, садржини и начину вођења Регистра меница и овлашћења („Службени гласник РС”, број 56/2011, 80/2015 и 76/2016), са роком важења који је најмање 30 дана дужи  од истека рока важности уговора.</w:t>
      </w:r>
    </w:p>
    <w:p w:rsidR="0084666D" w:rsidRDefault="0084666D" w:rsidP="0010106D">
      <w:pPr>
        <w:pStyle w:val="Standard"/>
        <w:keepNext/>
        <w:keepLines/>
        <w:numPr>
          <w:ilvl w:val="0"/>
          <w:numId w:val="9"/>
        </w:numPr>
        <w:ind w:left="0" w:firstLine="1350"/>
        <w:rPr>
          <w:color w:val="auto"/>
          <w:lang w:val="ru-RU"/>
        </w:rPr>
      </w:pPr>
      <w:r>
        <w:rPr>
          <w:lang w:val="ru-RU"/>
        </w:rPr>
        <w:t xml:space="preserve"> </w:t>
      </w:r>
      <w:r>
        <w:rPr>
          <w:color w:val="auto"/>
          <w:lang w:val="ru-RU"/>
        </w:rPr>
        <w:t>менично овлашћење да се мениц</w:t>
      </w:r>
      <w:r>
        <w:rPr>
          <w:color w:val="auto"/>
        </w:rPr>
        <w:t>a</w:t>
      </w:r>
      <w:r>
        <w:rPr>
          <w:color w:val="auto"/>
          <w:lang w:val="ru-RU"/>
        </w:rPr>
        <w:t xml:space="preserve"> у износу од 10% од вредности уговора без ПДВ, без сагласности Добављач</w:t>
      </w:r>
      <w:r>
        <w:rPr>
          <w:color w:val="auto"/>
          <w:lang w:val="sr-Cyrl-CS"/>
        </w:rPr>
        <w:t>а</w:t>
      </w:r>
      <w:r>
        <w:rPr>
          <w:color w:val="auto"/>
          <w:lang w:val="ru-RU"/>
        </w:rPr>
        <w:t xml:space="preserve"> може поднети на наплату у случају неизвршења уговорних обавеза по закљученом уговору;</w:t>
      </w:r>
    </w:p>
    <w:p w:rsidR="0084666D" w:rsidRDefault="0084666D" w:rsidP="0010106D">
      <w:pPr>
        <w:pStyle w:val="Standard"/>
        <w:keepNext/>
        <w:keepLines/>
        <w:rPr>
          <w:color w:val="auto"/>
          <w:lang w:val="ru-RU"/>
        </w:rPr>
      </w:pPr>
      <w:r>
        <w:rPr>
          <w:color w:val="auto"/>
          <w:lang w:val="ru-RU"/>
        </w:rPr>
        <w:t xml:space="preserve">                       - потврду о регистрацији менице;</w:t>
      </w:r>
    </w:p>
    <w:p w:rsidR="0084666D" w:rsidRDefault="0084666D" w:rsidP="0010106D">
      <w:pPr>
        <w:pStyle w:val="Standard"/>
        <w:keepNext/>
        <w:keepLines/>
        <w:rPr>
          <w:color w:val="auto"/>
          <w:lang w:val="ru-RU"/>
        </w:rPr>
      </w:pPr>
      <w:r>
        <w:rPr>
          <w:color w:val="auto"/>
          <w:lang w:val="ru-RU"/>
        </w:rPr>
        <w:t xml:space="preserve">                       -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84666D" w:rsidRDefault="0084666D" w:rsidP="0010106D">
      <w:pPr>
        <w:keepNext/>
        <w:keepLines/>
        <w:ind w:firstLine="1440"/>
        <w:rPr>
          <w:lang w:val="ru-RU"/>
        </w:rPr>
      </w:pPr>
    </w:p>
    <w:p w:rsidR="0084666D" w:rsidRDefault="0084666D" w:rsidP="0010106D">
      <w:pPr>
        <w:keepNext/>
        <w:keepLines/>
        <w:ind w:firstLine="1440"/>
        <w:rPr>
          <w:lang w:val="sr-Cyrl-RS"/>
        </w:rPr>
      </w:pPr>
      <w:r>
        <w:rPr>
          <w:lang w:val="ru-RU"/>
        </w:rPr>
        <w:t xml:space="preserve">                                                </w:t>
      </w:r>
    </w:p>
    <w:p w:rsidR="0084666D" w:rsidRDefault="0084666D" w:rsidP="0010106D">
      <w:pPr>
        <w:pStyle w:val="Standard"/>
        <w:keepNext/>
        <w:keepLines/>
        <w:rPr>
          <w:color w:val="auto"/>
          <w:lang w:val="ru-RU"/>
        </w:rPr>
      </w:pPr>
      <w:r>
        <w:rPr>
          <w:color w:val="auto"/>
          <w:lang w:val="ru-RU"/>
        </w:rPr>
        <w:t xml:space="preserve">                        Потпис овлашћеног лица на меници и меничним овлашћењу мора бити идентичан са потписом у картону депонованих потписа.</w:t>
      </w:r>
    </w:p>
    <w:p w:rsidR="0084666D" w:rsidRDefault="0084666D" w:rsidP="0010106D">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84666D" w:rsidRDefault="0084666D" w:rsidP="0010106D">
      <w:pPr>
        <w:pStyle w:val="Standard"/>
        <w:keepNext/>
        <w:keepLines/>
        <w:rPr>
          <w:color w:val="auto"/>
          <w:lang w:val="ru-RU"/>
        </w:rPr>
      </w:pPr>
      <w:r>
        <w:rPr>
          <w:color w:val="auto"/>
          <w:lang w:val="ru-RU"/>
        </w:rPr>
        <w:tab/>
        <w:t xml:space="preserve"> По завршеном послу Наручилац ће предметну меницу вратити, на писани захтев Добављач</w:t>
      </w:r>
      <w:r>
        <w:rPr>
          <w:color w:val="auto"/>
          <w:lang w:val="sr-Cyrl-CS"/>
        </w:rPr>
        <w:t>а</w:t>
      </w:r>
      <w:r>
        <w:rPr>
          <w:color w:val="auto"/>
          <w:lang w:val="ru-RU"/>
        </w:rPr>
        <w:t>.</w:t>
      </w:r>
    </w:p>
    <w:p w:rsidR="0084666D" w:rsidRDefault="0084666D" w:rsidP="0010106D">
      <w:pPr>
        <w:pStyle w:val="Standard"/>
        <w:keepNext/>
        <w:keepLines/>
        <w:rPr>
          <w:color w:val="auto"/>
          <w:lang w:val="ru-RU"/>
        </w:rPr>
      </w:pPr>
    </w:p>
    <w:p w:rsidR="0084666D" w:rsidRDefault="0084666D" w:rsidP="0010106D">
      <w:pPr>
        <w:pStyle w:val="Standard"/>
        <w:keepNext/>
        <w:keepLines/>
        <w:rPr>
          <w:b/>
          <w:color w:val="auto"/>
          <w:lang w:val="ru-RU"/>
        </w:rPr>
      </w:pPr>
      <w:r>
        <w:rPr>
          <w:color w:val="auto"/>
          <w:lang w:val="ru-RU"/>
        </w:rPr>
        <w:t xml:space="preserve">                                                                       </w:t>
      </w:r>
      <w:r>
        <w:rPr>
          <w:b/>
          <w:color w:val="auto"/>
          <w:lang w:val="ru-RU"/>
        </w:rPr>
        <w:t xml:space="preserve">Члан 5. </w:t>
      </w:r>
    </w:p>
    <w:p w:rsidR="0084666D" w:rsidRDefault="0084666D" w:rsidP="0010106D">
      <w:pPr>
        <w:pStyle w:val="Standard"/>
        <w:keepNext/>
        <w:keepLines/>
        <w:rPr>
          <w:b/>
          <w:color w:val="auto"/>
          <w:lang w:val="ru-RU"/>
        </w:rPr>
      </w:pPr>
    </w:p>
    <w:p w:rsidR="0084666D" w:rsidRDefault="0084666D" w:rsidP="0010106D">
      <w:pPr>
        <w:keepNext/>
        <w:keepLines/>
        <w:autoSpaceDN w:val="0"/>
        <w:rPr>
          <w:rFonts w:eastAsia="SimSun"/>
          <w:kern w:val="3"/>
          <w:szCs w:val="24"/>
          <w:lang w:val="ru-RU"/>
        </w:rPr>
      </w:pPr>
      <w:r>
        <w:rPr>
          <w:rFonts w:eastAsia="Malgun Gothic"/>
          <w:szCs w:val="24"/>
          <w:lang w:val="sr-Cyrl-RS"/>
        </w:rPr>
        <w:tab/>
        <w:t xml:space="preserve">Уколико Добављач, коме буде додељен Уговор, буде исказао аванс, </w:t>
      </w:r>
      <w:r>
        <w:rPr>
          <w:rFonts w:eastAsia="Malgun Gothic"/>
          <w:szCs w:val="24"/>
          <w:lang w:val="ru-RU"/>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Pr>
          <w:rFonts w:eastAsia="Malgun Gothic"/>
          <w:b/>
          <w:noProof/>
          <w:szCs w:val="24"/>
        </w:rPr>
        <w:t>(</w:t>
      </w:r>
      <w:r>
        <w:rPr>
          <w:rFonts w:eastAsia="Malgun Gothic"/>
          <w:b/>
          <w:i/>
          <w:noProof/>
          <w:szCs w:val="24"/>
          <w:u w:val="single"/>
        </w:rPr>
        <w:t>биће преузето из понуде</w:t>
      </w:r>
      <w:r>
        <w:rPr>
          <w:rFonts w:eastAsia="Malgun Gothic"/>
          <w:b/>
          <w:noProof/>
          <w:szCs w:val="24"/>
        </w:rPr>
        <w:t>)</w:t>
      </w:r>
      <w:r>
        <w:rPr>
          <w:rFonts w:eastAsia="Malgun Gothic"/>
          <w:b/>
          <w:noProof/>
          <w:szCs w:val="24"/>
          <w:lang w:val="sr-Cyrl-RS"/>
        </w:rPr>
        <w:t xml:space="preserve"> </w:t>
      </w:r>
      <w:r>
        <w:rPr>
          <w:rFonts w:eastAsia="Malgun Gothic"/>
          <w:szCs w:val="24"/>
          <w:lang w:val="sr-Cyrl-RS"/>
        </w:rPr>
        <w:t>динара,</w:t>
      </w:r>
      <w:r>
        <w:rPr>
          <w:rFonts w:eastAsia="Malgun Gothic"/>
          <w:szCs w:val="24"/>
          <w:lang w:val="ru-RU"/>
        </w:rPr>
        <w:t xml:space="preserve"> </w:t>
      </w:r>
      <w:r>
        <w:rPr>
          <w:rFonts w:eastAsia="Calibri"/>
          <w:szCs w:val="24"/>
          <w:lang w:val="ru-RU"/>
        </w:rPr>
        <w:t>који је навео у обрасцу понуде конкурсне документације са ПДВ</w:t>
      </w:r>
      <w:r>
        <w:rPr>
          <w:rFonts w:eastAsia="Malgun Gothic"/>
          <w:szCs w:val="24"/>
          <w:lang w:val="sr-Cyrl-RS"/>
        </w:rPr>
        <w:t>, а све у складу са Законом о порезу на додату вредност (</w:t>
      </w:r>
      <w:r>
        <w:rPr>
          <w:rFonts w:ascii="Arial" w:eastAsia="Malgun Gothic" w:hAnsi="Arial" w:cs="Arial"/>
          <w:sz w:val="21"/>
          <w:szCs w:val="21"/>
          <w:shd w:val="clear" w:color="auto" w:fill="C4CED4"/>
        </w:rPr>
        <w:t>„</w:t>
      </w:r>
      <w:r>
        <w:rPr>
          <w:rFonts w:eastAsia="Malgun Gothic"/>
          <w:szCs w:val="24"/>
        </w:rPr>
        <w:t>Службени гласник РС“, број 84/04, 86/04-исправка, 61/05, 61/07, 93/12, 108/13, 68/14-др.закон, 142/14, 83/15, 108/16, 113/17, 30/18</w:t>
      </w:r>
      <w:r>
        <w:rPr>
          <w:rFonts w:eastAsia="Malgun Gothic"/>
          <w:szCs w:val="24"/>
          <w:lang w:val="sr-Cyrl-RS"/>
        </w:rPr>
        <w:t>)</w:t>
      </w:r>
      <w:r>
        <w:rPr>
          <w:rFonts w:eastAsia="Malgun Gothic"/>
          <w:szCs w:val="24"/>
          <w:lang w:val="ru-RU"/>
        </w:rPr>
        <w:t>.</w:t>
      </w:r>
    </w:p>
    <w:p w:rsidR="0084666D" w:rsidRDefault="0084666D" w:rsidP="0010106D">
      <w:pPr>
        <w:keepNext/>
        <w:keepLines/>
        <w:autoSpaceDN w:val="0"/>
        <w:textAlignment w:val="baseline"/>
        <w:rPr>
          <w:rFonts w:eastAsia="SimSun"/>
          <w:kern w:val="3"/>
          <w:szCs w:val="24"/>
          <w:lang w:val="ru-RU"/>
        </w:rPr>
      </w:pPr>
      <w:r>
        <w:rPr>
          <w:rFonts w:eastAsia="Malgun Gothic"/>
          <w:szCs w:val="24"/>
          <w:lang w:val="ru-RU"/>
        </w:rPr>
        <w:tab/>
        <w:t>Банкарска гаранција мора да траје</w:t>
      </w:r>
      <w:r>
        <w:rPr>
          <w:rFonts w:eastAsia="Calibri"/>
          <w:bCs/>
          <w:kern w:val="3"/>
          <w:szCs w:val="24"/>
          <w:lang w:val="ru-RU"/>
        </w:rPr>
        <w:t xml:space="preserve"> најмање</w:t>
      </w:r>
      <w:r>
        <w:rPr>
          <w:rFonts w:eastAsia="Calibri"/>
          <w:bCs/>
          <w:kern w:val="3"/>
          <w:szCs w:val="24"/>
          <w:lang w:val="sr-Cyrl-RS"/>
        </w:rPr>
        <w:t xml:space="preserve"> 30 дана дуже од рока важности уговора</w:t>
      </w:r>
      <w:r>
        <w:rPr>
          <w:rFonts w:eastAsia="SimSun"/>
          <w:kern w:val="3"/>
          <w:szCs w:val="24"/>
          <w:lang w:val="ru-RU"/>
        </w:rPr>
        <w:t>.</w:t>
      </w:r>
    </w:p>
    <w:p w:rsidR="0084666D" w:rsidRDefault="0084666D" w:rsidP="0010106D">
      <w:pPr>
        <w:keepNext/>
        <w:keepLines/>
        <w:autoSpaceDN w:val="0"/>
        <w:rPr>
          <w:rFonts w:eastAsia="SimSun"/>
          <w:kern w:val="3"/>
          <w:szCs w:val="24"/>
          <w:lang w:val="ru-RU"/>
        </w:rPr>
      </w:pPr>
      <w:r>
        <w:rPr>
          <w:rFonts w:eastAsia="Malgun Gothic"/>
          <w:szCs w:val="24"/>
          <w:lang w:val="ru-RU"/>
        </w:rPr>
        <w:tab/>
        <w:t>Банкарска гаранција мора бити безусловна, неопозива и платива на први позив, без приговора.</w:t>
      </w:r>
    </w:p>
    <w:p w:rsidR="0084666D" w:rsidRDefault="0084666D" w:rsidP="0010106D">
      <w:pPr>
        <w:keepNext/>
        <w:keepLines/>
        <w:autoSpaceDN w:val="0"/>
        <w:rPr>
          <w:rFonts w:eastAsia="Malgun Gothic"/>
          <w:bCs/>
          <w:szCs w:val="24"/>
          <w:lang w:val="ru-RU"/>
        </w:rPr>
      </w:pPr>
      <w:r>
        <w:rPr>
          <w:rFonts w:eastAsia="Malgun Gothic"/>
          <w:szCs w:val="24"/>
          <w:lang w:val="ru-RU"/>
        </w:rPr>
        <w:tab/>
        <w:t xml:space="preserve">Наручилац неће уплатити </w:t>
      </w:r>
      <w:r>
        <w:rPr>
          <w:rFonts w:eastAsia="Malgun Gothic"/>
          <w:bCs/>
          <w:szCs w:val="24"/>
          <w:lang w:val="ru-RU"/>
        </w:rPr>
        <w:t>ниједан износ пре него што прими банкарску гаранцију за повраћај авансног плаћања, уколико је исти исказан у понуди.</w:t>
      </w:r>
    </w:p>
    <w:p w:rsidR="0084666D" w:rsidRDefault="0084666D" w:rsidP="0010106D">
      <w:pPr>
        <w:pStyle w:val="Standard"/>
        <w:keepNext/>
        <w:keepLines/>
        <w:rPr>
          <w:b/>
          <w:color w:val="auto"/>
          <w:lang w:val="ru-RU"/>
        </w:rPr>
      </w:pPr>
    </w:p>
    <w:p w:rsidR="0084666D" w:rsidRDefault="0084666D" w:rsidP="0010106D">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84666D" w:rsidRDefault="0084666D" w:rsidP="0010106D">
      <w:pPr>
        <w:keepNext/>
        <w:keepLines/>
        <w:widowControl/>
        <w:tabs>
          <w:tab w:val="left" w:pos="720"/>
        </w:tabs>
        <w:autoSpaceDE w:val="0"/>
        <w:autoSpaceDN w:val="0"/>
        <w:adjustRightInd w:val="0"/>
        <w:jc w:val="left"/>
        <w:outlineLvl w:val="0"/>
        <w:rPr>
          <w:rFonts w:eastAsiaTheme="minorHAnsi"/>
          <w:b/>
          <w:bCs/>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 xml:space="preserve">Члан 6. </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rPr>
      </w:pP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Наручилац може да реализује средства финансијског обезбеђења уколико </w:t>
      </w:r>
      <w:r>
        <w:rPr>
          <w:szCs w:val="24"/>
        </w:rPr>
        <w:t>Добављач</w:t>
      </w:r>
      <w:r>
        <w:rPr>
          <w:rFonts w:eastAsiaTheme="minorHAnsi"/>
          <w:szCs w:val="24"/>
          <w:lang w:val="ru-RU"/>
        </w:rPr>
        <w:t xml:space="preserve"> не испуњава уговорне обавезе. </w:t>
      </w: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p>
    <w:p w:rsidR="0084666D" w:rsidRDefault="0084666D" w:rsidP="0010106D">
      <w:pPr>
        <w:keepNext/>
        <w:keepLines/>
        <w:widowControl/>
        <w:tabs>
          <w:tab w:val="left" w:pos="720"/>
        </w:tabs>
        <w:autoSpaceDE w:val="0"/>
        <w:autoSpaceDN w:val="0"/>
        <w:adjustRightInd w:val="0"/>
        <w:rPr>
          <w:rFonts w:eastAsiaTheme="minorHAnsi"/>
          <w:b/>
          <w:bCs/>
          <w:szCs w:val="24"/>
          <w:lang w:val="ru-RU"/>
        </w:rPr>
      </w:pPr>
      <w:r>
        <w:rPr>
          <w:rFonts w:eastAsiaTheme="minorHAnsi"/>
          <w:b/>
          <w:bCs/>
          <w:szCs w:val="24"/>
          <w:lang w:val="ru-RU"/>
        </w:rPr>
        <w:t xml:space="preserve">МЕСТО ИЗВРШЕЊА УСЛУГА </w:t>
      </w:r>
    </w:p>
    <w:p w:rsidR="0084666D" w:rsidRDefault="0084666D" w:rsidP="0010106D">
      <w:pPr>
        <w:keepNext/>
        <w:keepLines/>
        <w:widowControl/>
        <w:tabs>
          <w:tab w:val="left" w:pos="720"/>
        </w:tabs>
        <w:autoSpaceDE w:val="0"/>
        <w:autoSpaceDN w:val="0"/>
        <w:adjustRightInd w:val="0"/>
        <w:rPr>
          <w:rFonts w:eastAsiaTheme="minorHAnsi"/>
          <w:szCs w:val="24"/>
          <w:lang w:val="ru-RU"/>
        </w:rPr>
      </w:pPr>
      <w:r>
        <w:rPr>
          <w:rFonts w:eastAsiaTheme="minorHAnsi"/>
          <w:b/>
          <w:bCs/>
          <w:szCs w:val="24"/>
          <w:lang w:val="ru-RU"/>
        </w:rPr>
        <w:t xml:space="preserve"> </w:t>
      </w:r>
    </w:p>
    <w:p w:rsid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r>
        <w:rPr>
          <w:rFonts w:eastAsiaTheme="minorHAnsi"/>
          <w:b/>
          <w:bCs/>
          <w:szCs w:val="24"/>
          <w:lang w:val="ru-RU"/>
        </w:rPr>
        <w:t xml:space="preserve">Члан 7. </w:t>
      </w:r>
    </w:p>
    <w:p w:rsid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p>
    <w:p w:rsidR="0084666D" w:rsidRPr="00584F3E" w:rsidRDefault="0084666D" w:rsidP="00584F3E">
      <w:pPr>
        <w:keepNext/>
        <w:keepLines/>
        <w:rPr>
          <w:szCs w:val="24"/>
          <w:lang w:val="sr-Cyrl-RS"/>
        </w:rPr>
      </w:pPr>
      <w:r>
        <w:rPr>
          <w:rFonts w:eastAsia="Arial Unicode MS"/>
          <w:b/>
          <w:kern w:val="2"/>
          <w:szCs w:val="24"/>
          <w:lang w:eastAsia="ar-SA"/>
        </w:rPr>
        <w:tab/>
      </w:r>
      <w:r>
        <w:rPr>
          <w:szCs w:val="24"/>
        </w:rPr>
        <w:t xml:space="preserve">Место пружања услуга је </w:t>
      </w:r>
      <w:r>
        <w:rPr>
          <w:szCs w:val="24"/>
          <w:lang w:val="sr-Cyrl-RS"/>
        </w:rPr>
        <w:t>објекат Царинарнице Вршац,</w:t>
      </w:r>
      <w:r>
        <w:rPr>
          <w:lang w:val="sr-Cyrl-RS"/>
        </w:rPr>
        <w:t xml:space="preserve"> </w:t>
      </w:r>
      <w:r>
        <w:t>Булевар ослобођења број 9, Вршац</w:t>
      </w:r>
      <w:r w:rsidR="00584F3E">
        <w:rPr>
          <w:szCs w:val="24"/>
          <w:lang w:val="sr-Cyrl-RS"/>
        </w:rPr>
        <w:t>.</w:t>
      </w:r>
    </w:p>
    <w:p w:rsidR="0084666D" w:rsidRDefault="0084666D" w:rsidP="0010106D">
      <w:pPr>
        <w:keepNext/>
        <w:keepLines/>
        <w:widowControl/>
        <w:tabs>
          <w:tab w:val="left" w:pos="720"/>
        </w:tabs>
        <w:autoSpaceDE w:val="0"/>
        <w:autoSpaceDN w:val="0"/>
        <w:adjustRightInd w:val="0"/>
        <w:jc w:val="left"/>
        <w:rPr>
          <w:rFonts w:eastAsia="Calibri"/>
          <w:b/>
          <w:bCs/>
          <w:color w:val="000000"/>
          <w:szCs w:val="24"/>
          <w:lang w:val="sr-Cyrl-RS"/>
        </w:rPr>
      </w:pPr>
      <w:r>
        <w:rPr>
          <w:rFonts w:eastAsia="Calibri"/>
          <w:b/>
          <w:bCs/>
          <w:color w:val="000000"/>
          <w:szCs w:val="24"/>
          <w:lang w:val="sr-Cyrl-RS"/>
        </w:rPr>
        <w:t xml:space="preserve">НАЧИН И КВАЛИТЕТ ИЗРАДЕ </w:t>
      </w:r>
    </w:p>
    <w:p w:rsidR="0084666D" w:rsidRDefault="0084666D" w:rsidP="0010106D">
      <w:pPr>
        <w:keepNext/>
        <w:keepLines/>
        <w:widowControl/>
        <w:tabs>
          <w:tab w:val="left" w:pos="720"/>
        </w:tabs>
        <w:autoSpaceDE w:val="0"/>
        <w:autoSpaceDN w:val="0"/>
        <w:adjustRightInd w:val="0"/>
        <w:jc w:val="left"/>
        <w:rPr>
          <w:rFonts w:eastAsia="Calibri"/>
          <w:b/>
          <w:bCs/>
          <w:color w:val="000000"/>
          <w:szCs w:val="24"/>
          <w:lang w:val="sr-Cyrl-RS"/>
        </w:rPr>
      </w:pPr>
    </w:p>
    <w:p w:rsid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r>
        <w:rPr>
          <w:rFonts w:eastAsiaTheme="minorHAnsi"/>
          <w:b/>
          <w:bCs/>
          <w:szCs w:val="24"/>
          <w:lang w:val="ru-RU"/>
        </w:rPr>
        <w:t xml:space="preserve">Члан 8.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lang w:val="sr-Cyrl-RS"/>
        </w:rPr>
        <w:t>Добављач</w:t>
      </w:r>
      <w:r>
        <w:rPr>
          <w:rFonts w:eastAsia="Calibri"/>
          <w:color w:val="000000"/>
          <w:szCs w:val="24"/>
        </w:rPr>
        <w:t xml:space="preserve"> мора, за укупан уграђени материјал да има сертификате квалитета и атесте који се захтевају по важећим прописима и мерама за </w:t>
      </w:r>
      <w:r>
        <w:rPr>
          <w:rFonts w:eastAsia="Calibri"/>
          <w:color w:val="000000"/>
          <w:szCs w:val="24"/>
          <w:lang w:val="sr-Cyrl-RS"/>
        </w:rPr>
        <w:t>радове</w:t>
      </w:r>
      <w:r>
        <w:rPr>
          <w:rFonts w:eastAsia="Calibri"/>
          <w:color w:val="000000"/>
          <w:szCs w:val="24"/>
        </w:rPr>
        <w:t xml:space="preserve"> те врсте у складу са техничком документацијом и понудом.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lang w:val="sr-Cyrl-RS"/>
        </w:rPr>
        <w:t>Добављач</w:t>
      </w:r>
      <w:r>
        <w:rPr>
          <w:rFonts w:eastAsia="Calibri"/>
          <w:color w:val="000000"/>
          <w:szCs w:val="24"/>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да је због употребе неквалитетног материјала угрожена безбедност објекта, Наручилац има право да тражи да </w:t>
      </w:r>
      <w:r>
        <w:rPr>
          <w:rFonts w:eastAsia="Calibri"/>
          <w:color w:val="000000"/>
          <w:szCs w:val="24"/>
          <w:lang w:val="sr-Cyrl-RS"/>
        </w:rPr>
        <w:t>Добављач</w:t>
      </w:r>
      <w:r>
        <w:rPr>
          <w:rFonts w:eastAsia="Calibri"/>
          <w:color w:val="000000"/>
          <w:szCs w:val="24"/>
        </w:rPr>
        <w:t xml:space="preserve"> поруши изведене радове и да их о свом трошку поново изведе у складу са техничком документацијом.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lang w:val="sr-Cyrl-RS"/>
        </w:rPr>
        <w:t>Овлашћено лице</w:t>
      </w:r>
      <w:r>
        <w:rPr>
          <w:rFonts w:eastAsia="Calibri"/>
          <w:color w:val="000000"/>
          <w:szCs w:val="24"/>
        </w:rPr>
        <w:t xml:space="preserve"> Наручиоца има право да врши  надзор предметних радова.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lang w:val="sr-Cyrl-RS"/>
        </w:rPr>
        <w:t>Добављач</w:t>
      </w:r>
      <w:r>
        <w:rPr>
          <w:rFonts w:eastAsia="Calibri"/>
          <w:color w:val="000000"/>
          <w:szCs w:val="24"/>
        </w:rPr>
        <w:t xml:space="preserve"> нема право да мења техничку документацију, нити може да одступа од исте.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Наручилац задржава право да у току </w:t>
      </w:r>
      <w:r>
        <w:rPr>
          <w:rFonts w:eastAsia="Calibri"/>
          <w:color w:val="000000"/>
          <w:szCs w:val="24"/>
          <w:lang w:val="sr-Cyrl-RS"/>
        </w:rPr>
        <w:t>извођења радова</w:t>
      </w:r>
      <w:r>
        <w:rPr>
          <w:rFonts w:eastAsia="Calibri"/>
          <w:color w:val="000000"/>
          <w:szCs w:val="24"/>
        </w:rPr>
        <w:t xml:space="preserve">, због промењених околности које се нису могле предвидети, измени техничку документацију у складу са прописима.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lang w:val="sr-Cyrl-RS"/>
        </w:rPr>
        <w:t>Добављач</w:t>
      </w:r>
      <w:r>
        <w:rPr>
          <w:rFonts w:eastAsia="Calibri"/>
          <w:color w:val="000000"/>
          <w:szCs w:val="24"/>
        </w:rPr>
        <w:t xml:space="preserve"> је дужан да извршене измене техничке документације прихвати и по истима поступа.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измене техничке документације, </w:t>
      </w:r>
      <w:r>
        <w:rPr>
          <w:rFonts w:eastAsia="Calibri"/>
          <w:color w:val="000000"/>
          <w:szCs w:val="24"/>
          <w:lang w:val="sr-Cyrl-RS"/>
        </w:rPr>
        <w:t>Добављач</w:t>
      </w:r>
      <w:r>
        <w:rPr>
          <w:rFonts w:eastAsia="Calibri"/>
          <w:color w:val="000000"/>
          <w:szCs w:val="24"/>
        </w:rPr>
        <w:t xml:space="preserve"> има право да писаним путем затражи продужење рока под условом да извршене измене техничке документације по свом обиму битно утичу на рок за извођење радова.</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w:t>
      </w:r>
    </w:p>
    <w:p w:rsidR="0084666D" w:rsidRDefault="0084666D" w:rsidP="0010106D">
      <w:pPr>
        <w:keepNext/>
        <w:keepLines/>
        <w:widowControl/>
        <w:tabs>
          <w:tab w:val="left" w:pos="720"/>
        </w:tabs>
        <w:autoSpaceDE w:val="0"/>
        <w:autoSpaceDN w:val="0"/>
        <w:adjustRightInd w:val="0"/>
        <w:jc w:val="left"/>
        <w:rPr>
          <w:rFonts w:eastAsia="Calibri"/>
          <w:b/>
          <w:bCs/>
          <w:color w:val="000000"/>
          <w:szCs w:val="24"/>
          <w:lang w:val="sr-Cyrl-RS"/>
        </w:rPr>
      </w:pPr>
      <w:r>
        <w:rPr>
          <w:rFonts w:eastAsia="Calibri"/>
          <w:b/>
          <w:bCs/>
          <w:color w:val="000000"/>
          <w:szCs w:val="24"/>
          <w:lang w:val="sr-Cyrl-RS"/>
        </w:rPr>
        <w:t>РОК ЗА ИЗВОЂЕЊЕ РАДОВА</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p>
    <w:p w:rsid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r>
        <w:rPr>
          <w:rFonts w:eastAsiaTheme="minorHAnsi"/>
          <w:b/>
          <w:bCs/>
          <w:szCs w:val="24"/>
          <w:lang w:val="ru-RU"/>
        </w:rPr>
        <w:t xml:space="preserve">Члан 8.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p>
    <w:p w:rsidR="0084666D" w:rsidRDefault="0084666D" w:rsidP="0010106D">
      <w:pPr>
        <w:keepNext/>
        <w:keepLines/>
        <w:widowControl/>
        <w:tabs>
          <w:tab w:val="left" w:pos="720"/>
        </w:tabs>
        <w:autoSpaceDE w:val="0"/>
        <w:autoSpaceDN w:val="0"/>
        <w:adjustRightInd w:val="0"/>
        <w:ind w:firstLine="1440"/>
        <w:rPr>
          <w:rFonts w:eastAsia="Calibri"/>
          <w:szCs w:val="24"/>
        </w:rPr>
      </w:pPr>
      <w:r>
        <w:rPr>
          <w:rFonts w:eastAsia="Calibri"/>
          <w:szCs w:val="24"/>
          <w:lang w:val="sr-Cyrl-RS"/>
        </w:rPr>
        <w:t>Добављач</w:t>
      </w:r>
      <w:r>
        <w:rPr>
          <w:rFonts w:eastAsia="Calibri"/>
          <w:szCs w:val="24"/>
        </w:rPr>
        <w:t xml:space="preserve"> је дужан да предметне радове изведе у року не дужем од 30 </w:t>
      </w:r>
      <w:r>
        <w:rPr>
          <w:rFonts w:eastAsia="Calibri"/>
          <w:szCs w:val="24"/>
          <w:lang w:val="sr-Cyrl-RS"/>
        </w:rPr>
        <w:t>календарских</w:t>
      </w:r>
      <w:r>
        <w:rPr>
          <w:rFonts w:eastAsia="Calibri"/>
          <w:szCs w:val="24"/>
        </w:rPr>
        <w:t xml:space="preserve"> дана рачунајући од дана увођења у посао од стране Наручиоца, што се констатује</w:t>
      </w:r>
      <w:r>
        <w:rPr>
          <w:rFonts w:eastAsia="Calibri"/>
          <w:szCs w:val="24"/>
          <w:lang w:val="sr-Cyrl-RS"/>
        </w:rPr>
        <w:t xml:space="preserve"> Записником и</w:t>
      </w:r>
      <w:r>
        <w:rPr>
          <w:rFonts w:eastAsia="Calibri"/>
          <w:szCs w:val="24"/>
        </w:rPr>
        <w:t xml:space="preserve"> отварањем грађевинског дневника. </w:t>
      </w:r>
    </w:p>
    <w:p w:rsidR="0084666D" w:rsidRDefault="0084666D" w:rsidP="0010106D">
      <w:pPr>
        <w:keepNext/>
        <w:keepLines/>
        <w:widowControl/>
        <w:tabs>
          <w:tab w:val="left" w:pos="720"/>
        </w:tabs>
        <w:autoSpaceDE w:val="0"/>
        <w:autoSpaceDN w:val="0"/>
        <w:adjustRightInd w:val="0"/>
        <w:ind w:firstLine="1440"/>
        <w:rPr>
          <w:rFonts w:eastAsia="Calibri"/>
          <w:szCs w:val="24"/>
        </w:rPr>
      </w:pPr>
      <w:r>
        <w:rPr>
          <w:rFonts w:eastAsia="Calibri"/>
          <w:szCs w:val="24"/>
        </w:rPr>
        <w:t xml:space="preserve">Последњи дан рока за завршетак радова јесте последњи дан за потписивање Записника о примопредаји радова. </w:t>
      </w:r>
    </w:p>
    <w:p w:rsidR="0084666D" w:rsidRDefault="0084666D" w:rsidP="0010106D">
      <w:pPr>
        <w:keepNext/>
        <w:keepLines/>
        <w:widowControl/>
        <w:tabs>
          <w:tab w:val="left" w:pos="720"/>
        </w:tabs>
        <w:autoSpaceDE w:val="0"/>
        <w:autoSpaceDN w:val="0"/>
        <w:adjustRightInd w:val="0"/>
        <w:ind w:firstLine="1440"/>
        <w:rPr>
          <w:rFonts w:eastAsia="Calibri"/>
          <w:szCs w:val="24"/>
        </w:rPr>
      </w:pPr>
      <w:r>
        <w:rPr>
          <w:rFonts w:eastAsia="Calibri"/>
          <w:szCs w:val="24"/>
        </w:rPr>
        <w:t xml:space="preserve">Захтев за корекцијом и/или продужетком рока за завршетак извођења радова </w:t>
      </w:r>
      <w:r>
        <w:rPr>
          <w:rFonts w:eastAsia="Calibri"/>
          <w:szCs w:val="24"/>
          <w:lang w:val="sr-Cyrl-RS"/>
        </w:rPr>
        <w:t>Добављач</w:t>
      </w:r>
      <w:r>
        <w:rPr>
          <w:rFonts w:eastAsia="Calibri"/>
          <w:szCs w:val="24"/>
        </w:rPr>
        <w:t xml:space="preserve"> доставља Наручиоцу писаним путем, и то: </w:t>
      </w:r>
    </w:p>
    <w:p w:rsidR="0084666D" w:rsidRDefault="0084666D" w:rsidP="0010106D">
      <w:pPr>
        <w:keepNext/>
        <w:keepLines/>
        <w:widowControl/>
        <w:tabs>
          <w:tab w:val="left" w:pos="720"/>
        </w:tabs>
        <w:autoSpaceDE w:val="0"/>
        <w:autoSpaceDN w:val="0"/>
        <w:adjustRightInd w:val="0"/>
        <w:ind w:firstLine="1440"/>
        <w:rPr>
          <w:rFonts w:eastAsia="Calibri"/>
          <w:szCs w:val="24"/>
        </w:rPr>
      </w:pPr>
      <w:r>
        <w:rPr>
          <w:rFonts w:eastAsia="Calibri"/>
          <w:szCs w:val="24"/>
        </w:rPr>
        <w:t xml:space="preserve">- у случају прекида радова који траје дуже од 2 дана, а није изазван кривицом </w:t>
      </w:r>
      <w:r>
        <w:rPr>
          <w:rFonts w:eastAsia="Calibri"/>
          <w:szCs w:val="24"/>
          <w:lang w:val="sr-Cyrl-RS"/>
        </w:rPr>
        <w:t>Добављача</w:t>
      </w:r>
      <w:r>
        <w:rPr>
          <w:rFonts w:eastAsia="Calibri"/>
          <w:szCs w:val="24"/>
        </w:rPr>
        <w:t xml:space="preserve">;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у случају елементарних непогода (земљотрес, поплава, пожар), као и другим догађајима са карактером „више силе”;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 и </w:t>
      </w:r>
    </w:p>
    <w:p w:rsidR="0084666D" w:rsidRDefault="0084666D" w:rsidP="0010106D">
      <w:pPr>
        <w:keepNext/>
        <w:keepLines/>
        <w:widowControl/>
        <w:tabs>
          <w:tab w:val="left" w:pos="720"/>
        </w:tabs>
        <w:autoSpaceDE w:val="0"/>
        <w:autoSpaceDN w:val="0"/>
        <w:adjustRightInd w:val="0"/>
        <w:ind w:left="720" w:firstLine="720"/>
        <w:rPr>
          <w:rFonts w:eastAsia="Calibri"/>
          <w:color w:val="000000"/>
          <w:szCs w:val="24"/>
        </w:rPr>
      </w:pPr>
      <w:r>
        <w:rPr>
          <w:rFonts w:eastAsia="Calibri"/>
          <w:color w:val="000000"/>
          <w:szCs w:val="24"/>
        </w:rPr>
        <w:t xml:space="preserve">- у другим изузетним случајевима.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Корекција и/или продужење рока за извођење радова је важећа према уговору само ако је писаним путем одобрена од стране Наручиоца.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да </w:t>
      </w:r>
      <w:r>
        <w:rPr>
          <w:rFonts w:eastAsia="Calibri"/>
          <w:szCs w:val="24"/>
          <w:lang w:val="sr-Cyrl-RS"/>
        </w:rPr>
        <w:t>Добављач</w:t>
      </w:r>
      <w:r>
        <w:rPr>
          <w:rFonts w:eastAsia="Calibri"/>
          <w:color w:val="000000"/>
          <w:szCs w:val="24"/>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Ако </w:t>
      </w:r>
      <w:r>
        <w:rPr>
          <w:rFonts w:eastAsia="Calibri"/>
          <w:szCs w:val="24"/>
          <w:lang w:val="sr-Cyrl-RS"/>
        </w:rPr>
        <w:t>Добављач</w:t>
      </w:r>
      <w:r>
        <w:rPr>
          <w:rFonts w:eastAsia="Calibri"/>
          <w:color w:val="000000"/>
          <w:szCs w:val="24"/>
        </w:rPr>
        <w:t xml:space="preserve"> падне у доцњу са извођењем радова, нема право на продужење уговореног рока због околности које су настале у време доцње.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w:t>
      </w:r>
      <w:r>
        <w:rPr>
          <w:rFonts w:eastAsia="Calibri"/>
          <w:szCs w:val="24"/>
          <w:lang w:val="sr-Cyrl-RS"/>
        </w:rPr>
        <w:t>Добављач</w:t>
      </w:r>
      <w:r>
        <w:rPr>
          <w:rFonts w:eastAsia="Calibri"/>
          <w:color w:val="000000"/>
          <w:szCs w:val="24"/>
        </w:rPr>
        <w:t xml:space="preserve">у на корекцију и/или продужење рока за време трајања истих.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Рок за продужење извођења радова услед неуобичајених и неповољних атмосферских и климатских прилика биће продужен за онај период како то буде наведено у грађевинском дневнику овереном од стране </w:t>
      </w:r>
      <w:r>
        <w:rPr>
          <w:rFonts w:eastAsia="Calibri"/>
          <w:szCs w:val="24"/>
          <w:lang w:val="sr-Cyrl-RS"/>
        </w:rPr>
        <w:t>Добављача</w:t>
      </w:r>
      <w:r>
        <w:rPr>
          <w:rFonts w:eastAsia="Calibri"/>
          <w:color w:val="000000"/>
          <w:szCs w:val="24"/>
        </w:rPr>
        <w:t xml:space="preserve"> и </w:t>
      </w:r>
      <w:r>
        <w:rPr>
          <w:rFonts w:eastAsia="Calibri"/>
          <w:color w:val="000000"/>
          <w:szCs w:val="24"/>
          <w:lang w:val="sr-Cyrl-RS"/>
        </w:rPr>
        <w:t>овлашћеног лица</w:t>
      </w:r>
      <w:r>
        <w:rPr>
          <w:rFonts w:eastAsia="Calibri"/>
          <w:color w:val="000000"/>
          <w:szCs w:val="24"/>
        </w:rPr>
        <w:t xml:space="preserve"> Наручиоца.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Pr>
          <w:rFonts w:eastAsia="Calibri"/>
          <w:szCs w:val="24"/>
          <w:lang w:val="sr-Cyrl-RS"/>
        </w:rPr>
        <w:t>Добављач</w:t>
      </w:r>
      <w:r>
        <w:rPr>
          <w:rFonts w:eastAsia="Calibri"/>
          <w:color w:val="000000"/>
          <w:szCs w:val="24"/>
        </w:rPr>
        <w:t xml:space="preserve"> нема права на додатну новчану надокнаду због прекида радова.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p>
    <w:p w:rsidR="0084666D" w:rsidRDefault="0084666D" w:rsidP="0010106D">
      <w:pPr>
        <w:keepNext/>
        <w:keepLines/>
        <w:widowControl/>
        <w:tabs>
          <w:tab w:val="left" w:pos="720"/>
        </w:tabs>
        <w:autoSpaceDE w:val="0"/>
        <w:autoSpaceDN w:val="0"/>
        <w:adjustRightInd w:val="0"/>
        <w:jc w:val="left"/>
        <w:rPr>
          <w:rFonts w:eastAsia="Calibri"/>
          <w:b/>
          <w:bCs/>
          <w:color w:val="000000"/>
          <w:szCs w:val="24"/>
          <w:lang w:val="sr-Cyrl-RS"/>
        </w:rPr>
      </w:pPr>
      <w:r>
        <w:rPr>
          <w:rFonts w:eastAsia="Calibri"/>
          <w:b/>
          <w:bCs/>
          <w:color w:val="000000"/>
          <w:szCs w:val="24"/>
          <w:lang w:val="sr-Cyrl-RS"/>
        </w:rPr>
        <w:t>ВИШКОВИ, ХИТНИ НЕПРЕДВИЂЕНИ И НАКНАДНИ РАДОВИ</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p>
    <w:p w:rsid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r>
        <w:rPr>
          <w:rFonts w:eastAsiaTheme="minorHAnsi"/>
          <w:b/>
          <w:bCs/>
          <w:szCs w:val="24"/>
          <w:lang w:val="ru-RU"/>
        </w:rPr>
        <w:t xml:space="preserve">Члан 9.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Уколико количине стварно изведених радова уписанЕ у грађевинск</w:t>
      </w:r>
      <w:r>
        <w:rPr>
          <w:rFonts w:eastAsia="Calibri"/>
          <w:color w:val="000000"/>
          <w:szCs w:val="24"/>
          <w:lang w:val="sr-Cyrl-RS"/>
        </w:rPr>
        <w:t>ом</w:t>
      </w:r>
      <w:r>
        <w:rPr>
          <w:rFonts w:eastAsia="Calibri"/>
          <w:color w:val="000000"/>
          <w:szCs w:val="24"/>
        </w:rPr>
        <w:t xml:space="preserve"> дневнику и оверене од стране </w:t>
      </w:r>
      <w:r>
        <w:rPr>
          <w:rFonts w:eastAsia="Calibri"/>
          <w:color w:val="000000"/>
          <w:szCs w:val="24"/>
          <w:lang w:val="sr-Cyrl-RS"/>
        </w:rPr>
        <w:t>овлашћеног лица</w:t>
      </w:r>
      <w:r>
        <w:rPr>
          <w:rFonts w:eastAsia="Calibri"/>
          <w:color w:val="000000"/>
          <w:szCs w:val="24"/>
        </w:rPr>
        <w:t xml:space="preserve"> Наручиоца, буду веће од количина предвиђених у Обрасцу понуде (предмеру радова) из усвојене понуде </w:t>
      </w:r>
      <w:r>
        <w:rPr>
          <w:rFonts w:eastAsia="Calibri"/>
          <w:color w:val="000000"/>
          <w:szCs w:val="24"/>
          <w:lang w:val="sr-Cyrl-RS"/>
        </w:rPr>
        <w:t>Добаљача</w:t>
      </w:r>
      <w:r>
        <w:rPr>
          <w:rFonts w:eastAsia="Calibri"/>
          <w:color w:val="000000"/>
          <w:szCs w:val="24"/>
        </w:rPr>
        <w:t xml:space="preserve">, исте ће се, на основу Посебних узанси о грађењу („Службени лист СФРЈ”, број 18/77), сматрати вишком радова.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Јединичне цене за све позиције из Обрасца понуде (предмера радова) усвојене понуде </w:t>
      </w:r>
      <w:r>
        <w:rPr>
          <w:rFonts w:eastAsia="Calibri"/>
          <w:color w:val="000000"/>
          <w:szCs w:val="24"/>
          <w:lang w:val="sr-Cyrl-RS"/>
        </w:rPr>
        <w:t>Добаљача</w:t>
      </w:r>
      <w:r>
        <w:rPr>
          <w:rFonts w:eastAsia="Calibri"/>
          <w:color w:val="000000"/>
          <w:szCs w:val="24"/>
        </w:rPr>
        <w:t xml:space="preserve">, а за које се утврди постојање вишка, биће фиксне и непроменљиве.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Ако се у току извођења радова утврди да би укупни вишак радова износио више од 10% у односу на количине из Обрасца понуде (предмера радова) усвојене понуде </w:t>
      </w:r>
      <w:r>
        <w:rPr>
          <w:rFonts w:eastAsia="Calibri"/>
          <w:color w:val="000000"/>
          <w:szCs w:val="24"/>
          <w:lang w:val="sr-Cyrl-RS"/>
        </w:rPr>
        <w:t>Добаљача</w:t>
      </w:r>
      <w:r>
        <w:rPr>
          <w:rFonts w:eastAsia="Calibri"/>
          <w:color w:val="000000"/>
          <w:szCs w:val="24"/>
        </w:rPr>
        <w:t xml:space="preserve">, </w:t>
      </w:r>
      <w:r>
        <w:rPr>
          <w:rFonts w:eastAsia="Calibri"/>
          <w:color w:val="000000"/>
          <w:szCs w:val="24"/>
          <w:lang w:val="sr-Cyrl-RS"/>
        </w:rPr>
        <w:t>Добаљач</w:t>
      </w:r>
      <w:r>
        <w:rPr>
          <w:rFonts w:eastAsia="Calibri"/>
          <w:color w:val="000000"/>
          <w:szCs w:val="24"/>
        </w:rPr>
        <w:t xml:space="preserve"> ће бити дужан да застане са том врстом радова и о томе обавести </w:t>
      </w:r>
      <w:r>
        <w:rPr>
          <w:rFonts w:eastAsia="Calibri"/>
          <w:color w:val="000000"/>
          <w:szCs w:val="24"/>
          <w:lang w:val="sr-Cyrl-RS"/>
        </w:rPr>
        <w:t xml:space="preserve">овлашћено лице </w:t>
      </w:r>
      <w:r>
        <w:rPr>
          <w:rFonts w:eastAsia="Calibri"/>
          <w:color w:val="000000"/>
          <w:szCs w:val="24"/>
        </w:rPr>
        <w:t xml:space="preserve"> Наручиоца у писаној форми.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Вишак радова до 10% у односу на количине из Обрасца понуде (предмера радова) усвојене понуде </w:t>
      </w:r>
      <w:r>
        <w:rPr>
          <w:rFonts w:eastAsia="Calibri"/>
          <w:color w:val="000000"/>
          <w:szCs w:val="24"/>
          <w:lang w:val="sr-Cyrl-RS"/>
        </w:rPr>
        <w:t>Добаљача</w:t>
      </w:r>
      <w:r>
        <w:rPr>
          <w:rFonts w:eastAsia="Calibri"/>
          <w:color w:val="000000"/>
          <w:szCs w:val="24"/>
        </w:rPr>
        <w:t xml:space="preserve">, </w:t>
      </w:r>
      <w:r>
        <w:rPr>
          <w:rFonts w:eastAsia="Calibri"/>
          <w:color w:val="000000"/>
          <w:szCs w:val="24"/>
          <w:lang w:val="sr-Cyrl-RS"/>
        </w:rPr>
        <w:t>Добаљач</w:t>
      </w:r>
      <w:r>
        <w:rPr>
          <w:rFonts w:eastAsia="Calibri"/>
          <w:color w:val="000000"/>
          <w:szCs w:val="24"/>
        </w:rPr>
        <w:t xml:space="preserve"> је дужан да изведе у оквиру уговореног рока.</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Коначна вредност вишка радова биће одређена Анексом уговора.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Накнадни радови су радови који нису уговорени и нису нужни за испуњење предметног уговора.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Изведени накнадни радови, без закљученог уговора, су правно неважећи. </w:t>
      </w:r>
    </w:p>
    <w:p w:rsidR="0010106D" w:rsidRDefault="0010106D" w:rsidP="00584F3E">
      <w:pPr>
        <w:keepNext/>
        <w:keepLines/>
        <w:widowControl/>
        <w:tabs>
          <w:tab w:val="left" w:pos="720"/>
        </w:tabs>
        <w:autoSpaceDE w:val="0"/>
        <w:autoSpaceDN w:val="0"/>
        <w:adjustRightInd w:val="0"/>
        <w:rPr>
          <w:rFonts w:eastAsia="Calibri"/>
          <w:color w:val="000000"/>
          <w:szCs w:val="24"/>
        </w:rPr>
      </w:pPr>
    </w:p>
    <w:p w:rsidR="0084666D" w:rsidRDefault="0084666D" w:rsidP="0010106D">
      <w:pPr>
        <w:keepNext/>
        <w:keepLines/>
        <w:widowControl/>
        <w:tabs>
          <w:tab w:val="left" w:pos="720"/>
        </w:tabs>
        <w:autoSpaceDE w:val="0"/>
        <w:autoSpaceDN w:val="0"/>
        <w:adjustRightInd w:val="0"/>
        <w:jc w:val="left"/>
        <w:rPr>
          <w:rFonts w:eastAsia="Calibri"/>
          <w:b/>
          <w:bCs/>
          <w:color w:val="000000"/>
          <w:szCs w:val="24"/>
          <w:lang w:val="sr-Cyrl-RS"/>
        </w:rPr>
      </w:pPr>
      <w:r>
        <w:rPr>
          <w:rFonts w:eastAsia="Calibri"/>
          <w:b/>
          <w:bCs/>
          <w:color w:val="000000"/>
          <w:szCs w:val="24"/>
          <w:lang w:val="sr-Cyrl-RS"/>
        </w:rPr>
        <w:t xml:space="preserve">НАЧИН СПРОВОЂЕЊА КОНТРОЛЕ И </w:t>
      </w:r>
    </w:p>
    <w:p w:rsidR="0084666D" w:rsidRDefault="0084666D" w:rsidP="0010106D">
      <w:pPr>
        <w:keepNext/>
        <w:keepLines/>
        <w:widowControl/>
        <w:tabs>
          <w:tab w:val="left" w:pos="720"/>
        </w:tabs>
        <w:autoSpaceDE w:val="0"/>
        <w:autoSpaceDN w:val="0"/>
        <w:adjustRightInd w:val="0"/>
        <w:jc w:val="left"/>
        <w:rPr>
          <w:rFonts w:eastAsia="Calibri"/>
          <w:b/>
          <w:bCs/>
          <w:color w:val="000000"/>
          <w:szCs w:val="24"/>
          <w:lang w:val="sr-Cyrl-RS"/>
        </w:rPr>
      </w:pPr>
      <w:r>
        <w:rPr>
          <w:rFonts w:eastAsia="Calibri"/>
          <w:b/>
          <w:bCs/>
          <w:color w:val="000000"/>
          <w:szCs w:val="24"/>
          <w:lang w:val="sr-Cyrl-RS"/>
        </w:rPr>
        <w:t>ОБЕЗБЕЂИВАЊА ГАРАНЦИЈЕ КВАЛИТЕТА</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p>
    <w:p w:rsidR="0084666D" w:rsidRDefault="0084666D" w:rsidP="0010106D">
      <w:pPr>
        <w:keepNext/>
        <w:keepLines/>
        <w:widowControl/>
        <w:tabs>
          <w:tab w:val="left" w:pos="720"/>
        </w:tabs>
        <w:autoSpaceDE w:val="0"/>
        <w:autoSpaceDN w:val="0"/>
        <w:adjustRightInd w:val="0"/>
        <w:ind w:left="720" w:firstLine="720"/>
        <w:jc w:val="left"/>
        <w:rPr>
          <w:rFonts w:eastAsia="Calibri"/>
          <w:color w:val="000000"/>
          <w:szCs w:val="24"/>
        </w:rPr>
      </w:pPr>
    </w:p>
    <w:p w:rsid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r>
        <w:rPr>
          <w:rFonts w:eastAsiaTheme="minorHAnsi"/>
          <w:b/>
          <w:bCs/>
          <w:szCs w:val="24"/>
          <w:lang w:val="ru-RU"/>
        </w:rPr>
        <w:t xml:space="preserve">Члан 9.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lang w:val="sr-Cyrl-RS"/>
        </w:rPr>
        <w:t>Добављач</w:t>
      </w:r>
      <w:r>
        <w:rPr>
          <w:rFonts w:eastAsia="Calibri"/>
          <w:color w:val="000000"/>
          <w:szCs w:val="24"/>
        </w:rPr>
        <w:t xml:space="preserve"> ће обавестити Наручиоца о завршетку уговорених радова уписивањем у грађевински дневник.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Примопредају и </w:t>
      </w:r>
      <w:r>
        <w:rPr>
          <w:rFonts w:eastAsia="Calibri"/>
          <w:color w:val="000000"/>
          <w:szCs w:val="24"/>
          <w:lang w:val="sr-Cyrl-RS"/>
        </w:rPr>
        <w:t>рачун</w:t>
      </w:r>
      <w:r>
        <w:rPr>
          <w:rFonts w:eastAsia="Calibri"/>
          <w:color w:val="000000"/>
          <w:szCs w:val="24"/>
        </w:rPr>
        <w:t xml:space="preserve"> изведених радова врши заједничка комисија коју чине овлашћени представници </w:t>
      </w:r>
      <w:r>
        <w:rPr>
          <w:rFonts w:eastAsia="Calibri"/>
          <w:color w:val="000000"/>
          <w:szCs w:val="24"/>
          <w:lang w:val="sr-Cyrl-RS"/>
        </w:rPr>
        <w:t xml:space="preserve">Добављача </w:t>
      </w:r>
      <w:r>
        <w:rPr>
          <w:rFonts w:eastAsia="Calibri"/>
          <w:color w:val="000000"/>
          <w:szCs w:val="24"/>
        </w:rPr>
        <w:t>и</w:t>
      </w:r>
      <w:r>
        <w:rPr>
          <w:rFonts w:eastAsia="Calibri"/>
          <w:color w:val="000000"/>
          <w:szCs w:val="24"/>
          <w:lang w:val="sr-Cyrl-RS"/>
        </w:rPr>
        <w:t xml:space="preserve"> овлашћено лице </w:t>
      </w:r>
      <w:r>
        <w:rPr>
          <w:rFonts w:eastAsia="Calibri"/>
          <w:color w:val="000000"/>
          <w:szCs w:val="24"/>
        </w:rPr>
        <w:t xml:space="preserve"> Наручиоца.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lang w:val="sr-Cyrl-RS"/>
        </w:rPr>
      </w:pPr>
      <w:r>
        <w:rPr>
          <w:rFonts w:eastAsia="Calibri"/>
          <w:color w:val="000000"/>
          <w:szCs w:val="24"/>
        </w:rPr>
        <w:t xml:space="preserve">Примопредаја радова врши се записнички, од стране заједничке комисије, најкасније у року од 30 дана од дана пријема писаног обавештења </w:t>
      </w:r>
      <w:r>
        <w:rPr>
          <w:rFonts w:eastAsia="Calibri"/>
          <w:color w:val="000000"/>
          <w:szCs w:val="24"/>
          <w:lang w:val="sr-Cyrl-RS"/>
        </w:rPr>
        <w:t>Добављача</w:t>
      </w:r>
      <w:r>
        <w:rPr>
          <w:rFonts w:eastAsia="Calibri"/>
          <w:color w:val="000000"/>
          <w:szCs w:val="24"/>
        </w:rPr>
        <w:t xml:space="preserve"> да су радови завршени. </w:t>
      </w:r>
      <w:r>
        <w:rPr>
          <w:rFonts w:eastAsia="Calibri"/>
          <w:color w:val="000000"/>
          <w:szCs w:val="24"/>
          <w:lang w:val="sr-Cyrl-RS"/>
        </w:rPr>
        <w:t>Добављач</w:t>
      </w:r>
      <w:r>
        <w:rPr>
          <w:rFonts w:eastAsia="Calibri"/>
          <w:color w:val="000000"/>
          <w:szCs w:val="24"/>
        </w:rPr>
        <w:t xml:space="preserve"> је обавезан да приликом примопредаје изведених радова, записнички преда табеле свих уграђених материјала</w:t>
      </w:r>
      <w:r>
        <w:rPr>
          <w:rFonts w:eastAsia="Calibri"/>
          <w:color w:val="000000"/>
          <w:szCs w:val="24"/>
          <w:lang w:val="sr-Cyrl-RS"/>
        </w:rPr>
        <w:t xml:space="preserve"> </w:t>
      </w:r>
      <w:r>
        <w:rPr>
          <w:rFonts w:eastAsia="Calibri"/>
          <w:color w:val="000000"/>
          <w:szCs w:val="24"/>
        </w:rPr>
        <w:t>са приложеним атестима</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lang w:val="sr-Cyrl-RS"/>
        </w:rPr>
        <w:t>Добављач</w:t>
      </w:r>
      <w:r>
        <w:rPr>
          <w:rFonts w:eastAsia="Calibri"/>
          <w:color w:val="000000"/>
          <w:szCs w:val="24"/>
        </w:rPr>
        <w:t xml:space="preserve"> се обавезује да предметне радове изводи у свему према техничкој спецификацији.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Грешке, односно недостатке, које Наручилац утврди у току извођења или приликом примопредаје радова, </w:t>
      </w:r>
      <w:r>
        <w:rPr>
          <w:rFonts w:eastAsia="Calibri"/>
          <w:color w:val="000000"/>
          <w:szCs w:val="24"/>
          <w:lang w:val="sr-Cyrl-RS"/>
        </w:rPr>
        <w:t>Добављач</w:t>
      </w:r>
      <w:r>
        <w:rPr>
          <w:rFonts w:eastAsia="Calibri"/>
          <w:color w:val="000000"/>
          <w:szCs w:val="24"/>
        </w:rPr>
        <w:t xml:space="preserve"> мора да отклони без одлагања. Рок за започињање отклањања примедби не може бити дужи од два дана, рачунајући од дана пријема рекламације.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 извршеној примопредаји радова саставиће се коначни обрачун стварно изведених радова, у року не дужем од 30 дана од дана пријема писаног обавештења </w:t>
      </w:r>
      <w:r>
        <w:rPr>
          <w:rFonts w:eastAsia="Calibri"/>
          <w:color w:val="000000"/>
          <w:szCs w:val="24"/>
          <w:lang w:val="sr-Cyrl-RS"/>
        </w:rPr>
        <w:t>Добављач</w:t>
      </w:r>
      <w:r>
        <w:rPr>
          <w:rFonts w:eastAsia="Calibri"/>
          <w:color w:val="000000"/>
          <w:szCs w:val="24"/>
        </w:rPr>
        <w:t xml:space="preserve"> да су радови завршени.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Коначна количина и вредност радова утврдиће се на бази количина стварно изведених радова уписаних у грађевинско</w:t>
      </w:r>
      <w:r>
        <w:rPr>
          <w:rFonts w:eastAsia="Calibri"/>
          <w:color w:val="000000"/>
          <w:szCs w:val="24"/>
          <w:lang w:val="sr-Cyrl-RS"/>
        </w:rPr>
        <w:t xml:space="preserve">м дневнику </w:t>
      </w:r>
      <w:r>
        <w:rPr>
          <w:rFonts w:eastAsia="Calibri"/>
          <w:color w:val="000000"/>
          <w:szCs w:val="24"/>
        </w:rPr>
        <w:t xml:space="preserve">и оверених од стране </w:t>
      </w:r>
      <w:r>
        <w:rPr>
          <w:rFonts w:eastAsia="Calibri"/>
          <w:color w:val="000000"/>
          <w:szCs w:val="24"/>
          <w:lang w:val="sr-Cyrl-RS"/>
        </w:rPr>
        <w:t xml:space="preserve">овлашћеног лица </w:t>
      </w:r>
      <w:r>
        <w:rPr>
          <w:rFonts w:eastAsia="Calibri"/>
          <w:color w:val="000000"/>
          <w:szCs w:val="24"/>
        </w:rPr>
        <w:t xml:space="preserve"> Наручиоца и усвојених јединичних цена из понуде.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Коначним обрачуном се обухватају сви изведени радови укључујући и вишкове односно мањкове радова.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Ако </w:t>
      </w:r>
      <w:r>
        <w:rPr>
          <w:rFonts w:eastAsia="Calibri"/>
          <w:color w:val="000000"/>
          <w:szCs w:val="24"/>
          <w:lang w:val="sr-Cyrl-RS"/>
        </w:rPr>
        <w:t>Добављач</w:t>
      </w:r>
      <w:r>
        <w:rPr>
          <w:rFonts w:eastAsia="Calibri"/>
          <w:color w:val="000000"/>
          <w:szCs w:val="24"/>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Calibri"/>
          <w:color w:val="000000"/>
          <w:szCs w:val="24"/>
          <w:lang w:val="sr-Cyrl-RS"/>
        </w:rPr>
        <w:t>Добављача</w:t>
      </w:r>
      <w:r>
        <w:rPr>
          <w:rFonts w:eastAsia="Calibri"/>
          <w:color w:val="000000"/>
          <w:szCs w:val="24"/>
        </w:rPr>
        <w:t xml:space="preserve">. Ово право има и </w:t>
      </w:r>
      <w:r>
        <w:rPr>
          <w:rFonts w:eastAsia="Calibri"/>
          <w:color w:val="000000"/>
          <w:szCs w:val="24"/>
          <w:lang w:val="sr-Cyrl-RS"/>
        </w:rPr>
        <w:t>Добављач</w:t>
      </w:r>
      <w:r>
        <w:rPr>
          <w:rFonts w:eastAsia="Calibri"/>
          <w:color w:val="000000"/>
          <w:szCs w:val="24"/>
        </w:rPr>
        <w:t xml:space="preserve">.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Свака страна сама сноси трошкове учешћа у изради коначног обрачуна. </w:t>
      </w:r>
    </w:p>
    <w:p w:rsidR="0084666D" w:rsidRDefault="0084666D" w:rsidP="0010106D">
      <w:pPr>
        <w:keepNext/>
        <w:keepLines/>
        <w:widowControl/>
        <w:tabs>
          <w:tab w:val="left" w:pos="720"/>
        </w:tabs>
        <w:autoSpaceDE w:val="0"/>
        <w:autoSpaceDN w:val="0"/>
        <w:adjustRightInd w:val="0"/>
        <w:jc w:val="left"/>
        <w:rPr>
          <w:rFonts w:eastAsia="Calibri"/>
          <w:b/>
          <w:bCs/>
          <w:color w:val="000000"/>
          <w:szCs w:val="24"/>
          <w:lang w:val="sr-Cyrl-RS"/>
        </w:rPr>
      </w:pPr>
    </w:p>
    <w:p w:rsidR="0084666D" w:rsidRPr="0084666D" w:rsidRDefault="0084666D" w:rsidP="0010106D">
      <w:pPr>
        <w:keepNext/>
        <w:keepLines/>
        <w:widowControl/>
        <w:tabs>
          <w:tab w:val="left" w:pos="720"/>
        </w:tabs>
        <w:autoSpaceDE w:val="0"/>
        <w:autoSpaceDN w:val="0"/>
        <w:adjustRightInd w:val="0"/>
        <w:jc w:val="left"/>
        <w:rPr>
          <w:rFonts w:eastAsia="Calibri"/>
          <w:b/>
          <w:bCs/>
          <w:szCs w:val="24"/>
          <w:lang w:val="sr-Cyrl-RS"/>
        </w:rPr>
      </w:pPr>
      <w:r w:rsidRPr="0084666D">
        <w:rPr>
          <w:rFonts w:eastAsia="Calibri"/>
          <w:b/>
          <w:bCs/>
          <w:szCs w:val="24"/>
          <w:lang w:val="sr-Cyrl-RS"/>
        </w:rPr>
        <w:t>ГАРАНТНИ РОК</w:t>
      </w:r>
    </w:p>
    <w:p w:rsidR="0084666D" w:rsidRPr="0084666D" w:rsidRDefault="0084666D" w:rsidP="0010106D">
      <w:pPr>
        <w:keepNext/>
        <w:keepLines/>
        <w:widowControl/>
        <w:tabs>
          <w:tab w:val="left" w:pos="720"/>
        </w:tabs>
        <w:autoSpaceDE w:val="0"/>
        <w:autoSpaceDN w:val="0"/>
        <w:adjustRightInd w:val="0"/>
        <w:ind w:firstLine="1440"/>
        <w:rPr>
          <w:rFonts w:eastAsia="Calibri"/>
          <w:szCs w:val="24"/>
        </w:rPr>
      </w:pPr>
    </w:p>
    <w:p w:rsidR="0084666D" w:rsidRPr="0084666D" w:rsidRDefault="0084666D" w:rsidP="0010106D">
      <w:pPr>
        <w:keepNext/>
        <w:keepLines/>
        <w:widowControl/>
        <w:tabs>
          <w:tab w:val="left" w:pos="720"/>
        </w:tabs>
        <w:autoSpaceDE w:val="0"/>
        <w:autoSpaceDN w:val="0"/>
        <w:adjustRightInd w:val="0"/>
        <w:rPr>
          <w:rFonts w:eastAsia="Calibri"/>
          <w:szCs w:val="24"/>
        </w:rPr>
      </w:pPr>
    </w:p>
    <w:p w:rsidR="0084666D" w:rsidRP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r w:rsidRPr="0084666D">
        <w:rPr>
          <w:rFonts w:eastAsiaTheme="minorHAnsi"/>
          <w:b/>
          <w:bCs/>
          <w:szCs w:val="24"/>
          <w:lang w:val="ru-RU"/>
        </w:rPr>
        <w:t xml:space="preserve">Члан 10. </w:t>
      </w:r>
    </w:p>
    <w:p w:rsidR="0084666D" w:rsidRDefault="0084666D" w:rsidP="0010106D">
      <w:pPr>
        <w:keepNext/>
        <w:keepLines/>
        <w:widowControl/>
        <w:tabs>
          <w:tab w:val="left" w:pos="720"/>
        </w:tabs>
        <w:autoSpaceDE w:val="0"/>
        <w:autoSpaceDN w:val="0"/>
        <w:adjustRightInd w:val="0"/>
        <w:ind w:firstLine="1440"/>
        <w:rPr>
          <w:rFonts w:eastAsia="Calibri"/>
          <w:szCs w:val="24"/>
        </w:rPr>
      </w:pPr>
      <w:r w:rsidRPr="0084666D">
        <w:rPr>
          <w:rFonts w:eastAsia="Calibri"/>
          <w:szCs w:val="24"/>
        </w:rPr>
        <w:t xml:space="preserve">Гарантни рок за све изведене радове и коришћене материјале је 24 месеца и исти почиње да тече од дана потписивања Записника о примопредаји радова од стране Наручиоца и </w:t>
      </w:r>
      <w:r w:rsidRPr="0084666D">
        <w:rPr>
          <w:rFonts w:eastAsia="Calibri"/>
          <w:szCs w:val="24"/>
          <w:lang w:val="sr-Cyrl-RS"/>
        </w:rPr>
        <w:t>Добављача</w:t>
      </w:r>
      <w:r w:rsidRPr="0084666D">
        <w:rPr>
          <w:rFonts w:eastAsia="Calibri"/>
          <w:szCs w:val="24"/>
        </w:rPr>
        <w:t xml:space="preserve">. За материјале који су обухваћени текућим одржавањем гарантни рок је 12 месеци рачунајући од датума примопредаје. </w:t>
      </w:r>
    </w:p>
    <w:p w:rsidR="0084666D" w:rsidRDefault="0084666D" w:rsidP="00584F3E">
      <w:pPr>
        <w:keepNext/>
        <w:keepLines/>
        <w:widowControl/>
        <w:tabs>
          <w:tab w:val="left" w:pos="720"/>
        </w:tabs>
        <w:autoSpaceDE w:val="0"/>
        <w:autoSpaceDN w:val="0"/>
        <w:adjustRightInd w:val="0"/>
        <w:rPr>
          <w:rFonts w:eastAsia="Calibri"/>
          <w:szCs w:val="24"/>
        </w:rPr>
      </w:pPr>
    </w:p>
    <w:p w:rsidR="00584F3E" w:rsidRPr="0084666D" w:rsidRDefault="00584F3E" w:rsidP="00584F3E">
      <w:pPr>
        <w:keepNext/>
        <w:keepLines/>
        <w:widowControl/>
        <w:tabs>
          <w:tab w:val="left" w:pos="720"/>
        </w:tabs>
        <w:autoSpaceDE w:val="0"/>
        <w:autoSpaceDN w:val="0"/>
        <w:adjustRightInd w:val="0"/>
        <w:rPr>
          <w:rFonts w:eastAsia="Calibri"/>
          <w:szCs w:val="24"/>
        </w:rPr>
      </w:pPr>
    </w:p>
    <w:p w:rsidR="0084666D" w:rsidRPr="0084666D" w:rsidRDefault="0084666D" w:rsidP="0010106D">
      <w:pPr>
        <w:keepNext/>
        <w:keepLines/>
        <w:widowControl/>
        <w:tabs>
          <w:tab w:val="left" w:pos="720"/>
        </w:tabs>
        <w:autoSpaceDE w:val="0"/>
        <w:autoSpaceDN w:val="0"/>
        <w:adjustRightInd w:val="0"/>
        <w:jc w:val="left"/>
        <w:rPr>
          <w:rFonts w:eastAsia="Calibri"/>
          <w:b/>
          <w:bCs/>
          <w:szCs w:val="24"/>
          <w:lang w:val="sr-Cyrl-RS"/>
        </w:rPr>
      </w:pPr>
      <w:r w:rsidRPr="0084666D">
        <w:rPr>
          <w:rFonts w:eastAsia="Calibri"/>
          <w:b/>
          <w:bCs/>
          <w:szCs w:val="24"/>
          <w:lang w:val="sr-Cyrl-RS"/>
        </w:rPr>
        <w:t>РИЗИК И ОСИГУРАЊЕ</w:t>
      </w:r>
    </w:p>
    <w:p w:rsidR="0084666D" w:rsidRPr="0084666D" w:rsidRDefault="0084666D" w:rsidP="0010106D">
      <w:pPr>
        <w:keepNext/>
        <w:keepLines/>
        <w:widowControl/>
        <w:tabs>
          <w:tab w:val="left" w:pos="720"/>
        </w:tabs>
        <w:autoSpaceDE w:val="0"/>
        <w:autoSpaceDN w:val="0"/>
        <w:adjustRightInd w:val="0"/>
        <w:ind w:firstLine="1440"/>
        <w:rPr>
          <w:rFonts w:eastAsia="Calibri"/>
          <w:szCs w:val="24"/>
        </w:rPr>
      </w:pPr>
    </w:p>
    <w:p w:rsidR="0084666D" w:rsidRPr="0084666D" w:rsidRDefault="0084666D" w:rsidP="0010106D">
      <w:pPr>
        <w:keepNext/>
        <w:keepLines/>
        <w:widowControl/>
        <w:tabs>
          <w:tab w:val="left" w:pos="720"/>
        </w:tabs>
        <w:autoSpaceDE w:val="0"/>
        <w:autoSpaceDN w:val="0"/>
        <w:adjustRightInd w:val="0"/>
        <w:rPr>
          <w:rFonts w:eastAsia="Calibri"/>
          <w:szCs w:val="24"/>
        </w:rPr>
      </w:pPr>
    </w:p>
    <w:p w:rsidR="0084666D" w:rsidRP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r w:rsidRPr="0084666D">
        <w:rPr>
          <w:rFonts w:eastAsiaTheme="minorHAnsi"/>
          <w:b/>
          <w:bCs/>
          <w:szCs w:val="24"/>
          <w:lang w:val="ru-RU"/>
        </w:rPr>
        <w:t xml:space="preserve">Члан 11. </w:t>
      </w:r>
    </w:p>
    <w:p w:rsidR="0084666D" w:rsidRPr="0084666D" w:rsidRDefault="0084666D" w:rsidP="0010106D">
      <w:pPr>
        <w:keepNext/>
        <w:keepLines/>
        <w:widowControl/>
        <w:tabs>
          <w:tab w:val="left" w:pos="720"/>
        </w:tabs>
        <w:autoSpaceDE w:val="0"/>
        <w:autoSpaceDN w:val="0"/>
        <w:adjustRightInd w:val="0"/>
        <w:ind w:firstLine="1440"/>
        <w:rPr>
          <w:rFonts w:eastAsia="Calibri"/>
          <w:szCs w:val="24"/>
        </w:rPr>
      </w:pPr>
      <w:r w:rsidRPr="0084666D">
        <w:rPr>
          <w:rFonts w:eastAsia="Calibri"/>
          <w:szCs w:val="24"/>
        </w:rPr>
        <w:t xml:space="preserve">До примопредаје радова, ризик случајне пропасти и оштећења радова, материјала и опреме сноси </w:t>
      </w:r>
      <w:r w:rsidRPr="0084666D">
        <w:rPr>
          <w:rFonts w:eastAsia="Calibri"/>
          <w:szCs w:val="24"/>
          <w:lang w:val="sr-Cyrl-RS"/>
        </w:rPr>
        <w:t>Добављач</w:t>
      </w:r>
      <w:r w:rsidRPr="0084666D">
        <w:rPr>
          <w:rFonts w:eastAsia="Calibri"/>
          <w:szCs w:val="24"/>
        </w:rPr>
        <w:t xml:space="preserve">. После примопредаје ризик случајне пропасти и оштећења сноси Наручилац. </w:t>
      </w:r>
    </w:p>
    <w:p w:rsidR="0084666D" w:rsidRPr="0084666D" w:rsidRDefault="0084666D" w:rsidP="0010106D">
      <w:pPr>
        <w:keepNext/>
        <w:keepLines/>
        <w:widowControl/>
        <w:tabs>
          <w:tab w:val="left" w:pos="720"/>
        </w:tabs>
        <w:autoSpaceDE w:val="0"/>
        <w:autoSpaceDN w:val="0"/>
        <w:adjustRightInd w:val="0"/>
        <w:ind w:firstLine="1440"/>
        <w:rPr>
          <w:rFonts w:eastAsia="Calibri"/>
          <w:szCs w:val="24"/>
        </w:rPr>
      </w:pPr>
      <w:r w:rsidRPr="0084666D">
        <w:rPr>
          <w:rFonts w:eastAsia="Calibri"/>
          <w:szCs w:val="24"/>
          <w:lang w:val="sr-Cyrl-RS"/>
        </w:rPr>
        <w:t>Добављач</w:t>
      </w:r>
      <w:r w:rsidRPr="0084666D">
        <w:rPr>
          <w:rFonts w:eastAsia="Calibri"/>
          <w:szCs w:val="24"/>
        </w:rPr>
        <w:t xml:space="preserve"> осигурава радове и материјал  од уобичајених ризика до њихове пуне вредности. </w:t>
      </w:r>
    </w:p>
    <w:p w:rsidR="0084666D" w:rsidRPr="0084666D" w:rsidRDefault="0084666D" w:rsidP="0010106D">
      <w:pPr>
        <w:keepNext/>
        <w:keepLines/>
        <w:widowControl/>
        <w:tabs>
          <w:tab w:val="left" w:pos="720"/>
        </w:tabs>
        <w:autoSpaceDE w:val="0"/>
        <w:autoSpaceDN w:val="0"/>
        <w:adjustRightInd w:val="0"/>
        <w:ind w:firstLine="1440"/>
        <w:rPr>
          <w:rFonts w:eastAsia="Calibri"/>
          <w:szCs w:val="24"/>
        </w:rPr>
      </w:pPr>
      <w:r w:rsidRPr="0084666D">
        <w:rPr>
          <w:rFonts w:eastAsia="Calibri"/>
          <w:szCs w:val="24"/>
          <w:lang w:val="sr-Cyrl-RS"/>
        </w:rPr>
        <w:t>Добављач</w:t>
      </w:r>
      <w:r w:rsidRPr="0084666D">
        <w:rPr>
          <w:rFonts w:eastAsia="Calibri"/>
          <w:szCs w:val="24"/>
        </w:rPr>
        <w:t xml:space="preserve"> је обавезан да спроводи све потребне мере заштите на раду, као и противпожарне заштите. </w:t>
      </w:r>
    </w:p>
    <w:p w:rsidR="0084666D" w:rsidRPr="0084666D" w:rsidRDefault="0084666D" w:rsidP="0010106D">
      <w:pPr>
        <w:keepNext/>
        <w:keepLines/>
        <w:widowControl/>
        <w:tabs>
          <w:tab w:val="left" w:pos="720"/>
        </w:tabs>
        <w:autoSpaceDE w:val="0"/>
        <w:autoSpaceDN w:val="0"/>
        <w:adjustRightInd w:val="0"/>
        <w:ind w:left="720" w:firstLine="720"/>
        <w:rPr>
          <w:rFonts w:eastAsia="Calibri"/>
          <w:szCs w:val="24"/>
        </w:rPr>
      </w:pPr>
      <w:r w:rsidRPr="0084666D">
        <w:rPr>
          <w:rFonts w:eastAsia="Calibri"/>
          <w:szCs w:val="24"/>
        </w:rPr>
        <w:t xml:space="preserve">Премију осигурања плаћа </w:t>
      </w:r>
      <w:r w:rsidRPr="0084666D">
        <w:rPr>
          <w:rFonts w:eastAsia="Calibri"/>
          <w:szCs w:val="24"/>
          <w:lang w:val="sr-Cyrl-RS"/>
        </w:rPr>
        <w:t>Добављач</w:t>
      </w:r>
      <w:r w:rsidRPr="0084666D">
        <w:rPr>
          <w:rFonts w:eastAsia="Calibri"/>
          <w:szCs w:val="24"/>
        </w:rPr>
        <w:t xml:space="preserve">. </w:t>
      </w:r>
    </w:p>
    <w:p w:rsidR="0084666D" w:rsidRPr="0084666D" w:rsidRDefault="0084666D" w:rsidP="0010106D">
      <w:pPr>
        <w:keepNext/>
        <w:keepLines/>
        <w:widowControl/>
        <w:tabs>
          <w:tab w:val="left" w:pos="720"/>
        </w:tabs>
        <w:autoSpaceDE w:val="0"/>
        <w:autoSpaceDN w:val="0"/>
        <w:adjustRightInd w:val="0"/>
        <w:rPr>
          <w:rFonts w:eastAsia="Calibri"/>
          <w:b/>
          <w:bCs/>
          <w:szCs w:val="24"/>
        </w:rPr>
      </w:pPr>
    </w:p>
    <w:p w:rsidR="0084666D" w:rsidRPr="0084666D" w:rsidRDefault="0084666D" w:rsidP="0010106D">
      <w:pPr>
        <w:keepNext/>
        <w:keepLines/>
        <w:widowControl/>
        <w:tabs>
          <w:tab w:val="left" w:pos="720"/>
        </w:tabs>
        <w:autoSpaceDE w:val="0"/>
        <w:autoSpaceDN w:val="0"/>
        <w:adjustRightInd w:val="0"/>
        <w:jc w:val="left"/>
        <w:rPr>
          <w:rFonts w:eastAsia="Calibri"/>
          <w:b/>
          <w:bCs/>
          <w:szCs w:val="24"/>
          <w:lang w:val="sr-Cyrl-RS"/>
        </w:rPr>
      </w:pPr>
      <w:r w:rsidRPr="0084666D">
        <w:rPr>
          <w:rFonts w:eastAsia="Calibri"/>
          <w:b/>
          <w:bCs/>
          <w:szCs w:val="24"/>
          <w:lang w:val="sr-Cyrl-RS"/>
        </w:rPr>
        <w:t>ОБАВЕЗЕ УГОВОРНИХ СТРАНА</w:t>
      </w:r>
    </w:p>
    <w:p w:rsidR="0084666D" w:rsidRDefault="0084666D" w:rsidP="0010106D">
      <w:pPr>
        <w:keepNext/>
        <w:keepLines/>
        <w:widowControl/>
        <w:tabs>
          <w:tab w:val="left" w:pos="720"/>
        </w:tabs>
        <w:autoSpaceDE w:val="0"/>
        <w:autoSpaceDN w:val="0"/>
        <w:adjustRightInd w:val="0"/>
        <w:ind w:firstLine="1440"/>
        <w:rPr>
          <w:rFonts w:eastAsia="Calibri"/>
          <w:color w:val="FF0000"/>
          <w:szCs w:val="24"/>
        </w:rPr>
      </w:pPr>
    </w:p>
    <w:p w:rsidR="0084666D" w:rsidRDefault="0084666D" w:rsidP="0010106D">
      <w:pPr>
        <w:keepNext/>
        <w:keepLines/>
        <w:widowControl/>
        <w:tabs>
          <w:tab w:val="left" w:pos="720"/>
        </w:tabs>
        <w:autoSpaceDE w:val="0"/>
        <w:autoSpaceDN w:val="0"/>
        <w:adjustRightInd w:val="0"/>
        <w:rPr>
          <w:rFonts w:eastAsia="Calibri"/>
          <w:color w:val="FF0000"/>
          <w:szCs w:val="24"/>
        </w:rPr>
      </w:pPr>
    </w:p>
    <w:p w:rsidR="0084666D" w:rsidRDefault="0084666D" w:rsidP="0010106D">
      <w:pPr>
        <w:keepNext/>
        <w:keepLines/>
        <w:widowControl/>
        <w:tabs>
          <w:tab w:val="left" w:pos="720"/>
        </w:tabs>
        <w:autoSpaceDE w:val="0"/>
        <w:autoSpaceDN w:val="0"/>
        <w:adjustRightInd w:val="0"/>
        <w:jc w:val="center"/>
        <w:rPr>
          <w:rFonts w:eastAsiaTheme="minorHAnsi"/>
          <w:b/>
          <w:bCs/>
          <w:szCs w:val="24"/>
          <w:lang w:val="ru-RU"/>
        </w:rPr>
      </w:pPr>
      <w:r>
        <w:rPr>
          <w:rFonts w:eastAsiaTheme="minorHAnsi"/>
          <w:b/>
          <w:bCs/>
          <w:szCs w:val="24"/>
          <w:lang w:val="ru-RU"/>
        </w:rPr>
        <w:t xml:space="preserve">Члан 12. </w:t>
      </w:r>
    </w:p>
    <w:p w:rsidR="0084666D" w:rsidRDefault="0084666D" w:rsidP="0010106D">
      <w:pPr>
        <w:keepNext/>
        <w:keepLines/>
        <w:widowControl/>
        <w:tabs>
          <w:tab w:val="left" w:pos="720"/>
        </w:tabs>
        <w:autoSpaceDE w:val="0"/>
        <w:autoSpaceDN w:val="0"/>
        <w:adjustRightInd w:val="0"/>
        <w:ind w:left="720" w:firstLine="720"/>
        <w:rPr>
          <w:rFonts w:eastAsia="Calibri"/>
          <w:color w:val="000000"/>
          <w:szCs w:val="24"/>
        </w:rPr>
      </w:pPr>
      <w:r>
        <w:rPr>
          <w:rFonts w:eastAsia="Calibri"/>
          <w:color w:val="000000"/>
          <w:szCs w:val="24"/>
        </w:rPr>
        <w:t xml:space="preserve">Наручилац се обавезује да: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w:t>
      </w:r>
      <w:r>
        <w:rPr>
          <w:rFonts w:eastAsia="Calibri"/>
          <w:color w:val="000000"/>
          <w:szCs w:val="24"/>
          <w:lang w:val="sr-Cyrl-RS"/>
        </w:rPr>
        <w:t>одреди одговорно лице на локацији на којој се изводе радови које ће пратити извођење радова</w:t>
      </w:r>
      <w:r>
        <w:rPr>
          <w:rFonts w:eastAsia="Calibri"/>
          <w:color w:val="000000"/>
          <w:szCs w:val="24"/>
        </w:rPr>
        <w:t xml:space="preserve">;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пре почетка извођења радова преда </w:t>
      </w:r>
      <w:r>
        <w:rPr>
          <w:rFonts w:eastAsia="Calibri"/>
          <w:color w:val="000000"/>
          <w:szCs w:val="24"/>
          <w:lang w:val="sr-Cyrl-RS"/>
        </w:rPr>
        <w:t xml:space="preserve">Добављачу </w:t>
      </w:r>
      <w:r>
        <w:rPr>
          <w:rFonts w:eastAsia="Calibri"/>
          <w:color w:val="000000"/>
          <w:szCs w:val="24"/>
        </w:rPr>
        <w:t xml:space="preserve">акт о именовању овлашћеног лица Наручиоца; </w:t>
      </w:r>
    </w:p>
    <w:p w:rsidR="0084666D" w:rsidRDefault="0084666D" w:rsidP="0010106D">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 од </w:t>
      </w:r>
      <w:r>
        <w:rPr>
          <w:rFonts w:eastAsia="Calibri"/>
          <w:color w:val="000000"/>
          <w:szCs w:val="24"/>
          <w:lang w:val="sr-Cyrl-RS"/>
        </w:rPr>
        <w:t>Добављача</w:t>
      </w:r>
      <w:r>
        <w:rPr>
          <w:rFonts w:eastAsia="Calibri"/>
          <w:color w:val="000000"/>
          <w:szCs w:val="24"/>
        </w:rPr>
        <w:t xml:space="preserve"> прими изведене радове у складу са уговореним одредбама. </w:t>
      </w:r>
    </w:p>
    <w:p w:rsidR="0084666D" w:rsidRDefault="0084666D" w:rsidP="0010106D">
      <w:pPr>
        <w:keepNext/>
        <w:keepLines/>
        <w:widowControl/>
        <w:tabs>
          <w:tab w:val="left" w:pos="720"/>
        </w:tabs>
        <w:autoSpaceDE w:val="0"/>
        <w:autoSpaceDN w:val="0"/>
        <w:adjustRightInd w:val="0"/>
        <w:ind w:left="720" w:firstLine="720"/>
        <w:rPr>
          <w:rFonts w:eastAsia="Calibri"/>
          <w:color w:val="000000"/>
          <w:szCs w:val="24"/>
        </w:rPr>
      </w:pPr>
      <w:r>
        <w:rPr>
          <w:rFonts w:eastAsia="Calibri"/>
          <w:color w:val="000000"/>
          <w:szCs w:val="24"/>
          <w:lang w:val="sr-Cyrl-RS"/>
        </w:rPr>
        <w:t>Добављачу</w:t>
      </w:r>
      <w:r>
        <w:rPr>
          <w:rFonts w:eastAsia="Calibri"/>
          <w:color w:val="000000"/>
          <w:szCs w:val="24"/>
        </w:rPr>
        <w:t xml:space="preserve"> се обавезује да: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пре почетка извођења радова, преда Наручиоцу решење о именовању шефа градилишта и  извођача радова;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обезбеди дипломираног инжењера са лиценцом извођача радова одговарајуће струке, који ће пратити извођење свих уговорених радова, сарађивати са </w:t>
      </w:r>
      <w:r>
        <w:rPr>
          <w:rFonts w:eastAsia="Calibri"/>
          <w:color w:val="000000"/>
          <w:szCs w:val="24"/>
          <w:lang w:val="sr-Cyrl-RS"/>
        </w:rPr>
        <w:t>овлашћеним лицем Наручиоца</w:t>
      </w:r>
      <w:r>
        <w:rPr>
          <w:rFonts w:eastAsia="Calibri"/>
          <w:color w:val="000000"/>
          <w:szCs w:val="24"/>
        </w:rPr>
        <w:t xml:space="preserve"> и оверавати грађевински дневник;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84666D" w:rsidRDefault="0084666D" w:rsidP="0010106D">
      <w:pPr>
        <w:keepNext/>
        <w:keepLines/>
        <w:widowControl/>
        <w:tabs>
          <w:tab w:val="left" w:pos="720"/>
        </w:tabs>
        <w:autoSpaceDE w:val="0"/>
        <w:autoSpaceDN w:val="0"/>
        <w:adjustRightInd w:val="0"/>
        <w:ind w:firstLine="1440"/>
        <w:rPr>
          <w:rFonts w:eastAsia="Calibri"/>
          <w:color w:val="000000"/>
          <w:sz w:val="20"/>
        </w:rPr>
      </w:pPr>
      <w:r>
        <w:rPr>
          <w:rFonts w:ascii="Arial" w:eastAsia="Calibri" w:hAnsi="Arial" w:cs="Arial"/>
          <w:color w:val="000000"/>
          <w:szCs w:val="24"/>
        </w:rPr>
        <w:t xml:space="preserve">- </w:t>
      </w:r>
      <w:r>
        <w:rPr>
          <w:rFonts w:eastAsia="Calibri"/>
          <w:color w:val="000000"/>
          <w:szCs w:val="24"/>
        </w:rPr>
        <w:t xml:space="preserve">да сачини и преда приликом увођења у посао Наручиоцу и </w:t>
      </w:r>
      <w:r>
        <w:rPr>
          <w:rFonts w:eastAsia="Calibri"/>
          <w:color w:val="000000"/>
          <w:szCs w:val="24"/>
          <w:lang w:val="sr-Cyrl-RS"/>
        </w:rPr>
        <w:t xml:space="preserve">овлашћеном лицу </w:t>
      </w:r>
      <w:r>
        <w:rPr>
          <w:rFonts w:eastAsia="Calibri"/>
          <w:color w:val="000000"/>
          <w:szCs w:val="24"/>
        </w:rPr>
        <w:t xml:space="preserve">Наручиоца динамички план извођења радова;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испуни све обавезе стручно, квалитетно и у уговореном року;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приликом извођења радова посебну пажњу посвети чувању имовине Наручиоца;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обезбеди безбедност свих лица на градилишту (радника, запослених и странака) и одговарајуће обезбеђење складишта својих материјала, алата, опреме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eastAsia="Calibri"/>
          <w:color w:val="000000"/>
          <w:szCs w:val="24"/>
        </w:rPr>
        <w:t>- да</w:t>
      </w:r>
      <w:r>
        <w:rPr>
          <w:rFonts w:ascii="Arial" w:eastAsia="Calibri" w:hAnsi="Arial" w:cs="Arial"/>
          <w:color w:val="000000"/>
          <w:szCs w:val="24"/>
        </w:rPr>
        <w:t xml:space="preserve"> </w:t>
      </w:r>
      <w:r>
        <w:rPr>
          <w:rFonts w:eastAsia="Calibri"/>
          <w:color w:val="000000"/>
          <w:szCs w:val="24"/>
        </w:rPr>
        <w:t xml:space="preserve">обезбеди сигурност објекта, лица која се у њему налазе и околине (суседни објекти и саобраћајнице); </w:t>
      </w:r>
    </w:p>
    <w:p w:rsidR="0084666D" w:rsidRDefault="0084666D" w:rsidP="0010106D">
      <w:pPr>
        <w:keepNext/>
        <w:keepLines/>
        <w:widowControl/>
        <w:tabs>
          <w:tab w:val="left" w:pos="720"/>
        </w:tabs>
        <w:autoSpaceDE w:val="0"/>
        <w:autoSpaceDN w:val="0"/>
        <w:adjustRightInd w:val="0"/>
        <w:spacing w:after="21"/>
        <w:ind w:left="720" w:firstLine="72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омогући вршење  надзора на објекту; </w:t>
      </w:r>
    </w:p>
    <w:p w:rsidR="0084666D" w:rsidRDefault="0084666D" w:rsidP="0010106D">
      <w:pPr>
        <w:keepNext/>
        <w:keepLines/>
        <w:widowControl/>
        <w:tabs>
          <w:tab w:val="left" w:pos="720"/>
        </w:tabs>
        <w:autoSpaceDE w:val="0"/>
        <w:autoSpaceDN w:val="0"/>
        <w:adjustRightInd w:val="0"/>
        <w:spacing w:after="21"/>
        <w:ind w:left="720" w:firstLine="72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гарантује квалитет изведених радова и употребљеног материјала;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да</w:t>
      </w:r>
      <w:r>
        <w:rPr>
          <w:rFonts w:ascii="Arial" w:eastAsia="Calibri" w:hAnsi="Arial" w:cs="Arial"/>
          <w:color w:val="000000"/>
          <w:szCs w:val="24"/>
        </w:rPr>
        <w:t xml:space="preserve"> </w:t>
      </w:r>
      <w:r>
        <w:rPr>
          <w:rFonts w:eastAsia="Calibri"/>
          <w:color w:val="000000"/>
          <w:szCs w:val="24"/>
        </w:rPr>
        <w:t xml:space="preserve">обезбеди доказе о квалитету извршених радова, односно уграђеног материјала;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eastAsia="Calibri"/>
          <w:color w:val="000000"/>
          <w:szCs w:val="24"/>
        </w:rPr>
        <w:t>-</w:t>
      </w:r>
      <w:r>
        <w:rPr>
          <w:rFonts w:ascii="Arial" w:eastAsia="Calibri" w:hAnsi="Arial" w:cs="Arial"/>
          <w:color w:val="000000"/>
          <w:szCs w:val="24"/>
        </w:rPr>
        <w:t xml:space="preserve"> </w:t>
      </w:r>
      <w:r>
        <w:rPr>
          <w:rFonts w:eastAsia="Calibri"/>
          <w:color w:val="000000"/>
          <w:szCs w:val="24"/>
        </w:rPr>
        <w:t>да</w:t>
      </w:r>
      <w:r>
        <w:rPr>
          <w:rFonts w:ascii="Arial" w:eastAsia="Calibri" w:hAnsi="Arial" w:cs="Arial"/>
          <w:color w:val="000000"/>
          <w:szCs w:val="24"/>
        </w:rPr>
        <w:t xml:space="preserve"> </w:t>
      </w:r>
      <w:r>
        <w:rPr>
          <w:rFonts w:eastAsia="Calibri"/>
          <w:color w:val="000000"/>
          <w:szCs w:val="24"/>
        </w:rPr>
        <w:t xml:space="preserve">обезбеђује објекат и околину у току извођења радова и у случају прекида радова; </w:t>
      </w:r>
    </w:p>
    <w:p w:rsidR="0084666D" w:rsidRDefault="0084666D" w:rsidP="0010106D">
      <w:pPr>
        <w:keepNext/>
        <w:keepLines/>
        <w:widowControl/>
        <w:tabs>
          <w:tab w:val="left" w:pos="720"/>
        </w:tabs>
        <w:autoSpaceDE w:val="0"/>
        <w:autoSpaceDN w:val="0"/>
        <w:adjustRightInd w:val="0"/>
        <w:spacing w:after="21"/>
        <w:ind w:left="720" w:firstLine="72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се строго придржава мера заштите на раду;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 и опреме или убрзања извођења радова;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по завршеним радовима одмах обавести Наручиоца да је завршио радове и да је спреман за њихов пријем од стране Наручиоца;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отклони све грешке по примедбама </w:t>
      </w:r>
      <w:r>
        <w:rPr>
          <w:rFonts w:eastAsia="Calibri"/>
          <w:color w:val="000000"/>
          <w:szCs w:val="24"/>
          <w:lang w:val="sr-Cyrl-RS"/>
        </w:rPr>
        <w:t>Наручиоца</w:t>
      </w:r>
      <w:r>
        <w:rPr>
          <w:rFonts w:eastAsia="Calibri"/>
          <w:color w:val="000000"/>
          <w:szCs w:val="24"/>
        </w:rPr>
        <w:t xml:space="preserve">; </w:t>
      </w:r>
    </w:p>
    <w:p w:rsidR="0084666D" w:rsidRDefault="0084666D" w:rsidP="0010106D">
      <w:pPr>
        <w:keepNext/>
        <w:keepLines/>
        <w:widowControl/>
        <w:tabs>
          <w:tab w:val="left" w:pos="720"/>
        </w:tabs>
        <w:autoSpaceDE w:val="0"/>
        <w:autoSpaceDN w:val="0"/>
        <w:adjustRightInd w:val="0"/>
        <w:spacing w:after="21"/>
        <w:ind w:firstLine="144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за изведене радове у гарантном року приступи отклањању грешака у уговореном року; </w:t>
      </w:r>
    </w:p>
    <w:p w:rsidR="0084666D" w:rsidRDefault="0084666D" w:rsidP="0010106D">
      <w:pPr>
        <w:keepNext/>
        <w:keepLines/>
        <w:widowControl/>
        <w:tabs>
          <w:tab w:val="left" w:pos="720"/>
        </w:tabs>
        <w:autoSpaceDE w:val="0"/>
        <w:autoSpaceDN w:val="0"/>
        <w:adjustRightInd w:val="0"/>
        <w:spacing w:after="21"/>
        <w:ind w:left="720" w:firstLine="720"/>
        <w:rPr>
          <w:rFonts w:eastAsia="Calibri"/>
          <w:color w:val="000000"/>
          <w:szCs w:val="24"/>
        </w:rPr>
      </w:pPr>
      <w:r>
        <w:rPr>
          <w:rFonts w:ascii="Arial" w:eastAsia="Calibri" w:hAnsi="Arial" w:cs="Arial"/>
          <w:color w:val="000000"/>
          <w:szCs w:val="24"/>
        </w:rPr>
        <w:t xml:space="preserve">- </w:t>
      </w:r>
      <w:r>
        <w:rPr>
          <w:rFonts w:eastAsia="Calibri"/>
          <w:color w:val="000000"/>
          <w:szCs w:val="24"/>
        </w:rPr>
        <w:t xml:space="preserve">да изведене радове преда Наручиоцу. </w:t>
      </w:r>
    </w:p>
    <w:p w:rsidR="0084666D" w:rsidRDefault="0084666D" w:rsidP="0010106D">
      <w:pPr>
        <w:keepNext/>
        <w:keepLines/>
        <w:tabs>
          <w:tab w:val="left" w:pos="720"/>
        </w:tabs>
        <w:spacing w:before="60" w:line="240" w:lineRule="exact"/>
        <w:ind w:right="-46"/>
        <w:jc w:val="left"/>
        <w:rPr>
          <w:b/>
          <w:szCs w:val="24"/>
        </w:rPr>
      </w:pPr>
    </w:p>
    <w:p w:rsidR="0084666D" w:rsidRDefault="0084666D" w:rsidP="0010106D">
      <w:pPr>
        <w:keepNext/>
        <w:keepLines/>
        <w:tabs>
          <w:tab w:val="left" w:pos="720"/>
        </w:tabs>
        <w:spacing w:before="60"/>
        <w:rPr>
          <w:szCs w:val="24"/>
        </w:rPr>
      </w:pPr>
      <w:r>
        <w:rPr>
          <w:rFonts w:eastAsiaTheme="minorHAnsi"/>
          <w:b/>
          <w:bCs/>
          <w:szCs w:val="24"/>
        </w:rPr>
        <w:t xml:space="preserve">ЗАШТИТА ПОДАТАКА НАРУЧИОЦА </w:t>
      </w:r>
    </w:p>
    <w:p w:rsidR="0084666D" w:rsidRDefault="0084666D" w:rsidP="0010106D">
      <w:pPr>
        <w:keepNext/>
        <w:keepLines/>
        <w:ind w:left="1"/>
        <w:rPr>
          <w:rFonts w:eastAsiaTheme="minorHAnsi"/>
          <w:b/>
          <w:bCs/>
          <w:szCs w:val="24"/>
        </w:rPr>
      </w:pPr>
    </w:p>
    <w:p w:rsidR="0084666D" w:rsidRDefault="0084666D" w:rsidP="0010106D">
      <w:pPr>
        <w:keepNext/>
        <w:keepLines/>
        <w:ind w:left="1"/>
        <w:jc w:val="center"/>
        <w:outlineLvl w:val="0"/>
        <w:rPr>
          <w:rFonts w:eastAsiaTheme="minorHAnsi"/>
          <w:b/>
          <w:bCs/>
          <w:szCs w:val="24"/>
        </w:rPr>
      </w:pPr>
      <w:r>
        <w:rPr>
          <w:rFonts w:eastAsiaTheme="minorHAnsi"/>
          <w:b/>
          <w:bCs/>
          <w:szCs w:val="24"/>
        </w:rPr>
        <w:t>Члан 14.</w:t>
      </w:r>
    </w:p>
    <w:p w:rsidR="0084666D" w:rsidRDefault="0084666D" w:rsidP="0010106D">
      <w:pPr>
        <w:keepNext/>
        <w:keepLines/>
        <w:ind w:left="1"/>
        <w:jc w:val="center"/>
        <w:outlineLvl w:val="0"/>
        <w:rPr>
          <w:rFonts w:eastAsiaTheme="minorHAnsi"/>
          <w:b/>
          <w:bCs/>
          <w:szCs w:val="24"/>
        </w:rPr>
      </w:pPr>
    </w:p>
    <w:p w:rsidR="0084666D" w:rsidRDefault="0084666D" w:rsidP="0010106D">
      <w:pPr>
        <w:keepNext/>
        <w:keepLines/>
        <w:tabs>
          <w:tab w:val="left" w:pos="720"/>
        </w:tabs>
        <w:spacing w:before="60"/>
        <w:ind w:left="-90"/>
        <w:rPr>
          <w:rFonts w:eastAsiaTheme="minorHAnsi"/>
          <w:szCs w:val="24"/>
        </w:rPr>
      </w:pPr>
      <w:r>
        <w:rPr>
          <w:szCs w:val="24"/>
        </w:rPr>
        <w:tab/>
      </w:r>
      <w:r>
        <w:rPr>
          <w:szCs w:val="24"/>
        </w:rPr>
        <w:tab/>
        <w:t xml:space="preserve">Добављач је дужан да приликом реализације Уговора, чува као поверљиве све </w:t>
      </w:r>
      <w:r>
        <w:rPr>
          <w:rFonts w:eastAsiaTheme="minorHAnsi"/>
          <w:szCs w:val="24"/>
        </w:rPr>
        <w:t>информације од неовлашћеног коришћења и откривања као пословну тајну, који могу бити злоупотребљени у безбедносном смислу.</w:t>
      </w:r>
    </w:p>
    <w:p w:rsidR="0084666D" w:rsidRDefault="0084666D" w:rsidP="0010106D">
      <w:pPr>
        <w:keepNext/>
        <w:keepLines/>
        <w:widowControl/>
        <w:tabs>
          <w:tab w:val="left" w:pos="720"/>
        </w:tabs>
        <w:autoSpaceDE w:val="0"/>
        <w:autoSpaceDN w:val="0"/>
        <w:adjustRightInd w:val="0"/>
        <w:outlineLvl w:val="0"/>
        <w:rPr>
          <w:b/>
          <w:szCs w:val="24"/>
        </w:rPr>
      </w:pPr>
    </w:p>
    <w:p w:rsidR="0084666D" w:rsidRDefault="0084666D" w:rsidP="0010106D">
      <w:pPr>
        <w:keepNext/>
        <w:keepLines/>
        <w:widowControl/>
        <w:tabs>
          <w:tab w:val="left" w:pos="720"/>
        </w:tabs>
        <w:autoSpaceDE w:val="0"/>
        <w:autoSpaceDN w:val="0"/>
        <w:adjustRightInd w:val="0"/>
        <w:outlineLvl w:val="0"/>
        <w:rPr>
          <w:rFonts w:eastAsiaTheme="minorHAnsi"/>
          <w:b/>
          <w:bCs/>
          <w:szCs w:val="24"/>
          <w:lang w:val="ru-RU"/>
        </w:rPr>
      </w:pPr>
      <w:r>
        <w:rPr>
          <w:rFonts w:eastAsiaTheme="minorHAnsi"/>
          <w:b/>
          <w:bCs/>
          <w:szCs w:val="24"/>
          <w:lang w:val="ru-RU"/>
        </w:rPr>
        <w:t xml:space="preserve">ПРОМЕНА ПОДАТАКА </w:t>
      </w:r>
    </w:p>
    <w:p w:rsidR="0084666D" w:rsidRDefault="0084666D" w:rsidP="0010106D">
      <w:pPr>
        <w:keepNext/>
        <w:keepLines/>
        <w:widowControl/>
        <w:tabs>
          <w:tab w:val="left" w:pos="720"/>
        </w:tabs>
        <w:autoSpaceDE w:val="0"/>
        <w:autoSpaceDN w:val="0"/>
        <w:adjustRightInd w:val="0"/>
        <w:outlineLvl w:val="0"/>
        <w:rPr>
          <w:rFonts w:eastAsiaTheme="minorHAnsi"/>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Члан 15.</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 xml:space="preserve"> </w:t>
      </w:r>
    </w:p>
    <w:p w:rsidR="0084666D" w:rsidRDefault="0084666D" w:rsidP="0010106D">
      <w:pPr>
        <w:keepNext/>
        <w:keepLines/>
        <w:tabs>
          <w:tab w:val="left" w:pos="720"/>
        </w:tabs>
        <w:spacing w:before="60"/>
        <w:rPr>
          <w:rFonts w:eastAsiaTheme="minorHAnsi"/>
          <w:szCs w:val="24"/>
          <w:lang w:val="ru-RU"/>
        </w:rPr>
      </w:pPr>
      <w:r>
        <w:rPr>
          <w:rFonts w:eastAsiaTheme="minorHAnsi"/>
          <w:szCs w:val="24"/>
          <w:lang w:val="ru-RU"/>
        </w:rPr>
        <w:tab/>
      </w:r>
      <w:r>
        <w:rPr>
          <w:rFonts w:eastAsiaTheme="minorHAnsi"/>
          <w:szCs w:val="24"/>
          <w:lang w:val="ru-RU"/>
        </w:rPr>
        <w:tab/>
      </w:r>
      <w:r>
        <w:rPr>
          <w:szCs w:val="24"/>
        </w:rPr>
        <w:t>Добављач</w:t>
      </w:r>
      <w:r>
        <w:rPr>
          <w:rFonts w:eastAsiaTheme="minorHAnsi"/>
          <w:szCs w:val="24"/>
          <w:lang w:val="ru-RU"/>
        </w:rPr>
        <w:t xml:space="preserve"> је дужан да у складу са одредбом члана 77. Закона о јавним набавкама (</w:t>
      </w:r>
      <w:r>
        <w:rPr>
          <w:rFonts w:eastAsiaTheme="minorHAnsi"/>
          <w:szCs w:val="24"/>
        </w:rPr>
        <w:t>„</w:t>
      </w:r>
      <w:r>
        <w:rPr>
          <w:rFonts w:eastAsiaTheme="minorHAnsi"/>
          <w:szCs w:val="24"/>
          <w:lang w:val="ru-RU"/>
        </w:rPr>
        <w:t>Службени гласник РС</w:t>
      </w:r>
      <w:r>
        <w:rPr>
          <w:rFonts w:eastAsiaTheme="minorHAnsi"/>
          <w:szCs w:val="24"/>
        </w:rPr>
        <w:t>“</w:t>
      </w:r>
      <w:r>
        <w:rPr>
          <w:rFonts w:eastAsiaTheme="minorHAnsi"/>
          <w:szCs w:val="24"/>
          <w:lang w:val="ru-RU"/>
        </w:rPr>
        <w:t>, бр. 124/2012, 14/2015 и 68/2015), без одлагања писаним путем обавести Наручиоца о било којој промени у вези са испуњеношћу услова из поступка, која наступи током важења Уговора и да је документује на прописани начин.</w:t>
      </w:r>
    </w:p>
    <w:p w:rsidR="00584F3E" w:rsidRDefault="00584F3E" w:rsidP="0010106D">
      <w:pPr>
        <w:keepNext/>
        <w:keepLines/>
        <w:tabs>
          <w:tab w:val="left" w:pos="720"/>
        </w:tabs>
        <w:spacing w:before="60"/>
        <w:rPr>
          <w:rFonts w:eastAsiaTheme="minorHAnsi"/>
          <w:szCs w:val="24"/>
          <w:lang w:val="ru-RU"/>
        </w:rPr>
      </w:pPr>
    </w:p>
    <w:p w:rsidR="00584F3E" w:rsidRDefault="00584F3E" w:rsidP="0010106D">
      <w:pPr>
        <w:keepNext/>
        <w:keepLines/>
        <w:tabs>
          <w:tab w:val="left" w:pos="720"/>
        </w:tabs>
        <w:spacing w:before="60"/>
        <w:rPr>
          <w:rFonts w:eastAsiaTheme="minorHAnsi"/>
          <w:szCs w:val="24"/>
          <w:lang w:val="ru-RU"/>
        </w:rPr>
      </w:pPr>
    </w:p>
    <w:p w:rsidR="00584F3E" w:rsidRDefault="00584F3E" w:rsidP="0010106D">
      <w:pPr>
        <w:keepNext/>
        <w:keepLines/>
        <w:tabs>
          <w:tab w:val="left" w:pos="720"/>
        </w:tabs>
        <w:spacing w:before="60"/>
        <w:rPr>
          <w:rFonts w:eastAsiaTheme="minorHAnsi"/>
          <w:szCs w:val="24"/>
          <w:lang w:val="ru-RU"/>
        </w:rPr>
      </w:pPr>
    </w:p>
    <w:p w:rsidR="0010106D" w:rsidRPr="0010106D" w:rsidRDefault="0010106D" w:rsidP="0010106D">
      <w:pPr>
        <w:keepNext/>
        <w:keepLines/>
        <w:tabs>
          <w:tab w:val="left" w:pos="720"/>
        </w:tabs>
        <w:spacing w:before="60"/>
        <w:rPr>
          <w:rFonts w:eastAsiaTheme="minorHAnsi"/>
          <w:szCs w:val="24"/>
          <w:lang w:val="ru-RU"/>
        </w:rPr>
      </w:pPr>
    </w:p>
    <w:p w:rsidR="0084666D" w:rsidRDefault="0084666D" w:rsidP="0010106D">
      <w:pPr>
        <w:keepNext/>
        <w:keepLines/>
        <w:widowControl/>
        <w:tabs>
          <w:tab w:val="left" w:pos="720"/>
        </w:tabs>
        <w:autoSpaceDE w:val="0"/>
        <w:autoSpaceDN w:val="0"/>
        <w:adjustRightInd w:val="0"/>
        <w:outlineLvl w:val="0"/>
        <w:rPr>
          <w:rFonts w:eastAsiaTheme="minorHAnsi"/>
          <w:b/>
          <w:bCs/>
          <w:szCs w:val="24"/>
          <w:lang w:val="ru-RU"/>
        </w:rPr>
      </w:pPr>
      <w:r>
        <w:rPr>
          <w:rFonts w:eastAsiaTheme="minorHAnsi"/>
          <w:b/>
          <w:bCs/>
          <w:szCs w:val="24"/>
          <w:lang w:val="ru-RU"/>
        </w:rPr>
        <w:t xml:space="preserve">ПРЕЛАЗНЕ И ЗАВРШНЕ ОДРЕДБЕ </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Члан 1</w:t>
      </w:r>
      <w:r>
        <w:rPr>
          <w:rFonts w:eastAsiaTheme="minorHAnsi"/>
          <w:b/>
          <w:bCs/>
          <w:szCs w:val="24"/>
        </w:rPr>
        <w:t>6</w:t>
      </w:r>
      <w:r>
        <w:rPr>
          <w:rFonts w:eastAsiaTheme="minorHAnsi"/>
          <w:b/>
          <w:bCs/>
          <w:szCs w:val="24"/>
          <w:lang w:val="ru-RU"/>
        </w:rPr>
        <w:t xml:space="preserve">. </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rPr>
      </w:pP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584F3E" w:rsidRDefault="00584F3E" w:rsidP="0010106D">
      <w:pPr>
        <w:keepNext/>
        <w:keepLines/>
        <w:widowControl/>
        <w:tabs>
          <w:tab w:val="left" w:pos="720"/>
        </w:tabs>
        <w:autoSpaceDE w:val="0"/>
        <w:autoSpaceDN w:val="0"/>
        <w:adjustRightInd w:val="0"/>
        <w:ind w:firstLine="1440"/>
        <w:rPr>
          <w:rFonts w:eastAsiaTheme="minorHAnsi"/>
          <w:szCs w:val="24"/>
          <w:lang w:val="ru-RU"/>
        </w:rPr>
      </w:pPr>
    </w:p>
    <w:p w:rsidR="0010106D" w:rsidRDefault="0010106D" w:rsidP="0010106D">
      <w:pPr>
        <w:keepNext/>
        <w:keepLines/>
        <w:widowControl/>
        <w:tabs>
          <w:tab w:val="left" w:pos="720"/>
        </w:tabs>
        <w:autoSpaceDE w:val="0"/>
        <w:autoSpaceDN w:val="0"/>
        <w:adjustRightInd w:val="0"/>
        <w:ind w:firstLine="1440"/>
        <w:rPr>
          <w:rFonts w:eastAsiaTheme="minorHAnsi"/>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Члан 1</w:t>
      </w:r>
      <w:r>
        <w:rPr>
          <w:rFonts w:eastAsiaTheme="minorHAnsi"/>
          <w:b/>
          <w:bCs/>
          <w:szCs w:val="24"/>
        </w:rPr>
        <w:t>7</w:t>
      </w:r>
      <w:r>
        <w:rPr>
          <w:rFonts w:eastAsiaTheme="minorHAnsi"/>
          <w:b/>
          <w:bCs/>
          <w:szCs w:val="24"/>
          <w:lang w:val="ru-RU"/>
        </w:rPr>
        <w:t xml:space="preserve">. </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rPr>
      </w:pP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84F3E" w:rsidRDefault="00584F3E" w:rsidP="0010106D">
      <w:pPr>
        <w:keepNext/>
        <w:keepLines/>
        <w:widowControl/>
        <w:tabs>
          <w:tab w:val="left" w:pos="720"/>
        </w:tabs>
        <w:autoSpaceDE w:val="0"/>
        <w:autoSpaceDN w:val="0"/>
        <w:adjustRightInd w:val="0"/>
        <w:ind w:firstLine="1440"/>
        <w:rPr>
          <w:rFonts w:eastAsiaTheme="minorHAnsi"/>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Члан 1</w:t>
      </w:r>
      <w:r>
        <w:rPr>
          <w:rFonts w:eastAsiaTheme="minorHAnsi"/>
          <w:b/>
          <w:bCs/>
          <w:szCs w:val="24"/>
        </w:rPr>
        <w:t>8</w:t>
      </w:r>
      <w:r>
        <w:rPr>
          <w:rFonts w:eastAsiaTheme="minorHAnsi"/>
          <w:b/>
          <w:bCs/>
          <w:szCs w:val="24"/>
          <w:lang w:val="ru-RU"/>
        </w:rPr>
        <w:t xml:space="preserve">. </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rPr>
      </w:pP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584F3E" w:rsidRDefault="00584F3E" w:rsidP="0010106D">
      <w:pPr>
        <w:keepNext/>
        <w:keepLines/>
        <w:widowControl/>
        <w:tabs>
          <w:tab w:val="left" w:pos="720"/>
        </w:tabs>
        <w:autoSpaceDE w:val="0"/>
        <w:autoSpaceDN w:val="0"/>
        <w:adjustRightInd w:val="0"/>
        <w:ind w:firstLine="1440"/>
        <w:rPr>
          <w:rFonts w:eastAsiaTheme="minorHAnsi"/>
          <w:szCs w:val="24"/>
          <w:lang w:val="ru-RU"/>
        </w:rPr>
      </w:pPr>
    </w:p>
    <w:p w:rsidR="00584F3E" w:rsidRDefault="00584F3E" w:rsidP="0010106D">
      <w:pPr>
        <w:keepNext/>
        <w:keepLines/>
        <w:widowControl/>
        <w:tabs>
          <w:tab w:val="left" w:pos="720"/>
        </w:tabs>
        <w:autoSpaceDE w:val="0"/>
        <w:autoSpaceDN w:val="0"/>
        <w:adjustRightInd w:val="0"/>
        <w:ind w:firstLine="1440"/>
        <w:rPr>
          <w:rFonts w:eastAsiaTheme="minorHAnsi"/>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Члан 1</w:t>
      </w:r>
      <w:r>
        <w:rPr>
          <w:rFonts w:eastAsiaTheme="minorHAnsi"/>
          <w:b/>
          <w:bCs/>
          <w:szCs w:val="24"/>
        </w:rPr>
        <w:t>9</w:t>
      </w:r>
      <w:r>
        <w:rPr>
          <w:rFonts w:eastAsiaTheme="minorHAnsi"/>
          <w:b/>
          <w:bCs/>
          <w:szCs w:val="24"/>
          <w:lang w:val="ru-RU"/>
        </w:rPr>
        <w:t xml:space="preserve">. </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rPr>
      </w:pP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Уговор се закључује даном потписивања обе уговорне стране, на временски рок од једне године. </w:t>
      </w:r>
      <w:r>
        <w:rPr>
          <w:rFonts w:eastAsiaTheme="minorHAnsi"/>
          <w:szCs w:val="24"/>
          <w:lang w:val="ru-RU"/>
        </w:rPr>
        <w:tab/>
      </w:r>
    </w:p>
    <w:p w:rsidR="0084666D" w:rsidRDefault="0084666D" w:rsidP="0010106D">
      <w:pPr>
        <w:keepNext/>
        <w:keepLines/>
        <w:ind w:firstLine="1440"/>
        <w:rPr>
          <w:szCs w:val="24"/>
        </w:rPr>
      </w:pPr>
      <w:r>
        <w:rPr>
          <w:szCs w:val="24"/>
        </w:rPr>
        <w:t>Уговор се закључује  на период до једне године или до утрошка финансијских средстава при томе водећи рачуна да Уговор не прерасте у вишегодишњи.</w:t>
      </w: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О раскиду Уговора, уговорна страна је дужна писаним путем обавестити другу уговорну страну. </w:t>
      </w: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584F3E" w:rsidRDefault="00584F3E" w:rsidP="0010106D">
      <w:pPr>
        <w:keepNext/>
        <w:keepLines/>
        <w:widowControl/>
        <w:tabs>
          <w:tab w:val="left" w:pos="720"/>
        </w:tabs>
        <w:autoSpaceDE w:val="0"/>
        <w:autoSpaceDN w:val="0"/>
        <w:adjustRightInd w:val="0"/>
        <w:ind w:firstLine="1440"/>
        <w:rPr>
          <w:rFonts w:eastAsiaTheme="minorHAnsi"/>
          <w:szCs w:val="24"/>
          <w:lang w:val="ru-RU"/>
        </w:rPr>
      </w:pPr>
    </w:p>
    <w:p w:rsidR="0084666D" w:rsidRDefault="0084666D" w:rsidP="0010106D">
      <w:pPr>
        <w:keepNext/>
        <w:keepLines/>
        <w:widowControl/>
        <w:tabs>
          <w:tab w:val="left" w:pos="720"/>
        </w:tabs>
        <w:autoSpaceDE w:val="0"/>
        <w:autoSpaceDN w:val="0"/>
        <w:adjustRightInd w:val="0"/>
        <w:rPr>
          <w:rFonts w:eastAsiaTheme="minorHAnsi"/>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 xml:space="preserve">Члан 20. </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rPr>
      </w:pPr>
    </w:p>
    <w:p w:rsidR="0084666D" w:rsidRDefault="0084666D" w:rsidP="0010106D">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584F3E" w:rsidRDefault="00584F3E" w:rsidP="0010106D">
      <w:pPr>
        <w:keepNext/>
        <w:keepLines/>
        <w:widowControl/>
        <w:tabs>
          <w:tab w:val="left" w:pos="720"/>
        </w:tabs>
        <w:autoSpaceDE w:val="0"/>
        <w:autoSpaceDN w:val="0"/>
        <w:adjustRightInd w:val="0"/>
        <w:ind w:firstLine="1440"/>
        <w:rPr>
          <w:rFonts w:eastAsiaTheme="minorHAnsi"/>
          <w:szCs w:val="24"/>
          <w:lang w:val="ru-RU"/>
        </w:rPr>
      </w:pPr>
    </w:p>
    <w:p w:rsidR="00584F3E" w:rsidRDefault="00584F3E" w:rsidP="0010106D">
      <w:pPr>
        <w:keepNext/>
        <w:keepLines/>
        <w:widowControl/>
        <w:tabs>
          <w:tab w:val="left" w:pos="720"/>
        </w:tabs>
        <w:autoSpaceDE w:val="0"/>
        <w:autoSpaceDN w:val="0"/>
        <w:adjustRightInd w:val="0"/>
        <w:ind w:firstLine="1440"/>
        <w:rPr>
          <w:rFonts w:eastAsiaTheme="minorHAnsi"/>
          <w:szCs w:val="24"/>
          <w:lang w:val="ru-RU"/>
        </w:rPr>
      </w:pPr>
    </w:p>
    <w:p w:rsidR="00584F3E" w:rsidRDefault="00584F3E" w:rsidP="0010106D">
      <w:pPr>
        <w:keepNext/>
        <w:keepLines/>
        <w:widowControl/>
        <w:tabs>
          <w:tab w:val="left" w:pos="720"/>
        </w:tabs>
        <w:autoSpaceDE w:val="0"/>
        <w:autoSpaceDN w:val="0"/>
        <w:adjustRightInd w:val="0"/>
        <w:ind w:firstLine="1440"/>
        <w:rPr>
          <w:rFonts w:eastAsiaTheme="minorHAnsi"/>
          <w:szCs w:val="24"/>
          <w:lang w:val="ru-RU"/>
        </w:rPr>
      </w:pPr>
    </w:p>
    <w:p w:rsidR="0084666D" w:rsidRDefault="0084666D" w:rsidP="0010106D">
      <w:pPr>
        <w:keepNext/>
        <w:keepLines/>
        <w:widowControl/>
        <w:tabs>
          <w:tab w:val="left" w:pos="720"/>
        </w:tabs>
        <w:autoSpaceDE w:val="0"/>
        <w:autoSpaceDN w:val="0"/>
        <w:adjustRightInd w:val="0"/>
        <w:outlineLvl w:val="0"/>
        <w:rPr>
          <w:rFonts w:eastAsiaTheme="minorHAnsi"/>
          <w:b/>
          <w:bCs/>
          <w:szCs w:val="24"/>
          <w:lang w:val="ru-RU"/>
        </w:rPr>
      </w:pP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lang w:val="ru-RU"/>
        </w:rPr>
      </w:pPr>
      <w:r>
        <w:rPr>
          <w:rFonts w:eastAsiaTheme="minorHAnsi"/>
          <w:b/>
          <w:bCs/>
          <w:szCs w:val="24"/>
          <w:lang w:val="ru-RU"/>
        </w:rPr>
        <w:t>Члан 21.</w:t>
      </w:r>
    </w:p>
    <w:p w:rsidR="0084666D" w:rsidRDefault="0084666D" w:rsidP="0010106D">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 xml:space="preserve"> </w:t>
      </w:r>
    </w:p>
    <w:p w:rsidR="00584F3E" w:rsidRDefault="0084666D" w:rsidP="00584F3E">
      <w:pPr>
        <w:keepNext/>
        <w:keepLines/>
        <w:ind w:left="1"/>
        <w:rPr>
          <w:szCs w:val="24"/>
        </w:rPr>
      </w:pPr>
      <w:r>
        <w:rPr>
          <w:rFonts w:eastAsiaTheme="minorHAnsi"/>
          <w:szCs w:val="24"/>
        </w:rPr>
        <w:tab/>
      </w:r>
      <w:r>
        <w:rPr>
          <w:szCs w:val="24"/>
        </w:rPr>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Добављач</w:t>
      </w:r>
      <w:r>
        <w:rPr>
          <w:szCs w:val="24"/>
        </w:rPr>
        <w:t>.</w:t>
      </w:r>
    </w:p>
    <w:p w:rsidR="00584F3E" w:rsidRDefault="00584F3E" w:rsidP="00584F3E">
      <w:pPr>
        <w:keepNext/>
        <w:keepLines/>
        <w:ind w:left="1"/>
        <w:rPr>
          <w:szCs w:val="24"/>
        </w:rPr>
      </w:pPr>
    </w:p>
    <w:p w:rsidR="00584F3E" w:rsidRDefault="00584F3E" w:rsidP="00584F3E">
      <w:pPr>
        <w:keepNext/>
        <w:keepLines/>
        <w:ind w:left="1"/>
        <w:rPr>
          <w:szCs w:val="24"/>
        </w:rPr>
      </w:pPr>
    </w:p>
    <w:p w:rsidR="0084666D" w:rsidRPr="00584F3E" w:rsidRDefault="0084666D" w:rsidP="00584F3E">
      <w:pPr>
        <w:keepNext/>
        <w:keepLines/>
        <w:ind w:left="1"/>
        <w:rPr>
          <w:szCs w:val="24"/>
        </w:rPr>
      </w:pPr>
      <w:r>
        <w:rPr>
          <w:szCs w:val="24"/>
        </w:rPr>
        <w:t xml:space="preserve"> </w:t>
      </w:r>
    </w:p>
    <w:tbl>
      <w:tblPr>
        <w:tblW w:w="0" w:type="dxa"/>
        <w:tblInd w:w="180" w:type="dxa"/>
        <w:tblLayout w:type="fixed"/>
        <w:tblLook w:val="04A0" w:firstRow="1" w:lastRow="0" w:firstColumn="1" w:lastColumn="0" w:noHBand="0" w:noVBand="1"/>
      </w:tblPr>
      <w:tblGrid>
        <w:gridCol w:w="4788"/>
        <w:gridCol w:w="3690"/>
      </w:tblGrid>
      <w:tr w:rsidR="0084666D" w:rsidTr="0084666D">
        <w:trPr>
          <w:trHeight w:val="146"/>
        </w:trPr>
        <w:tc>
          <w:tcPr>
            <w:tcW w:w="4788" w:type="dxa"/>
            <w:hideMark/>
          </w:tcPr>
          <w:p w:rsidR="0084666D" w:rsidRDefault="0084666D" w:rsidP="0010106D">
            <w:pPr>
              <w:keepNext/>
              <w:keepLines/>
              <w:widowControl/>
              <w:tabs>
                <w:tab w:val="left" w:pos="720"/>
              </w:tabs>
              <w:autoSpaceDE w:val="0"/>
              <w:autoSpaceDN w:val="0"/>
              <w:adjustRightInd w:val="0"/>
              <w:spacing w:line="276" w:lineRule="auto"/>
              <w:jc w:val="center"/>
              <w:rPr>
                <w:rFonts w:eastAsiaTheme="minorHAnsi"/>
                <w:szCs w:val="24"/>
                <w:lang w:val="en-US"/>
              </w:rPr>
            </w:pPr>
            <w:r>
              <w:rPr>
                <w:rFonts w:eastAsiaTheme="minorHAnsi"/>
                <w:b/>
                <w:bCs/>
                <w:szCs w:val="24"/>
                <w:lang w:val="en-US"/>
              </w:rPr>
              <w:t xml:space="preserve">НАРУЧИЛАЦ </w:t>
            </w:r>
          </w:p>
        </w:tc>
        <w:tc>
          <w:tcPr>
            <w:tcW w:w="3690" w:type="dxa"/>
            <w:hideMark/>
          </w:tcPr>
          <w:p w:rsidR="0084666D" w:rsidRDefault="0084666D" w:rsidP="0010106D">
            <w:pPr>
              <w:keepNext/>
              <w:keepLines/>
              <w:widowControl/>
              <w:tabs>
                <w:tab w:val="left" w:pos="720"/>
              </w:tabs>
              <w:autoSpaceDE w:val="0"/>
              <w:autoSpaceDN w:val="0"/>
              <w:adjustRightInd w:val="0"/>
              <w:spacing w:line="276" w:lineRule="auto"/>
              <w:jc w:val="center"/>
              <w:rPr>
                <w:rFonts w:eastAsiaTheme="minorHAnsi"/>
                <w:szCs w:val="24"/>
              </w:rPr>
            </w:pPr>
            <w:r>
              <w:rPr>
                <w:rFonts w:eastAsiaTheme="minorHAnsi"/>
                <w:b/>
                <w:bCs/>
                <w:szCs w:val="24"/>
              </w:rPr>
              <w:t>ДОБАВЉАЧ</w:t>
            </w:r>
          </w:p>
        </w:tc>
      </w:tr>
      <w:tr w:rsidR="0084666D" w:rsidTr="0084666D">
        <w:trPr>
          <w:trHeight w:val="146"/>
        </w:trPr>
        <w:tc>
          <w:tcPr>
            <w:tcW w:w="4788" w:type="dxa"/>
          </w:tcPr>
          <w:p w:rsidR="0084666D" w:rsidRDefault="0084666D" w:rsidP="0010106D">
            <w:pPr>
              <w:keepNext/>
              <w:keepLines/>
              <w:widowControl/>
              <w:tabs>
                <w:tab w:val="left" w:pos="720"/>
              </w:tabs>
              <w:autoSpaceDE w:val="0"/>
              <w:autoSpaceDN w:val="0"/>
              <w:adjustRightInd w:val="0"/>
              <w:spacing w:line="276" w:lineRule="auto"/>
              <w:jc w:val="center"/>
              <w:rPr>
                <w:rFonts w:eastAsiaTheme="minorHAnsi"/>
                <w:szCs w:val="24"/>
                <w:lang w:val="en-US"/>
              </w:rPr>
            </w:pPr>
          </w:p>
        </w:tc>
        <w:tc>
          <w:tcPr>
            <w:tcW w:w="3690" w:type="dxa"/>
            <w:hideMark/>
          </w:tcPr>
          <w:p w:rsidR="0084666D" w:rsidRDefault="0084666D" w:rsidP="0010106D">
            <w:pPr>
              <w:keepNext/>
              <w:keepLines/>
              <w:widowControl/>
              <w:tabs>
                <w:tab w:val="left" w:pos="720"/>
              </w:tabs>
              <w:autoSpaceDE w:val="0"/>
              <w:autoSpaceDN w:val="0"/>
              <w:adjustRightInd w:val="0"/>
              <w:spacing w:line="276" w:lineRule="auto"/>
              <w:jc w:val="center"/>
              <w:rPr>
                <w:rFonts w:eastAsiaTheme="minorHAnsi"/>
                <w:szCs w:val="24"/>
                <w:lang w:val="en-US"/>
              </w:rPr>
            </w:pPr>
            <w:r>
              <w:rPr>
                <w:rFonts w:eastAsiaTheme="minorHAnsi"/>
                <w:b/>
                <w:bCs/>
                <w:szCs w:val="24"/>
                <w:lang w:val="en-US"/>
              </w:rPr>
              <w:t xml:space="preserve">- потпис - </w:t>
            </w:r>
          </w:p>
        </w:tc>
      </w:tr>
      <w:tr w:rsidR="0084666D" w:rsidTr="0084666D">
        <w:trPr>
          <w:trHeight w:val="146"/>
        </w:trPr>
        <w:tc>
          <w:tcPr>
            <w:tcW w:w="4788" w:type="dxa"/>
          </w:tcPr>
          <w:p w:rsidR="0084666D" w:rsidRDefault="0084666D" w:rsidP="0010106D">
            <w:pPr>
              <w:keepNext/>
              <w:keepLines/>
              <w:widowControl/>
              <w:tabs>
                <w:tab w:val="left" w:pos="720"/>
              </w:tabs>
              <w:autoSpaceDE w:val="0"/>
              <w:autoSpaceDN w:val="0"/>
              <w:adjustRightInd w:val="0"/>
              <w:spacing w:line="276" w:lineRule="auto"/>
              <w:jc w:val="center"/>
              <w:rPr>
                <w:rFonts w:eastAsiaTheme="minorHAnsi"/>
                <w:b/>
                <w:bCs/>
                <w:szCs w:val="24"/>
              </w:rPr>
            </w:pPr>
            <w:r>
              <w:rPr>
                <w:rFonts w:eastAsiaTheme="minorHAnsi"/>
                <w:b/>
                <w:bCs/>
                <w:szCs w:val="24"/>
              </w:rPr>
              <w:t xml:space="preserve">                                                           </w:t>
            </w:r>
            <w:r>
              <w:rPr>
                <w:rFonts w:eastAsiaTheme="minorHAnsi"/>
                <w:b/>
                <w:bCs/>
                <w:szCs w:val="24"/>
                <w:lang w:val="sr-Latn-RS"/>
              </w:rPr>
              <w:t xml:space="preserve">       </w:t>
            </w:r>
            <w:r>
              <w:rPr>
                <w:rFonts w:eastAsiaTheme="minorHAnsi"/>
                <w:b/>
                <w:bCs/>
                <w:szCs w:val="24"/>
              </w:rPr>
              <w:t xml:space="preserve"> М.П.</w:t>
            </w:r>
          </w:p>
          <w:p w:rsidR="0084666D" w:rsidRDefault="0084666D" w:rsidP="0010106D">
            <w:pPr>
              <w:keepNext/>
              <w:keepLines/>
              <w:widowControl/>
              <w:tabs>
                <w:tab w:val="left" w:pos="720"/>
              </w:tabs>
              <w:autoSpaceDE w:val="0"/>
              <w:autoSpaceDN w:val="0"/>
              <w:adjustRightInd w:val="0"/>
              <w:spacing w:line="276" w:lineRule="auto"/>
              <w:jc w:val="center"/>
              <w:rPr>
                <w:rFonts w:eastAsiaTheme="minorHAnsi"/>
                <w:b/>
                <w:bCs/>
                <w:szCs w:val="24"/>
              </w:rPr>
            </w:pPr>
          </w:p>
          <w:p w:rsidR="0084666D" w:rsidRDefault="0084666D" w:rsidP="0010106D">
            <w:pPr>
              <w:keepNext/>
              <w:keepLines/>
              <w:widowControl/>
              <w:tabs>
                <w:tab w:val="left" w:pos="720"/>
              </w:tabs>
              <w:autoSpaceDE w:val="0"/>
              <w:autoSpaceDN w:val="0"/>
              <w:adjustRightInd w:val="0"/>
              <w:spacing w:line="276" w:lineRule="auto"/>
              <w:jc w:val="center"/>
              <w:rPr>
                <w:rFonts w:eastAsiaTheme="minorHAnsi"/>
                <w:b/>
                <w:bCs/>
                <w:szCs w:val="24"/>
              </w:rPr>
            </w:pPr>
            <w:r>
              <w:rPr>
                <w:rFonts w:eastAsiaTheme="minorHAnsi"/>
                <w:b/>
                <w:bCs/>
                <w:szCs w:val="24"/>
              </w:rPr>
              <w:t>________________________</w:t>
            </w:r>
          </w:p>
          <w:p w:rsidR="0084666D" w:rsidRDefault="0084666D" w:rsidP="0010106D">
            <w:pPr>
              <w:keepNext/>
              <w:keepLines/>
              <w:widowControl/>
              <w:tabs>
                <w:tab w:val="left" w:pos="720"/>
              </w:tabs>
              <w:autoSpaceDE w:val="0"/>
              <w:autoSpaceDN w:val="0"/>
              <w:adjustRightInd w:val="0"/>
              <w:spacing w:line="276" w:lineRule="auto"/>
              <w:jc w:val="center"/>
              <w:rPr>
                <w:rFonts w:eastAsia="Calibri"/>
                <w:b/>
                <w:bCs/>
                <w:szCs w:val="24"/>
                <w:lang w:val="ru-RU"/>
              </w:rPr>
            </w:pPr>
            <w:r>
              <w:rPr>
                <w:rFonts w:eastAsia="Calibri"/>
                <w:b/>
                <w:bCs/>
                <w:szCs w:val="24"/>
              </w:rPr>
              <w:t>Др Софија Радуловић</w:t>
            </w:r>
            <w:r>
              <w:rPr>
                <w:rFonts w:eastAsia="Calibri"/>
                <w:b/>
                <w:bCs/>
                <w:szCs w:val="24"/>
                <w:lang w:val="ru-RU"/>
              </w:rPr>
              <w:t>,</w:t>
            </w:r>
          </w:p>
          <w:p w:rsidR="0084666D" w:rsidRDefault="0084666D" w:rsidP="0010106D">
            <w:pPr>
              <w:keepNext/>
              <w:keepLines/>
              <w:widowControl/>
              <w:tabs>
                <w:tab w:val="left" w:pos="720"/>
              </w:tabs>
              <w:autoSpaceDE w:val="0"/>
              <w:autoSpaceDN w:val="0"/>
              <w:adjustRightInd w:val="0"/>
              <w:spacing w:line="276" w:lineRule="auto"/>
              <w:jc w:val="center"/>
              <w:rPr>
                <w:rFonts w:eastAsiaTheme="minorHAnsi"/>
                <w:szCs w:val="24"/>
                <w:lang w:val="ru-RU"/>
              </w:rPr>
            </w:pPr>
            <w:r>
              <w:rPr>
                <w:b/>
                <w:spacing w:val="-6"/>
                <w:szCs w:val="24"/>
              </w:rPr>
              <w:t>в.д. помоћник директора</w:t>
            </w:r>
            <w:r>
              <w:rPr>
                <w:rFonts w:eastAsiaTheme="minorHAnsi"/>
                <w:b/>
                <w:bCs/>
                <w:szCs w:val="24"/>
              </w:rPr>
              <w:t xml:space="preserve"> </w:t>
            </w:r>
          </w:p>
          <w:p w:rsidR="0084666D" w:rsidRDefault="0084666D" w:rsidP="0010106D">
            <w:pPr>
              <w:keepNext/>
              <w:keepLines/>
              <w:widowControl/>
              <w:tabs>
                <w:tab w:val="left" w:pos="720"/>
              </w:tabs>
              <w:autoSpaceDE w:val="0"/>
              <w:autoSpaceDN w:val="0"/>
              <w:adjustRightInd w:val="0"/>
              <w:spacing w:line="276" w:lineRule="auto"/>
              <w:jc w:val="center"/>
              <w:rPr>
                <w:rFonts w:eastAsiaTheme="minorHAnsi"/>
                <w:szCs w:val="24"/>
                <w:lang w:val="ru-RU"/>
              </w:rPr>
            </w:pPr>
          </w:p>
        </w:tc>
        <w:tc>
          <w:tcPr>
            <w:tcW w:w="3690" w:type="dxa"/>
          </w:tcPr>
          <w:p w:rsidR="0084666D" w:rsidRDefault="0084666D" w:rsidP="0010106D">
            <w:pPr>
              <w:keepNext/>
              <w:keepLines/>
              <w:widowControl/>
              <w:tabs>
                <w:tab w:val="left" w:pos="720"/>
              </w:tabs>
              <w:autoSpaceDE w:val="0"/>
              <w:autoSpaceDN w:val="0"/>
              <w:adjustRightInd w:val="0"/>
              <w:spacing w:line="276" w:lineRule="auto"/>
              <w:jc w:val="center"/>
              <w:rPr>
                <w:rFonts w:eastAsiaTheme="minorHAnsi"/>
                <w:b/>
                <w:bCs/>
                <w:szCs w:val="24"/>
              </w:rPr>
            </w:pPr>
          </w:p>
          <w:p w:rsidR="0084666D" w:rsidRDefault="0084666D" w:rsidP="0010106D">
            <w:pPr>
              <w:keepNext/>
              <w:keepLines/>
              <w:widowControl/>
              <w:tabs>
                <w:tab w:val="left" w:pos="720"/>
              </w:tabs>
              <w:autoSpaceDE w:val="0"/>
              <w:autoSpaceDN w:val="0"/>
              <w:adjustRightInd w:val="0"/>
              <w:spacing w:line="276" w:lineRule="auto"/>
              <w:jc w:val="center"/>
              <w:rPr>
                <w:rFonts w:eastAsiaTheme="minorHAnsi"/>
                <w:b/>
                <w:bCs/>
                <w:szCs w:val="24"/>
              </w:rPr>
            </w:pPr>
          </w:p>
          <w:p w:rsidR="0084666D" w:rsidRDefault="0084666D" w:rsidP="0010106D">
            <w:pPr>
              <w:keepNext/>
              <w:keepLines/>
              <w:widowControl/>
              <w:tabs>
                <w:tab w:val="left" w:pos="720"/>
              </w:tabs>
              <w:autoSpaceDE w:val="0"/>
              <w:autoSpaceDN w:val="0"/>
              <w:adjustRightInd w:val="0"/>
              <w:spacing w:line="276" w:lineRule="auto"/>
              <w:jc w:val="center"/>
              <w:rPr>
                <w:rFonts w:eastAsiaTheme="minorHAnsi"/>
                <w:szCs w:val="24"/>
                <w:lang w:val="ru-RU"/>
              </w:rPr>
            </w:pPr>
            <w:r>
              <w:rPr>
                <w:rFonts w:eastAsiaTheme="minorHAnsi"/>
                <w:b/>
                <w:bCs/>
                <w:szCs w:val="24"/>
              </w:rPr>
              <w:t xml:space="preserve"> _____________________ </w:t>
            </w:r>
            <w:r>
              <w:rPr>
                <w:rFonts w:eastAsiaTheme="minorHAnsi"/>
                <w:b/>
                <w:bCs/>
                <w:szCs w:val="24"/>
                <w:lang w:val="ru-RU"/>
              </w:rPr>
              <w:t xml:space="preserve">директор </w:t>
            </w:r>
          </w:p>
        </w:tc>
      </w:tr>
    </w:tbl>
    <w:p w:rsidR="0084666D" w:rsidRDefault="0084666D" w:rsidP="0084666D">
      <w:pPr>
        <w:keepNext/>
        <w:keepLines/>
        <w:spacing w:line="360" w:lineRule="auto"/>
        <w:outlineLvl w:val="0"/>
        <w:rPr>
          <w:b/>
          <w:sz w:val="32"/>
          <w:szCs w:val="32"/>
        </w:rPr>
      </w:pPr>
    </w:p>
    <w:p w:rsidR="0084666D" w:rsidRDefault="0084666D" w:rsidP="0084666D">
      <w:pPr>
        <w:keepNext/>
        <w:keepLines/>
        <w:spacing w:line="360" w:lineRule="auto"/>
        <w:outlineLvl w:val="0"/>
        <w:rPr>
          <w:b/>
          <w:sz w:val="32"/>
          <w:szCs w:val="32"/>
        </w:rPr>
      </w:pPr>
    </w:p>
    <w:p w:rsidR="0010106D" w:rsidRDefault="0010106D" w:rsidP="0084666D">
      <w:pPr>
        <w:keepNext/>
        <w:keepLines/>
        <w:spacing w:line="360" w:lineRule="auto"/>
        <w:outlineLvl w:val="0"/>
        <w:rPr>
          <w:b/>
          <w:sz w:val="32"/>
          <w:szCs w:val="32"/>
        </w:rPr>
      </w:pPr>
    </w:p>
    <w:p w:rsidR="0010106D" w:rsidRDefault="0010106D" w:rsidP="0084666D">
      <w:pPr>
        <w:keepNext/>
        <w:keepLines/>
        <w:spacing w:line="360" w:lineRule="auto"/>
        <w:outlineLvl w:val="0"/>
        <w:rPr>
          <w:b/>
          <w:sz w:val="32"/>
          <w:szCs w:val="32"/>
        </w:rPr>
      </w:pPr>
    </w:p>
    <w:p w:rsidR="0010106D" w:rsidRDefault="0010106D"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584F3E" w:rsidRDefault="00584F3E" w:rsidP="0084666D">
      <w:pPr>
        <w:keepNext/>
        <w:keepLines/>
        <w:spacing w:line="360" w:lineRule="auto"/>
        <w:outlineLvl w:val="0"/>
        <w:rPr>
          <w:b/>
          <w:sz w:val="32"/>
          <w:szCs w:val="32"/>
        </w:rPr>
      </w:pPr>
    </w:p>
    <w:p w:rsidR="0084666D" w:rsidRDefault="0084666D" w:rsidP="0084666D">
      <w:pPr>
        <w:pStyle w:val="Standard"/>
        <w:jc w:val="center"/>
        <w:outlineLvl w:val="0"/>
        <w:rPr>
          <w:b/>
          <w:color w:val="auto"/>
          <w:sz w:val="32"/>
          <w:szCs w:val="32"/>
        </w:rPr>
      </w:pPr>
      <w:r>
        <w:rPr>
          <w:b/>
          <w:color w:val="auto"/>
          <w:sz w:val="32"/>
          <w:szCs w:val="32"/>
        </w:rPr>
        <w:t>VIII</w:t>
      </w:r>
    </w:p>
    <w:p w:rsidR="0084666D" w:rsidRDefault="0084666D" w:rsidP="0084666D">
      <w:pPr>
        <w:pStyle w:val="Standard"/>
        <w:jc w:val="center"/>
        <w:rPr>
          <w:b/>
          <w:color w:val="auto"/>
          <w:sz w:val="22"/>
          <w:szCs w:val="22"/>
        </w:rPr>
      </w:pPr>
    </w:p>
    <w:p w:rsidR="0084666D" w:rsidRDefault="0084666D" w:rsidP="0084666D">
      <w:pPr>
        <w:pStyle w:val="Standard"/>
        <w:jc w:val="center"/>
        <w:rPr>
          <w:b/>
          <w:color w:val="auto"/>
          <w:sz w:val="22"/>
          <w:szCs w:val="22"/>
        </w:rPr>
      </w:pPr>
    </w:p>
    <w:p w:rsidR="0084666D" w:rsidRDefault="0084666D" w:rsidP="0084666D">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84666D" w:rsidRDefault="0084666D" w:rsidP="0084666D">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84666D" w:rsidRDefault="0084666D" w:rsidP="0084666D">
      <w:pPr>
        <w:pStyle w:val="Clan"/>
        <w:rPr>
          <w:rFonts w:ascii="Times New Roman" w:hAnsi="Times New Roman" w:cs="Times New Roman"/>
          <w:sz w:val="24"/>
          <w:szCs w:val="24"/>
        </w:rPr>
      </w:pPr>
    </w:p>
    <w:p w:rsidR="0084666D" w:rsidRDefault="0084666D" w:rsidP="0084666D">
      <w:pPr>
        <w:pStyle w:val="Clan"/>
        <w:rPr>
          <w:rFonts w:ascii="Times New Roman" w:hAnsi="Times New Roman" w:cs="Times New Roman"/>
          <w:sz w:val="24"/>
          <w:szCs w:val="24"/>
        </w:rPr>
      </w:pPr>
    </w:p>
    <w:p w:rsidR="0084666D" w:rsidRDefault="0084666D" w:rsidP="0084666D">
      <w:pPr>
        <w:pStyle w:val="Clan"/>
        <w:rPr>
          <w:rFonts w:ascii="Times New Roman" w:hAnsi="Times New Roman" w:cs="Times New Roman"/>
          <w:sz w:val="24"/>
          <w:szCs w:val="24"/>
        </w:rPr>
      </w:pPr>
    </w:p>
    <w:p w:rsidR="0084666D" w:rsidRDefault="0084666D" w:rsidP="0084666D">
      <w:pPr>
        <w:pStyle w:val="Standard"/>
        <w:spacing w:line="360" w:lineRule="auto"/>
        <w:jc w:val="center"/>
        <w:rPr>
          <w:b/>
          <w:color w:val="auto"/>
        </w:rPr>
      </w:pPr>
      <w:r>
        <w:rPr>
          <w:b/>
          <w:color w:val="auto"/>
        </w:rPr>
        <w:t>__________________________________________________________</w:t>
      </w:r>
    </w:p>
    <w:p w:rsidR="0084666D" w:rsidRDefault="0084666D" w:rsidP="0084666D">
      <w:pPr>
        <w:pStyle w:val="Standard"/>
        <w:spacing w:line="360" w:lineRule="auto"/>
        <w:jc w:val="center"/>
        <w:rPr>
          <w:color w:val="auto"/>
          <w:sz w:val="22"/>
          <w:szCs w:val="22"/>
          <w:lang w:val="ru-RU"/>
        </w:rPr>
      </w:pPr>
      <w:r>
        <w:rPr>
          <w:color w:val="auto"/>
          <w:sz w:val="22"/>
          <w:szCs w:val="22"/>
          <w:lang w:val="ru-RU"/>
        </w:rPr>
        <w:t>(пословно име или скраћени назив)</w:t>
      </w:r>
    </w:p>
    <w:p w:rsidR="0084666D" w:rsidRDefault="0084666D" w:rsidP="0084666D">
      <w:pPr>
        <w:pStyle w:val="Standard"/>
        <w:spacing w:line="360" w:lineRule="auto"/>
        <w:rPr>
          <w:color w:val="auto"/>
          <w:lang w:val="ru-RU"/>
        </w:rPr>
      </w:pPr>
    </w:p>
    <w:p w:rsidR="0084666D" w:rsidRDefault="0084666D" w:rsidP="0084666D">
      <w:pPr>
        <w:pStyle w:val="Standard"/>
        <w:spacing w:line="480" w:lineRule="auto"/>
        <w:rPr>
          <w:color w:val="auto"/>
          <w:lang w:val="ru-RU"/>
        </w:rPr>
      </w:pPr>
      <w:r>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4666D" w:rsidRDefault="0084666D" w:rsidP="0084666D">
      <w:pPr>
        <w:pStyle w:val="Standard"/>
        <w:spacing w:line="360" w:lineRule="auto"/>
        <w:rPr>
          <w:color w:val="auto"/>
          <w:lang w:val="ru-RU"/>
        </w:rPr>
      </w:pPr>
    </w:p>
    <w:p w:rsidR="0084666D" w:rsidRDefault="0084666D" w:rsidP="0084666D">
      <w:pPr>
        <w:pStyle w:val="Standard"/>
        <w:tabs>
          <w:tab w:val="left" w:pos="1080"/>
        </w:tabs>
        <w:rPr>
          <w:color w:val="auto"/>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84666D" w:rsidTr="0084666D">
        <w:trPr>
          <w:cantSplit/>
          <w:trHeight w:val="786"/>
          <w:jc w:val="right"/>
        </w:trPr>
        <w:tc>
          <w:tcPr>
            <w:tcW w:w="2519" w:type="dxa"/>
            <w:tcMar>
              <w:top w:w="0" w:type="dxa"/>
              <w:left w:w="108" w:type="dxa"/>
              <w:bottom w:w="0" w:type="dxa"/>
              <w:right w:w="108" w:type="dxa"/>
            </w:tcMar>
          </w:tcPr>
          <w:p w:rsidR="0084666D" w:rsidRDefault="0084666D">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Потпис овлашћеног лица</w:t>
            </w:r>
          </w:p>
        </w:tc>
      </w:tr>
      <w:tr w:rsidR="0084666D" w:rsidTr="0084666D">
        <w:trPr>
          <w:cantSplit/>
          <w:trHeight w:val="786"/>
          <w:jc w:val="right"/>
        </w:trPr>
        <w:tc>
          <w:tcPr>
            <w:tcW w:w="2519" w:type="dxa"/>
            <w:tcMar>
              <w:top w:w="0" w:type="dxa"/>
              <w:left w:w="108" w:type="dxa"/>
              <w:bottom w:w="0" w:type="dxa"/>
              <w:right w:w="108" w:type="dxa"/>
            </w:tcMar>
            <w:hideMark/>
          </w:tcPr>
          <w:p w:rsidR="0084666D" w:rsidRDefault="0084666D">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84666D" w:rsidRDefault="0084666D">
            <w:pPr>
              <w:pStyle w:val="Standard"/>
              <w:spacing w:line="276" w:lineRule="auto"/>
              <w:jc w:val="center"/>
              <w:rPr>
                <w:b/>
                <w:color w:val="auto"/>
              </w:rPr>
            </w:pPr>
          </w:p>
        </w:tc>
      </w:tr>
      <w:tr w:rsidR="0084666D" w:rsidTr="0084666D">
        <w:trPr>
          <w:cantSplit/>
          <w:trHeight w:val="786"/>
          <w:jc w:val="right"/>
        </w:trPr>
        <w:tc>
          <w:tcPr>
            <w:tcW w:w="2519" w:type="dxa"/>
            <w:tcMar>
              <w:top w:w="0" w:type="dxa"/>
              <w:left w:w="108" w:type="dxa"/>
              <w:bottom w:w="0" w:type="dxa"/>
              <w:right w:w="108" w:type="dxa"/>
            </w:tcMar>
          </w:tcPr>
          <w:p w:rsidR="0084666D" w:rsidRDefault="0084666D">
            <w:pPr>
              <w:pStyle w:val="Standard"/>
              <w:spacing w:line="276" w:lineRule="auto"/>
              <w:jc w:val="center"/>
              <w:rPr>
                <w:b/>
                <w:color w:val="auto"/>
                <w:szCs w:val="22"/>
              </w:rPr>
            </w:pPr>
          </w:p>
        </w:tc>
        <w:tc>
          <w:tcPr>
            <w:tcW w:w="3319" w:type="dxa"/>
            <w:tcBorders>
              <w:top w:val="nil"/>
              <w:left w:val="nil"/>
              <w:bottom w:val="single" w:sz="4" w:space="0" w:color="00000A"/>
              <w:right w:val="nil"/>
            </w:tcBorders>
            <w:tcMar>
              <w:top w:w="0" w:type="dxa"/>
              <w:left w:w="108" w:type="dxa"/>
              <w:bottom w:w="0" w:type="dxa"/>
              <w:right w:w="108" w:type="dxa"/>
            </w:tcMar>
          </w:tcPr>
          <w:p w:rsidR="0084666D" w:rsidRDefault="0084666D">
            <w:pPr>
              <w:pStyle w:val="Standard"/>
              <w:spacing w:line="276" w:lineRule="auto"/>
              <w:rPr>
                <w:b/>
                <w:color w:val="auto"/>
                <w:szCs w:val="22"/>
              </w:rPr>
            </w:pPr>
          </w:p>
        </w:tc>
      </w:tr>
    </w:tbl>
    <w:p w:rsidR="0084666D" w:rsidRDefault="0084666D" w:rsidP="0010106D">
      <w:pPr>
        <w:keepNext/>
        <w:keepLines/>
        <w:spacing w:line="360" w:lineRule="auto"/>
        <w:outlineLvl w:val="0"/>
        <w:rPr>
          <w:b/>
          <w:szCs w:val="24"/>
        </w:rPr>
      </w:pPr>
    </w:p>
    <w:p w:rsidR="0084666D" w:rsidRDefault="0084666D" w:rsidP="0084666D">
      <w:pPr>
        <w:keepNext/>
        <w:keepLines/>
        <w:spacing w:line="360" w:lineRule="auto"/>
        <w:jc w:val="center"/>
        <w:outlineLvl w:val="0"/>
        <w:rPr>
          <w:b/>
          <w:szCs w:val="24"/>
        </w:rPr>
      </w:pPr>
      <w:r>
        <w:rPr>
          <w:b/>
          <w:szCs w:val="24"/>
        </w:rPr>
        <w:t xml:space="preserve">ОБРАЗАЦ </w:t>
      </w:r>
    </w:p>
    <w:p w:rsidR="0084666D" w:rsidRDefault="0084666D" w:rsidP="0084666D">
      <w:pPr>
        <w:keepNext/>
        <w:keepLines/>
        <w:spacing w:line="360" w:lineRule="auto"/>
        <w:jc w:val="center"/>
        <w:rPr>
          <w:b/>
          <w:szCs w:val="24"/>
        </w:rPr>
      </w:pPr>
      <w:r>
        <w:rPr>
          <w:b/>
          <w:szCs w:val="24"/>
        </w:rPr>
        <w:t>ТРОШКОВА ПРИПРЕМЕ ПОНУДЕ</w:t>
      </w:r>
    </w:p>
    <w:p w:rsidR="0084666D" w:rsidRDefault="0084666D" w:rsidP="0010106D">
      <w:pPr>
        <w:keepNext/>
        <w:keepLines/>
        <w:spacing w:line="360" w:lineRule="auto"/>
        <w:rPr>
          <w:b/>
          <w:szCs w:val="24"/>
        </w:rPr>
      </w:pPr>
    </w:p>
    <w:p w:rsidR="0084666D" w:rsidRDefault="0084666D" w:rsidP="0084666D">
      <w:pPr>
        <w:keepNext/>
        <w:keepLines/>
        <w:rPr>
          <w:szCs w:val="24"/>
        </w:rPr>
      </w:pPr>
      <w:r>
        <w:rPr>
          <w:szCs w:val="24"/>
        </w:rPr>
        <w:tab/>
        <w:t>Понуђач може у оквиру понуде да достави укупан износ и структуру трошкова припремања понуде.</w:t>
      </w:r>
    </w:p>
    <w:p w:rsidR="0084666D" w:rsidRDefault="0084666D" w:rsidP="0084666D">
      <w:pPr>
        <w:keepNext/>
        <w:keepLines/>
        <w:rPr>
          <w:szCs w:val="24"/>
        </w:rPr>
      </w:pPr>
      <w:r>
        <w:rPr>
          <w:szCs w:val="24"/>
        </w:rPr>
        <w:tab/>
        <w:t>Трошкове припреме и подношења понуде сноси искључиво понуђач и не може тражити од Наручиоца накнаду трошкова.</w:t>
      </w:r>
    </w:p>
    <w:p w:rsidR="0084666D" w:rsidRDefault="0084666D" w:rsidP="0084666D">
      <w:pPr>
        <w:keepNext/>
        <w:keepLines/>
        <w:rPr>
          <w:szCs w:val="24"/>
          <w:lang w:val="sr-Latn-CS"/>
        </w:rPr>
      </w:pPr>
      <w:r>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4666D" w:rsidRDefault="0084666D" w:rsidP="0084666D">
      <w:pPr>
        <w:keepNext/>
        <w:keepLines/>
        <w:rPr>
          <w:b/>
          <w:szCs w:val="24"/>
          <w:lang w:val="sr-Latn-CS"/>
        </w:rPr>
      </w:pPr>
    </w:p>
    <w:p w:rsidR="0084666D" w:rsidRDefault="0084666D" w:rsidP="0084666D">
      <w:pPr>
        <w:keepNext/>
        <w:keepLines/>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4666D" w:rsidTr="0084666D">
        <w:trPr>
          <w:trHeight w:val="780"/>
          <w:jc w:val="center"/>
        </w:trPr>
        <w:tc>
          <w:tcPr>
            <w:tcW w:w="8041" w:type="dxa"/>
            <w:tcBorders>
              <w:top w:val="single" w:sz="4" w:space="0" w:color="auto"/>
              <w:left w:val="nil"/>
              <w:bottom w:val="single" w:sz="4" w:space="0" w:color="auto"/>
              <w:right w:val="nil"/>
            </w:tcBorders>
          </w:tcPr>
          <w:p w:rsidR="0084666D" w:rsidRDefault="0084666D">
            <w:pPr>
              <w:keepNext/>
              <w:keepLines/>
              <w:spacing w:line="276" w:lineRule="auto"/>
              <w:jc w:val="center"/>
              <w:rPr>
                <w:b/>
                <w:szCs w:val="22"/>
              </w:rPr>
            </w:pPr>
          </w:p>
        </w:tc>
      </w:tr>
      <w:tr w:rsidR="0084666D" w:rsidTr="0084666D">
        <w:trPr>
          <w:trHeight w:val="780"/>
          <w:jc w:val="center"/>
        </w:trPr>
        <w:tc>
          <w:tcPr>
            <w:tcW w:w="8041" w:type="dxa"/>
            <w:tcBorders>
              <w:top w:val="single" w:sz="4" w:space="0" w:color="auto"/>
              <w:left w:val="nil"/>
              <w:bottom w:val="single" w:sz="4" w:space="0" w:color="auto"/>
              <w:right w:val="nil"/>
            </w:tcBorders>
          </w:tcPr>
          <w:p w:rsidR="0084666D" w:rsidRDefault="0084666D">
            <w:pPr>
              <w:keepNext/>
              <w:keepLines/>
              <w:spacing w:line="276" w:lineRule="auto"/>
              <w:jc w:val="center"/>
              <w:rPr>
                <w:b/>
                <w:szCs w:val="22"/>
              </w:rPr>
            </w:pPr>
          </w:p>
        </w:tc>
      </w:tr>
      <w:tr w:rsidR="0084666D" w:rsidTr="0084666D">
        <w:trPr>
          <w:trHeight w:val="780"/>
          <w:jc w:val="center"/>
        </w:trPr>
        <w:tc>
          <w:tcPr>
            <w:tcW w:w="8041" w:type="dxa"/>
            <w:tcBorders>
              <w:top w:val="single" w:sz="4" w:space="0" w:color="auto"/>
              <w:left w:val="nil"/>
              <w:bottom w:val="single" w:sz="4" w:space="0" w:color="auto"/>
              <w:right w:val="nil"/>
            </w:tcBorders>
          </w:tcPr>
          <w:p w:rsidR="0084666D" w:rsidRDefault="0084666D">
            <w:pPr>
              <w:keepNext/>
              <w:keepLines/>
              <w:spacing w:line="276" w:lineRule="auto"/>
              <w:jc w:val="center"/>
              <w:rPr>
                <w:b/>
                <w:szCs w:val="22"/>
              </w:rPr>
            </w:pPr>
          </w:p>
        </w:tc>
      </w:tr>
      <w:tr w:rsidR="0084666D" w:rsidTr="0084666D">
        <w:trPr>
          <w:trHeight w:val="780"/>
          <w:jc w:val="center"/>
        </w:trPr>
        <w:tc>
          <w:tcPr>
            <w:tcW w:w="8041" w:type="dxa"/>
            <w:tcBorders>
              <w:top w:val="single" w:sz="4" w:space="0" w:color="auto"/>
              <w:left w:val="nil"/>
              <w:bottom w:val="single" w:sz="4" w:space="0" w:color="auto"/>
              <w:right w:val="nil"/>
            </w:tcBorders>
          </w:tcPr>
          <w:p w:rsidR="0084666D" w:rsidRDefault="0084666D">
            <w:pPr>
              <w:keepNext/>
              <w:keepLines/>
              <w:spacing w:line="276" w:lineRule="auto"/>
              <w:jc w:val="center"/>
              <w:rPr>
                <w:b/>
                <w:szCs w:val="22"/>
              </w:rPr>
            </w:pPr>
          </w:p>
        </w:tc>
      </w:tr>
    </w:tbl>
    <w:p w:rsidR="0084666D" w:rsidRDefault="0084666D" w:rsidP="0084666D">
      <w:pPr>
        <w:keepNext/>
        <w:keepLines/>
      </w:pPr>
    </w:p>
    <w:p w:rsidR="0084666D" w:rsidRDefault="0084666D" w:rsidP="0084666D">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4666D" w:rsidTr="0084666D">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4666D" w:rsidRDefault="0084666D">
            <w:pPr>
              <w:keepNext/>
              <w:keepLines/>
              <w:spacing w:line="276" w:lineRule="auto"/>
              <w:jc w:val="right"/>
              <w:rPr>
                <w:b/>
                <w:szCs w:val="22"/>
              </w:rPr>
            </w:pPr>
            <w:r>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4666D" w:rsidRDefault="0084666D">
            <w:pPr>
              <w:keepNext/>
              <w:keepLines/>
              <w:spacing w:line="276" w:lineRule="auto"/>
              <w:jc w:val="center"/>
              <w:rPr>
                <w:b/>
                <w:szCs w:val="22"/>
              </w:rPr>
            </w:pPr>
          </w:p>
        </w:tc>
      </w:tr>
    </w:tbl>
    <w:p w:rsidR="0084666D" w:rsidRDefault="0084666D" w:rsidP="0084666D">
      <w:pPr>
        <w:keepNext/>
        <w:keepLines/>
        <w:rPr>
          <w:b/>
          <w:sz w:val="20"/>
        </w:rPr>
      </w:pPr>
    </w:p>
    <w:p w:rsidR="0084666D" w:rsidRDefault="0084666D" w:rsidP="0084666D">
      <w:pPr>
        <w:keepNext/>
        <w:keepLines/>
        <w:rPr>
          <w:b/>
          <w:sz w:val="20"/>
        </w:rPr>
      </w:pPr>
    </w:p>
    <w:p w:rsidR="0084666D" w:rsidRDefault="0084666D" w:rsidP="0084666D">
      <w:pPr>
        <w:keepNext/>
        <w:keepLines/>
        <w:outlineLvl w:val="0"/>
        <w:rPr>
          <w:sz w:val="20"/>
        </w:rPr>
      </w:pPr>
      <w:r>
        <w:rPr>
          <w:b/>
          <w:sz w:val="20"/>
        </w:rPr>
        <w:t xml:space="preserve">Напомена: </w:t>
      </w:r>
      <w:r>
        <w:rPr>
          <w:b/>
          <w:sz w:val="20"/>
        </w:rPr>
        <w:tab/>
      </w:r>
      <w:r>
        <w:rPr>
          <w:sz w:val="20"/>
        </w:rPr>
        <w:t>У случају потребе образац копирати</w:t>
      </w:r>
    </w:p>
    <w:p w:rsidR="0084666D" w:rsidRDefault="0084666D" w:rsidP="0084666D">
      <w:pPr>
        <w:keepNext/>
        <w:keepLines/>
        <w:spacing w:line="360" w:lineRule="auto"/>
      </w:pPr>
      <w:r>
        <w:rPr>
          <w:b/>
          <w:sz w:val="22"/>
          <w:szCs w:val="22"/>
        </w:rPr>
        <w:t xml:space="preserve">                          Понуђач није у обавези да попуни овај образац</w:t>
      </w:r>
    </w:p>
    <w:p w:rsidR="0084666D" w:rsidRDefault="0084666D" w:rsidP="0084666D">
      <w:pPr>
        <w:keepNext/>
        <w:keepLines/>
        <w:tabs>
          <w:tab w:val="left" w:pos="1080"/>
        </w:tabs>
      </w:pPr>
    </w:p>
    <w:tbl>
      <w:tblPr>
        <w:tblW w:w="5838" w:type="dxa"/>
        <w:jc w:val="right"/>
        <w:tblLook w:val="01E0" w:firstRow="1" w:lastRow="1" w:firstColumn="1" w:lastColumn="1" w:noHBand="0" w:noVBand="0"/>
      </w:tblPr>
      <w:tblGrid>
        <w:gridCol w:w="2520"/>
        <w:gridCol w:w="3318"/>
      </w:tblGrid>
      <w:tr w:rsidR="0084666D" w:rsidTr="0084666D">
        <w:trPr>
          <w:jc w:val="right"/>
        </w:trPr>
        <w:tc>
          <w:tcPr>
            <w:tcW w:w="2520" w:type="dxa"/>
          </w:tcPr>
          <w:p w:rsidR="0084666D" w:rsidRDefault="0084666D">
            <w:pPr>
              <w:keepNext/>
              <w:keepLines/>
              <w:spacing w:line="276" w:lineRule="auto"/>
              <w:jc w:val="center"/>
              <w:rPr>
                <w:b/>
                <w:szCs w:val="22"/>
              </w:rPr>
            </w:pPr>
          </w:p>
        </w:tc>
        <w:tc>
          <w:tcPr>
            <w:tcW w:w="3318" w:type="dxa"/>
            <w:hideMark/>
          </w:tcPr>
          <w:p w:rsidR="0084666D" w:rsidRDefault="0084666D">
            <w:pPr>
              <w:keepNext/>
              <w:keepLines/>
              <w:spacing w:line="276" w:lineRule="auto"/>
              <w:jc w:val="center"/>
              <w:rPr>
                <w:b/>
                <w:szCs w:val="24"/>
              </w:rPr>
            </w:pPr>
            <w:r>
              <w:rPr>
                <w:b/>
                <w:szCs w:val="24"/>
              </w:rPr>
              <w:t>Потпис овлашћеног лица</w:t>
            </w:r>
          </w:p>
        </w:tc>
      </w:tr>
      <w:tr w:rsidR="0084666D" w:rsidTr="0084666D">
        <w:trPr>
          <w:jc w:val="right"/>
        </w:trPr>
        <w:tc>
          <w:tcPr>
            <w:tcW w:w="2520" w:type="dxa"/>
            <w:hideMark/>
          </w:tcPr>
          <w:p w:rsidR="0084666D" w:rsidRDefault="0084666D">
            <w:pPr>
              <w:keepNext/>
              <w:keepLines/>
              <w:spacing w:line="276" w:lineRule="auto"/>
              <w:jc w:val="center"/>
              <w:rPr>
                <w:b/>
                <w:szCs w:val="24"/>
              </w:rPr>
            </w:pPr>
            <w:r>
              <w:rPr>
                <w:b/>
                <w:szCs w:val="24"/>
              </w:rPr>
              <w:t>М.П.</w:t>
            </w:r>
          </w:p>
        </w:tc>
        <w:tc>
          <w:tcPr>
            <w:tcW w:w="3318" w:type="dxa"/>
          </w:tcPr>
          <w:p w:rsidR="0084666D" w:rsidRDefault="0084666D">
            <w:pPr>
              <w:keepNext/>
              <w:keepLines/>
              <w:spacing w:line="276" w:lineRule="auto"/>
              <w:jc w:val="center"/>
              <w:rPr>
                <w:b/>
                <w:szCs w:val="24"/>
              </w:rPr>
            </w:pPr>
          </w:p>
        </w:tc>
      </w:tr>
      <w:tr w:rsidR="0084666D" w:rsidTr="0084666D">
        <w:trPr>
          <w:trHeight w:val="463"/>
          <w:jc w:val="right"/>
        </w:trPr>
        <w:tc>
          <w:tcPr>
            <w:tcW w:w="2520" w:type="dxa"/>
          </w:tcPr>
          <w:p w:rsidR="0084666D" w:rsidRDefault="0084666D">
            <w:pPr>
              <w:keepNext/>
              <w:keepLines/>
              <w:spacing w:line="276" w:lineRule="auto"/>
              <w:jc w:val="center"/>
              <w:rPr>
                <w:b/>
                <w:szCs w:val="22"/>
              </w:rPr>
            </w:pPr>
          </w:p>
        </w:tc>
        <w:tc>
          <w:tcPr>
            <w:tcW w:w="3318" w:type="dxa"/>
            <w:tcBorders>
              <w:top w:val="nil"/>
              <w:left w:val="nil"/>
              <w:bottom w:val="single" w:sz="4" w:space="0" w:color="auto"/>
              <w:right w:val="nil"/>
            </w:tcBorders>
          </w:tcPr>
          <w:p w:rsidR="0084666D" w:rsidRDefault="0084666D">
            <w:pPr>
              <w:keepNext/>
              <w:keepLines/>
              <w:spacing w:line="276" w:lineRule="auto"/>
              <w:jc w:val="center"/>
              <w:rPr>
                <w:b/>
                <w:szCs w:val="22"/>
              </w:rPr>
            </w:pPr>
          </w:p>
        </w:tc>
      </w:tr>
    </w:tbl>
    <w:p w:rsidR="0084666D" w:rsidRDefault="0084666D" w:rsidP="00584F3E">
      <w:pPr>
        <w:keepNext/>
        <w:keepLines/>
        <w:rPr>
          <w:b/>
          <w:sz w:val="22"/>
          <w:szCs w:val="22"/>
        </w:rPr>
      </w:pPr>
    </w:p>
    <w:sectPr w:rsidR="0084666D" w:rsidSect="0010106D">
      <w:headerReference w:type="default" r:id="rId14"/>
      <w:footerReference w:type="default" r:id="rId15"/>
      <w:footerReference w:type="firs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F48" w:rsidRDefault="00330F48" w:rsidP="0010106D">
      <w:r>
        <w:separator/>
      </w:r>
    </w:p>
  </w:endnote>
  <w:endnote w:type="continuationSeparator" w:id="0">
    <w:p w:rsidR="00330F48" w:rsidRDefault="00330F48" w:rsidP="00101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F48" w:rsidRDefault="00330F48" w:rsidP="00584F3E">
    <w:pPr>
      <w:pStyle w:val="Header"/>
    </w:pPr>
  </w:p>
  <w:p w:rsidR="00330F48" w:rsidRDefault="00330F48" w:rsidP="00584F3E"/>
  <w:p w:rsidR="00330F48" w:rsidRPr="0010106D" w:rsidRDefault="00330F48" w:rsidP="00584F3E">
    <w:pPr>
      <w:tabs>
        <w:tab w:val="clear" w:pos="1440"/>
        <w:tab w:val="center" w:pos="4320"/>
        <w:tab w:val="right" w:pos="8400"/>
      </w:tabs>
      <w:ind w:right="360"/>
      <w:jc w:val="left"/>
      <w:rPr>
        <w:b/>
        <w:color w:val="333333"/>
        <w:sz w:val="20"/>
        <w:lang w:eastAsia="x-none"/>
      </w:rPr>
    </w:pPr>
    <w:r w:rsidRPr="0010106D">
      <w:rPr>
        <w:b/>
        <w:color w:val="333333"/>
        <w:sz w:val="20"/>
        <w:lang w:eastAsia="x-none"/>
      </w:rPr>
      <w:t>Управа царина</w:t>
    </w:r>
    <w:r w:rsidRPr="0010106D">
      <w:rPr>
        <w:b/>
        <w:color w:val="333333"/>
        <w:sz w:val="20"/>
        <w:lang w:val="ru-RU" w:eastAsia="x-none"/>
      </w:rPr>
      <w:tab/>
      <w:t xml:space="preserve">                                                                                                       </w:t>
    </w:r>
    <w:r w:rsidRPr="0010106D">
      <w:rPr>
        <w:b/>
        <w:color w:val="333333"/>
        <w:sz w:val="20"/>
        <w:lang w:val="sr-Latn-CS" w:eastAsia="x-none"/>
      </w:rPr>
      <w:t xml:space="preserve"> </w:t>
    </w:r>
    <w:r w:rsidRPr="0010106D">
      <w:rPr>
        <w:b/>
        <w:color w:val="333333"/>
        <w:sz w:val="20"/>
        <w:lang w:val="ru-RU" w:eastAsia="x-none"/>
      </w:rPr>
      <w:t xml:space="preserve"> </w:t>
    </w:r>
    <w:r w:rsidRPr="0010106D">
      <w:rPr>
        <w:b/>
        <w:color w:val="333333"/>
        <w:sz w:val="20"/>
        <w:lang w:val="sr-Latn-RS" w:eastAsia="x-none"/>
      </w:rPr>
      <w:t>I</w:t>
    </w:r>
    <w:r>
      <w:rPr>
        <w:b/>
        <w:color w:val="333333"/>
        <w:sz w:val="20"/>
        <w:lang w:val="sr-Latn-RS" w:eastAsia="x-none"/>
      </w:rPr>
      <w:t>I</w:t>
    </w:r>
    <w:r w:rsidRPr="0010106D">
      <w:rPr>
        <w:b/>
        <w:color w:val="333333"/>
        <w:sz w:val="20"/>
        <w:lang w:val="sr-Latn-CS" w:eastAsia="x-none"/>
      </w:rPr>
      <w:t xml:space="preserve">-2020. </w:t>
    </w:r>
    <w:r w:rsidRPr="0010106D">
      <w:rPr>
        <w:b/>
        <w:color w:val="333333"/>
        <w:sz w:val="20"/>
        <w:lang w:eastAsia="x-none"/>
      </w:rPr>
      <w:t>године</w:t>
    </w:r>
  </w:p>
  <w:p w:rsidR="00330F48" w:rsidRPr="0010106D" w:rsidRDefault="00330F48" w:rsidP="00584F3E">
    <w:pPr>
      <w:tabs>
        <w:tab w:val="clear" w:pos="1440"/>
        <w:tab w:val="center" w:pos="4320"/>
        <w:tab w:val="right" w:pos="8640"/>
      </w:tabs>
      <w:jc w:val="left"/>
      <w:rPr>
        <w:b/>
        <w:color w:val="333333"/>
        <w:sz w:val="20"/>
        <w:lang w:eastAsia="x-none"/>
      </w:rPr>
    </w:pPr>
    <w:r w:rsidRPr="0010106D">
      <w:rPr>
        <w:b/>
        <w:color w:val="333333"/>
        <w:sz w:val="20"/>
        <w:lang w:eastAsia="x-none"/>
      </w:rPr>
      <w:t>Н. Београд, Булевар Зо</w:t>
    </w:r>
    <w:r>
      <w:rPr>
        <w:b/>
        <w:color w:val="333333"/>
        <w:sz w:val="20"/>
        <w:lang w:eastAsia="x-none"/>
      </w:rPr>
      <w:t>рана Ђинђића 155а ЈНМВ 34</w:t>
    </w:r>
    <w:r w:rsidRPr="0010106D">
      <w:rPr>
        <w:b/>
        <w:color w:val="333333"/>
        <w:sz w:val="20"/>
        <w:lang w:eastAsia="x-none"/>
      </w:rPr>
      <w:t>/20</w:t>
    </w:r>
  </w:p>
  <w:p w:rsidR="00330F48" w:rsidRDefault="00330F4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F48" w:rsidRPr="0010106D" w:rsidRDefault="00330F48" w:rsidP="0010106D">
    <w:pPr>
      <w:tabs>
        <w:tab w:val="clear" w:pos="1440"/>
        <w:tab w:val="center" w:pos="4320"/>
        <w:tab w:val="right" w:pos="8400"/>
      </w:tabs>
      <w:ind w:right="360"/>
      <w:jc w:val="left"/>
      <w:rPr>
        <w:b/>
        <w:color w:val="333333"/>
        <w:sz w:val="20"/>
        <w:lang w:eastAsia="x-none"/>
      </w:rPr>
    </w:pPr>
    <w:r w:rsidRPr="0010106D">
      <w:rPr>
        <w:b/>
        <w:color w:val="333333"/>
        <w:sz w:val="20"/>
        <w:lang w:eastAsia="x-none"/>
      </w:rPr>
      <w:t>Управа царина</w:t>
    </w:r>
    <w:r w:rsidRPr="0010106D">
      <w:rPr>
        <w:b/>
        <w:color w:val="333333"/>
        <w:sz w:val="20"/>
        <w:lang w:val="ru-RU" w:eastAsia="x-none"/>
      </w:rPr>
      <w:tab/>
      <w:t xml:space="preserve">                                                                                                       </w:t>
    </w:r>
    <w:r w:rsidRPr="0010106D">
      <w:rPr>
        <w:b/>
        <w:color w:val="333333"/>
        <w:sz w:val="20"/>
        <w:lang w:val="sr-Latn-CS" w:eastAsia="x-none"/>
      </w:rPr>
      <w:t xml:space="preserve"> </w:t>
    </w:r>
    <w:r w:rsidRPr="0010106D">
      <w:rPr>
        <w:b/>
        <w:color w:val="333333"/>
        <w:sz w:val="20"/>
        <w:lang w:val="ru-RU" w:eastAsia="x-none"/>
      </w:rPr>
      <w:t xml:space="preserve"> </w:t>
    </w:r>
    <w:r w:rsidRPr="0010106D">
      <w:rPr>
        <w:b/>
        <w:color w:val="333333"/>
        <w:sz w:val="20"/>
        <w:lang w:val="sr-Latn-RS" w:eastAsia="x-none"/>
      </w:rPr>
      <w:t>I</w:t>
    </w:r>
    <w:r>
      <w:rPr>
        <w:b/>
        <w:color w:val="333333"/>
        <w:sz w:val="20"/>
        <w:lang w:val="sr-Latn-RS" w:eastAsia="x-none"/>
      </w:rPr>
      <w:t>I</w:t>
    </w:r>
    <w:r w:rsidRPr="0010106D">
      <w:rPr>
        <w:b/>
        <w:color w:val="333333"/>
        <w:sz w:val="20"/>
        <w:lang w:val="sr-Latn-CS" w:eastAsia="x-none"/>
      </w:rPr>
      <w:t xml:space="preserve">-2020. </w:t>
    </w:r>
    <w:r w:rsidRPr="0010106D">
      <w:rPr>
        <w:b/>
        <w:color w:val="333333"/>
        <w:sz w:val="20"/>
        <w:lang w:eastAsia="x-none"/>
      </w:rPr>
      <w:t>године</w:t>
    </w:r>
  </w:p>
  <w:p w:rsidR="00330F48" w:rsidRPr="0010106D" w:rsidRDefault="00330F48" w:rsidP="0010106D">
    <w:pPr>
      <w:tabs>
        <w:tab w:val="clear" w:pos="1440"/>
        <w:tab w:val="center" w:pos="4320"/>
        <w:tab w:val="right" w:pos="8640"/>
      </w:tabs>
      <w:jc w:val="left"/>
      <w:rPr>
        <w:b/>
        <w:color w:val="333333"/>
        <w:sz w:val="20"/>
        <w:lang w:eastAsia="x-none"/>
      </w:rPr>
    </w:pPr>
    <w:r w:rsidRPr="0010106D">
      <w:rPr>
        <w:b/>
        <w:color w:val="333333"/>
        <w:sz w:val="20"/>
        <w:lang w:eastAsia="x-none"/>
      </w:rPr>
      <w:t>Н. Београд, Булевар Зо</w:t>
    </w:r>
    <w:r>
      <w:rPr>
        <w:b/>
        <w:color w:val="333333"/>
        <w:sz w:val="20"/>
        <w:lang w:eastAsia="x-none"/>
      </w:rPr>
      <w:t>рана Ђинђића 155а ЈНМВ 34</w:t>
    </w:r>
    <w:r w:rsidRPr="0010106D">
      <w:rPr>
        <w:b/>
        <w:color w:val="333333"/>
        <w:sz w:val="20"/>
        <w:lang w:eastAsia="x-none"/>
      </w:rPr>
      <w:t>/20</w:t>
    </w:r>
  </w:p>
  <w:p w:rsidR="00330F48" w:rsidRDefault="00330F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F48" w:rsidRDefault="00330F48" w:rsidP="0010106D">
      <w:r>
        <w:separator/>
      </w:r>
    </w:p>
  </w:footnote>
  <w:footnote w:type="continuationSeparator" w:id="0">
    <w:p w:rsidR="00330F48" w:rsidRDefault="00330F48" w:rsidP="001010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Content>
      <w:p w:rsidR="00330F48" w:rsidRDefault="00330F48">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CD3F5E">
          <w:rPr>
            <w:b/>
            <w:bCs/>
            <w:noProof/>
          </w:rPr>
          <w:t>60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D3F5E">
          <w:rPr>
            <w:b/>
            <w:bCs/>
            <w:noProof/>
          </w:rPr>
          <w:t>65</w:t>
        </w:r>
        <w:r>
          <w:rPr>
            <w:b/>
            <w:bCs/>
            <w:szCs w:val="24"/>
          </w:rPr>
          <w:fldChar w:fldCharType="end"/>
        </w:r>
      </w:p>
    </w:sdtContent>
  </w:sdt>
  <w:p w:rsidR="00330F48" w:rsidRDefault="00330F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E0F"/>
    <w:multiLevelType w:val="hybridMultilevel"/>
    <w:tmpl w:val="113C7D80"/>
    <w:lvl w:ilvl="0" w:tplc="DD2C641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2" w15:restartNumberingAfterBreak="0">
    <w:nsid w:val="160C0678"/>
    <w:multiLevelType w:val="multilevel"/>
    <w:tmpl w:val="114CF432"/>
    <w:lvl w:ilvl="0">
      <w:start w:val="2"/>
      <w:numFmt w:val="decimal"/>
      <w:lvlText w:val="%1."/>
      <w:lvlJc w:val="left"/>
      <w:pPr>
        <w:ind w:left="1800" w:hanging="360"/>
      </w:pPr>
      <w:rPr>
        <w:b/>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2880" w:hanging="1440"/>
      </w:pPr>
    </w:lvl>
  </w:abstractNum>
  <w:abstractNum w:abstractNumId="3"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5" w15:restartNumberingAfterBreak="0">
    <w:nsid w:val="2EA933F4"/>
    <w:multiLevelType w:val="multilevel"/>
    <w:tmpl w:val="912CCBBC"/>
    <w:styleLink w:val="WWNum2"/>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355247DC"/>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723239F5"/>
    <w:multiLevelType w:val="hybridMultilevel"/>
    <w:tmpl w:val="EC645FEC"/>
    <w:lvl w:ilvl="0" w:tplc="A78E5C00">
      <w:start w:val="9"/>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72922773"/>
    <w:multiLevelType w:val="hybridMultilevel"/>
    <w:tmpl w:val="2D28C2C6"/>
    <w:lvl w:ilvl="0" w:tplc="9FB0B3EE">
      <w:start w:val="12"/>
      <w:numFmt w:val="bullet"/>
      <w:lvlText w:val="-"/>
      <w:lvlJc w:val="left"/>
      <w:pPr>
        <w:ind w:left="1800" w:hanging="360"/>
      </w:pPr>
      <w:rPr>
        <w:rFonts w:ascii="Times New Roman" w:eastAsia="Times New Roman" w:hAnsi="Times New Roman" w:cs="Times New Roman" w:hint="default"/>
        <w:color w:val="000000"/>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0" w15:restartNumberingAfterBreak="0">
    <w:nsid w:val="7FFA798F"/>
    <w:multiLevelType w:val="hybridMultilevel"/>
    <w:tmpl w:val="D8FAA55A"/>
    <w:lvl w:ilvl="0" w:tplc="147A052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CD5"/>
    <w:rsid w:val="0010106D"/>
    <w:rsid w:val="00107F9B"/>
    <w:rsid w:val="00143FE8"/>
    <w:rsid w:val="00330F48"/>
    <w:rsid w:val="00584F3E"/>
    <w:rsid w:val="0060358D"/>
    <w:rsid w:val="006E1BE3"/>
    <w:rsid w:val="007B6C65"/>
    <w:rsid w:val="0084666D"/>
    <w:rsid w:val="008D23AC"/>
    <w:rsid w:val="00AB728D"/>
    <w:rsid w:val="00B16CD5"/>
    <w:rsid w:val="00CD3F5E"/>
    <w:rsid w:val="00DB5ECF"/>
    <w:rsid w:val="00FA3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32DA3"/>
  <w15:chartTrackingRefBased/>
  <w15:docId w15:val="{00F652A7-EF76-4952-8C50-786B1323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666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84666D"/>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84666D"/>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84666D"/>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84666D"/>
    <w:pPr>
      <w:keepNext/>
      <w:jc w:val="left"/>
      <w:outlineLvl w:val="3"/>
    </w:pPr>
    <w:rPr>
      <w:b/>
      <w:bCs/>
      <w:szCs w:val="18"/>
    </w:rPr>
  </w:style>
  <w:style w:type="paragraph" w:styleId="Heading5">
    <w:name w:val="heading 5"/>
    <w:basedOn w:val="Normal"/>
    <w:next w:val="BodyText"/>
    <w:link w:val="Heading5Char"/>
    <w:semiHidden/>
    <w:unhideWhenUsed/>
    <w:qFormat/>
    <w:rsid w:val="0084666D"/>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84666D"/>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84666D"/>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84666D"/>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84666D"/>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666D"/>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84666D"/>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84666D"/>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84666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84666D"/>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84666D"/>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84666D"/>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84666D"/>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84666D"/>
    <w:rPr>
      <w:rFonts w:ascii="Arial" w:eastAsia="Times New Roman" w:hAnsi="Arial" w:cs="Times New Roman"/>
      <w:color w:val="000000"/>
      <w:kern w:val="2"/>
      <w:sz w:val="24"/>
      <w:szCs w:val="24"/>
      <w:lang w:val="sr-Cyrl-CS" w:eastAsia="ar-SA"/>
    </w:rPr>
  </w:style>
  <w:style w:type="character" w:styleId="Hyperlink">
    <w:name w:val="Hyperlink"/>
    <w:uiPriority w:val="99"/>
    <w:semiHidden/>
    <w:unhideWhenUsed/>
    <w:rsid w:val="0084666D"/>
    <w:rPr>
      <w:color w:val="0000FF"/>
      <w:u w:val="single"/>
    </w:rPr>
  </w:style>
  <w:style w:type="character" w:styleId="FollowedHyperlink">
    <w:name w:val="FollowedHyperlink"/>
    <w:semiHidden/>
    <w:unhideWhenUsed/>
    <w:rsid w:val="0084666D"/>
    <w:rPr>
      <w:color w:val="800080"/>
      <w:u w:val="single"/>
    </w:rPr>
  </w:style>
  <w:style w:type="paragraph" w:styleId="BodyText">
    <w:name w:val="Body Text"/>
    <w:basedOn w:val="Normal"/>
    <w:link w:val="BodyTextChar1"/>
    <w:semiHidden/>
    <w:unhideWhenUsed/>
    <w:rsid w:val="0084666D"/>
    <w:pPr>
      <w:spacing w:after="120"/>
    </w:pPr>
    <w:rPr>
      <w:rFonts w:ascii="CTimesRoman" w:hAnsi="CTimesRoman"/>
    </w:rPr>
  </w:style>
  <w:style w:type="character" w:customStyle="1" w:styleId="BodyTextChar">
    <w:name w:val="Body Text Char"/>
    <w:basedOn w:val="DefaultParagraphFont"/>
    <w:uiPriority w:val="99"/>
    <w:semiHidden/>
    <w:rsid w:val="0084666D"/>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84666D"/>
    <w:rPr>
      <w:rFonts w:ascii="CTimesRoman" w:hAnsi="CTimesRoman"/>
      <w:sz w:val="20"/>
    </w:rPr>
  </w:style>
  <w:style w:type="character" w:customStyle="1" w:styleId="FootnoteTextChar">
    <w:name w:val="Footnote Text Char"/>
    <w:basedOn w:val="DefaultParagraphFont"/>
    <w:link w:val="FootnoteText"/>
    <w:semiHidden/>
    <w:rsid w:val="0084666D"/>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84666D"/>
    <w:pPr>
      <w:tabs>
        <w:tab w:val="clear" w:pos="1440"/>
        <w:tab w:val="center" w:pos="4320"/>
        <w:tab w:val="right" w:pos="8640"/>
      </w:tabs>
    </w:pPr>
  </w:style>
  <w:style w:type="character" w:customStyle="1" w:styleId="HeaderChar">
    <w:name w:val="Header Char"/>
    <w:basedOn w:val="DefaultParagraphFont"/>
    <w:uiPriority w:val="99"/>
    <w:rsid w:val="0084666D"/>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84666D"/>
    <w:pPr>
      <w:tabs>
        <w:tab w:val="clear" w:pos="1440"/>
        <w:tab w:val="center" w:pos="4320"/>
        <w:tab w:val="right" w:pos="8640"/>
      </w:tabs>
    </w:pPr>
  </w:style>
  <w:style w:type="character" w:customStyle="1" w:styleId="FooterChar">
    <w:name w:val="Footer Char"/>
    <w:basedOn w:val="DefaultParagraphFont"/>
    <w:semiHidden/>
    <w:rsid w:val="0084666D"/>
    <w:rPr>
      <w:rFonts w:ascii="Times New Roman" w:eastAsia="Times New Roman" w:hAnsi="Times New Roman" w:cs="Times New Roman"/>
      <w:sz w:val="24"/>
      <w:szCs w:val="20"/>
      <w:lang w:val="sr-Cyrl-CS"/>
    </w:rPr>
  </w:style>
  <w:style w:type="paragraph" w:styleId="Caption">
    <w:name w:val="caption"/>
    <w:basedOn w:val="Normal"/>
    <w:semiHidden/>
    <w:unhideWhenUsed/>
    <w:qFormat/>
    <w:rsid w:val="0084666D"/>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84666D"/>
    <w:pPr>
      <w:keepNext/>
      <w:keepLines/>
    </w:pPr>
    <w:rPr>
      <w:b/>
      <w:szCs w:val="24"/>
    </w:rPr>
  </w:style>
  <w:style w:type="paragraph" w:styleId="Title">
    <w:name w:val="Title"/>
    <w:basedOn w:val="Normal"/>
    <w:link w:val="TitleChar"/>
    <w:qFormat/>
    <w:rsid w:val="0084666D"/>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84666D"/>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84666D"/>
    <w:pPr>
      <w:spacing w:after="120"/>
      <w:ind w:left="360"/>
    </w:pPr>
  </w:style>
  <w:style w:type="character" w:customStyle="1" w:styleId="BodyTextIndentChar">
    <w:name w:val="Body Text Indent Char"/>
    <w:basedOn w:val="DefaultParagraphFont"/>
    <w:link w:val="BodyTextIndent"/>
    <w:semiHidden/>
    <w:rsid w:val="0084666D"/>
    <w:rPr>
      <w:rFonts w:ascii="Times New Roman" w:eastAsia="Times New Roman" w:hAnsi="Times New Roman" w:cs="Times New Roman"/>
      <w:sz w:val="24"/>
      <w:szCs w:val="20"/>
      <w:lang w:val="sr-Cyrl-CS"/>
    </w:rPr>
  </w:style>
  <w:style w:type="paragraph" w:styleId="Subtitle">
    <w:name w:val="Subtitle"/>
    <w:basedOn w:val="Normal"/>
    <w:link w:val="SubtitleChar"/>
    <w:qFormat/>
    <w:rsid w:val="0084666D"/>
    <w:pPr>
      <w:widowControl/>
      <w:tabs>
        <w:tab w:val="clear" w:pos="1440"/>
      </w:tabs>
      <w:jc w:val="left"/>
    </w:pPr>
    <w:rPr>
      <w:rFonts w:ascii="YU L Times" w:hAnsi="YU L Times"/>
    </w:rPr>
  </w:style>
  <w:style w:type="character" w:customStyle="1" w:styleId="SubtitleChar">
    <w:name w:val="Subtitle Char"/>
    <w:basedOn w:val="DefaultParagraphFont"/>
    <w:link w:val="Subtitle"/>
    <w:rsid w:val="0084666D"/>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84666D"/>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84666D"/>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84666D"/>
    <w:pPr>
      <w:shd w:val="clear" w:color="auto" w:fill="000080"/>
    </w:pPr>
    <w:rPr>
      <w:rFonts w:ascii="Tahoma" w:hAnsi="Tahoma"/>
      <w:sz w:val="20"/>
    </w:rPr>
  </w:style>
  <w:style w:type="character" w:customStyle="1" w:styleId="DocumentMapChar">
    <w:name w:val="Document Map Char"/>
    <w:basedOn w:val="DefaultParagraphFont"/>
    <w:link w:val="DocumentMap"/>
    <w:semiHidden/>
    <w:rsid w:val="0084666D"/>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84666D"/>
    <w:rPr>
      <w:rFonts w:ascii="Tahoma" w:hAnsi="Tahoma"/>
      <w:sz w:val="16"/>
      <w:szCs w:val="16"/>
    </w:rPr>
  </w:style>
  <w:style w:type="character" w:customStyle="1" w:styleId="BalloonTextChar">
    <w:name w:val="Balloon Text Char"/>
    <w:basedOn w:val="DefaultParagraphFont"/>
    <w:semiHidden/>
    <w:rsid w:val="0084666D"/>
    <w:rPr>
      <w:rFonts w:ascii="Segoe UI" w:eastAsia="Times New Roman" w:hAnsi="Segoe UI" w:cs="Segoe UI"/>
      <w:sz w:val="18"/>
      <w:szCs w:val="18"/>
      <w:lang w:val="sr-Cyrl-CS"/>
    </w:rPr>
  </w:style>
  <w:style w:type="character" w:customStyle="1" w:styleId="NoSpacingChar">
    <w:name w:val="No Spacing Char"/>
    <w:link w:val="NoSpacing"/>
    <w:locked/>
    <w:rsid w:val="0084666D"/>
    <w:rPr>
      <w:rFonts w:ascii="Times New Roman" w:eastAsia="Batang" w:hAnsi="Times New Roman" w:cs="Tahoma"/>
      <w:sz w:val="24"/>
      <w:szCs w:val="24"/>
      <w:lang w:val="sr-Latn-CS"/>
    </w:rPr>
  </w:style>
  <w:style w:type="paragraph" w:styleId="NoSpacing">
    <w:name w:val="No Spacing"/>
    <w:link w:val="NoSpacingChar"/>
    <w:qFormat/>
    <w:rsid w:val="0084666D"/>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84666D"/>
    <w:rPr>
      <w:rFonts w:ascii="Calibri" w:eastAsia="Times New Roman" w:hAnsi="Calibri" w:cs="Times New Roman"/>
    </w:rPr>
  </w:style>
  <w:style w:type="paragraph" w:styleId="ListParagraph">
    <w:name w:val="List Paragraph"/>
    <w:basedOn w:val="Normal"/>
    <w:link w:val="ListParagraphChar"/>
    <w:qFormat/>
    <w:rsid w:val="0084666D"/>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84666D"/>
    <w:pPr>
      <w:tabs>
        <w:tab w:val="clear" w:pos="1440"/>
      </w:tabs>
      <w:jc w:val="left"/>
    </w:pPr>
    <w:rPr>
      <w:lang w:val="en-US"/>
    </w:rPr>
  </w:style>
  <w:style w:type="paragraph" w:customStyle="1" w:styleId="font5">
    <w:name w:val="font5"/>
    <w:basedOn w:val="Normal"/>
    <w:rsid w:val="008466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8466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8466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8466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8466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8466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8466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8466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8466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8466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8466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8466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8466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8466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8466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8466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8466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8466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8466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8466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8466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8466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8466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8466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8466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8466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8466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8466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8466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8466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8466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8466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8466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8466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8466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8466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8466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8466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8466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8466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8466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8466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8466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8466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8466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8466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8466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8466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8466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8466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8466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8466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8466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8466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8466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8466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8466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84666D"/>
    <w:pPr>
      <w:widowControl/>
      <w:tabs>
        <w:tab w:val="clear" w:pos="1440"/>
      </w:tabs>
      <w:spacing w:before="240" w:after="120"/>
      <w:jc w:val="center"/>
    </w:pPr>
    <w:rPr>
      <w:b/>
      <w:bCs/>
      <w:sz w:val="20"/>
      <w:lang w:val="en-US"/>
    </w:rPr>
  </w:style>
  <w:style w:type="paragraph" w:customStyle="1" w:styleId="ZAKON">
    <w:name w:val="ZAKON"/>
    <w:basedOn w:val="Normal"/>
    <w:rsid w:val="0084666D"/>
    <w:pPr>
      <w:widowControl/>
      <w:spacing w:before="360" w:after="120"/>
      <w:jc w:val="center"/>
    </w:pPr>
    <w:rPr>
      <w:rFonts w:cs="Tahoma"/>
      <w:b/>
      <w:sz w:val="22"/>
      <w:szCs w:val="24"/>
      <w:lang w:val="sr-Latn-CS"/>
    </w:rPr>
  </w:style>
  <w:style w:type="paragraph" w:customStyle="1" w:styleId="xl145">
    <w:name w:val="xl145"/>
    <w:basedOn w:val="Normal"/>
    <w:rsid w:val="008466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8466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8466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8466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8466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8466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8466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84666D"/>
    <w:pPr>
      <w:widowControl/>
    </w:pPr>
    <w:rPr>
      <w:lang w:val="en-AU"/>
    </w:rPr>
  </w:style>
  <w:style w:type="paragraph" w:customStyle="1" w:styleId="Default">
    <w:name w:val="Default"/>
    <w:rsid w:val="0084666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84666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84666D"/>
    <w:pPr>
      <w:widowControl/>
      <w:tabs>
        <w:tab w:val="clear" w:pos="1440"/>
      </w:tabs>
      <w:spacing w:line="264" w:lineRule="auto"/>
      <w:jc w:val="center"/>
    </w:pPr>
    <w:rPr>
      <w:rFonts w:ascii="Tahoma" w:hAnsi="Tahoma"/>
      <w:b/>
      <w:spacing w:val="4"/>
      <w:sz w:val="16"/>
      <w:szCs w:val="18"/>
      <w:lang w:val="en-US"/>
    </w:rPr>
  </w:style>
  <w:style w:type="paragraph" w:customStyle="1" w:styleId="ecxmsonormal">
    <w:name w:val="ecxmsonormal"/>
    <w:basedOn w:val="Normal"/>
    <w:rsid w:val="0084666D"/>
    <w:pPr>
      <w:widowControl/>
      <w:tabs>
        <w:tab w:val="clear" w:pos="1440"/>
      </w:tabs>
      <w:spacing w:after="324"/>
      <w:jc w:val="left"/>
    </w:pPr>
    <w:rPr>
      <w:rFonts w:eastAsia="Malgun Gothic"/>
      <w:szCs w:val="24"/>
      <w:lang w:val="en-US" w:eastAsia="ko-KR"/>
    </w:rPr>
  </w:style>
  <w:style w:type="paragraph" w:customStyle="1" w:styleId="Standard">
    <w:name w:val="Standard"/>
    <w:rsid w:val="0084666D"/>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84666D"/>
    <w:pPr>
      <w:spacing w:after="120"/>
    </w:pPr>
    <w:rPr>
      <w:rFonts w:ascii="CTimesRoman" w:hAnsi="CTimesRoman"/>
    </w:rPr>
  </w:style>
  <w:style w:type="character" w:customStyle="1" w:styleId="BodyTextIndent3Char2">
    <w:name w:val="Body Text Indent 3 Char2"/>
    <w:link w:val="BodyTextIndent3"/>
    <w:semiHidden/>
    <w:locked/>
    <w:rsid w:val="0084666D"/>
    <w:rPr>
      <w:rFonts w:ascii="CTimesBold" w:eastAsia="Times New Roman" w:hAnsi="CTimesBold" w:cs="Times New Roman"/>
      <w:sz w:val="20"/>
      <w:szCs w:val="20"/>
      <w:lang w:val="sr-Cyrl-CS"/>
    </w:rPr>
  </w:style>
  <w:style w:type="character" w:customStyle="1" w:styleId="CharChar6">
    <w:name w:val="Char Char6"/>
    <w:rsid w:val="0084666D"/>
    <w:rPr>
      <w:rFonts w:ascii="CTimesBold" w:hAnsi="CTimesBold" w:hint="default"/>
      <w:sz w:val="22"/>
      <w:lang w:val="en-US" w:eastAsia="en-US" w:bidi="ar-SA"/>
    </w:rPr>
  </w:style>
  <w:style w:type="character" w:customStyle="1" w:styleId="CharChar8">
    <w:name w:val="Char Char8"/>
    <w:locked/>
    <w:rsid w:val="0084666D"/>
    <w:rPr>
      <w:rFonts w:ascii="Arial" w:hAnsi="Arial" w:cs="Arial" w:hint="default"/>
      <w:b/>
      <w:bCs/>
      <w:kern w:val="32"/>
      <w:sz w:val="30"/>
      <w:szCs w:val="32"/>
      <w:lang w:val="en-US" w:eastAsia="en-US" w:bidi="ar-SA"/>
    </w:rPr>
  </w:style>
  <w:style w:type="character" w:customStyle="1" w:styleId="FooterChar1">
    <w:name w:val="Footer Char1"/>
    <w:link w:val="Footer"/>
    <w:locked/>
    <w:rsid w:val="0084666D"/>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84666D"/>
    <w:rPr>
      <w:rFonts w:ascii="Tahoma" w:eastAsia="Times New Roman" w:hAnsi="Tahoma" w:cs="Times New Roman"/>
      <w:sz w:val="16"/>
      <w:szCs w:val="16"/>
      <w:lang w:val="sr-Cyrl-CS"/>
    </w:rPr>
  </w:style>
  <w:style w:type="character" w:customStyle="1" w:styleId="BodyTextIndent3Char1">
    <w:name w:val="Body Text Indent 3 Char1"/>
    <w:rsid w:val="0084666D"/>
    <w:rPr>
      <w:rFonts w:ascii="CTimesBold" w:hAnsi="CTimesBold" w:hint="default"/>
      <w:sz w:val="22"/>
      <w:lang w:val="en-US" w:eastAsia="en-US" w:bidi="ar-SA"/>
    </w:rPr>
  </w:style>
  <w:style w:type="character" w:customStyle="1" w:styleId="HeaderChar1">
    <w:name w:val="Header Char1"/>
    <w:link w:val="Header"/>
    <w:uiPriority w:val="99"/>
    <w:locked/>
    <w:rsid w:val="0084666D"/>
    <w:rPr>
      <w:rFonts w:ascii="Times New Roman" w:eastAsia="Times New Roman" w:hAnsi="Times New Roman" w:cs="Times New Roman"/>
      <w:sz w:val="24"/>
      <w:szCs w:val="20"/>
      <w:lang w:val="sr-Cyrl-CS"/>
    </w:rPr>
  </w:style>
  <w:style w:type="character" w:customStyle="1" w:styleId="BodyTextChar1">
    <w:name w:val="Body Text Char1"/>
    <w:link w:val="BodyText"/>
    <w:semiHidden/>
    <w:locked/>
    <w:rsid w:val="0084666D"/>
    <w:rPr>
      <w:rFonts w:ascii="CTimesRoman" w:eastAsia="Times New Roman" w:hAnsi="CTimesRoman" w:cs="Times New Roman"/>
      <w:sz w:val="24"/>
      <w:szCs w:val="20"/>
      <w:lang w:val="sr-Cyrl-CS"/>
    </w:rPr>
  </w:style>
  <w:style w:type="character" w:customStyle="1" w:styleId="CharChar2">
    <w:name w:val="Char Char2"/>
    <w:locked/>
    <w:rsid w:val="0084666D"/>
    <w:rPr>
      <w:rFonts w:ascii="CTimesRoman" w:hAnsi="CTimesRoman" w:hint="default"/>
      <w:sz w:val="24"/>
      <w:lang w:val="sr-Cyrl-CS" w:eastAsia="en-US" w:bidi="ar-SA"/>
    </w:rPr>
  </w:style>
  <w:style w:type="character" w:customStyle="1" w:styleId="CharChar">
    <w:name w:val="Char Char"/>
    <w:locked/>
    <w:rsid w:val="0084666D"/>
    <w:rPr>
      <w:rFonts w:ascii="CTimesRoman" w:hAnsi="CTimesRoman" w:hint="default"/>
      <w:sz w:val="24"/>
      <w:lang w:val="sr-Cyrl-CS" w:eastAsia="en-US" w:bidi="ar-SA"/>
    </w:rPr>
  </w:style>
  <w:style w:type="character" w:customStyle="1" w:styleId="CharChar1">
    <w:name w:val="Char Char1"/>
    <w:locked/>
    <w:rsid w:val="0084666D"/>
    <w:rPr>
      <w:rFonts w:ascii="CTimesRoman" w:hAnsi="CTimesRoman" w:hint="default"/>
      <w:sz w:val="24"/>
      <w:lang w:val="sr-Cyrl-CS" w:eastAsia="en-US" w:bidi="ar-SA"/>
    </w:rPr>
  </w:style>
  <w:style w:type="character" w:customStyle="1" w:styleId="CharChar3">
    <w:name w:val="Char Char3"/>
    <w:locked/>
    <w:rsid w:val="0084666D"/>
    <w:rPr>
      <w:rFonts w:ascii="CTimesBold" w:hAnsi="CTimesBold" w:hint="default"/>
      <w:sz w:val="22"/>
      <w:lang w:val="en-US" w:eastAsia="en-US" w:bidi="ar-SA"/>
    </w:rPr>
  </w:style>
  <w:style w:type="character" w:customStyle="1" w:styleId="CharChar4">
    <w:name w:val="Char Char4"/>
    <w:locked/>
    <w:rsid w:val="0084666D"/>
    <w:rPr>
      <w:rFonts w:ascii="CTimesBold" w:hAnsi="CTimesBold" w:hint="default"/>
      <w:sz w:val="22"/>
      <w:lang w:val="en-US" w:eastAsia="en-US" w:bidi="ar-SA"/>
    </w:rPr>
  </w:style>
  <w:style w:type="character" w:customStyle="1" w:styleId="CharChar13">
    <w:name w:val="Char Char13"/>
    <w:locked/>
    <w:rsid w:val="0084666D"/>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84666D"/>
    <w:rPr>
      <w:rFonts w:ascii="CTimesRoman" w:hAnsi="CTimesRoman" w:hint="default"/>
      <w:sz w:val="24"/>
      <w:lang w:val="sr-Cyrl-CS" w:eastAsia="en-US" w:bidi="ar-SA"/>
    </w:rPr>
  </w:style>
  <w:style w:type="character" w:customStyle="1" w:styleId="CharChar9">
    <w:name w:val="Char Char9"/>
    <w:semiHidden/>
    <w:locked/>
    <w:rsid w:val="0084666D"/>
    <w:rPr>
      <w:rFonts w:ascii="CTimesRoman" w:hAnsi="CTimesRoman" w:hint="default"/>
      <w:sz w:val="24"/>
      <w:lang w:val="sr-Cyrl-CS" w:eastAsia="en-US" w:bidi="ar-SA"/>
    </w:rPr>
  </w:style>
  <w:style w:type="character" w:customStyle="1" w:styleId="CharChar5">
    <w:name w:val="Char Char5"/>
    <w:rsid w:val="0084666D"/>
    <w:rPr>
      <w:rFonts w:ascii="CTimesBold" w:hAnsi="CTimesBold" w:cs="Times New Roman" w:hint="default"/>
      <w:sz w:val="22"/>
    </w:rPr>
  </w:style>
  <w:style w:type="table" w:styleId="TableGrid">
    <w:name w:val="Table Grid"/>
    <w:basedOn w:val="TableNormal"/>
    <w:rsid w:val="0084666D"/>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84666D"/>
    <w:pPr>
      <w:tabs>
        <w:tab w:val="left" w:pos="1440"/>
      </w:tabs>
      <w:spacing w:after="0" w:line="240" w:lineRule="auto"/>
      <w:jc w:val="both"/>
    </w:pPr>
    <w:rPr>
      <w:rFonts w:ascii="Times New Roman" w:eastAsia="Batang"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84666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59"/>
    <w:rsid w:val="0084666D"/>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84666D"/>
    <w:rPr>
      <w:i/>
      <w:iCs/>
    </w:rPr>
  </w:style>
  <w:style w:type="numbering" w:customStyle="1" w:styleId="WWNum2">
    <w:name w:val="WWNum2"/>
    <w:rsid w:val="0084666D"/>
    <w:pPr>
      <w:numPr>
        <w:numId w:val="10"/>
      </w:numPr>
    </w:pPr>
  </w:style>
  <w:style w:type="numbering" w:customStyle="1" w:styleId="110">
    <w:name w:val="1/10"/>
    <w:rsid w:val="0084666D"/>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243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avacarina.r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upravacarina.rs/"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F2C7CB2-2C8B-45AB-A13E-62AEC8A6B34B}"/>
</file>

<file path=customXml/itemProps2.xml><?xml version="1.0" encoding="utf-8"?>
<ds:datastoreItem xmlns:ds="http://schemas.openxmlformats.org/officeDocument/2006/customXml" ds:itemID="{1FD440BF-0E59-46F3-9AF5-1CCB8FE179B1}"/>
</file>

<file path=customXml/itemProps3.xml><?xml version="1.0" encoding="utf-8"?>
<ds:datastoreItem xmlns:ds="http://schemas.openxmlformats.org/officeDocument/2006/customXml" ds:itemID="{AD10D158-9595-46A7-8B3B-FD8617590B30}"/>
</file>

<file path=docProps/app.xml><?xml version="1.0" encoding="utf-8"?>
<Properties xmlns="http://schemas.openxmlformats.org/officeDocument/2006/extended-properties" xmlns:vt="http://schemas.openxmlformats.org/officeDocument/2006/docPropsVTypes">
  <Template>Normal</Template>
  <TotalTime>76</TotalTime>
  <Pages>65</Pages>
  <Words>12919</Words>
  <Characters>73642</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86389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10</cp:revision>
  <dcterms:created xsi:type="dcterms:W3CDTF">2020-02-06T10:31:00Z</dcterms:created>
  <dcterms:modified xsi:type="dcterms:W3CDTF">2020-02-06T11:51:00Z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