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1FA" w:rsidRPr="007E7D53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7E7D53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B161FA" w:rsidRPr="007E7D53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4"/>
          <w:szCs w:val="24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A21640" w:rsidRPr="007E7D53" w:rsidTr="00A21640">
        <w:trPr>
          <w:jc w:val="center"/>
        </w:trPr>
        <w:tc>
          <w:tcPr>
            <w:tcW w:w="2750" w:type="dxa"/>
          </w:tcPr>
          <w:p w:rsidR="00A21640" w:rsidRPr="007E7D53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7E7D53">
              <w:rPr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A21640" w:rsidRPr="007E7D53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7E7D53">
              <w:rPr>
                <w:lang w:val="ru-RU"/>
              </w:rPr>
              <w:t xml:space="preserve">Министарство финансија - Управа </w:t>
            </w:r>
            <w:r w:rsidRPr="007E7D53">
              <w:rPr>
                <w:lang w:val="sr-Cyrl-CS"/>
              </w:rPr>
              <w:t>царина</w:t>
            </w:r>
            <w:r w:rsidRPr="007E7D53">
              <w:rPr>
                <w:lang w:val="ru-RU"/>
              </w:rPr>
              <w:t xml:space="preserve"> </w:t>
            </w:r>
          </w:p>
        </w:tc>
      </w:tr>
      <w:tr w:rsidR="00A21640" w:rsidRPr="007E7D53" w:rsidTr="00A21640">
        <w:trPr>
          <w:jc w:val="center"/>
        </w:trPr>
        <w:tc>
          <w:tcPr>
            <w:tcW w:w="2750" w:type="dxa"/>
          </w:tcPr>
          <w:p w:rsidR="00A21640" w:rsidRPr="007E7D53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7E7D53">
              <w:rPr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A21640" w:rsidRPr="007E7D53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7E7D53">
              <w:rPr>
                <w:lang w:val="ru-RU"/>
              </w:rPr>
              <w:t xml:space="preserve">Београд, </w:t>
            </w:r>
            <w:r w:rsidRPr="007E7D53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7E7D53">
              <w:rPr>
                <w:lang w:val="sr-Cyrl-CS"/>
              </w:rPr>
              <w:t>Булевар Зорана Ђинђића 155-а</w:t>
            </w:r>
            <w:r w:rsidRPr="007E7D53">
              <w:rPr>
                <w:lang w:val="ru-RU"/>
              </w:rPr>
              <w:t xml:space="preserve"> </w:t>
            </w:r>
          </w:p>
        </w:tc>
      </w:tr>
      <w:tr w:rsidR="00A21640" w:rsidRPr="007E7D53" w:rsidTr="00A21640">
        <w:trPr>
          <w:jc w:val="center"/>
        </w:trPr>
        <w:tc>
          <w:tcPr>
            <w:tcW w:w="2750" w:type="dxa"/>
          </w:tcPr>
          <w:p w:rsidR="00A21640" w:rsidRPr="007E7D53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7E7D53">
              <w:rPr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A21640" w:rsidRPr="007E7D53" w:rsidRDefault="00BC33A7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7E7D53">
                <w:rPr>
                  <w:rStyle w:val="Hyperlink"/>
                </w:rPr>
                <w:t>www</w:t>
              </w:r>
              <w:r w:rsidR="00A21640" w:rsidRPr="007E7D53">
                <w:rPr>
                  <w:rStyle w:val="Hyperlink"/>
                  <w:lang w:val="sr-Cyrl-CS"/>
                </w:rPr>
                <w:t>.</w:t>
              </w:r>
              <w:r w:rsidR="00A21640" w:rsidRPr="007E7D53">
                <w:rPr>
                  <w:rStyle w:val="Hyperlink"/>
                </w:rPr>
                <w:t>upravacarina</w:t>
              </w:r>
              <w:r w:rsidR="00A21640" w:rsidRPr="007E7D53">
                <w:rPr>
                  <w:rStyle w:val="Hyperlink"/>
                  <w:lang w:val="sr-Cyrl-CS"/>
                </w:rPr>
                <w:t>.</w:t>
              </w:r>
              <w:r w:rsidR="00A21640" w:rsidRPr="007E7D53">
                <w:rPr>
                  <w:rStyle w:val="Hyperlink"/>
                </w:rPr>
                <w:t>rs</w:t>
              </w:r>
            </w:hyperlink>
            <w:r w:rsidR="00A21640" w:rsidRPr="007E7D53">
              <w:rPr>
                <w:lang w:val="sr-Cyrl-CS"/>
              </w:rPr>
              <w:t xml:space="preserve">.  </w:t>
            </w:r>
          </w:p>
        </w:tc>
      </w:tr>
      <w:tr w:rsidR="00A21640" w:rsidRPr="007E7D53" w:rsidTr="00A21640">
        <w:trPr>
          <w:jc w:val="center"/>
        </w:trPr>
        <w:tc>
          <w:tcPr>
            <w:tcW w:w="2750" w:type="dxa"/>
          </w:tcPr>
          <w:p w:rsidR="00A21640" w:rsidRPr="007E7D53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7E7D53">
              <w:rPr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A21640" w:rsidRPr="007E7D53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7E7D53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A21640" w:rsidRPr="007E7D53" w:rsidTr="00A21640">
        <w:trPr>
          <w:jc w:val="center"/>
        </w:trPr>
        <w:tc>
          <w:tcPr>
            <w:tcW w:w="2750" w:type="dxa"/>
          </w:tcPr>
          <w:p w:rsidR="00A21640" w:rsidRPr="007E7D53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7E7D53">
              <w:rPr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A21640" w:rsidRPr="007E7D53" w:rsidRDefault="00A21640" w:rsidP="00A2164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7E7D53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7E7D53">
              <w:rPr>
                <w:rFonts w:cs="Times New Roman"/>
                <w:color w:val="000000"/>
              </w:rPr>
              <w:t xml:space="preserve"> </w:t>
            </w:r>
            <w:r w:rsidRPr="007E7D53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7E7D53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E7D53" w:rsidRPr="007E7D53">
              <w:rPr>
                <w:rFonts w:cs="Times New Roman"/>
                <w:b/>
                <w:color w:val="000000"/>
                <w:lang w:val="ru-RU"/>
              </w:rPr>
              <w:t>61</w:t>
            </w:r>
            <w:r w:rsidRPr="007E7D53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A21640" w:rsidRPr="007E7D53" w:rsidTr="00A21640">
        <w:trPr>
          <w:jc w:val="center"/>
        </w:trPr>
        <w:tc>
          <w:tcPr>
            <w:tcW w:w="2750" w:type="dxa"/>
          </w:tcPr>
          <w:p w:rsidR="00A21640" w:rsidRPr="007E7D53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7E7D53">
              <w:rPr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A21640" w:rsidRPr="007E7D53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7E7D53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A21640" w:rsidRPr="007E7D53" w:rsidTr="00A21640">
        <w:trPr>
          <w:jc w:val="center"/>
        </w:trPr>
        <w:tc>
          <w:tcPr>
            <w:tcW w:w="2750" w:type="dxa"/>
          </w:tcPr>
          <w:p w:rsidR="00A21640" w:rsidRPr="007E7D53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7E7D53">
              <w:rPr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A21640" w:rsidRDefault="00A21640" w:rsidP="00A21640">
            <w:pPr>
              <w:tabs>
                <w:tab w:val="left" w:pos="1260"/>
              </w:tabs>
              <w:rPr>
                <w:lang w:val="ru-RU"/>
              </w:rPr>
            </w:pPr>
            <w:r w:rsidRPr="007E7D53">
              <w:t>Набавка услуге превоза и смештаја за службени пут у иностранство</w:t>
            </w:r>
            <w:r w:rsidRPr="007E7D53">
              <w:rPr>
                <w:lang w:val="ru-RU"/>
              </w:rPr>
              <w:t xml:space="preserve"> </w:t>
            </w:r>
          </w:p>
          <w:p w:rsidR="007E7D53" w:rsidRPr="007E7D53" w:rsidRDefault="007E7D53" w:rsidP="007E7D53">
            <w:pPr>
              <w:outlineLvl w:val="0"/>
              <w:rPr>
                <w:rFonts w:eastAsia="Times New Roman"/>
                <w:color w:val="000000"/>
                <w:lang w:val="ru-RU"/>
              </w:rPr>
            </w:pPr>
            <w:r w:rsidRPr="00CE2993">
              <w:rPr>
                <w:color w:val="000000"/>
              </w:rPr>
              <w:t xml:space="preserve">Назив и ознака из општег речника: </w:t>
            </w:r>
            <w:r>
              <w:t xml:space="preserve">Услуге организације путовања </w:t>
            </w:r>
            <w:r w:rsidRPr="00D56FC2">
              <w:t xml:space="preserve">– </w:t>
            </w:r>
            <w:r>
              <w:t>63516000</w:t>
            </w:r>
            <w:r w:rsidRPr="007E74E5">
              <w:rPr>
                <w:color w:val="000000"/>
                <w:lang w:val="ru-RU"/>
              </w:rPr>
              <w:t>.</w:t>
            </w:r>
            <w:r w:rsidRPr="00CE2993">
              <w:rPr>
                <w:color w:val="000000"/>
              </w:rPr>
              <w:t xml:space="preserve"> </w:t>
            </w:r>
            <w:r w:rsidRPr="007E74E5">
              <w:rPr>
                <w:color w:val="000000"/>
                <w:lang w:val="ru-RU"/>
              </w:rPr>
              <w:t xml:space="preserve"> </w:t>
            </w:r>
          </w:p>
        </w:tc>
      </w:tr>
    </w:tbl>
    <w:p w:rsidR="007E7D53" w:rsidRDefault="007E7D53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7E7D53" w:rsidTr="007E7D53">
        <w:trPr>
          <w:jc w:val="center"/>
        </w:trPr>
        <w:tc>
          <w:tcPr>
            <w:tcW w:w="3150" w:type="dxa"/>
            <w:vAlign w:val="center"/>
          </w:tcPr>
          <w:p w:rsidR="00B161FA" w:rsidRPr="007E7D53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7E7D53">
              <w:rPr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B161FA" w:rsidRPr="007E7D53" w:rsidRDefault="007E7D53" w:rsidP="00E1413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7E7D53"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  <w:r>
              <w:rPr>
                <w:rFonts w:cs="Times New Roman"/>
                <w:color w:val="000000"/>
                <w:lang w:val="sr-Cyrl-CS"/>
              </w:rPr>
              <w:t xml:space="preserve"> и то:</w:t>
            </w:r>
            <w:r w:rsidRPr="007E7D53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7E7D53" w:rsidRDefault="007E7D53" w:rsidP="00E14137">
            <w:pPr>
              <w:jc w:val="left"/>
              <w:rPr>
                <w:lang w:val="sr-Cyrl-CS"/>
              </w:rPr>
            </w:pPr>
            <w:r w:rsidRPr="007E7D53">
              <w:rPr>
                <w:noProof/>
              </w:rPr>
              <w:t>-</w:t>
            </w:r>
            <w:r w:rsidRPr="007E7D53">
              <w:rPr>
                <w:b/>
              </w:rPr>
              <w:t xml:space="preserve"> </w:t>
            </w:r>
            <w:r w:rsidRPr="007E7D53">
              <w:t>Сервисна такса за издавање авио карте</w:t>
            </w:r>
            <w:r>
              <w:rPr>
                <w:lang w:val="sr-Cyrl-CS"/>
              </w:rPr>
              <w:t xml:space="preserve"> (50 пондера)</w:t>
            </w:r>
          </w:p>
          <w:p w:rsidR="007E7D53" w:rsidRPr="007E7D53" w:rsidRDefault="007E7D53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CS"/>
              </w:rPr>
              <w:t xml:space="preserve">- </w:t>
            </w:r>
            <w:r w:rsidRPr="005B3C24">
              <w:t>проценат marckup-a</w:t>
            </w:r>
            <w:r>
              <w:t>,</w:t>
            </w:r>
            <w:r w:rsidRPr="005B3C24">
              <w:t xml:space="preserve"> за набавку хотелског смештаја</w:t>
            </w:r>
            <w:r>
              <w:rPr>
                <w:lang w:val="sr-Cyrl-CS"/>
              </w:rPr>
              <w:t xml:space="preserve"> (50 пондера)</w:t>
            </w:r>
          </w:p>
        </w:tc>
      </w:tr>
      <w:tr w:rsidR="00B161FA" w:rsidRPr="007E7D53" w:rsidTr="007E7D53">
        <w:trPr>
          <w:jc w:val="center"/>
        </w:trPr>
        <w:tc>
          <w:tcPr>
            <w:tcW w:w="3150" w:type="dxa"/>
            <w:vAlign w:val="bottom"/>
          </w:tcPr>
          <w:p w:rsidR="00B161FA" w:rsidRPr="007E7D53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7E7D53">
              <w:rPr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7E7D53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7E7D53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7E7D53">
              <w:rPr>
                <w:rStyle w:val="Hyperlink"/>
              </w:rPr>
              <w:t>portal.ujn.gov.rs</w:t>
            </w:r>
            <w:r w:rsidRPr="007E7D53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B161FA" w:rsidRPr="007E7D53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7E7D53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7E7D53">
              <w:rPr>
                <w:rFonts w:cs="Times New Roman"/>
                <w:color w:val="000000"/>
                <w:lang w:val="en-US"/>
              </w:rPr>
              <w:t>e</w:t>
            </w:r>
            <w:r w:rsidRPr="007E7D53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5" w:history="1">
              <w:r w:rsidRPr="007E7D53">
                <w:rPr>
                  <w:rStyle w:val="Hyperlink"/>
                </w:rPr>
                <w:t>www</w:t>
              </w:r>
              <w:r w:rsidRPr="007E7D53">
                <w:rPr>
                  <w:rStyle w:val="Hyperlink"/>
                  <w:lang w:val="ru-RU"/>
                </w:rPr>
                <w:t>.</w:t>
              </w:r>
              <w:r w:rsidRPr="007E7D53">
                <w:rPr>
                  <w:rStyle w:val="Hyperlink"/>
                </w:rPr>
                <w:t>upravacarina</w:t>
              </w:r>
              <w:r w:rsidRPr="007E7D53">
                <w:rPr>
                  <w:rStyle w:val="Hyperlink"/>
                  <w:lang w:val="ru-RU"/>
                </w:rPr>
                <w:t>.</w:t>
              </w:r>
              <w:r w:rsidRPr="007E7D53">
                <w:rPr>
                  <w:rStyle w:val="Hyperlink"/>
                </w:rPr>
                <w:t>rs</w:t>
              </w:r>
            </w:hyperlink>
            <w:r w:rsidRPr="007E7D53">
              <w:rPr>
                <w:lang w:val="ru-RU"/>
              </w:rPr>
              <w:t xml:space="preserve"> </w:t>
            </w:r>
            <w:r w:rsidRPr="007E7D53">
              <w:rPr>
                <w:lang w:val="sr-Cyrl-CS"/>
              </w:rPr>
              <w:t xml:space="preserve"> </w:t>
            </w:r>
          </w:p>
        </w:tc>
      </w:tr>
      <w:tr w:rsidR="00B161FA" w:rsidRPr="007E7D53" w:rsidTr="007E7D53">
        <w:trPr>
          <w:jc w:val="center"/>
        </w:trPr>
        <w:tc>
          <w:tcPr>
            <w:tcW w:w="3150" w:type="dxa"/>
          </w:tcPr>
          <w:p w:rsidR="00B161FA" w:rsidRPr="007E7D53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7E7D53">
              <w:rPr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7E7D53" w:rsidRDefault="00B161FA" w:rsidP="00E14137"/>
          <w:p w:rsidR="00B161FA" w:rsidRPr="007E7D53" w:rsidRDefault="00B161FA" w:rsidP="00E14137">
            <w:r w:rsidRPr="007E7D53">
              <w:t>Понуђач понуду подноси непосредно или путем поште.</w:t>
            </w:r>
          </w:p>
          <w:p w:rsidR="00B161FA" w:rsidRPr="007E7D53" w:rsidRDefault="00B161FA" w:rsidP="00E14137">
            <w:r w:rsidRPr="007E7D53"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7E7D53">
              <w:rPr>
                <w:lang w:val="sr-Cyrl-CS"/>
              </w:rPr>
              <w:t xml:space="preserve"> који је одређен у овом позиву</w:t>
            </w:r>
            <w:r w:rsidRPr="007E7D53">
              <w:t>.</w:t>
            </w:r>
          </w:p>
          <w:p w:rsidR="00B161FA" w:rsidRPr="007E7D53" w:rsidRDefault="00B161FA" w:rsidP="00E14137">
            <w:pPr>
              <w:rPr>
                <w:color w:val="000000"/>
              </w:rPr>
            </w:pPr>
            <w:r w:rsidRPr="007E7D53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7E7D53" w:rsidRDefault="00B161FA" w:rsidP="00A218E8">
            <w:pPr>
              <w:keepNext/>
              <w:keepLines/>
            </w:pPr>
            <w:r w:rsidRPr="007E7D53">
              <w:rPr>
                <w:color w:val="000000"/>
              </w:rPr>
              <w:t xml:space="preserve">Понуде се достављају на адресу: </w:t>
            </w:r>
            <w:r w:rsidR="00A218E8" w:rsidRPr="007E7D53">
              <w:t>Управа царина,</w:t>
            </w:r>
            <w:r w:rsidR="00A218E8" w:rsidRPr="007E7D53">
              <w:rPr>
                <w:lang w:val="sr-Cyrl-CS"/>
              </w:rPr>
              <w:t xml:space="preserve"> </w:t>
            </w:r>
            <w:r w:rsidR="00A218E8" w:rsidRPr="007E7D53">
              <w:t>Београд</w:t>
            </w:r>
            <w:r w:rsidR="00A218E8" w:rsidRPr="007E7D53">
              <w:rPr>
                <w:lang w:val="sr-Cyrl-CS"/>
              </w:rPr>
              <w:t>,</w:t>
            </w:r>
            <w:r w:rsidR="00A218E8" w:rsidRPr="007E7D53">
              <w:t xml:space="preserve"> Булевар Зорана Ђинђића број 155-а.</w:t>
            </w:r>
          </w:p>
          <w:p w:rsidR="00B161FA" w:rsidRPr="007E7D53" w:rsidRDefault="00B161FA" w:rsidP="00E14137">
            <w:r w:rsidRPr="007E7D53">
              <w:rPr>
                <w:color w:val="000000"/>
              </w:rPr>
              <w:t>Коверат или кутија са понудом</w:t>
            </w:r>
            <w:r w:rsidRPr="007E7D53">
              <w:rPr>
                <w:color w:val="000000"/>
                <w:lang w:val="ru-RU"/>
              </w:rPr>
              <w:t xml:space="preserve"> на предњој страни</w:t>
            </w:r>
            <w:r w:rsidRPr="007E7D53">
              <w:rPr>
                <w:color w:val="000000"/>
              </w:rPr>
              <w:t xml:space="preserve"> мора имати писани текст „ПОНУДА-НЕ ОТВАРАЈ</w:t>
            </w:r>
            <w:r w:rsidR="00A218E8" w:rsidRPr="007E7D53">
              <w:rPr>
                <w:rFonts w:cs="Times New Roman"/>
                <w:color w:val="000000"/>
              </w:rPr>
              <w:t>”</w:t>
            </w:r>
            <w:r w:rsidRPr="007E7D53">
              <w:rPr>
                <w:color w:val="000000"/>
              </w:rPr>
              <w:t xml:space="preserve">, </w:t>
            </w:r>
            <w:r w:rsidRPr="007E7D53">
              <w:rPr>
                <w:color w:val="000000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7E7D53">
              <w:t xml:space="preserve"> </w:t>
            </w:r>
          </w:p>
          <w:p w:rsidR="00B161FA" w:rsidRPr="007E7D53" w:rsidRDefault="00B161FA" w:rsidP="00E14137">
            <w:pPr>
              <w:rPr>
                <w:color w:val="000000"/>
              </w:rPr>
            </w:pPr>
            <w:r w:rsidRPr="007E7D53">
              <w:rPr>
                <w:color w:val="000000"/>
              </w:rPr>
              <w:t xml:space="preserve">Неблаговременом ће се сматрати понуда која </w:t>
            </w:r>
            <w:r w:rsidRPr="007E7D53">
              <w:rPr>
                <w:color w:val="000000"/>
              </w:rPr>
              <w:lastRenderedPageBreak/>
              <w:t>није примљена од стране наручиоца до датума и часа</w:t>
            </w:r>
            <w:r w:rsidRPr="007E7D53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7E7D53">
              <w:rPr>
                <w:color w:val="000000"/>
              </w:rPr>
              <w:t>.</w:t>
            </w:r>
          </w:p>
          <w:p w:rsidR="00B161FA" w:rsidRPr="007E7D53" w:rsidRDefault="00B161FA" w:rsidP="00E14137">
            <w:pPr>
              <w:rPr>
                <w:b/>
                <w:color w:val="000000"/>
              </w:rPr>
            </w:pPr>
            <w:r w:rsidRPr="007E7D53">
              <w:rPr>
                <w:color w:val="000000"/>
              </w:rPr>
              <w:t xml:space="preserve">Наручилац ће, по oкончању поступка </w:t>
            </w:r>
            <w:r w:rsidR="001C7D06" w:rsidRPr="007E7D53">
              <w:rPr>
                <w:color w:val="000000"/>
                <w:lang w:val="sr-Cyrl-CS"/>
              </w:rPr>
              <w:t xml:space="preserve">јавног </w:t>
            </w:r>
            <w:r w:rsidRPr="007E7D53">
              <w:rPr>
                <w:color w:val="000000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7E7D53" w:rsidRDefault="00B161FA" w:rsidP="00E14137">
            <w:pPr>
              <w:spacing w:line="210" w:lineRule="atLeast"/>
            </w:pPr>
            <w:r w:rsidRPr="007E7D53">
              <w:t xml:space="preserve">Понуђач може да поднесе само једну понуду. </w:t>
            </w:r>
          </w:p>
          <w:p w:rsidR="00B161FA" w:rsidRPr="007E7D53" w:rsidRDefault="00B161FA" w:rsidP="00B546B5">
            <w:pPr>
              <w:spacing w:line="210" w:lineRule="atLeast"/>
              <w:rPr>
                <w:lang w:val="sr-Cyrl-CS"/>
              </w:rPr>
            </w:pPr>
            <w:r w:rsidRPr="007E7D53">
              <w:rPr>
                <w:lang w:val="sr-Cyrl-CS"/>
              </w:rPr>
              <w:t xml:space="preserve">Рок за подношење понуде истиче </w:t>
            </w:r>
            <w:r w:rsidR="007E7D53">
              <w:rPr>
                <w:lang w:val="sr-Cyrl-CS"/>
              </w:rPr>
              <w:t>14</w:t>
            </w:r>
            <w:r w:rsidRPr="007E7D53">
              <w:t>.</w:t>
            </w:r>
            <w:r w:rsidR="007E7D53">
              <w:rPr>
                <w:lang w:val="sr-Cyrl-CS"/>
              </w:rPr>
              <w:t>10</w:t>
            </w:r>
            <w:r w:rsidRPr="007E7D53">
              <w:t>.</w:t>
            </w:r>
            <w:r w:rsidRPr="007E7D53">
              <w:rPr>
                <w:lang w:val="sr-Cyrl-CS"/>
              </w:rPr>
              <w:t xml:space="preserve">2014. године у  </w:t>
            </w:r>
            <w:r w:rsidR="001C7D06" w:rsidRPr="007E7D53">
              <w:rPr>
                <w:lang w:val="sr-Cyrl-CS"/>
              </w:rPr>
              <w:t>12,00</w:t>
            </w:r>
            <w:r w:rsidRPr="007E7D53">
              <w:rPr>
                <w:lang w:val="sr-Cyrl-CS"/>
              </w:rPr>
              <w:t xml:space="preserve"> часова.</w:t>
            </w:r>
            <w:r w:rsidRPr="007E7D53">
              <w:rPr>
                <w:color w:val="000000"/>
                <w:lang w:val="sr-Cyrl-CS"/>
              </w:rPr>
              <w:t xml:space="preserve"> </w:t>
            </w:r>
          </w:p>
        </w:tc>
      </w:tr>
      <w:tr w:rsidR="00B161FA" w:rsidRPr="007E7D53" w:rsidTr="007E7D53">
        <w:trPr>
          <w:jc w:val="center"/>
        </w:trPr>
        <w:tc>
          <w:tcPr>
            <w:tcW w:w="3150" w:type="dxa"/>
          </w:tcPr>
          <w:p w:rsidR="00B161FA" w:rsidRPr="007E7D53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7E7D53">
              <w:rPr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7E7D53" w:rsidRDefault="00B161FA" w:rsidP="00B546B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7E7D53">
              <w:rPr>
                <w:lang w:val="sr-Cyrl-CS"/>
              </w:rPr>
              <w:t>От</w:t>
            </w:r>
            <w:r w:rsidRPr="007E7D53">
              <w:rPr>
                <w:color w:val="000000"/>
                <w:lang w:val="sr-Cyrl-CS"/>
              </w:rPr>
              <w:t xml:space="preserve">варање понуда је јавно и одржаће се </w:t>
            </w:r>
            <w:r w:rsidR="007E7D53">
              <w:rPr>
                <w:color w:val="000000"/>
                <w:lang w:val="sr-Cyrl-CS"/>
              </w:rPr>
              <w:t>14</w:t>
            </w:r>
            <w:r w:rsidR="00B546B5" w:rsidRPr="007E7D53">
              <w:rPr>
                <w:color w:val="000000"/>
                <w:lang w:val="sr-Cyrl-CS"/>
              </w:rPr>
              <w:t>.</w:t>
            </w:r>
            <w:r w:rsidR="007E7D53">
              <w:rPr>
                <w:color w:val="000000"/>
                <w:lang w:val="sr-Cyrl-CS"/>
              </w:rPr>
              <w:t>10</w:t>
            </w:r>
            <w:r w:rsidRPr="007E7D53">
              <w:rPr>
                <w:color w:val="000000"/>
              </w:rPr>
              <w:t>.</w:t>
            </w:r>
            <w:r w:rsidRPr="007E7D53">
              <w:rPr>
                <w:color w:val="000000"/>
                <w:lang w:val="sr-Cyrl-CS"/>
              </w:rPr>
              <w:t xml:space="preserve">2014. године у </w:t>
            </w:r>
            <w:r w:rsidR="00BD23AA" w:rsidRPr="007E7D53">
              <w:rPr>
                <w:color w:val="000000"/>
                <w:lang w:val="sr-Cyrl-CS"/>
              </w:rPr>
              <w:t>12,30</w:t>
            </w:r>
            <w:r w:rsidRPr="007E7D53">
              <w:rPr>
                <w:color w:val="000000"/>
                <w:lang w:val="sr-Cyrl-CS"/>
              </w:rPr>
              <w:t xml:space="preserve"> часова у Управи царина, Београд, </w:t>
            </w:r>
            <w:r w:rsidR="00BD23AA" w:rsidRPr="007E7D53">
              <w:rPr>
                <w:rFonts w:cs="Times New Roman"/>
                <w:color w:val="000000"/>
                <w:lang w:val="sr-Cyrl-CS"/>
              </w:rPr>
              <w:t>Булевар Зорана Ђинђића број 155-а.</w:t>
            </w:r>
          </w:p>
        </w:tc>
      </w:tr>
      <w:tr w:rsidR="00B161FA" w:rsidRPr="007E7D53" w:rsidTr="007E7D53">
        <w:trPr>
          <w:jc w:val="center"/>
        </w:trPr>
        <w:tc>
          <w:tcPr>
            <w:tcW w:w="3150" w:type="dxa"/>
            <w:vAlign w:val="bottom"/>
          </w:tcPr>
          <w:p w:rsidR="00B161FA" w:rsidRPr="007E7D53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7E7D53">
              <w:rPr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7E7D53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7E7D53">
              <w:rPr>
                <w:color w:val="000000"/>
                <w:lang w:val="sr-Cyrl-CS"/>
              </w:rPr>
              <w:t>Овлашћени п</w:t>
            </w:r>
            <w:r w:rsidR="00B161FA" w:rsidRPr="007E7D53">
              <w:rPr>
                <w:color w:val="000000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7E7D53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7E7D53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7E7D53">
              <w:rPr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7E7D53" w:rsidRDefault="00B161FA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7E7D53">
              <w:rPr>
                <w:color w:val="000000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7E7D53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7E7D53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7E7D53">
              <w:rPr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7E7D53" w:rsidRDefault="0085209F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7E7D53">
              <w:t>Јасмина Матовић,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161FA"/>
    <w:rsid w:val="001C66FA"/>
    <w:rsid w:val="001C7D06"/>
    <w:rsid w:val="002C42B6"/>
    <w:rsid w:val="007E7D53"/>
    <w:rsid w:val="0085209F"/>
    <w:rsid w:val="009949DB"/>
    <w:rsid w:val="00A21640"/>
    <w:rsid w:val="00A218E8"/>
    <w:rsid w:val="00B161FA"/>
    <w:rsid w:val="00B546B5"/>
    <w:rsid w:val="00BC33A7"/>
    <w:rsid w:val="00BD23AA"/>
    <w:rsid w:val="00E8196C"/>
    <w:rsid w:val="00ED6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99154CF-088F-4787-9BFF-392F131B14D2}"/>
</file>

<file path=customXml/itemProps2.xml><?xml version="1.0" encoding="utf-8"?>
<ds:datastoreItem xmlns:ds="http://schemas.openxmlformats.org/officeDocument/2006/customXml" ds:itemID="{ABC10F8E-0558-4882-AF57-8EFD33174762}"/>
</file>

<file path=customXml/itemProps3.xml><?xml version="1.0" encoding="utf-8"?>
<ds:datastoreItem xmlns:ds="http://schemas.openxmlformats.org/officeDocument/2006/customXml" ds:itemID="{7279F13D-AC03-427D-AE45-170AF9FE0A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2014-05-16T06:12:00Z</cp:lastPrinted>
  <dcterms:created xsi:type="dcterms:W3CDTF">2014-09-12T11:17:00Z</dcterms:created>
  <dcterms:modified xsi:type="dcterms:W3CDTF">2014-09-12T11:17:00Z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