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C89" w:rsidRPr="00113510" w:rsidRDefault="009E6C89" w:rsidP="009E6C89">
      <w:pPr>
        <w:keepNext/>
        <w:keepLines/>
        <w:widowControl w:val="0"/>
        <w:ind w:left="1260" w:rightChars="302" w:right="725" w:hanging="1260"/>
        <w:jc w:val="both"/>
        <w:outlineLvl w:val="0"/>
        <w:rPr>
          <w:rFonts w:ascii="Times New Roman" w:hAnsi="Times New Roman"/>
          <w:b/>
          <w:vertAlign w:val="superscript"/>
          <w:lang w:val="sr-Cyrl-R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 xml:space="preserve">Објашњење – јавна набавка број </w:t>
      </w:r>
      <w:r>
        <w:rPr>
          <w:rFonts w:ascii="Times New Roman" w:hAnsi="Times New Roman"/>
          <w:b/>
        </w:rPr>
        <w:t>13</w:t>
      </w:r>
      <w:r>
        <w:rPr>
          <w:rFonts w:ascii="Times New Roman" w:hAnsi="Times New Roman"/>
          <w:b/>
          <w:lang w:val="sr-Cyrl-CS"/>
        </w:rPr>
        <w:t>/1</w:t>
      </w:r>
      <w:r>
        <w:rPr>
          <w:rFonts w:ascii="Times New Roman" w:hAnsi="Times New Roman"/>
          <w:b/>
        </w:rPr>
        <w:t>8</w:t>
      </w:r>
      <w:r>
        <w:rPr>
          <w:rFonts w:ascii="Times New Roman" w:hAnsi="Times New Roman"/>
          <w:b/>
          <w:lang w:val="sr-Cyrl-CS"/>
        </w:rPr>
        <w:t xml:space="preserve">, чији је предмет </w:t>
      </w:r>
      <w:r w:rsidRPr="000C0424">
        <w:rPr>
          <w:rFonts w:ascii="Times New Roman" w:hAnsi="Times New Roman"/>
          <w:b/>
          <w:lang w:val="sr-Cyrl-CS"/>
        </w:rPr>
        <w:t xml:space="preserve">набавка </w:t>
      </w:r>
      <w:r>
        <w:rPr>
          <w:rFonts w:ascii="Times New Roman" w:hAnsi="Times New Roman"/>
          <w:b/>
          <w:lang w:val="sr-Cyrl-RS"/>
        </w:rPr>
        <w:t>радова на изградњи граничног прелаза Гостун</w:t>
      </w:r>
    </w:p>
    <w:p w:rsidR="009E6C89" w:rsidRDefault="009E6C89" w:rsidP="009E6C89"/>
    <w:p w:rsidR="009E6C89" w:rsidRDefault="009E6C89" w:rsidP="009E6C89"/>
    <w:p w:rsidR="009E6C89" w:rsidRPr="004E6842" w:rsidRDefault="009E6C89" w:rsidP="009E6C89">
      <w:pPr>
        <w:keepNext/>
        <w:keepLines/>
        <w:widowControl w:val="0"/>
        <w:ind w:left="1260" w:rightChars="302" w:right="725" w:hanging="1260"/>
        <w:outlineLvl w:val="0"/>
        <w:rPr>
          <w:rFonts w:ascii="Times New Roman" w:hAnsi="Times New Roman"/>
          <w:b/>
          <w:i/>
          <w:u w:val="single"/>
          <w:lang w:val="sr-Cyrl-CS"/>
        </w:rPr>
      </w:pPr>
      <w:r w:rsidRPr="009245D9">
        <w:rPr>
          <w:rFonts w:ascii="Times New Roman" w:hAnsi="Times New Roman"/>
          <w:b/>
          <w:i/>
          <w:u w:val="single"/>
          <w:lang w:val="sr-Cyrl-CS"/>
        </w:rPr>
        <w:t>Захтев за појашњење :</w:t>
      </w:r>
    </w:p>
    <w:p w:rsidR="00331354" w:rsidRDefault="005D6027"/>
    <w:p w:rsidR="005B22D3" w:rsidRDefault="009E6C89" w:rsidP="005B22D3">
      <w:pPr>
        <w:rPr>
          <w:rFonts w:ascii="Times New Roman" w:hAnsi="Times New Roman"/>
          <w:b/>
          <w:lang w:val="ru-RU"/>
        </w:rPr>
      </w:pPr>
      <w:r>
        <w:rPr>
          <w:noProof/>
        </w:rPr>
        <w:drawing>
          <wp:inline distT="0" distB="0" distL="0" distR="0" wp14:anchorId="40A2C51C" wp14:editId="65DAABD2">
            <wp:extent cx="5943600" cy="375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52850"/>
                    </a:xfrm>
                    <a:prstGeom prst="rect">
                      <a:avLst/>
                    </a:prstGeom>
                  </pic:spPr>
                </pic:pic>
              </a:graphicData>
            </a:graphic>
          </wp:inline>
        </w:drawing>
      </w:r>
    </w:p>
    <w:p w:rsidR="005B22D3" w:rsidRDefault="005B22D3" w:rsidP="005B22D3">
      <w:pPr>
        <w:rPr>
          <w:rFonts w:ascii="Times New Roman" w:hAnsi="Times New Roman"/>
          <w:b/>
          <w:lang w:val="ru-RU"/>
        </w:rPr>
      </w:pPr>
    </w:p>
    <w:p w:rsidR="005B22D3" w:rsidRDefault="005B22D3" w:rsidP="005B22D3">
      <w:pPr>
        <w:jc w:val="center"/>
        <w:rPr>
          <w:rFonts w:ascii="Times New Roman" w:hAnsi="Times New Roman"/>
          <w:b/>
          <w:lang w:val="ru-RU"/>
        </w:rPr>
      </w:pPr>
    </w:p>
    <w:p w:rsidR="009E6C89" w:rsidRDefault="009E6C89" w:rsidP="005B22D3">
      <w:pPr>
        <w:jc w:val="center"/>
        <w:rPr>
          <w:rFonts w:ascii="Times New Roman" w:hAnsi="Times New Roman"/>
          <w:b/>
          <w:lang w:val="sr-Cyrl-RS"/>
        </w:rPr>
      </w:pPr>
      <w:r w:rsidRPr="00E16AE3">
        <w:rPr>
          <w:rFonts w:ascii="Times New Roman" w:hAnsi="Times New Roman"/>
          <w:b/>
          <w:lang w:val="ru-RU"/>
        </w:rPr>
        <w:t>О д г о в о р</w:t>
      </w:r>
      <w:r>
        <w:rPr>
          <w:rFonts w:ascii="Times New Roman" w:hAnsi="Times New Roman"/>
          <w:b/>
          <w:lang w:val="sr-Cyrl-RS"/>
        </w:rPr>
        <w:t>:</w:t>
      </w:r>
    </w:p>
    <w:p w:rsidR="005B22D3" w:rsidRDefault="005B22D3" w:rsidP="005B22D3">
      <w:pPr>
        <w:rPr>
          <w:rFonts w:ascii="Times New Roman" w:hAnsi="Times New Roman"/>
          <w:b/>
          <w:lang w:val="sr-Cyrl-RS"/>
        </w:rPr>
      </w:pPr>
    </w:p>
    <w:p w:rsidR="005B22D3" w:rsidRPr="009E6C89" w:rsidRDefault="005B22D3" w:rsidP="005B22D3">
      <w:pPr>
        <w:pStyle w:val="BodyText"/>
        <w:keepNext/>
        <w:keepLines/>
        <w:numPr>
          <w:ilvl w:val="0"/>
          <w:numId w:val="2"/>
        </w:numPr>
        <w:tabs>
          <w:tab w:val="left" w:pos="720"/>
          <w:tab w:val="center" w:pos="1080"/>
        </w:tabs>
        <w:jc w:val="both"/>
        <w:rPr>
          <w:rFonts w:ascii="Times New Roman" w:hAnsi="Times New Roman"/>
        </w:rPr>
      </w:pPr>
      <w:r>
        <w:rPr>
          <w:rFonts w:ascii="Times New Roman" w:hAnsi="Times New Roman"/>
          <w:lang w:val="sr-Cyrl-RS"/>
        </w:rPr>
        <w:t>Извести радове у складу са пројектом.</w:t>
      </w:r>
    </w:p>
    <w:p w:rsidR="005B22D3" w:rsidRPr="009E6C89" w:rsidRDefault="005B22D3" w:rsidP="005B22D3">
      <w:pPr>
        <w:pStyle w:val="BodyText"/>
        <w:keepNext/>
        <w:keepLines/>
        <w:numPr>
          <w:ilvl w:val="0"/>
          <w:numId w:val="2"/>
        </w:numPr>
        <w:tabs>
          <w:tab w:val="left" w:pos="720"/>
          <w:tab w:val="center" w:pos="1080"/>
        </w:tabs>
        <w:jc w:val="both"/>
        <w:rPr>
          <w:rFonts w:ascii="Times New Roman" w:hAnsi="Times New Roman"/>
        </w:rPr>
      </w:pPr>
      <w:r>
        <w:rPr>
          <w:rFonts w:ascii="Times New Roman" w:hAnsi="Times New Roman"/>
          <w:lang w:val="sr-Cyrl-RS"/>
        </w:rPr>
        <w:t>Под спојеним се сматра објекат контејнерског типа који се налази на платоу и у целини чине један објекат димензија 6.058</w:t>
      </w:r>
      <w:r>
        <w:rPr>
          <w:rFonts w:ascii="Times New Roman" w:hAnsi="Times New Roman"/>
          <w:lang w:val="sr-Latn-RS"/>
        </w:rPr>
        <w:t>m x 2.438m (</w:t>
      </w:r>
      <w:r>
        <w:rPr>
          <w:rFonts w:ascii="Times New Roman" w:hAnsi="Times New Roman"/>
          <w:lang w:val="sr-Cyrl-RS"/>
        </w:rPr>
        <w:t xml:space="preserve">грешком је остала 1 испред двојке, па је испало да је 12 </w:t>
      </w:r>
      <w:r>
        <w:rPr>
          <w:rFonts w:ascii="Times New Roman" w:hAnsi="Times New Roman"/>
          <w:lang w:val="sr-Latn-RS"/>
        </w:rPr>
        <w:t>m</w:t>
      </w:r>
      <w:r>
        <w:rPr>
          <w:rFonts w:ascii="Times New Roman" w:hAnsi="Times New Roman"/>
          <w:lang w:val="sr-Cyrl-RS"/>
        </w:rPr>
        <w:t xml:space="preserve"> у питању, а не 2). Објекат се састоји од једног контејнера.</w:t>
      </w:r>
    </w:p>
    <w:p w:rsidR="005B22D3" w:rsidRPr="005B22D3" w:rsidRDefault="005B22D3" w:rsidP="005B22D3">
      <w:pPr>
        <w:pStyle w:val="BodyText"/>
        <w:keepNext/>
        <w:keepLines/>
        <w:numPr>
          <w:ilvl w:val="0"/>
          <w:numId w:val="2"/>
        </w:numPr>
        <w:tabs>
          <w:tab w:val="left" w:pos="720"/>
          <w:tab w:val="center" w:pos="1080"/>
          <w:tab w:val="left" w:pos="2880"/>
        </w:tabs>
        <w:jc w:val="both"/>
        <w:rPr>
          <w:rFonts w:ascii="Times New Roman" w:hAnsi="Times New Roman"/>
        </w:rPr>
      </w:pPr>
      <w:r w:rsidRPr="005B22D3">
        <w:rPr>
          <w:rFonts w:ascii="Times New Roman" w:hAnsi="Times New Roman"/>
          <w:lang w:val="sr-Cyrl-RS"/>
        </w:rPr>
        <w:t>Не треба нудити део предмера.</w:t>
      </w:r>
    </w:p>
    <w:p w:rsidR="005B22D3" w:rsidRPr="005B22D3" w:rsidRDefault="005B22D3" w:rsidP="005B22D3"/>
    <w:p w:rsidR="009E6C89" w:rsidRDefault="005B22D3" w:rsidP="009E6C89">
      <w:pPr>
        <w:pStyle w:val="BodyText"/>
        <w:keepNext/>
        <w:keepLines/>
        <w:tabs>
          <w:tab w:val="left" w:pos="720"/>
          <w:tab w:val="center" w:pos="1080"/>
        </w:tabs>
        <w:jc w:val="center"/>
        <w:rPr>
          <w:rFonts w:ascii="Times New Roman" w:hAnsi="Times New Roman"/>
          <w:b/>
          <w:lang w:val="sr-Cyrl-RS"/>
        </w:rPr>
      </w:pPr>
      <w:r>
        <w:rPr>
          <w:noProof/>
        </w:rPr>
        <w:lastRenderedPageBreak/>
        <w:drawing>
          <wp:inline distT="0" distB="0" distL="0" distR="0" wp14:anchorId="59D0CA27" wp14:editId="41A404C8">
            <wp:extent cx="5943600" cy="18802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880235"/>
                    </a:xfrm>
                    <a:prstGeom prst="rect">
                      <a:avLst/>
                    </a:prstGeom>
                  </pic:spPr>
                </pic:pic>
              </a:graphicData>
            </a:graphic>
          </wp:inline>
        </w:drawing>
      </w:r>
    </w:p>
    <w:p w:rsidR="005B22D3" w:rsidRPr="005B22D3" w:rsidRDefault="005B22D3" w:rsidP="005B22D3">
      <w:pPr>
        <w:pStyle w:val="BodyText"/>
        <w:keepNext/>
        <w:keepLines/>
        <w:tabs>
          <w:tab w:val="left" w:pos="720"/>
          <w:tab w:val="center" w:pos="1080"/>
          <w:tab w:val="left" w:pos="2880"/>
        </w:tabs>
        <w:ind w:left="720"/>
        <w:jc w:val="both"/>
        <w:rPr>
          <w:rFonts w:ascii="Times New Roman" w:hAnsi="Times New Roman"/>
        </w:rPr>
      </w:pPr>
    </w:p>
    <w:p w:rsidR="005B22D3" w:rsidRDefault="005B22D3" w:rsidP="005B22D3">
      <w:pPr>
        <w:jc w:val="center"/>
        <w:rPr>
          <w:rFonts w:ascii="Times New Roman" w:hAnsi="Times New Roman"/>
          <w:b/>
          <w:lang w:val="sr-Cyrl-RS"/>
        </w:rPr>
      </w:pPr>
      <w:r w:rsidRPr="00E16AE3">
        <w:rPr>
          <w:rFonts w:ascii="Times New Roman" w:hAnsi="Times New Roman"/>
          <w:b/>
          <w:lang w:val="ru-RU"/>
        </w:rPr>
        <w:t>О д г о в о р</w:t>
      </w:r>
      <w:r>
        <w:rPr>
          <w:rFonts w:ascii="Times New Roman" w:hAnsi="Times New Roman"/>
          <w:b/>
          <w:lang w:val="sr-Cyrl-RS"/>
        </w:rPr>
        <w:t>:</w:t>
      </w:r>
    </w:p>
    <w:p w:rsidR="005B22D3" w:rsidRDefault="005B22D3" w:rsidP="005B22D3">
      <w:pPr>
        <w:jc w:val="center"/>
        <w:rPr>
          <w:rFonts w:ascii="Times New Roman" w:hAnsi="Times New Roman"/>
          <w:b/>
          <w:lang w:val="sr-Cyrl-RS"/>
        </w:rPr>
      </w:pPr>
    </w:p>
    <w:p w:rsidR="00E800CD" w:rsidRPr="00E800CD" w:rsidRDefault="005B22D3" w:rsidP="00E800CD">
      <w:pPr>
        <w:pStyle w:val="ListParagraph"/>
        <w:numPr>
          <w:ilvl w:val="0"/>
          <w:numId w:val="3"/>
        </w:numPr>
        <w:jc w:val="both"/>
        <w:rPr>
          <w:rFonts w:ascii="Times New Roman" w:hAnsi="Times New Roman"/>
          <w:lang w:val="sr-Cyrl-RS"/>
        </w:rPr>
      </w:pPr>
      <w:r>
        <w:rPr>
          <w:rFonts w:ascii="Times New Roman" w:hAnsi="Times New Roman"/>
          <w:lang w:val="sr-Cyrl-RS"/>
        </w:rPr>
        <w:t xml:space="preserve">Полимерна облога се ради од полипропилена. Она штити жицу од тренутног могућег удара ломљеног камена при пуњењу габиона. Како је искуство показало, она је неопходна и потребна. Значи жица не мора да има облогу од полимера за своју </w:t>
      </w:r>
      <w:r w:rsidR="00740390">
        <w:rPr>
          <w:rFonts w:ascii="Times New Roman" w:hAnsi="Times New Roman"/>
          <w:lang w:val="sr-Cyrl-RS"/>
        </w:rPr>
        <w:t>статичку и употребну фукцију.</w:t>
      </w:r>
    </w:p>
    <w:p w:rsidR="00E800CD" w:rsidRPr="00E800CD" w:rsidRDefault="00E800CD" w:rsidP="00E800CD">
      <w:pPr>
        <w:pStyle w:val="ListParagraph"/>
        <w:jc w:val="both"/>
        <w:rPr>
          <w:rFonts w:ascii="Times New Roman" w:hAnsi="Times New Roman"/>
          <w:lang w:val="sr-Cyrl-RS"/>
        </w:rPr>
      </w:pPr>
      <w:r w:rsidRPr="00E800CD">
        <w:rPr>
          <w:rFonts w:ascii="Times New Roman" w:hAnsi="Times New Roman"/>
          <w:lang w:val="sr-Cyrl-RS"/>
        </w:rPr>
        <w:t>Анкеровани габиони представљају систем од габиона димензија 0,50´1.00´2,00(1.00)m’ са наставком дужине 5.0m, који омогућује анкеровање габиона у масу ново израђеног тла иза габионске облоге. Анкери су спојени са габионима и они одржавају габионску облогу у равнотежи. Дужине анкера је костантна због висине армираног тла и тла иза њега.  Она се дели на слободни део, који трпи затезање и део који се сидри. Сидрени део од слободног дела дели се клизном линијом добијеном методом “Le Slope” датим у прорачунима. Сидрење се постиже трењем између мрежа и ново изграћеног насипа. Насип се гради од континуално гранулираног дробљеног минералног агрега</w:t>
      </w:r>
      <w:r>
        <w:rPr>
          <w:rFonts w:ascii="Times New Roman" w:hAnsi="Times New Roman"/>
          <w:lang w:val="sr-Cyrl-RS"/>
        </w:rPr>
        <w:t>та, величине зрна од 60/200 mm.</w:t>
      </w:r>
    </w:p>
    <w:p w:rsidR="00E800CD" w:rsidRPr="00E800CD" w:rsidRDefault="00E800CD" w:rsidP="00E800CD">
      <w:pPr>
        <w:pStyle w:val="ListParagraph"/>
        <w:jc w:val="both"/>
        <w:rPr>
          <w:rFonts w:ascii="Times New Roman" w:hAnsi="Times New Roman"/>
          <w:lang w:val="sr-Cyrl-RS"/>
        </w:rPr>
      </w:pPr>
      <w:r w:rsidRPr="00E800CD">
        <w:rPr>
          <w:rFonts w:ascii="Times New Roman" w:hAnsi="Times New Roman"/>
          <w:lang w:val="sr-Cyrl-RS"/>
        </w:rPr>
        <w:t>Кошеви габиона праве се од шестостране или квадратне челичне мреже, са двоструким завојем, од челичних жица затезне чврстоће 550N/mm2,  дилатације при истезању 10%. Жице су пречника Φ2.7/3.7mm. поцинковане са 260-290 грама цинка по m2, или челичне жице галванизиране легуром Galfan (95% цинк, 5% алуминијум и мишметал). Ободи габионских кошева се ојачавају поцинкованом челичном жицом већег пречника од жице мреже. Стране габионских кошева, као и кошеви изmеђу себе, било хоризонтално или вертикално, повезују се прстеновима од нерђајућег или поцинчаног челика. Пречник прстена је 3,05 mm. а поцинчан је са 280 gr/m2 цинка. Прстенови се постављају, на хоризонталном или вертикалном размаку од 20cm. ручно, механичком или хидрауличком справом, специјално израђеном за ову врсту посла. Анкери се раде од исте челичне мреже од које се граде и кошеви са истим димензијама отв</w:t>
      </w:r>
      <w:r>
        <w:rPr>
          <w:rFonts w:ascii="Times New Roman" w:hAnsi="Times New Roman"/>
          <w:lang w:val="sr-Cyrl-RS"/>
        </w:rPr>
        <w:t>ора окаца и начином повезивања.</w:t>
      </w:r>
    </w:p>
    <w:p w:rsidR="00E800CD" w:rsidRPr="00E800CD" w:rsidRDefault="00E800CD" w:rsidP="00E800CD">
      <w:pPr>
        <w:pStyle w:val="ListParagraph"/>
        <w:jc w:val="both"/>
        <w:rPr>
          <w:rFonts w:ascii="Times New Roman" w:hAnsi="Times New Roman"/>
          <w:lang w:val="sr-Cyrl-RS"/>
        </w:rPr>
      </w:pPr>
      <w:r w:rsidRPr="00E800CD">
        <w:rPr>
          <w:rFonts w:ascii="Times New Roman" w:hAnsi="Times New Roman"/>
          <w:lang w:val="sr-Cyrl-RS"/>
        </w:rPr>
        <w:t>Насип се армира челичном мрежом на сваки</w:t>
      </w:r>
      <w:r>
        <w:rPr>
          <w:rFonts w:ascii="Times New Roman" w:hAnsi="Times New Roman"/>
          <w:lang w:val="sr-Cyrl-RS"/>
        </w:rPr>
        <w:t>х 0,5 метара дужине 5+1 метара.</w:t>
      </w:r>
    </w:p>
    <w:p w:rsidR="00E800CD" w:rsidRPr="00E800CD" w:rsidRDefault="00E800CD" w:rsidP="00E800CD">
      <w:pPr>
        <w:pStyle w:val="ListParagraph"/>
        <w:jc w:val="both"/>
        <w:rPr>
          <w:rFonts w:ascii="Times New Roman" w:hAnsi="Times New Roman"/>
          <w:lang w:val="sr-Cyrl-RS"/>
        </w:rPr>
      </w:pPr>
      <w:r w:rsidRPr="00E800CD">
        <w:rPr>
          <w:rFonts w:ascii="Times New Roman" w:hAnsi="Times New Roman"/>
          <w:lang w:val="sr-Cyrl-RS"/>
        </w:rPr>
        <w:t>Елемент система је израђен од двоструко увијене челичне жице, мрежа је типа 8h10cm,од челика затезне чврстоће 550N/mm², са галфан антикорозионом заштитом жице (Zn-Al 5%-mm),</w:t>
      </w:r>
      <w:r>
        <w:rPr>
          <w:rFonts w:ascii="Times New Roman" w:hAnsi="Times New Roman"/>
          <w:lang w:val="sr-Cyrl-RS"/>
        </w:rPr>
        <w:t xml:space="preserve"> са полимерном пресвлаком жице, </w:t>
      </w:r>
      <w:r w:rsidRPr="00E800CD">
        <w:rPr>
          <w:rFonts w:ascii="Times New Roman" w:hAnsi="Times New Roman"/>
          <w:lang w:val="sr-Cyrl-RS"/>
        </w:rPr>
        <w:t xml:space="preserve">(унуташњи/спољашњи пречник </w:t>
      </w:r>
      <w:r w:rsidRPr="00E800CD">
        <w:rPr>
          <w:rFonts w:ascii="Cambria Math" w:hAnsi="Cambria Math" w:cs="Cambria Math"/>
          <w:lang w:val="sr-Cyrl-RS"/>
        </w:rPr>
        <w:t>∅</w:t>
      </w:r>
      <w:r w:rsidRPr="00E800CD">
        <w:rPr>
          <w:rFonts w:ascii="Times New Roman" w:hAnsi="Times New Roman"/>
          <w:lang w:val="sr-Cyrl-RS"/>
        </w:rPr>
        <w:t>2,7/3,7mm) .Габионски кошеви су димензија 0,5x1.0x2.0 (1,0m) fi4 mm okca 75x75 mm.</w:t>
      </w:r>
    </w:p>
    <w:p w:rsidR="005B22D3" w:rsidRDefault="00740390" w:rsidP="005B22D3">
      <w:pPr>
        <w:pStyle w:val="BodyText"/>
        <w:keepNext/>
        <w:keepLines/>
        <w:tabs>
          <w:tab w:val="left" w:pos="720"/>
          <w:tab w:val="center" w:pos="1080"/>
          <w:tab w:val="left" w:pos="2880"/>
        </w:tabs>
        <w:ind w:left="720"/>
        <w:jc w:val="both"/>
      </w:pPr>
      <w:r>
        <w:rPr>
          <w:noProof/>
        </w:rPr>
        <w:lastRenderedPageBreak/>
        <w:drawing>
          <wp:inline distT="0" distB="0" distL="0" distR="0" wp14:anchorId="29A66648" wp14:editId="1317604C">
            <wp:extent cx="5943600" cy="2214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214245"/>
                    </a:xfrm>
                    <a:prstGeom prst="rect">
                      <a:avLst/>
                    </a:prstGeom>
                  </pic:spPr>
                </pic:pic>
              </a:graphicData>
            </a:graphic>
          </wp:inline>
        </w:drawing>
      </w:r>
    </w:p>
    <w:p w:rsidR="005B22D3" w:rsidRDefault="005B22D3" w:rsidP="005B22D3">
      <w:pPr>
        <w:pStyle w:val="BodyText"/>
        <w:keepNext/>
        <w:keepLines/>
        <w:tabs>
          <w:tab w:val="left" w:pos="720"/>
          <w:tab w:val="center" w:pos="1080"/>
          <w:tab w:val="left" w:pos="2880"/>
        </w:tabs>
        <w:ind w:left="720"/>
        <w:jc w:val="both"/>
      </w:pPr>
    </w:p>
    <w:p w:rsidR="005B22D3" w:rsidRDefault="00740390" w:rsidP="005B22D3">
      <w:pPr>
        <w:pStyle w:val="BodyText"/>
        <w:keepNext/>
        <w:keepLines/>
        <w:tabs>
          <w:tab w:val="left" w:pos="720"/>
          <w:tab w:val="center" w:pos="1080"/>
          <w:tab w:val="left" w:pos="2880"/>
        </w:tabs>
        <w:ind w:left="720"/>
        <w:jc w:val="both"/>
      </w:pPr>
      <w:r>
        <w:rPr>
          <w:noProof/>
        </w:rPr>
        <w:drawing>
          <wp:inline distT="0" distB="0" distL="0" distR="0" wp14:anchorId="61E2FF6A" wp14:editId="365CA35B">
            <wp:extent cx="5943600" cy="284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44800"/>
                    </a:xfrm>
                    <a:prstGeom prst="rect">
                      <a:avLst/>
                    </a:prstGeom>
                  </pic:spPr>
                </pic:pic>
              </a:graphicData>
            </a:graphic>
          </wp:inline>
        </w:drawing>
      </w:r>
    </w:p>
    <w:p w:rsidR="005B22D3" w:rsidRDefault="005B22D3" w:rsidP="005B22D3">
      <w:pPr>
        <w:pStyle w:val="BodyText"/>
        <w:keepNext/>
        <w:keepLines/>
        <w:tabs>
          <w:tab w:val="left" w:pos="720"/>
          <w:tab w:val="center" w:pos="1080"/>
          <w:tab w:val="left" w:pos="2880"/>
        </w:tabs>
        <w:ind w:left="720"/>
        <w:jc w:val="both"/>
      </w:pPr>
    </w:p>
    <w:p w:rsidR="00740390" w:rsidRDefault="00740390" w:rsidP="005B22D3">
      <w:pPr>
        <w:pStyle w:val="BodyText"/>
        <w:keepNext/>
        <w:keepLines/>
        <w:tabs>
          <w:tab w:val="left" w:pos="720"/>
          <w:tab w:val="center" w:pos="1080"/>
          <w:tab w:val="left" w:pos="2880"/>
        </w:tabs>
        <w:ind w:left="720"/>
        <w:jc w:val="both"/>
      </w:pPr>
      <w:r>
        <w:rPr>
          <w:noProof/>
        </w:rPr>
        <w:lastRenderedPageBreak/>
        <w:drawing>
          <wp:inline distT="0" distB="0" distL="0" distR="0" wp14:anchorId="0400F858" wp14:editId="6B40FA80">
            <wp:extent cx="5943600" cy="30772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77210"/>
                    </a:xfrm>
                    <a:prstGeom prst="rect">
                      <a:avLst/>
                    </a:prstGeom>
                  </pic:spPr>
                </pic:pic>
              </a:graphicData>
            </a:graphic>
          </wp:inline>
        </w:drawing>
      </w:r>
    </w:p>
    <w:p w:rsidR="00740390" w:rsidRPr="00740390" w:rsidRDefault="00740390" w:rsidP="00740390"/>
    <w:p w:rsidR="00740390" w:rsidRDefault="00740390" w:rsidP="00740390"/>
    <w:p w:rsidR="005B22D3" w:rsidRPr="00740390" w:rsidRDefault="00740390" w:rsidP="00740390">
      <w:pPr>
        <w:tabs>
          <w:tab w:val="left" w:pos="2400"/>
        </w:tabs>
        <w:jc w:val="center"/>
        <w:rPr>
          <w:rFonts w:ascii="Times New Roman" w:hAnsi="Times New Roman"/>
          <w:b/>
          <w:lang w:val="sr-Cyrl-RS"/>
        </w:rPr>
      </w:pPr>
      <w:r w:rsidRPr="00740390">
        <w:rPr>
          <w:rFonts w:ascii="Times New Roman" w:hAnsi="Times New Roman"/>
          <w:b/>
          <w:lang w:val="sr-Cyrl-RS"/>
        </w:rPr>
        <w:t>Одговор:</w:t>
      </w:r>
    </w:p>
    <w:p w:rsidR="00740390" w:rsidRDefault="00740390" w:rsidP="00740390">
      <w:pPr>
        <w:tabs>
          <w:tab w:val="left" w:pos="2400"/>
        </w:tabs>
        <w:jc w:val="center"/>
        <w:rPr>
          <w:rFonts w:ascii="Times New Roman" w:hAnsi="Times New Roman"/>
          <w:lang w:val="sr-Cyrl-RS"/>
        </w:rPr>
      </w:pPr>
    </w:p>
    <w:p w:rsidR="00740390" w:rsidRDefault="00740390" w:rsidP="00740390"/>
    <w:p w:rsidR="00740390" w:rsidRPr="00BE53C9" w:rsidRDefault="00740390" w:rsidP="00740390">
      <w:pPr>
        <w:pStyle w:val="ListParagraph"/>
        <w:numPr>
          <w:ilvl w:val="0"/>
          <w:numId w:val="5"/>
        </w:numPr>
        <w:spacing w:after="200" w:line="276" w:lineRule="auto"/>
        <w:jc w:val="both"/>
        <w:rPr>
          <w:rFonts w:ascii="Times New Roman" w:hAnsi="Times New Roman"/>
          <w:lang w:val="sr-Cyrl-RS"/>
        </w:rPr>
      </w:pPr>
      <w:r w:rsidRPr="00FC5881">
        <w:rPr>
          <w:rFonts w:ascii="Times New Roman" w:hAnsi="Times New Roman"/>
          <w:b/>
          <w:lang w:val="sr-Cyrl-RS"/>
        </w:rPr>
        <w:t>Прихвата се захтев за измену</w:t>
      </w:r>
      <w:r>
        <w:rPr>
          <w:rFonts w:ascii="Times New Roman" w:hAnsi="Times New Roman"/>
          <w:b/>
          <w:lang w:val="sr-Cyrl-RS"/>
        </w:rPr>
        <w:t xml:space="preserve"> конкурсне документације у делу обавезних услова у смислу члана 75. Став 1 тачка 5, тако да гласи:</w:t>
      </w:r>
    </w:p>
    <w:p w:rsidR="00740390" w:rsidRPr="00BE53C9" w:rsidRDefault="00740390" w:rsidP="00740390">
      <w:pPr>
        <w:keepNext/>
        <w:tabs>
          <w:tab w:val="left" w:pos="720"/>
        </w:tabs>
        <w:ind w:firstLine="1418"/>
        <w:outlineLvl w:val="0"/>
        <w:rPr>
          <w:rFonts w:ascii="Times New Roman" w:hAnsi="Times New Roman"/>
        </w:rPr>
      </w:pPr>
      <w:r w:rsidRPr="00BE53C9">
        <w:rPr>
          <w:rFonts w:ascii="Times New Roman" w:hAnsi="Times New Roman"/>
          <w:b/>
          <w:lang w:val="sr-Cyrl-RS"/>
        </w:rPr>
        <w:t xml:space="preserve">5) </w:t>
      </w:r>
      <w:r w:rsidRPr="00BE53C9">
        <w:rPr>
          <w:rFonts w:ascii="Times New Roman" w:hAnsi="Times New Roman"/>
          <w:lang w:val="sr-Cyrl-RS"/>
        </w:rPr>
        <w:t xml:space="preserve">да </w:t>
      </w:r>
      <w:r w:rsidRPr="00BE53C9">
        <w:rPr>
          <w:rFonts w:ascii="Times New Roman" w:hAnsi="Times New Roman"/>
        </w:rPr>
        <w:t>има важећу дозволу надлежног органа у складу са чланом 75.став 1. тачка 5) Закона о јавним набавкама, за обављање делатности која је предмет јавне набавке, ако је таква дозвола предвиђена посебним прописом.</w:t>
      </w:r>
    </w:p>
    <w:p w:rsidR="00740390" w:rsidRPr="00BE53C9" w:rsidRDefault="00740390" w:rsidP="00740390">
      <w:pPr>
        <w:keepNext/>
        <w:tabs>
          <w:tab w:val="left" w:pos="720"/>
        </w:tabs>
        <w:ind w:firstLine="1418"/>
        <w:outlineLvl w:val="0"/>
        <w:rPr>
          <w:rFonts w:ascii="Times New Roman" w:hAnsi="Times New Roman"/>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0390" w:rsidRPr="00BE53C9" w:rsidTr="00B2632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0390" w:rsidRPr="00BE53C9" w:rsidRDefault="00740390" w:rsidP="00B2632B">
            <w:pPr>
              <w:keepNext/>
              <w:widowControl w:val="0"/>
              <w:shd w:val="clear" w:color="auto" w:fill="FFFFFF"/>
              <w:tabs>
                <w:tab w:val="left" w:pos="1080"/>
                <w:tab w:val="left" w:pos="1440"/>
              </w:tabs>
              <w:jc w:val="right"/>
              <w:rPr>
                <w:rFonts w:ascii="Times New Roman" w:eastAsia="Malgun Gothic" w:hAnsi="Times New Roman"/>
                <w:b/>
                <w:lang w:val="sr-Cyrl-CS"/>
              </w:rPr>
            </w:pPr>
            <w:r w:rsidRPr="00BE53C9">
              <w:rPr>
                <w:rFonts w:ascii="Times New Roman" w:hAnsi="Times New Roman"/>
                <w:b/>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0390" w:rsidRPr="00BE53C9" w:rsidRDefault="00740390" w:rsidP="00B2632B">
            <w:pPr>
              <w:keepNext/>
              <w:widowControl w:val="0"/>
              <w:tabs>
                <w:tab w:val="left" w:pos="1440"/>
              </w:tabs>
              <w:spacing w:before="100" w:beforeAutospacing="1" w:line="210" w:lineRule="atLeast"/>
              <w:jc w:val="both"/>
              <w:rPr>
                <w:rFonts w:ascii="Times New Roman" w:eastAsia="Malgun Gothic" w:hAnsi="Times New Roman"/>
                <w:lang w:val="sr-Cyrl-CS"/>
              </w:rPr>
            </w:pPr>
            <w:r w:rsidRPr="00BE53C9">
              <w:rPr>
                <w:rFonts w:ascii="Times New Roman" w:hAnsi="Times New Roman"/>
                <w:bCs/>
                <w:iCs/>
              </w:rPr>
              <w:t>Доставити копију важеће дозволе</w:t>
            </w:r>
            <w:r w:rsidRPr="00BE53C9">
              <w:rPr>
                <w:rFonts w:ascii="Times New Roman" w:hAnsi="Times New Roman"/>
                <w:bCs/>
                <w:iCs/>
                <w:lang w:val="ru-RU"/>
              </w:rPr>
              <w:t>.</w:t>
            </w:r>
          </w:p>
        </w:tc>
      </w:tr>
      <w:tr w:rsidR="00740390" w:rsidRPr="00BE53C9" w:rsidTr="00B2632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0390" w:rsidRPr="00BE53C9" w:rsidRDefault="00740390" w:rsidP="00B2632B">
            <w:pPr>
              <w:keepNext/>
              <w:widowControl w:val="0"/>
              <w:shd w:val="clear" w:color="auto" w:fill="FFFFFF"/>
              <w:tabs>
                <w:tab w:val="left" w:pos="1080"/>
                <w:tab w:val="left" w:pos="1440"/>
              </w:tabs>
              <w:jc w:val="right"/>
              <w:rPr>
                <w:rFonts w:ascii="Times New Roman" w:eastAsia="Malgun Gothic" w:hAnsi="Times New Roman"/>
                <w:b/>
                <w:lang w:val="sr-Cyrl-CS"/>
              </w:rPr>
            </w:pPr>
            <w:r w:rsidRPr="00BE53C9">
              <w:rPr>
                <w:rFonts w:ascii="Times New Roman" w:hAnsi="Times New Roman"/>
                <w:b/>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0390" w:rsidRPr="00BE53C9" w:rsidRDefault="00740390" w:rsidP="00B2632B">
            <w:pPr>
              <w:rPr>
                <w:rFonts w:ascii="Times New Roman" w:eastAsia="Malgun Gothic" w:hAnsi="Times New Roman"/>
                <w:lang w:val="sr-Cyrl-CS"/>
              </w:rPr>
            </w:pPr>
          </w:p>
        </w:tc>
      </w:tr>
      <w:tr w:rsidR="00740390" w:rsidRPr="00BE53C9" w:rsidTr="00B2632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0390" w:rsidRPr="00BE53C9" w:rsidRDefault="00740390" w:rsidP="00B2632B">
            <w:pPr>
              <w:keepNext/>
              <w:widowControl w:val="0"/>
              <w:shd w:val="clear" w:color="auto" w:fill="FFFFFF"/>
              <w:tabs>
                <w:tab w:val="left" w:pos="1080"/>
                <w:tab w:val="left" w:pos="1440"/>
              </w:tabs>
              <w:jc w:val="right"/>
              <w:rPr>
                <w:rFonts w:ascii="Times New Roman" w:eastAsia="Malgun Gothic" w:hAnsi="Times New Roman"/>
                <w:b/>
                <w:lang w:val="sr-Cyrl-CS"/>
              </w:rPr>
            </w:pPr>
            <w:r w:rsidRPr="00BE53C9">
              <w:rPr>
                <w:rFonts w:ascii="Times New Roman" w:hAnsi="Times New Roman"/>
                <w:b/>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0390" w:rsidRPr="00BE53C9" w:rsidRDefault="00740390" w:rsidP="00B2632B">
            <w:pPr>
              <w:rPr>
                <w:rFonts w:ascii="Times New Roman" w:eastAsia="Malgun Gothic" w:hAnsi="Times New Roman"/>
                <w:lang w:val="sr-Cyrl-CS"/>
              </w:rPr>
            </w:pPr>
          </w:p>
        </w:tc>
      </w:tr>
    </w:tbl>
    <w:p w:rsidR="00740390" w:rsidRPr="00BE53C9" w:rsidRDefault="00740390" w:rsidP="00740390">
      <w:pPr>
        <w:keepNext/>
        <w:tabs>
          <w:tab w:val="left" w:pos="720"/>
        </w:tabs>
        <w:outlineLvl w:val="0"/>
        <w:rPr>
          <w:rFonts w:ascii="Times New Roman" w:eastAsia="Malgun Gothic" w:hAnsi="Times New Roman"/>
          <w:lang w:val="sr-Cyrl-RS"/>
        </w:rPr>
      </w:pPr>
    </w:p>
    <w:p w:rsidR="00740390" w:rsidRPr="00074CA3" w:rsidRDefault="00740390" w:rsidP="00740390">
      <w:pPr>
        <w:pStyle w:val="ListParagraph"/>
        <w:jc w:val="both"/>
        <w:rPr>
          <w:rFonts w:ascii="Times New Roman" w:hAnsi="Times New Roman"/>
          <w:lang w:val="sr-Cyrl-RS"/>
        </w:rPr>
      </w:pPr>
      <w:r>
        <w:rPr>
          <w:rFonts w:ascii="Times New Roman" w:hAnsi="Times New Roman"/>
          <w:lang w:val="sr-Cyrl-RS"/>
        </w:rPr>
        <w:t>2.</w:t>
      </w:r>
      <w:r w:rsidR="00074CA3">
        <w:rPr>
          <w:rFonts w:ascii="Times New Roman" w:hAnsi="Times New Roman"/>
          <w:lang w:val="sr-Cyrl-RS"/>
        </w:rPr>
        <w:t xml:space="preserve">Бруто површина свих објеката је испод 5000 </w:t>
      </w:r>
      <w:r w:rsidR="00074CA3">
        <w:rPr>
          <w:rFonts w:ascii="Times New Roman" w:hAnsi="Times New Roman"/>
          <w:lang w:val="sr-Latn-RS"/>
        </w:rPr>
        <w:t>m</w:t>
      </w:r>
      <w:r w:rsidR="00074CA3">
        <w:rPr>
          <w:rFonts w:ascii="Times New Roman" w:hAnsi="Times New Roman"/>
          <w:vertAlign w:val="superscript"/>
          <w:lang w:val="sr-Latn-RS"/>
        </w:rPr>
        <w:t>2</w:t>
      </w:r>
      <w:r w:rsidR="00074CA3">
        <w:rPr>
          <w:rFonts w:ascii="Times New Roman" w:hAnsi="Times New Roman"/>
          <w:lang w:val="sr-Latn-RS"/>
        </w:rPr>
        <w:t xml:space="preserve">. </w:t>
      </w:r>
      <w:r w:rsidR="00074CA3">
        <w:rPr>
          <w:rFonts w:ascii="Times New Roman" w:hAnsi="Times New Roman"/>
          <w:lang w:val="sr-Cyrl-RS"/>
        </w:rPr>
        <w:t>Површина подразумева у збиру и монтажне и зидане објекте.</w:t>
      </w:r>
    </w:p>
    <w:p w:rsidR="00740390" w:rsidRDefault="00740390" w:rsidP="00740390">
      <w:pPr>
        <w:pStyle w:val="ListParagraph"/>
        <w:jc w:val="both"/>
        <w:rPr>
          <w:rFonts w:ascii="Times New Roman" w:hAnsi="Times New Roman"/>
          <w:lang w:val="sr-Cyrl-RS"/>
        </w:rPr>
      </w:pPr>
    </w:p>
    <w:p w:rsidR="00740390" w:rsidRDefault="00740390" w:rsidP="00740390">
      <w:pPr>
        <w:pStyle w:val="ListParagraph"/>
        <w:jc w:val="both"/>
        <w:rPr>
          <w:rFonts w:ascii="Times New Roman" w:hAnsi="Times New Roman"/>
          <w:lang w:val="sr-Cyrl-RS"/>
        </w:rPr>
      </w:pPr>
      <w:r>
        <w:rPr>
          <w:rFonts w:ascii="Times New Roman" w:hAnsi="Times New Roman"/>
          <w:lang w:val="sr-Cyrl-RS"/>
        </w:rPr>
        <w:t>3.Прихвата се захтев заинтересованог лица и брише се обавеза понуђача, у оквиру пословног капацитета, да поседује производни погон.</w:t>
      </w:r>
    </w:p>
    <w:p w:rsidR="00740390" w:rsidRDefault="00740390" w:rsidP="00740390">
      <w:pPr>
        <w:pStyle w:val="ListParagraph"/>
        <w:jc w:val="both"/>
        <w:rPr>
          <w:rFonts w:ascii="Times New Roman" w:hAnsi="Times New Roman"/>
          <w:lang w:val="sr-Cyrl-RS"/>
        </w:rPr>
      </w:pPr>
    </w:p>
    <w:p w:rsidR="00740390" w:rsidRDefault="00740390" w:rsidP="00740390">
      <w:pPr>
        <w:pStyle w:val="ListParagraph"/>
        <w:jc w:val="both"/>
        <w:rPr>
          <w:rFonts w:ascii="Times New Roman" w:hAnsi="Times New Roman"/>
          <w:lang w:val="sr-Cyrl-RS"/>
        </w:rPr>
      </w:pPr>
      <w:r>
        <w:rPr>
          <w:rFonts w:ascii="Times New Roman" w:hAnsi="Times New Roman"/>
          <w:lang w:val="sr-Cyrl-RS"/>
        </w:rPr>
        <w:t>4. Прихвата се захтев заинтересованог лица за измену конкурсне документације у делу срества финансијског обезбеђења,  тако да средство финансијског обезбеђења у делу писма о намерама гласи:</w:t>
      </w:r>
    </w:p>
    <w:p w:rsidR="00740390" w:rsidRDefault="00740390" w:rsidP="00740390">
      <w:pPr>
        <w:pStyle w:val="ListParagraph"/>
        <w:jc w:val="both"/>
        <w:rPr>
          <w:rFonts w:ascii="Times New Roman" w:hAnsi="Times New Roman"/>
          <w:lang w:val="sr-Cyrl-RS"/>
        </w:rPr>
      </w:pPr>
    </w:p>
    <w:p w:rsidR="00740390" w:rsidRPr="00F35DA5" w:rsidRDefault="00740390" w:rsidP="00740390">
      <w:pPr>
        <w:spacing w:after="120"/>
        <w:ind w:left="1985" w:hanging="567"/>
        <w:jc w:val="both"/>
        <w:rPr>
          <w:rFonts w:ascii="Times New Roman" w:hAnsi="Times New Roman"/>
          <w:b/>
          <w:noProof/>
        </w:rPr>
      </w:pPr>
      <w:r w:rsidRPr="00DC4EEA">
        <w:rPr>
          <w:b/>
        </w:rPr>
        <w:tab/>
      </w:r>
      <w:r w:rsidRPr="00F35DA5">
        <w:rPr>
          <w:rFonts w:ascii="Times New Roman" w:hAnsi="Times New Roman"/>
          <w:b/>
        </w:rPr>
        <w:t>12.4</w:t>
      </w:r>
      <w:r w:rsidRPr="00F35DA5">
        <w:rPr>
          <w:rFonts w:ascii="Times New Roman" w:hAnsi="Times New Roman"/>
        </w:rPr>
        <w:t>.</w:t>
      </w:r>
      <w:r w:rsidRPr="00F35DA5">
        <w:rPr>
          <w:rFonts w:ascii="Times New Roman" w:hAnsi="Times New Roman"/>
          <w:b/>
        </w:rPr>
        <w:t>Оригинал писмо о намерама банке за издавање банкарске гаранција за добро извршење посла, обавезујућег карактера</w:t>
      </w:r>
    </w:p>
    <w:p w:rsidR="00740390" w:rsidRPr="00F35DA5" w:rsidRDefault="00740390" w:rsidP="00740390">
      <w:pPr>
        <w:spacing w:after="120"/>
        <w:jc w:val="both"/>
        <w:rPr>
          <w:rFonts w:ascii="Times New Roman" w:hAnsi="Times New Roman"/>
        </w:rPr>
      </w:pPr>
      <w:r w:rsidRPr="00F35DA5">
        <w:rPr>
          <w:rFonts w:ascii="Times New Roman" w:hAnsi="Times New Roman"/>
          <w:b/>
        </w:rPr>
        <w:tab/>
      </w:r>
      <w:r w:rsidRPr="00F35DA5">
        <w:rPr>
          <w:rFonts w:ascii="Times New Roman" w:eastAsia="Calibri" w:hAnsi="Times New Roman"/>
          <w:noProof/>
        </w:rPr>
        <w:t>Понуђач је дужан да у понуди достави оригинал писмо о намерама банке за издавање банкарске гаранције за добро извршење посла у износу од</w:t>
      </w:r>
      <w:r>
        <w:rPr>
          <w:rFonts w:ascii="Times New Roman" w:eastAsia="Calibri" w:hAnsi="Times New Roman"/>
          <w:noProof/>
          <w:lang w:val="sr-Cyrl-RS"/>
        </w:rPr>
        <w:t xml:space="preserve"> 10% понуђене цене</w:t>
      </w:r>
      <w:r w:rsidRPr="00F35DA5">
        <w:rPr>
          <w:rFonts w:ascii="Times New Roman" w:hAnsi="Times New Roman"/>
          <w:noProof/>
        </w:rPr>
        <w:t>, без ПДВ-а</w:t>
      </w:r>
      <w:r w:rsidRPr="00F35DA5">
        <w:rPr>
          <w:rFonts w:ascii="Times New Roman" w:hAnsi="Times New Roman"/>
        </w:rPr>
        <w:t>, обавезујућег карактера за банку.</w:t>
      </w:r>
    </w:p>
    <w:p w:rsidR="00740390" w:rsidRDefault="00740390" w:rsidP="00740390">
      <w:pPr>
        <w:jc w:val="both"/>
        <w:rPr>
          <w:rFonts w:ascii="Times New Roman" w:hAnsi="Times New Roman"/>
          <w:lang w:val="sr-Cyrl-RS"/>
        </w:rPr>
      </w:pPr>
      <w:r w:rsidRPr="00F35DA5">
        <w:rPr>
          <w:rFonts w:ascii="Times New Roman" w:hAnsi="Times New Roman"/>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740390" w:rsidRDefault="00740390" w:rsidP="00740390">
      <w:pPr>
        <w:jc w:val="both"/>
        <w:rPr>
          <w:rFonts w:ascii="Times New Roman" w:hAnsi="Times New Roman"/>
          <w:lang w:val="sr-Cyrl-RS"/>
        </w:rPr>
      </w:pPr>
    </w:p>
    <w:p w:rsidR="00740390" w:rsidRPr="001277F4" w:rsidRDefault="00740390" w:rsidP="00740390">
      <w:pPr>
        <w:jc w:val="both"/>
        <w:rPr>
          <w:rFonts w:ascii="Times New Roman" w:hAnsi="Times New Roman"/>
          <w:lang w:val="sr-Cyrl-RS"/>
        </w:rPr>
      </w:pPr>
      <w:r>
        <w:rPr>
          <w:rFonts w:ascii="Times New Roman" w:hAnsi="Times New Roman"/>
          <w:lang w:val="sr-Cyrl-RS"/>
        </w:rPr>
        <w:tab/>
        <w:t>5. Рок за достављање понуда продужава се на 02.07.2018.године до 12,00 часова. Јавно отварање понуда одржаће се истог дана са почетком у 12,30 часова.</w:t>
      </w:r>
    </w:p>
    <w:p w:rsidR="00740390" w:rsidRDefault="00740390"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p>
    <w:p w:rsidR="005D6027" w:rsidRDefault="005D6027" w:rsidP="00740390">
      <w:pPr>
        <w:pStyle w:val="ListParagraph"/>
        <w:tabs>
          <w:tab w:val="left" w:pos="2400"/>
        </w:tabs>
        <w:jc w:val="both"/>
        <w:rPr>
          <w:rFonts w:ascii="Times New Roman" w:hAnsi="Times New Roman"/>
          <w:lang w:val="sr-Cyrl-RS"/>
        </w:rPr>
      </w:pPr>
      <w:bookmarkStart w:id="0" w:name="_GoBack"/>
      <w:bookmarkEnd w:id="0"/>
    </w:p>
    <w:p w:rsidR="00E800CD" w:rsidRDefault="00E800CD" w:rsidP="00740390">
      <w:pPr>
        <w:pStyle w:val="ListParagraph"/>
        <w:tabs>
          <w:tab w:val="left" w:pos="2400"/>
        </w:tabs>
        <w:jc w:val="both"/>
        <w:rPr>
          <w:rFonts w:ascii="Times New Roman" w:hAnsi="Times New Roman"/>
          <w:lang w:val="sr-Cyrl-RS"/>
        </w:rPr>
      </w:pPr>
      <w:r>
        <w:rPr>
          <w:noProof/>
        </w:rPr>
        <w:drawing>
          <wp:inline distT="0" distB="0" distL="0" distR="0" wp14:anchorId="45C496D1" wp14:editId="4B10A1D9">
            <wp:extent cx="5943600" cy="4618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618355"/>
                    </a:xfrm>
                    <a:prstGeom prst="rect">
                      <a:avLst/>
                    </a:prstGeom>
                  </pic:spPr>
                </pic:pic>
              </a:graphicData>
            </a:graphic>
          </wp:inline>
        </w:drawing>
      </w:r>
    </w:p>
    <w:p w:rsidR="00E800CD" w:rsidRDefault="00E800CD" w:rsidP="00E800CD">
      <w:pPr>
        <w:rPr>
          <w:lang w:val="sr-Cyrl-RS"/>
        </w:rPr>
      </w:pPr>
    </w:p>
    <w:p w:rsidR="00E800CD" w:rsidRDefault="00E800CD" w:rsidP="00E800CD">
      <w:pPr>
        <w:tabs>
          <w:tab w:val="left" w:pos="1695"/>
        </w:tabs>
        <w:rPr>
          <w:lang w:val="sr-Cyrl-RS"/>
        </w:rPr>
      </w:pPr>
      <w:r>
        <w:rPr>
          <w:lang w:val="sr-Cyrl-RS"/>
        </w:rPr>
        <w:tab/>
      </w:r>
      <w:r>
        <w:rPr>
          <w:noProof/>
        </w:rPr>
        <w:drawing>
          <wp:inline distT="0" distB="0" distL="0" distR="0" wp14:anchorId="6EC6AD38" wp14:editId="55FB47C9">
            <wp:extent cx="5943600" cy="12750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275080"/>
                    </a:xfrm>
                    <a:prstGeom prst="rect">
                      <a:avLst/>
                    </a:prstGeom>
                  </pic:spPr>
                </pic:pic>
              </a:graphicData>
            </a:graphic>
          </wp:inline>
        </w:drawing>
      </w:r>
    </w:p>
    <w:p w:rsidR="00E800CD" w:rsidRPr="00E800CD" w:rsidRDefault="00E800CD" w:rsidP="00E800CD">
      <w:pPr>
        <w:rPr>
          <w:lang w:val="sr-Cyrl-RS"/>
        </w:rPr>
      </w:pPr>
    </w:p>
    <w:p w:rsidR="00E800CD" w:rsidRPr="00E800CD" w:rsidRDefault="00E800CD" w:rsidP="00E800CD">
      <w:pPr>
        <w:rPr>
          <w:lang w:val="sr-Cyrl-RS"/>
        </w:rPr>
      </w:pPr>
    </w:p>
    <w:p w:rsidR="00E800CD" w:rsidRDefault="00E800CD" w:rsidP="00E800CD">
      <w:pPr>
        <w:rPr>
          <w:lang w:val="sr-Cyrl-RS"/>
        </w:rPr>
      </w:pPr>
    </w:p>
    <w:p w:rsidR="00E800CD" w:rsidRDefault="00E800CD" w:rsidP="00E800CD">
      <w:pPr>
        <w:rPr>
          <w:lang w:val="sr-Cyrl-RS"/>
        </w:rPr>
      </w:pPr>
    </w:p>
    <w:p w:rsidR="00E800CD" w:rsidRDefault="00E800CD" w:rsidP="00E800CD">
      <w:pPr>
        <w:tabs>
          <w:tab w:val="left" w:pos="3270"/>
        </w:tabs>
        <w:rPr>
          <w:rFonts w:ascii="Times New Roman" w:hAnsi="Times New Roman"/>
          <w:b/>
          <w:lang w:val="sr-Cyrl-RS"/>
        </w:rPr>
      </w:pPr>
      <w:r>
        <w:rPr>
          <w:lang w:val="sr-Cyrl-RS"/>
        </w:rPr>
        <w:tab/>
      </w:r>
      <w:r w:rsidRPr="00E800CD">
        <w:rPr>
          <w:b/>
          <w:lang w:val="sr-Cyrl-RS"/>
        </w:rPr>
        <w:t xml:space="preserve">  </w:t>
      </w:r>
      <w:r w:rsidRPr="00E800CD">
        <w:rPr>
          <w:rFonts w:ascii="Times New Roman" w:hAnsi="Times New Roman"/>
          <w:b/>
          <w:lang w:val="sr-Cyrl-RS"/>
        </w:rPr>
        <w:t>Одговор:</w:t>
      </w:r>
    </w:p>
    <w:p w:rsidR="00E800CD" w:rsidRDefault="00E800CD" w:rsidP="00E800CD">
      <w:pPr>
        <w:tabs>
          <w:tab w:val="left" w:pos="3270"/>
        </w:tabs>
        <w:rPr>
          <w:rFonts w:ascii="Times New Roman" w:hAnsi="Times New Roman"/>
          <w:lang w:val="sr-Cyrl-RS"/>
        </w:rPr>
      </w:pPr>
    </w:p>
    <w:p w:rsidR="00E800CD" w:rsidRDefault="00E800CD" w:rsidP="009B52E6">
      <w:pPr>
        <w:pStyle w:val="ListParagraph"/>
        <w:numPr>
          <w:ilvl w:val="0"/>
          <w:numId w:val="6"/>
        </w:numPr>
        <w:tabs>
          <w:tab w:val="left" w:pos="3270"/>
        </w:tabs>
        <w:jc w:val="both"/>
        <w:rPr>
          <w:rFonts w:ascii="Times New Roman" w:hAnsi="Times New Roman"/>
          <w:lang w:val="sr-Cyrl-RS"/>
        </w:rPr>
      </w:pPr>
      <w:r>
        <w:rPr>
          <w:rFonts w:ascii="Times New Roman" w:hAnsi="Times New Roman"/>
          <w:lang w:val="sr-Cyrl-RS"/>
        </w:rPr>
        <w:t>У питању је техничка грешка.</w:t>
      </w:r>
      <w:r w:rsidR="009B52E6">
        <w:rPr>
          <w:rFonts w:ascii="Times New Roman" w:hAnsi="Times New Roman"/>
          <w:lang w:val="sr-Cyrl-RS"/>
        </w:rPr>
        <w:t xml:space="preserve"> Наручилац је мислио на </w:t>
      </w:r>
      <w:r w:rsidR="009B52E6">
        <w:rPr>
          <w:rFonts w:ascii="Times New Roman" w:hAnsi="Times New Roman"/>
          <w:lang w:val="sr-Latn-RS"/>
        </w:rPr>
        <w:t xml:space="preserve">ISO </w:t>
      </w:r>
      <w:r w:rsidR="009B52E6">
        <w:rPr>
          <w:rFonts w:ascii="Times New Roman" w:hAnsi="Times New Roman"/>
          <w:lang w:val="sr-Cyrl-RS"/>
        </w:rPr>
        <w:t>9001</w:t>
      </w:r>
      <w:r w:rsidR="009B52E6">
        <w:rPr>
          <w:rFonts w:ascii="Times New Roman" w:hAnsi="Times New Roman"/>
          <w:lang w:val="sr-Latn-RS"/>
        </w:rPr>
        <w:t xml:space="preserve">:2004 </w:t>
      </w:r>
      <w:r w:rsidR="009B52E6">
        <w:rPr>
          <w:rFonts w:ascii="Times New Roman" w:hAnsi="Times New Roman"/>
          <w:lang w:val="sr-Cyrl-RS"/>
        </w:rPr>
        <w:t>што је дефинисано појашњењем од 15.06.2018. године.</w:t>
      </w:r>
    </w:p>
    <w:p w:rsidR="009B52E6" w:rsidRDefault="009B52E6" w:rsidP="009B52E6">
      <w:pPr>
        <w:pStyle w:val="ListParagraph"/>
        <w:numPr>
          <w:ilvl w:val="0"/>
          <w:numId w:val="6"/>
        </w:numPr>
        <w:tabs>
          <w:tab w:val="left" w:pos="3270"/>
        </w:tabs>
        <w:jc w:val="both"/>
        <w:rPr>
          <w:rFonts w:ascii="Times New Roman" w:hAnsi="Times New Roman"/>
          <w:lang w:val="sr-Cyrl-RS"/>
        </w:rPr>
      </w:pPr>
      <w:r>
        <w:rPr>
          <w:rFonts w:ascii="Times New Roman" w:hAnsi="Times New Roman"/>
          <w:lang w:val="sr-Cyrl-RS"/>
        </w:rPr>
        <w:t xml:space="preserve">Битно је да имају сертификате без обзира на годину издававања </w:t>
      </w:r>
      <w:r>
        <w:rPr>
          <w:rFonts w:ascii="Times New Roman" w:hAnsi="Times New Roman"/>
          <w:lang w:val="sr-Latn-RS"/>
        </w:rPr>
        <w:t xml:space="preserve">9001, 14001 </w:t>
      </w:r>
      <w:r>
        <w:rPr>
          <w:rFonts w:ascii="Times New Roman" w:hAnsi="Times New Roman"/>
          <w:lang w:val="sr-Cyrl-RS"/>
        </w:rPr>
        <w:t>и 18001 или одговарајући.</w:t>
      </w:r>
    </w:p>
    <w:p w:rsidR="009B52E6" w:rsidRPr="00E800CD" w:rsidRDefault="009B52E6" w:rsidP="009B52E6">
      <w:pPr>
        <w:pStyle w:val="ListParagraph"/>
        <w:numPr>
          <w:ilvl w:val="0"/>
          <w:numId w:val="6"/>
        </w:numPr>
        <w:tabs>
          <w:tab w:val="left" w:pos="3270"/>
        </w:tabs>
        <w:jc w:val="both"/>
        <w:rPr>
          <w:rFonts w:ascii="Times New Roman" w:hAnsi="Times New Roman"/>
          <w:lang w:val="sr-Cyrl-RS"/>
        </w:rPr>
      </w:pPr>
      <w:r>
        <w:rPr>
          <w:rFonts w:ascii="Times New Roman" w:hAnsi="Times New Roman"/>
          <w:lang w:val="sr-Cyrl-RS"/>
        </w:rPr>
        <w:t>Наручилац остаје при наводима из конкурсне документације.</w:t>
      </w:r>
    </w:p>
    <w:sectPr w:rsidR="009B52E6" w:rsidRPr="00E800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5AE" w:rsidRDefault="001F45AE" w:rsidP="00740390">
      <w:r>
        <w:separator/>
      </w:r>
    </w:p>
  </w:endnote>
  <w:endnote w:type="continuationSeparator" w:id="0">
    <w:p w:rsidR="001F45AE" w:rsidRDefault="001F45AE" w:rsidP="0074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5AE" w:rsidRDefault="001F45AE" w:rsidP="00740390">
      <w:r>
        <w:separator/>
      </w:r>
    </w:p>
  </w:footnote>
  <w:footnote w:type="continuationSeparator" w:id="0">
    <w:p w:rsidR="001F45AE" w:rsidRDefault="001F45AE" w:rsidP="007403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65A26"/>
    <w:multiLevelType w:val="hybridMultilevel"/>
    <w:tmpl w:val="C02C1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546908"/>
    <w:multiLevelType w:val="hybridMultilevel"/>
    <w:tmpl w:val="56D48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40E45"/>
    <w:multiLevelType w:val="hybridMultilevel"/>
    <w:tmpl w:val="7A348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387F14"/>
    <w:multiLevelType w:val="hybridMultilevel"/>
    <w:tmpl w:val="7884E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B20A54"/>
    <w:multiLevelType w:val="hybridMultilevel"/>
    <w:tmpl w:val="D98EA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2D228C"/>
    <w:multiLevelType w:val="hybridMultilevel"/>
    <w:tmpl w:val="19366C68"/>
    <w:lvl w:ilvl="0" w:tplc="9F4A6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06"/>
    <w:rsid w:val="00074CA3"/>
    <w:rsid w:val="001F45AE"/>
    <w:rsid w:val="005B22D3"/>
    <w:rsid w:val="005D6027"/>
    <w:rsid w:val="00740390"/>
    <w:rsid w:val="00904A06"/>
    <w:rsid w:val="009B52E6"/>
    <w:rsid w:val="009E6C89"/>
    <w:rsid w:val="00A23734"/>
    <w:rsid w:val="00A41EC2"/>
    <w:rsid w:val="00B46FDA"/>
    <w:rsid w:val="00E800CD"/>
    <w:rsid w:val="00F35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AA210-6B15-408E-A289-F1D8507E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C89"/>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E6C89"/>
    <w:pPr>
      <w:spacing w:after="120"/>
    </w:pPr>
  </w:style>
  <w:style w:type="character" w:customStyle="1" w:styleId="BodyTextChar">
    <w:name w:val="Body Text Char"/>
    <w:basedOn w:val="DefaultParagraphFont"/>
    <w:link w:val="BodyText"/>
    <w:rsid w:val="009E6C89"/>
    <w:rPr>
      <w:rFonts w:ascii="Franklin Gothic Book" w:eastAsia="Times New Roman" w:hAnsi="Franklin Gothic Book" w:cs="Times New Roman"/>
      <w:sz w:val="24"/>
      <w:szCs w:val="24"/>
    </w:rPr>
  </w:style>
  <w:style w:type="paragraph" w:styleId="ListParagraph">
    <w:name w:val="List Paragraph"/>
    <w:basedOn w:val="Normal"/>
    <w:uiPriority w:val="34"/>
    <w:qFormat/>
    <w:rsid w:val="005B22D3"/>
    <w:pPr>
      <w:ind w:left="720"/>
      <w:contextualSpacing/>
    </w:pPr>
  </w:style>
  <w:style w:type="paragraph" w:styleId="Header">
    <w:name w:val="header"/>
    <w:basedOn w:val="Normal"/>
    <w:link w:val="HeaderChar"/>
    <w:uiPriority w:val="99"/>
    <w:unhideWhenUsed/>
    <w:rsid w:val="00740390"/>
    <w:pPr>
      <w:tabs>
        <w:tab w:val="center" w:pos="4680"/>
        <w:tab w:val="right" w:pos="9360"/>
      </w:tabs>
    </w:pPr>
  </w:style>
  <w:style w:type="character" w:customStyle="1" w:styleId="HeaderChar">
    <w:name w:val="Header Char"/>
    <w:basedOn w:val="DefaultParagraphFont"/>
    <w:link w:val="Header"/>
    <w:uiPriority w:val="99"/>
    <w:rsid w:val="00740390"/>
    <w:rPr>
      <w:rFonts w:ascii="Franklin Gothic Book" w:eastAsia="Times New Roman" w:hAnsi="Franklin Gothic Book" w:cs="Times New Roman"/>
      <w:sz w:val="24"/>
      <w:szCs w:val="24"/>
    </w:rPr>
  </w:style>
  <w:style w:type="paragraph" w:styleId="Footer">
    <w:name w:val="footer"/>
    <w:basedOn w:val="Normal"/>
    <w:link w:val="FooterChar"/>
    <w:uiPriority w:val="99"/>
    <w:unhideWhenUsed/>
    <w:rsid w:val="00740390"/>
    <w:pPr>
      <w:tabs>
        <w:tab w:val="center" w:pos="4680"/>
        <w:tab w:val="right" w:pos="9360"/>
      </w:tabs>
    </w:pPr>
  </w:style>
  <w:style w:type="character" w:customStyle="1" w:styleId="FooterChar">
    <w:name w:val="Footer Char"/>
    <w:basedOn w:val="DefaultParagraphFont"/>
    <w:link w:val="Footer"/>
    <w:uiPriority w:val="99"/>
    <w:rsid w:val="00740390"/>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074C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CA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504180">
      <w:bodyDiv w:val="1"/>
      <w:marLeft w:val="0"/>
      <w:marRight w:val="0"/>
      <w:marTop w:val="0"/>
      <w:marBottom w:val="0"/>
      <w:divBdr>
        <w:top w:val="none" w:sz="0" w:space="0" w:color="auto"/>
        <w:left w:val="none" w:sz="0" w:space="0" w:color="auto"/>
        <w:bottom w:val="none" w:sz="0" w:space="0" w:color="auto"/>
        <w:right w:val="none" w:sz="0" w:space="0" w:color="auto"/>
      </w:divBdr>
      <w:divsChild>
        <w:div w:id="1028870011">
          <w:marLeft w:val="0"/>
          <w:marRight w:val="0"/>
          <w:marTop w:val="0"/>
          <w:marBottom w:val="0"/>
          <w:divBdr>
            <w:top w:val="none" w:sz="0" w:space="0" w:color="auto"/>
            <w:left w:val="none" w:sz="0" w:space="0" w:color="auto"/>
            <w:bottom w:val="none" w:sz="0" w:space="0" w:color="auto"/>
            <w:right w:val="none" w:sz="0" w:space="0" w:color="auto"/>
          </w:divBdr>
          <w:divsChild>
            <w:div w:id="988048320">
              <w:marLeft w:val="0"/>
              <w:marRight w:val="0"/>
              <w:marTop w:val="0"/>
              <w:marBottom w:val="0"/>
              <w:divBdr>
                <w:top w:val="none" w:sz="0" w:space="0" w:color="auto"/>
                <w:left w:val="none" w:sz="0" w:space="0" w:color="auto"/>
                <w:bottom w:val="none" w:sz="0" w:space="0" w:color="auto"/>
                <w:right w:val="none" w:sz="0" w:space="0" w:color="auto"/>
              </w:divBdr>
              <w:divsChild>
                <w:div w:id="1866404363">
                  <w:marLeft w:val="0"/>
                  <w:marRight w:val="0"/>
                  <w:marTop w:val="0"/>
                  <w:marBottom w:val="0"/>
                  <w:divBdr>
                    <w:top w:val="none" w:sz="0" w:space="0" w:color="auto"/>
                    <w:left w:val="none" w:sz="0" w:space="0" w:color="auto"/>
                    <w:bottom w:val="none" w:sz="0" w:space="0" w:color="auto"/>
                    <w:right w:val="none" w:sz="0" w:space="0" w:color="auto"/>
                  </w:divBdr>
                  <w:divsChild>
                    <w:div w:id="941032388">
                      <w:marLeft w:val="0"/>
                      <w:marRight w:val="0"/>
                      <w:marTop w:val="0"/>
                      <w:marBottom w:val="0"/>
                      <w:divBdr>
                        <w:top w:val="none" w:sz="0" w:space="0" w:color="auto"/>
                        <w:left w:val="none" w:sz="0" w:space="0" w:color="auto"/>
                        <w:bottom w:val="none" w:sz="0" w:space="0" w:color="auto"/>
                        <w:right w:val="none" w:sz="0" w:space="0" w:color="auto"/>
                      </w:divBdr>
                      <w:divsChild>
                        <w:div w:id="2063750398">
                          <w:marLeft w:val="0"/>
                          <w:marRight w:val="0"/>
                          <w:marTop w:val="0"/>
                          <w:marBottom w:val="0"/>
                          <w:divBdr>
                            <w:top w:val="none" w:sz="0" w:space="0" w:color="auto"/>
                            <w:left w:val="none" w:sz="0" w:space="0" w:color="auto"/>
                            <w:bottom w:val="none" w:sz="0" w:space="0" w:color="auto"/>
                            <w:right w:val="none" w:sz="0" w:space="0" w:color="auto"/>
                          </w:divBdr>
                          <w:divsChild>
                            <w:div w:id="1046300553">
                              <w:marLeft w:val="15"/>
                              <w:marRight w:val="195"/>
                              <w:marTop w:val="0"/>
                              <w:marBottom w:val="0"/>
                              <w:divBdr>
                                <w:top w:val="none" w:sz="0" w:space="0" w:color="auto"/>
                                <w:left w:val="none" w:sz="0" w:space="0" w:color="auto"/>
                                <w:bottom w:val="none" w:sz="0" w:space="0" w:color="auto"/>
                                <w:right w:val="none" w:sz="0" w:space="0" w:color="auto"/>
                              </w:divBdr>
                              <w:divsChild>
                                <w:div w:id="1491141163">
                                  <w:marLeft w:val="0"/>
                                  <w:marRight w:val="0"/>
                                  <w:marTop w:val="0"/>
                                  <w:marBottom w:val="0"/>
                                  <w:divBdr>
                                    <w:top w:val="none" w:sz="0" w:space="0" w:color="auto"/>
                                    <w:left w:val="none" w:sz="0" w:space="0" w:color="auto"/>
                                    <w:bottom w:val="none" w:sz="0" w:space="0" w:color="auto"/>
                                    <w:right w:val="none" w:sz="0" w:space="0" w:color="auto"/>
                                  </w:divBdr>
                                  <w:divsChild>
                                    <w:div w:id="131599216">
                                      <w:marLeft w:val="0"/>
                                      <w:marRight w:val="0"/>
                                      <w:marTop w:val="0"/>
                                      <w:marBottom w:val="0"/>
                                      <w:divBdr>
                                        <w:top w:val="none" w:sz="0" w:space="0" w:color="auto"/>
                                        <w:left w:val="none" w:sz="0" w:space="0" w:color="auto"/>
                                        <w:bottom w:val="none" w:sz="0" w:space="0" w:color="auto"/>
                                        <w:right w:val="none" w:sz="0" w:space="0" w:color="auto"/>
                                      </w:divBdr>
                                      <w:divsChild>
                                        <w:div w:id="2054767391">
                                          <w:marLeft w:val="0"/>
                                          <w:marRight w:val="0"/>
                                          <w:marTop w:val="0"/>
                                          <w:marBottom w:val="0"/>
                                          <w:divBdr>
                                            <w:top w:val="none" w:sz="0" w:space="0" w:color="auto"/>
                                            <w:left w:val="none" w:sz="0" w:space="0" w:color="auto"/>
                                            <w:bottom w:val="none" w:sz="0" w:space="0" w:color="auto"/>
                                            <w:right w:val="none" w:sz="0" w:space="0" w:color="auto"/>
                                          </w:divBdr>
                                          <w:divsChild>
                                            <w:div w:id="1525749228">
                                              <w:marLeft w:val="0"/>
                                              <w:marRight w:val="0"/>
                                              <w:marTop w:val="0"/>
                                              <w:marBottom w:val="0"/>
                                              <w:divBdr>
                                                <w:top w:val="none" w:sz="0" w:space="0" w:color="auto"/>
                                                <w:left w:val="none" w:sz="0" w:space="0" w:color="auto"/>
                                                <w:bottom w:val="none" w:sz="0" w:space="0" w:color="auto"/>
                                                <w:right w:val="none" w:sz="0" w:space="0" w:color="auto"/>
                                              </w:divBdr>
                                              <w:divsChild>
                                                <w:div w:id="1865434423">
                                                  <w:marLeft w:val="0"/>
                                                  <w:marRight w:val="0"/>
                                                  <w:marTop w:val="0"/>
                                                  <w:marBottom w:val="0"/>
                                                  <w:divBdr>
                                                    <w:top w:val="none" w:sz="0" w:space="0" w:color="auto"/>
                                                    <w:left w:val="none" w:sz="0" w:space="0" w:color="auto"/>
                                                    <w:bottom w:val="none" w:sz="0" w:space="0" w:color="auto"/>
                                                    <w:right w:val="none" w:sz="0" w:space="0" w:color="auto"/>
                                                  </w:divBdr>
                                                  <w:divsChild>
                                                    <w:div w:id="395014725">
                                                      <w:marLeft w:val="0"/>
                                                      <w:marRight w:val="0"/>
                                                      <w:marTop w:val="0"/>
                                                      <w:marBottom w:val="0"/>
                                                      <w:divBdr>
                                                        <w:top w:val="none" w:sz="0" w:space="0" w:color="auto"/>
                                                        <w:left w:val="none" w:sz="0" w:space="0" w:color="auto"/>
                                                        <w:bottom w:val="none" w:sz="0" w:space="0" w:color="auto"/>
                                                        <w:right w:val="none" w:sz="0" w:space="0" w:color="auto"/>
                                                      </w:divBdr>
                                                      <w:divsChild>
                                                        <w:div w:id="11032933">
                                                          <w:marLeft w:val="0"/>
                                                          <w:marRight w:val="0"/>
                                                          <w:marTop w:val="0"/>
                                                          <w:marBottom w:val="0"/>
                                                          <w:divBdr>
                                                            <w:top w:val="none" w:sz="0" w:space="0" w:color="auto"/>
                                                            <w:left w:val="none" w:sz="0" w:space="0" w:color="auto"/>
                                                            <w:bottom w:val="none" w:sz="0" w:space="0" w:color="auto"/>
                                                            <w:right w:val="none" w:sz="0" w:space="0" w:color="auto"/>
                                                          </w:divBdr>
                                                          <w:divsChild>
                                                            <w:div w:id="4017604">
                                                              <w:marLeft w:val="0"/>
                                                              <w:marRight w:val="0"/>
                                                              <w:marTop w:val="0"/>
                                                              <w:marBottom w:val="0"/>
                                                              <w:divBdr>
                                                                <w:top w:val="none" w:sz="0" w:space="0" w:color="auto"/>
                                                                <w:left w:val="none" w:sz="0" w:space="0" w:color="auto"/>
                                                                <w:bottom w:val="none" w:sz="0" w:space="0" w:color="auto"/>
                                                                <w:right w:val="none" w:sz="0" w:space="0" w:color="auto"/>
                                                              </w:divBdr>
                                                              <w:divsChild>
                                                                <w:div w:id="193423210">
                                                                  <w:marLeft w:val="0"/>
                                                                  <w:marRight w:val="0"/>
                                                                  <w:marTop w:val="0"/>
                                                                  <w:marBottom w:val="0"/>
                                                                  <w:divBdr>
                                                                    <w:top w:val="none" w:sz="0" w:space="0" w:color="auto"/>
                                                                    <w:left w:val="none" w:sz="0" w:space="0" w:color="auto"/>
                                                                    <w:bottom w:val="none" w:sz="0" w:space="0" w:color="auto"/>
                                                                    <w:right w:val="none" w:sz="0" w:space="0" w:color="auto"/>
                                                                  </w:divBdr>
                                                                  <w:divsChild>
                                                                    <w:div w:id="884563635">
                                                                      <w:marLeft w:val="405"/>
                                                                      <w:marRight w:val="0"/>
                                                                      <w:marTop w:val="0"/>
                                                                      <w:marBottom w:val="0"/>
                                                                      <w:divBdr>
                                                                        <w:top w:val="none" w:sz="0" w:space="0" w:color="auto"/>
                                                                        <w:left w:val="none" w:sz="0" w:space="0" w:color="auto"/>
                                                                        <w:bottom w:val="none" w:sz="0" w:space="0" w:color="auto"/>
                                                                        <w:right w:val="none" w:sz="0" w:space="0" w:color="auto"/>
                                                                      </w:divBdr>
                                                                      <w:divsChild>
                                                                        <w:div w:id="551500869">
                                                                          <w:marLeft w:val="0"/>
                                                                          <w:marRight w:val="0"/>
                                                                          <w:marTop w:val="0"/>
                                                                          <w:marBottom w:val="0"/>
                                                                          <w:divBdr>
                                                                            <w:top w:val="none" w:sz="0" w:space="0" w:color="auto"/>
                                                                            <w:left w:val="none" w:sz="0" w:space="0" w:color="auto"/>
                                                                            <w:bottom w:val="none" w:sz="0" w:space="0" w:color="auto"/>
                                                                            <w:right w:val="none" w:sz="0" w:space="0" w:color="auto"/>
                                                                          </w:divBdr>
                                                                          <w:divsChild>
                                                                            <w:div w:id="486870311">
                                                                              <w:marLeft w:val="0"/>
                                                                              <w:marRight w:val="0"/>
                                                                              <w:marTop w:val="0"/>
                                                                              <w:marBottom w:val="0"/>
                                                                              <w:divBdr>
                                                                                <w:top w:val="none" w:sz="0" w:space="0" w:color="auto"/>
                                                                                <w:left w:val="none" w:sz="0" w:space="0" w:color="auto"/>
                                                                                <w:bottom w:val="none" w:sz="0" w:space="0" w:color="auto"/>
                                                                                <w:right w:val="none" w:sz="0" w:space="0" w:color="auto"/>
                                                                              </w:divBdr>
                                                                              <w:divsChild>
                                                                                <w:div w:id="1540585538">
                                                                                  <w:marLeft w:val="0"/>
                                                                                  <w:marRight w:val="0"/>
                                                                                  <w:marTop w:val="0"/>
                                                                                  <w:marBottom w:val="0"/>
                                                                                  <w:divBdr>
                                                                                    <w:top w:val="none" w:sz="0" w:space="0" w:color="auto"/>
                                                                                    <w:left w:val="none" w:sz="0" w:space="0" w:color="auto"/>
                                                                                    <w:bottom w:val="none" w:sz="0" w:space="0" w:color="auto"/>
                                                                                    <w:right w:val="none" w:sz="0" w:space="0" w:color="auto"/>
                                                                                  </w:divBdr>
                                                                                  <w:divsChild>
                                                                                    <w:div w:id="882668851">
                                                                                      <w:marLeft w:val="0"/>
                                                                                      <w:marRight w:val="0"/>
                                                                                      <w:marTop w:val="0"/>
                                                                                      <w:marBottom w:val="0"/>
                                                                                      <w:divBdr>
                                                                                        <w:top w:val="none" w:sz="0" w:space="0" w:color="auto"/>
                                                                                        <w:left w:val="none" w:sz="0" w:space="0" w:color="auto"/>
                                                                                        <w:bottom w:val="none" w:sz="0" w:space="0" w:color="auto"/>
                                                                                        <w:right w:val="none" w:sz="0" w:space="0" w:color="auto"/>
                                                                                      </w:divBdr>
                                                                                      <w:divsChild>
                                                                                        <w:div w:id="1124156495">
                                                                                          <w:marLeft w:val="0"/>
                                                                                          <w:marRight w:val="0"/>
                                                                                          <w:marTop w:val="0"/>
                                                                                          <w:marBottom w:val="0"/>
                                                                                          <w:divBdr>
                                                                                            <w:top w:val="none" w:sz="0" w:space="0" w:color="auto"/>
                                                                                            <w:left w:val="none" w:sz="0" w:space="0" w:color="auto"/>
                                                                                            <w:bottom w:val="none" w:sz="0" w:space="0" w:color="auto"/>
                                                                                            <w:right w:val="none" w:sz="0" w:space="0" w:color="auto"/>
                                                                                          </w:divBdr>
                                                                                          <w:divsChild>
                                                                                            <w:div w:id="783616382">
                                                                                              <w:marLeft w:val="0"/>
                                                                                              <w:marRight w:val="0"/>
                                                                                              <w:marTop w:val="0"/>
                                                                                              <w:marBottom w:val="0"/>
                                                                                              <w:divBdr>
                                                                                                <w:top w:val="none" w:sz="0" w:space="0" w:color="auto"/>
                                                                                                <w:left w:val="none" w:sz="0" w:space="0" w:color="auto"/>
                                                                                                <w:bottom w:val="none" w:sz="0" w:space="0" w:color="auto"/>
                                                                                                <w:right w:val="none" w:sz="0" w:space="0" w:color="auto"/>
                                                                                              </w:divBdr>
                                                                                              <w:divsChild>
                                                                                                <w:div w:id="1253395926">
                                                                                                  <w:marLeft w:val="0"/>
                                                                                                  <w:marRight w:val="0"/>
                                                                                                  <w:marTop w:val="0"/>
                                                                                                  <w:marBottom w:val="0"/>
                                                                                                  <w:divBdr>
                                                                                                    <w:top w:val="none" w:sz="0" w:space="0" w:color="auto"/>
                                                                                                    <w:left w:val="single" w:sz="12" w:space="8" w:color="auto"/>
                                                                                                    <w:bottom w:val="none" w:sz="0" w:space="0" w:color="auto"/>
                                                                                                    <w:right w:val="none" w:sz="0" w:space="0" w:color="auto"/>
                                                                                                  </w:divBdr>
                                                                                                  <w:divsChild>
                                                                                                    <w:div w:id="1815634422">
                                                                                                      <w:marLeft w:val="0"/>
                                                                                                      <w:marRight w:val="0"/>
                                                                                                      <w:marTop w:val="0"/>
                                                                                                      <w:marBottom w:val="0"/>
                                                                                                      <w:divBdr>
                                                                                                        <w:top w:val="none" w:sz="0" w:space="0" w:color="auto"/>
                                                                                                        <w:left w:val="none" w:sz="0" w:space="0" w:color="auto"/>
                                                                                                        <w:bottom w:val="none" w:sz="0" w:space="0" w:color="auto"/>
                                                                                                        <w:right w:val="none" w:sz="0" w:space="0" w:color="auto"/>
                                                                                                      </w:divBdr>
                                                                                                      <w:divsChild>
                                                                                                        <w:div w:id="98641475">
                                                                                                          <w:marLeft w:val="0"/>
                                                                                                          <w:marRight w:val="0"/>
                                                                                                          <w:marTop w:val="0"/>
                                                                                                          <w:marBottom w:val="0"/>
                                                                                                          <w:divBdr>
                                                                                                            <w:top w:val="none" w:sz="0" w:space="0" w:color="auto"/>
                                                                                                            <w:left w:val="none" w:sz="0" w:space="0" w:color="auto"/>
                                                                                                            <w:bottom w:val="none" w:sz="0" w:space="0" w:color="auto"/>
                                                                                                            <w:right w:val="none" w:sz="0" w:space="0" w:color="auto"/>
                                                                                                          </w:divBdr>
                                                                                                          <w:divsChild>
                                                                                                            <w:div w:id="1600406993">
                                                                                                              <w:marLeft w:val="0"/>
                                                                                                              <w:marRight w:val="0"/>
                                                                                                              <w:marTop w:val="0"/>
                                                                                                              <w:marBottom w:val="0"/>
                                                                                                              <w:divBdr>
                                                                                                                <w:top w:val="none" w:sz="0" w:space="0" w:color="auto"/>
                                                                                                                <w:left w:val="none" w:sz="0" w:space="0" w:color="auto"/>
                                                                                                                <w:bottom w:val="none" w:sz="0" w:space="0" w:color="auto"/>
                                                                                                                <w:right w:val="none" w:sz="0" w:space="0" w:color="auto"/>
                                                                                                              </w:divBdr>
                                                                                                              <w:divsChild>
                                                                                                                <w:div w:id="40716696">
                                                                                                                  <w:marLeft w:val="0"/>
                                                                                                                  <w:marRight w:val="0"/>
                                                                                                                  <w:marTop w:val="0"/>
                                                                                                                  <w:marBottom w:val="0"/>
                                                                                                                  <w:divBdr>
                                                                                                                    <w:top w:val="none" w:sz="0" w:space="0" w:color="auto"/>
                                                                                                                    <w:left w:val="none" w:sz="0" w:space="0" w:color="auto"/>
                                                                                                                    <w:bottom w:val="none" w:sz="0" w:space="0" w:color="auto"/>
                                                                                                                    <w:right w:val="none" w:sz="0" w:space="0" w:color="auto"/>
                                                                                                                  </w:divBdr>
                                                                                                                  <w:divsChild>
                                                                                                                    <w:div w:id="695620123">
                                                                                                                      <w:marLeft w:val="0"/>
                                                                                                                      <w:marRight w:val="0"/>
                                                                                                                      <w:marTop w:val="0"/>
                                                                                                                      <w:marBottom w:val="0"/>
                                                                                                                      <w:divBdr>
                                                                                                                        <w:top w:val="none" w:sz="0" w:space="0" w:color="auto"/>
                                                                                                                        <w:left w:val="none" w:sz="0" w:space="0" w:color="auto"/>
                                                                                                                        <w:bottom w:val="none" w:sz="0" w:space="0" w:color="auto"/>
                                                                                                                        <w:right w:val="none" w:sz="0" w:space="0" w:color="auto"/>
                                                                                                                      </w:divBdr>
                                                                                                                      <w:divsChild>
                                                                                                                        <w:div w:id="1058363659">
                                                                                                                          <w:marLeft w:val="0"/>
                                                                                                                          <w:marRight w:val="0"/>
                                                                                                                          <w:marTop w:val="0"/>
                                                                                                                          <w:marBottom w:val="0"/>
                                                                                                                          <w:divBdr>
                                                                                                                            <w:top w:val="none" w:sz="0" w:space="0" w:color="auto"/>
                                                                                                                            <w:left w:val="none" w:sz="0" w:space="0" w:color="auto"/>
                                                                                                                            <w:bottom w:val="none" w:sz="0" w:space="0" w:color="auto"/>
                                                                                                                            <w:right w:val="none" w:sz="0" w:space="0" w:color="auto"/>
                                                                                                                          </w:divBdr>
                                                                                                                          <w:divsChild>
                                                                                                                            <w:div w:id="1696538981">
                                                                                                                              <w:marLeft w:val="0"/>
                                                                                                                              <w:marRight w:val="0"/>
                                                                                                                              <w:marTop w:val="0"/>
                                                                                                                              <w:marBottom w:val="0"/>
                                                                                                                              <w:divBdr>
                                                                                                                                <w:top w:val="none" w:sz="0" w:space="0" w:color="auto"/>
                                                                                                                                <w:left w:val="none" w:sz="0" w:space="0" w:color="auto"/>
                                                                                                                                <w:bottom w:val="none" w:sz="0" w:space="0" w:color="auto"/>
                                                                                                                                <w:right w:val="none" w:sz="0" w:space="0" w:color="auto"/>
                                                                                                                              </w:divBdr>
                                                                                                                              <w:divsChild>
                                                                                                                                <w:div w:id="303580651">
                                                                                                                                  <w:marLeft w:val="0"/>
                                                                                                                                  <w:marRight w:val="0"/>
                                                                                                                                  <w:marTop w:val="0"/>
                                                                                                                                  <w:marBottom w:val="0"/>
                                                                                                                                  <w:divBdr>
                                                                                                                                    <w:top w:val="none" w:sz="0" w:space="0" w:color="auto"/>
                                                                                                                                    <w:left w:val="none" w:sz="0" w:space="0" w:color="auto"/>
                                                                                                                                    <w:bottom w:val="none" w:sz="0" w:space="0" w:color="auto"/>
                                                                                                                                    <w:right w:val="none" w:sz="0" w:space="0" w:color="auto"/>
                                                                                                                                  </w:divBdr>
                                                                                                                                </w:div>
                                                                                                                                <w:div w:id="1775398398">
                                                                                                                                  <w:marLeft w:val="0"/>
                                                                                                                                  <w:marRight w:val="0"/>
                                                                                                                                  <w:marTop w:val="0"/>
                                                                                                                                  <w:marBottom w:val="0"/>
                                                                                                                                  <w:divBdr>
                                                                                                                                    <w:top w:val="none" w:sz="0" w:space="0" w:color="auto"/>
                                                                                                                                    <w:left w:val="none" w:sz="0" w:space="0" w:color="auto"/>
                                                                                                                                    <w:bottom w:val="none" w:sz="0" w:space="0" w:color="auto"/>
                                                                                                                                    <w:right w:val="none" w:sz="0" w:space="0" w:color="auto"/>
                                                                                                                                  </w:divBdr>
                                                                                                                                </w:div>
                                                                                                                                <w:div w:id="1238709363">
                                                                                                                                  <w:marLeft w:val="0"/>
                                                                                                                                  <w:marRight w:val="0"/>
                                                                                                                                  <w:marTop w:val="0"/>
                                                                                                                                  <w:marBottom w:val="0"/>
                                                                                                                                  <w:divBdr>
                                                                                                                                    <w:top w:val="none" w:sz="0" w:space="0" w:color="auto"/>
                                                                                                                                    <w:left w:val="none" w:sz="0" w:space="0" w:color="auto"/>
                                                                                                                                    <w:bottom w:val="none" w:sz="0" w:space="0" w:color="auto"/>
                                                                                                                                    <w:right w:val="none" w:sz="0" w:space="0" w:color="auto"/>
                                                                                                                                  </w:divBdr>
                                                                                                                                </w:div>
                                                                                                                                <w:div w:id="979845404">
                                                                                                                                  <w:marLeft w:val="0"/>
                                                                                                                                  <w:marRight w:val="0"/>
                                                                                                                                  <w:marTop w:val="0"/>
                                                                                                                                  <w:marBottom w:val="0"/>
                                                                                                                                  <w:divBdr>
                                                                                                                                    <w:top w:val="none" w:sz="0" w:space="0" w:color="auto"/>
                                                                                                                                    <w:left w:val="none" w:sz="0" w:space="0" w:color="auto"/>
                                                                                                                                    <w:bottom w:val="none" w:sz="0" w:space="0" w:color="auto"/>
                                                                                                                                    <w:right w:val="none" w:sz="0" w:space="0" w:color="auto"/>
                                                                                                                                  </w:divBdr>
                                                                                                                                </w:div>
                                                                                                                                <w:div w:id="1603757430">
                                                                                                                                  <w:marLeft w:val="0"/>
                                                                                                                                  <w:marRight w:val="0"/>
                                                                                                                                  <w:marTop w:val="0"/>
                                                                                                                                  <w:marBottom w:val="0"/>
                                                                                                                                  <w:divBdr>
                                                                                                                                    <w:top w:val="none" w:sz="0" w:space="0" w:color="auto"/>
                                                                                                                                    <w:left w:val="none" w:sz="0" w:space="0" w:color="auto"/>
                                                                                                                                    <w:bottom w:val="none" w:sz="0" w:space="0" w:color="auto"/>
                                                                                                                                    <w:right w:val="none" w:sz="0" w:space="0" w:color="auto"/>
                                                                                                                                  </w:divBdr>
                                                                                                                                </w:div>
                                                                                                                                <w:div w:id="180170610">
                                                                                                                                  <w:marLeft w:val="0"/>
                                                                                                                                  <w:marRight w:val="0"/>
                                                                                                                                  <w:marTop w:val="0"/>
                                                                                                                                  <w:marBottom w:val="0"/>
                                                                                                                                  <w:divBdr>
                                                                                                                                    <w:top w:val="none" w:sz="0" w:space="0" w:color="auto"/>
                                                                                                                                    <w:left w:val="none" w:sz="0" w:space="0" w:color="auto"/>
                                                                                                                                    <w:bottom w:val="none" w:sz="0" w:space="0" w:color="auto"/>
                                                                                                                                    <w:right w:val="none" w:sz="0" w:space="0" w:color="auto"/>
                                                                                                                                  </w:divBdr>
                                                                                                                                </w:div>
                                                                                                                                <w:div w:id="1150557320">
                                                                                                                                  <w:marLeft w:val="0"/>
                                                                                                                                  <w:marRight w:val="0"/>
                                                                                                                                  <w:marTop w:val="0"/>
                                                                                                                                  <w:marBottom w:val="0"/>
                                                                                                                                  <w:divBdr>
                                                                                                                                    <w:top w:val="none" w:sz="0" w:space="0" w:color="auto"/>
                                                                                                                                    <w:left w:val="none" w:sz="0" w:space="0" w:color="auto"/>
                                                                                                                                    <w:bottom w:val="none" w:sz="0" w:space="0" w:color="auto"/>
                                                                                                                                    <w:right w:val="none" w:sz="0" w:space="0" w:color="auto"/>
                                                                                                                                  </w:divBdr>
                                                                                                                                </w:div>
                                                                                                                                <w:div w:id="776755915">
                                                                                                                                  <w:marLeft w:val="0"/>
                                                                                                                                  <w:marRight w:val="0"/>
                                                                                                                                  <w:marTop w:val="0"/>
                                                                                                                                  <w:marBottom w:val="0"/>
                                                                                                                                  <w:divBdr>
                                                                                                                                    <w:top w:val="none" w:sz="0" w:space="0" w:color="auto"/>
                                                                                                                                    <w:left w:val="none" w:sz="0" w:space="0" w:color="auto"/>
                                                                                                                                    <w:bottom w:val="none" w:sz="0" w:space="0" w:color="auto"/>
                                                                                                                                    <w:right w:val="none" w:sz="0" w:space="0" w:color="auto"/>
                                                                                                                                  </w:divBdr>
                                                                                                                                </w:div>
                                                                                                                                <w:div w:id="10553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683444A-C890-4250-80C9-7DBB92A6B56B}"/>
</file>

<file path=customXml/itemProps2.xml><?xml version="1.0" encoding="utf-8"?>
<ds:datastoreItem xmlns:ds="http://schemas.openxmlformats.org/officeDocument/2006/customXml" ds:itemID="{8169BC7A-E39B-4007-8DEB-E69718CC0425}"/>
</file>

<file path=customXml/itemProps3.xml><?xml version="1.0" encoding="utf-8"?>
<ds:datastoreItem xmlns:ds="http://schemas.openxmlformats.org/officeDocument/2006/customXml" ds:itemID="{A9BD9DCA-901A-406C-B101-D7A29B2EA81B}"/>
</file>

<file path=docProps/app.xml><?xml version="1.0" encoding="utf-8"?>
<Properties xmlns="http://schemas.openxmlformats.org/officeDocument/2006/extended-properties" xmlns:vt="http://schemas.openxmlformats.org/officeDocument/2006/docPropsVTypes">
  <Template>Normal</Template>
  <TotalTime>94</TotalTime>
  <Pages>6</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Vojvodic</dc:creator>
  <cp:keywords/>
  <dc:description/>
  <cp:lastModifiedBy>Marta Vojvodic</cp:lastModifiedBy>
  <cp:revision>3</cp:revision>
  <cp:lastPrinted>2018-06-18T12:22:00Z</cp:lastPrinted>
  <dcterms:created xsi:type="dcterms:W3CDTF">2018-06-18T10:41:00Z</dcterms:created>
  <dcterms:modified xsi:type="dcterms:W3CDTF">2018-06-18T12:28:00Z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