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667" w:rsidRPr="00113510" w:rsidRDefault="00B05667" w:rsidP="00B05667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RS"/>
        </w:rPr>
        <w:t>радова на изградњи граничног прелаза Гостун</w:t>
      </w:r>
    </w:p>
    <w:p w:rsidR="00B05667" w:rsidRDefault="00B05667" w:rsidP="00B05667"/>
    <w:p w:rsidR="00B05667" w:rsidRDefault="00B05667" w:rsidP="00B05667"/>
    <w:p w:rsidR="00B05667" w:rsidRPr="004E6842" w:rsidRDefault="00B05667" w:rsidP="00B05667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A5E11" w:rsidRDefault="00B05667">
      <w:r>
        <w:rPr>
          <w:noProof/>
        </w:rPr>
        <w:drawing>
          <wp:inline distT="0" distB="0" distL="0" distR="0" wp14:anchorId="514D9EF4" wp14:editId="5A8AAC25">
            <wp:extent cx="5943600" cy="5826760"/>
            <wp:effectExtent l="0" t="0" r="0" b="254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2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667" w:rsidRDefault="00B05667"/>
    <w:p w:rsidR="00B05667" w:rsidRDefault="00B05667"/>
    <w:p w:rsidR="00B85B7B" w:rsidRDefault="00B05667" w:rsidP="00B85B7B">
      <w:pPr>
        <w:rPr>
          <w:rFonts w:ascii="Times New Roman" w:hAnsi="Times New Roman"/>
          <w:b/>
          <w:lang w:val="ru-RU"/>
        </w:rPr>
      </w:pPr>
      <w:r>
        <w:rPr>
          <w:noProof/>
        </w:rPr>
        <w:lastRenderedPageBreak/>
        <w:drawing>
          <wp:inline distT="0" distB="0" distL="0" distR="0" wp14:anchorId="48F52CDD" wp14:editId="00C6F4F4">
            <wp:extent cx="5943600" cy="2260600"/>
            <wp:effectExtent l="0" t="0" r="0" b="635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B7B" w:rsidRDefault="00B85B7B" w:rsidP="00B85B7B">
      <w:pPr>
        <w:rPr>
          <w:rFonts w:ascii="Times New Roman" w:hAnsi="Times New Roman"/>
          <w:b/>
          <w:lang w:val="ru-RU"/>
        </w:rPr>
      </w:pPr>
    </w:p>
    <w:p w:rsidR="00B05667" w:rsidRDefault="00B05667" w:rsidP="00B85B7B">
      <w:pPr>
        <w:ind w:firstLine="360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B85B7B" w:rsidRDefault="00B85B7B" w:rsidP="00B85B7B">
      <w:pPr>
        <w:ind w:firstLine="360"/>
        <w:jc w:val="center"/>
        <w:rPr>
          <w:rFonts w:ascii="Times New Roman" w:hAnsi="Times New Roman"/>
          <w:b/>
          <w:lang w:val="sr-Cyrl-RS"/>
        </w:rPr>
      </w:pPr>
    </w:p>
    <w:p w:rsidR="00B85B7B" w:rsidRDefault="00B85B7B" w:rsidP="00B85B7B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пословног капацитета. Исти се мења тако што уместо траженог пословног капацитета од 5.000.000.000,00 динара понуђач мора да поседује пословни капацитет у износу од 1.339.900.000,00 динара, а све сходно члану 76. став 6. Закона о јавним набавкама.</w:t>
      </w:r>
    </w:p>
    <w:p w:rsidR="00B85B7B" w:rsidRDefault="00B85B7B" w:rsidP="00B85B7B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Колико је Наручиоцу познато завршни рачуни се предају закључно са 30.06.2018.године за 2017.годину и у овом тренутку понуђачи располажу са Билансом успеха за статистичке потребе за 2017.годину. Из наведеног разлога Наручилац је тражио финансијски капацитет за период 2014-2016 година.</w:t>
      </w:r>
    </w:p>
    <w:p w:rsidR="00B85B7B" w:rsidRDefault="00B85B7B" w:rsidP="00B85B7B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кадровског капацитета у делу конкурсне документације где се тражи да Понуђач</w:t>
      </w:r>
      <w:r w:rsidRPr="001305C4">
        <w:rPr>
          <w:rFonts w:ascii="Times New Roman" w:hAnsi="Times New Roman"/>
          <w:b/>
          <w:lang w:val="sr-Cyrl-RS"/>
        </w:rPr>
        <w:t xml:space="preserve"> има најмање </w:t>
      </w:r>
      <w:r w:rsidRPr="001305C4">
        <w:rPr>
          <w:rFonts w:ascii="Times New Roman" w:hAnsi="Times New Roman"/>
          <w:b/>
        </w:rPr>
        <w:t>4</w:t>
      </w:r>
      <w:r w:rsidRPr="001305C4">
        <w:rPr>
          <w:rFonts w:ascii="Times New Roman" w:hAnsi="Times New Roman"/>
          <w:b/>
          <w:lang w:val="sr-Cyrl-RS"/>
        </w:rPr>
        <w:t>0 запослених</w:t>
      </w:r>
      <w:r w:rsidRPr="001305C4">
        <w:rPr>
          <w:rFonts w:ascii="Times New Roman" w:hAnsi="Times New Roman"/>
          <w:b/>
        </w:rPr>
        <w:t xml:space="preserve"> </w:t>
      </w:r>
      <w:r w:rsidRPr="001305C4">
        <w:rPr>
          <w:rFonts w:ascii="Times New Roman" w:hAnsi="Times New Roman"/>
          <w:b/>
          <w:lang w:val="sr-Cyrl-RS"/>
        </w:rPr>
        <w:t xml:space="preserve">на неодређено време, од којих 20 инжењера степена стручне спреме </w:t>
      </w:r>
      <w:r w:rsidRPr="001305C4">
        <w:rPr>
          <w:rFonts w:ascii="Times New Roman" w:hAnsi="Times New Roman"/>
          <w:b/>
        </w:rPr>
        <w:t xml:space="preserve">VII </w:t>
      </w:r>
      <w:r w:rsidRPr="001305C4">
        <w:rPr>
          <w:rFonts w:ascii="Times New Roman" w:hAnsi="Times New Roman"/>
          <w:b/>
          <w:lang w:val="sr-Cyrl-RS"/>
        </w:rPr>
        <w:t xml:space="preserve">и </w:t>
      </w:r>
      <w:r w:rsidRPr="001305C4">
        <w:rPr>
          <w:rFonts w:ascii="Times New Roman" w:hAnsi="Times New Roman"/>
          <w:b/>
        </w:rPr>
        <w:t xml:space="preserve">VII – 1, </w:t>
      </w:r>
      <w:r w:rsidRPr="001305C4">
        <w:rPr>
          <w:rFonts w:ascii="Times New Roman" w:hAnsi="Times New Roman"/>
          <w:b/>
          <w:lang w:val="sr-Cyrl-RS"/>
        </w:rPr>
        <w:t>стечене на једном од техничких факултета</w:t>
      </w:r>
      <w:r>
        <w:rPr>
          <w:rFonts w:ascii="Times New Roman" w:hAnsi="Times New Roman"/>
          <w:b/>
          <w:lang w:val="sr-Cyrl-RS"/>
        </w:rPr>
        <w:t xml:space="preserve">. Тачно је да је Републичка комисија у више наврата заузела становиште да ангажовање радника може бити по било ком основу, а све у складу са </w:t>
      </w:r>
      <w:proofErr w:type="spellStart"/>
      <w:r w:rsidRPr="001305C4">
        <w:rPr>
          <w:rFonts w:ascii="Times New Roman" w:hAnsi="Times New Roman"/>
          <w:b/>
        </w:rPr>
        <w:t>Законом</w:t>
      </w:r>
      <w:proofErr w:type="spellEnd"/>
      <w:r w:rsidRPr="001305C4">
        <w:rPr>
          <w:rFonts w:ascii="Times New Roman" w:hAnsi="Times New Roman"/>
          <w:b/>
        </w:rPr>
        <w:t xml:space="preserve"> о </w:t>
      </w:r>
      <w:proofErr w:type="spellStart"/>
      <w:r w:rsidRPr="001305C4">
        <w:rPr>
          <w:rFonts w:ascii="Times New Roman" w:hAnsi="Times New Roman"/>
          <w:b/>
        </w:rPr>
        <w:t>раду</w:t>
      </w:r>
      <w:proofErr w:type="spellEnd"/>
      <w:r w:rsidRPr="001305C4">
        <w:rPr>
          <w:rFonts w:ascii="Times New Roman" w:hAnsi="Times New Roman"/>
          <w:b/>
        </w:rPr>
        <w:t xml:space="preserve"> (“</w:t>
      </w:r>
      <w:proofErr w:type="spellStart"/>
      <w:r w:rsidRPr="001305C4">
        <w:rPr>
          <w:rFonts w:ascii="Times New Roman" w:hAnsi="Times New Roman"/>
          <w:b/>
        </w:rPr>
        <w:t>Службени</w:t>
      </w:r>
      <w:proofErr w:type="spellEnd"/>
      <w:r w:rsidRPr="001305C4">
        <w:rPr>
          <w:rFonts w:ascii="Times New Roman" w:hAnsi="Times New Roman"/>
          <w:b/>
        </w:rPr>
        <w:t xml:space="preserve"> </w:t>
      </w:r>
      <w:proofErr w:type="spellStart"/>
      <w:r w:rsidRPr="001305C4">
        <w:rPr>
          <w:rFonts w:ascii="Times New Roman" w:hAnsi="Times New Roman"/>
          <w:b/>
        </w:rPr>
        <w:t>гласник</w:t>
      </w:r>
      <w:proofErr w:type="spellEnd"/>
      <w:r w:rsidRPr="001305C4">
        <w:rPr>
          <w:rFonts w:ascii="Times New Roman" w:hAnsi="Times New Roman"/>
          <w:b/>
        </w:rPr>
        <w:t xml:space="preserve"> РС”, </w:t>
      </w:r>
      <w:proofErr w:type="spellStart"/>
      <w:r w:rsidRPr="001305C4">
        <w:rPr>
          <w:rFonts w:ascii="Times New Roman" w:hAnsi="Times New Roman"/>
          <w:b/>
        </w:rPr>
        <w:t>бр</w:t>
      </w:r>
      <w:proofErr w:type="spellEnd"/>
      <w:r w:rsidRPr="001305C4">
        <w:rPr>
          <w:rFonts w:ascii="Times New Roman" w:hAnsi="Times New Roman"/>
          <w:b/>
        </w:rPr>
        <w:t>. 24/05, 61/05, 54/2009, 32/13 и 75/14)</w:t>
      </w:r>
      <w:r>
        <w:rPr>
          <w:rFonts w:ascii="Times New Roman" w:hAnsi="Times New Roman"/>
          <w:b/>
          <w:lang w:val="sr-Cyrl-RS"/>
        </w:rPr>
        <w:t>. Из наведеног разлога Наручилац прихвата овај захтев заинтересованог лица.</w:t>
      </w:r>
    </w:p>
    <w:p w:rsidR="00B85B7B" w:rsidRDefault="00B85B7B" w:rsidP="00B85B7B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Питање под редним бројем 4. индентично је питању под редним бројем 2, на које је Наручилац дао одговор.</w:t>
      </w:r>
    </w:p>
    <w:p w:rsidR="00B85B7B" w:rsidRDefault="00B85B7B" w:rsidP="00B85B7B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пословног капацитета. Исти се мења тако што уместо траженог пословног капацитета од 5.000.000.000,00 динара понуђач мора да поседује пословни капацитет у износу од 1.339.900.000,00 динара, а све сходно члану 76. став 6. Закона о јавним набавкама.</w:t>
      </w:r>
    </w:p>
    <w:p w:rsidR="00B85B7B" w:rsidRPr="00B85B7B" w:rsidRDefault="00B85B7B" w:rsidP="00B85B7B">
      <w:pPr>
        <w:ind w:firstLine="360"/>
        <w:jc w:val="center"/>
        <w:rPr>
          <w:lang w:val="sr-Cyrl-RS"/>
        </w:rPr>
      </w:pPr>
      <w:bookmarkStart w:id="0" w:name="_GoBack"/>
      <w:bookmarkEnd w:id="0"/>
    </w:p>
    <w:p w:rsidR="00B05667" w:rsidRDefault="00B05667" w:rsidP="00B0566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</w:p>
    <w:p w:rsidR="00B05667" w:rsidRDefault="00B05667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пословног капацитета. Ист</w:t>
      </w:r>
      <w:r w:rsidR="003B0D12">
        <w:rPr>
          <w:rFonts w:ascii="Times New Roman" w:hAnsi="Times New Roman"/>
          <w:b/>
          <w:lang w:val="sr-Cyrl-RS"/>
        </w:rPr>
        <w:t>и</w:t>
      </w:r>
      <w:r>
        <w:rPr>
          <w:rFonts w:ascii="Times New Roman" w:hAnsi="Times New Roman"/>
          <w:b/>
          <w:lang w:val="sr-Cyrl-RS"/>
        </w:rPr>
        <w:t xml:space="preserve"> се мења тако што уместо траженог пословног капацитета од 5.000.000.000,00 динара понуђач мора да поседује пословни капацитет у износу од 1.339.900.000,00 динара, а све сходно члану 76. </w:t>
      </w:r>
      <w:r w:rsidR="00E96C31">
        <w:rPr>
          <w:rFonts w:ascii="Times New Roman" w:hAnsi="Times New Roman"/>
          <w:b/>
          <w:lang w:val="sr-Cyrl-RS"/>
        </w:rPr>
        <w:t>с</w:t>
      </w:r>
      <w:r>
        <w:rPr>
          <w:rFonts w:ascii="Times New Roman" w:hAnsi="Times New Roman"/>
          <w:b/>
          <w:lang w:val="sr-Cyrl-RS"/>
        </w:rPr>
        <w:t>тав 6. Закона о јавним набавкама.</w:t>
      </w:r>
    </w:p>
    <w:p w:rsidR="00B05667" w:rsidRDefault="007B01C9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Колико је Наручиоцу познато завршни рачуни се предају закључно са 30.06.2018.године за 2017.годину и у овом тренутку понуђачи располажу са Билансом успеха за статистичке потребе за 2017.годину</w:t>
      </w:r>
      <w:r w:rsidR="001305C4">
        <w:rPr>
          <w:rFonts w:ascii="Times New Roman" w:hAnsi="Times New Roman"/>
          <w:b/>
          <w:lang w:val="sr-Cyrl-RS"/>
        </w:rPr>
        <w:t>. Из наведеног разлога Наручилац је тражио финансијски капацитет за период 2014-2016 година.</w:t>
      </w:r>
    </w:p>
    <w:p w:rsidR="001305C4" w:rsidRDefault="001305C4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кадровског капацитета у делу конкурсне документације где се тражи да Понуђач</w:t>
      </w:r>
      <w:r w:rsidRPr="001305C4">
        <w:rPr>
          <w:rFonts w:ascii="Times New Roman" w:hAnsi="Times New Roman"/>
          <w:b/>
          <w:lang w:val="sr-Cyrl-RS"/>
        </w:rPr>
        <w:t xml:space="preserve"> има најмање </w:t>
      </w:r>
      <w:r w:rsidRPr="001305C4">
        <w:rPr>
          <w:rFonts w:ascii="Times New Roman" w:hAnsi="Times New Roman"/>
          <w:b/>
        </w:rPr>
        <w:t>4</w:t>
      </w:r>
      <w:r w:rsidRPr="001305C4">
        <w:rPr>
          <w:rFonts w:ascii="Times New Roman" w:hAnsi="Times New Roman"/>
          <w:b/>
          <w:lang w:val="sr-Cyrl-RS"/>
        </w:rPr>
        <w:t>0 запослених</w:t>
      </w:r>
      <w:r w:rsidRPr="001305C4">
        <w:rPr>
          <w:rFonts w:ascii="Times New Roman" w:hAnsi="Times New Roman"/>
          <w:b/>
        </w:rPr>
        <w:t xml:space="preserve"> </w:t>
      </w:r>
      <w:r w:rsidRPr="001305C4">
        <w:rPr>
          <w:rFonts w:ascii="Times New Roman" w:hAnsi="Times New Roman"/>
          <w:b/>
          <w:lang w:val="sr-Cyrl-RS"/>
        </w:rPr>
        <w:t xml:space="preserve">на неодређено време, од којих 20 инжењера степена стручне спреме </w:t>
      </w:r>
      <w:r w:rsidRPr="001305C4">
        <w:rPr>
          <w:rFonts w:ascii="Times New Roman" w:hAnsi="Times New Roman"/>
          <w:b/>
        </w:rPr>
        <w:t xml:space="preserve">VII </w:t>
      </w:r>
      <w:r w:rsidRPr="001305C4">
        <w:rPr>
          <w:rFonts w:ascii="Times New Roman" w:hAnsi="Times New Roman"/>
          <w:b/>
          <w:lang w:val="sr-Cyrl-RS"/>
        </w:rPr>
        <w:t xml:space="preserve">и </w:t>
      </w:r>
      <w:r w:rsidRPr="001305C4">
        <w:rPr>
          <w:rFonts w:ascii="Times New Roman" w:hAnsi="Times New Roman"/>
          <w:b/>
        </w:rPr>
        <w:t xml:space="preserve">VII – 1, </w:t>
      </w:r>
      <w:r w:rsidRPr="001305C4">
        <w:rPr>
          <w:rFonts w:ascii="Times New Roman" w:hAnsi="Times New Roman"/>
          <w:b/>
          <w:lang w:val="sr-Cyrl-RS"/>
        </w:rPr>
        <w:t>стечене на једном од техничких факултета</w:t>
      </w:r>
      <w:r>
        <w:rPr>
          <w:rFonts w:ascii="Times New Roman" w:hAnsi="Times New Roman"/>
          <w:b/>
          <w:lang w:val="sr-Cyrl-RS"/>
        </w:rPr>
        <w:t xml:space="preserve">. Тачно је да је Републичка комисија у више наврата заузела становиште да ангажовање радника може бити по било ком основу, а све у складу са </w:t>
      </w:r>
      <w:proofErr w:type="spellStart"/>
      <w:r w:rsidRPr="001305C4">
        <w:rPr>
          <w:rFonts w:ascii="Times New Roman" w:hAnsi="Times New Roman"/>
          <w:b/>
        </w:rPr>
        <w:t>Законом</w:t>
      </w:r>
      <w:proofErr w:type="spellEnd"/>
      <w:r w:rsidRPr="001305C4">
        <w:rPr>
          <w:rFonts w:ascii="Times New Roman" w:hAnsi="Times New Roman"/>
          <w:b/>
        </w:rPr>
        <w:t xml:space="preserve"> о </w:t>
      </w:r>
      <w:proofErr w:type="spellStart"/>
      <w:r w:rsidRPr="001305C4">
        <w:rPr>
          <w:rFonts w:ascii="Times New Roman" w:hAnsi="Times New Roman"/>
          <w:b/>
        </w:rPr>
        <w:t>раду</w:t>
      </w:r>
      <w:proofErr w:type="spellEnd"/>
      <w:r w:rsidRPr="001305C4">
        <w:rPr>
          <w:rFonts w:ascii="Times New Roman" w:hAnsi="Times New Roman"/>
          <w:b/>
        </w:rPr>
        <w:t xml:space="preserve"> (“</w:t>
      </w:r>
      <w:proofErr w:type="spellStart"/>
      <w:r w:rsidRPr="001305C4">
        <w:rPr>
          <w:rFonts w:ascii="Times New Roman" w:hAnsi="Times New Roman"/>
          <w:b/>
        </w:rPr>
        <w:t>Службени</w:t>
      </w:r>
      <w:proofErr w:type="spellEnd"/>
      <w:r w:rsidRPr="001305C4">
        <w:rPr>
          <w:rFonts w:ascii="Times New Roman" w:hAnsi="Times New Roman"/>
          <w:b/>
        </w:rPr>
        <w:t xml:space="preserve"> </w:t>
      </w:r>
      <w:proofErr w:type="spellStart"/>
      <w:r w:rsidRPr="001305C4">
        <w:rPr>
          <w:rFonts w:ascii="Times New Roman" w:hAnsi="Times New Roman"/>
          <w:b/>
        </w:rPr>
        <w:t>гласник</w:t>
      </w:r>
      <w:proofErr w:type="spellEnd"/>
      <w:r w:rsidRPr="001305C4">
        <w:rPr>
          <w:rFonts w:ascii="Times New Roman" w:hAnsi="Times New Roman"/>
          <w:b/>
        </w:rPr>
        <w:t xml:space="preserve"> РС”, </w:t>
      </w:r>
      <w:proofErr w:type="spellStart"/>
      <w:r w:rsidRPr="001305C4">
        <w:rPr>
          <w:rFonts w:ascii="Times New Roman" w:hAnsi="Times New Roman"/>
          <w:b/>
        </w:rPr>
        <w:t>бр</w:t>
      </w:r>
      <w:proofErr w:type="spellEnd"/>
      <w:r w:rsidRPr="001305C4">
        <w:rPr>
          <w:rFonts w:ascii="Times New Roman" w:hAnsi="Times New Roman"/>
          <w:b/>
        </w:rPr>
        <w:t>. 24/05, 61/05, 54/2009, 32/13 и 75/14)</w:t>
      </w:r>
      <w:r>
        <w:rPr>
          <w:rFonts w:ascii="Times New Roman" w:hAnsi="Times New Roman"/>
          <w:b/>
          <w:lang w:val="sr-Cyrl-RS"/>
        </w:rPr>
        <w:t>.</w:t>
      </w:r>
      <w:r w:rsidR="00427E13">
        <w:rPr>
          <w:rFonts w:ascii="Times New Roman" w:hAnsi="Times New Roman"/>
          <w:b/>
          <w:lang w:val="sr-Cyrl-RS"/>
        </w:rPr>
        <w:t xml:space="preserve"> Из наведеног разлога Наручилац прихвата </w:t>
      </w:r>
      <w:r w:rsidR="00E96C31">
        <w:rPr>
          <w:rFonts w:ascii="Times New Roman" w:hAnsi="Times New Roman"/>
          <w:b/>
          <w:lang w:val="sr-Cyrl-RS"/>
        </w:rPr>
        <w:t xml:space="preserve">овај </w:t>
      </w:r>
      <w:r w:rsidR="00427E13">
        <w:rPr>
          <w:rFonts w:ascii="Times New Roman" w:hAnsi="Times New Roman"/>
          <w:b/>
          <w:lang w:val="sr-Cyrl-RS"/>
        </w:rPr>
        <w:t>захтев заинтересованог лица.</w:t>
      </w:r>
    </w:p>
    <w:p w:rsidR="00427E13" w:rsidRDefault="00427E13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Питање под редним бројем 4. индентично је питању под редним бројем 2, на које је Наручилац дао одговор.</w:t>
      </w:r>
    </w:p>
    <w:p w:rsidR="00427E13" w:rsidRDefault="00427E13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Наручилац сматра да могућност тражења додатних појашњења у току трајања поступка јавне набавке није осмишљен од стране законодавца како би заинтересована лица имала могућност да вређају Наручиоца. Наручилац је приликом рада на конкурсној документацији сматрао да је у већ захтевном кадровском капацитету довољно да понуђач има инжењера са лиценцом 450 као ангажовано лице. У сваком случају прихвата се за</w:t>
      </w:r>
      <w:r w:rsidR="00763779">
        <w:rPr>
          <w:rFonts w:ascii="Times New Roman" w:hAnsi="Times New Roman"/>
          <w:b/>
          <w:lang w:val="sr-Cyrl-RS"/>
        </w:rPr>
        <w:t>хтев заинтересованог лица да понуђач мора имати ангажованог једног дипломираног инжењера са лиценцом 850 или 450.</w:t>
      </w:r>
    </w:p>
    <w:p w:rsidR="00C94443" w:rsidRDefault="00C94443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Наручилац остаје при захтеву да понуђач мора имати два ангажована дипломирана грађевинска инжењера са лиценцом 414, али прихвата и примедбу заинтересованог лица да је неопходно да понуђач има ангажованог и дипломираног инжењера грађевине са лиценцом 415.</w:t>
      </w:r>
    </w:p>
    <w:p w:rsidR="00C94443" w:rsidRDefault="00C94443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Наручилац није посебно тражио Решење МУП-а за дојаву и гашење пожара из разлога што би на тај начин сузио конкуренцију, али сматра да ће понуђач коме буде додељен уговор ангажовати подизвођача за ту врсту посла.</w:t>
      </w:r>
    </w:p>
    <w:p w:rsidR="003B0D12" w:rsidRDefault="00C94443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 xml:space="preserve">Наручилац сматра да је постављеним условима и критеријумима тражио од понуђача да испуни све законом прописане услове како би </w:t>
      </w:r>
      <w:r w:rsidR="00E96C31">
        <w:rPr>
          <w:rFonts w:ascii="Times New Roman" w:hAnsi="Times New Roman"/>
          <w:b/>
          <w:lang w:val="sr-Cyrl-RS"/>
        </w:rPr>
        <w:t xml:space="preserve">извео </w:t>
      </w:r>
      <w:r>
        <w:rPr>
          <w:rFonts w:ascii="Times New Roman" w:hAnsi="Times New Roman"/>
          <w:b/>
          <w:lang w:val="sr-Cyrl-RS"/>
        </w:rPr>
        <w:t>предметне радове.</w:t>
      </w:r>
    </w:p>
    <w:p w:rsidR="00C94443" w:rsidRPr="001305C4" w:rsidRDefault="003B0D12" w:rsidP="00B05667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Радове који се односе на заштиту од пожара, надзор који буде ангажован на вршењу посл</w:t>
      </w:r>
      <w:r w:rsidR="00E96C31">
        <w:rPr>
          <w:rFonts w:ascii="Times New Roman" w:hAnsi="Times New Roman"/>
          <w:b/>
          <w:lang w:val="sr-Cyrl-RS"/>
        </w:rPr>
        <w:t xml:space="preserve">ова стручног надзора, неће одобрити </w:t>
      </w:r>
      <w:r>
        <w:rPr>
          <w:rFonts w:ascii="Times New Roman" w:hAnsi="Times New Roman"/>
          <w:b/>
          <w:lang w:val="sr-Cyrl-RS"/>
        </w:rPr>
        <w:t>уколико их не изведе предузеће које је овлашћено за обављање послова и извођење посебних система и мера заштите од пожара.</w:t>
      </w:r>
      <w:r w:rsidR="00C94443">
        <w:rPr>
          <w:rFonts w:ascii="Times New Roman" w:hAnsi="Times New Roman"/>
          <w:b/>
          <w:lang w:val="sr-Cyrl-RS"/>
        </w:rPr>
        <w:t xml:space="preserve"> </w:t>
      </w:r>
    </w:p>
    <w:p w:rsidR="00B05667" w:rsidRPr="00B05667" w:rsidRDefault="00B05667" w:rsidP="00B05667">
      <w:pPr>
        <w:jc w:val="center"/>
      </w:pPr>
    </w:p>
    <w:sectPr w:rsidR="00B05667" w:rsidRPr="00B056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FC1C90"/>
    <w:multiLevelType w:val="hybridMultilevel"/>
    <w:tmpl w:val="236E9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7F8"/>
    <w:rsid w:val="001305C4"/>
    <w:rsid w:val="00202CC9"/>
    <w:rsid w:val="003B0D12"/>
    <w:rsid w:val="00427E13"/>
    <w:rsid w:val="005A5E11"/>
    <w:rsid w:val="00605527"/>
    <w:rsid w:val="00763779"/>
    <w:rsid w:val="007B01C9"/>
    <w:rsid w:val="00890CE9"/>
    <w:rsid w:val="00B05667"/>
    <w:rsid w:val="00B447F8"/>
    <w:rsid w:val="00B85B7B"/>
    <w:rsid w:val="00C94443"/>
    <w:rsid w:val="00E9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541D1B-CE14-4CFC-B2D4-625C9F06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66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unhideWhenUsed/>
    <w:rsid w:val="00B05667"/>
    <w:pPr>
      <w:spacing w:after="12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05667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5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655216-EFFF-4E54-9339-B515C9A41985}"/>
</file>

<file path=customXml/itemProps2.xml><?xml version="1.0" encoding="utf-8"?>
<ds:datastoreItem xmlns:ds="http://schemas.openxmlformats.org/officeDocument/2006/customXml" ds:itemID="{442ABE71-E98A-44A7-9FC3-6D4967DB2EAE}"/>
</file>

<file path=customXml/itemProps3.xml><?xml version="1.0" encoding="utf-8"?>
<ds:datastoreItem xmlns:ds="http://schemas.openxmlformats.org/officeDocument/2006/customXml" ds:itemID="{A7CD82F8-BC79-490E-A4DC-8AA606ABC0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Marta Vojvodic</cp:lastModifiedBy>
  <cp:revision>7</cp:revision>
  <cp:lastPrinted>2018-06-14T11:51:00Z</cp:lastPrinted>
  <dcterms:created xsi:type="dcterms:W3CDTF">2018-06-14T09:16:00Z</dcterms:created>
  <dcterms:modified xsi:type="dcterms:W3CDTF">2018-06-14T13:05:00Z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