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BA" w:rsidRDefault="00D32CBA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B953A0" w:rsidRPr="001C7D06" w:rsidRDefault="00B953A0" w:rsidP="00232EE4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953A0" w:rsidRPr="008425B1" w:rsidRDefault="00B953A0" w:rsidP="00B953A0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CF6EFA" w:rsidP="00585B3E">
            <w:pPr>
              <w:jc w:val="left"/>
              <w:rPr>
                <w:rFonts w:cs="Times New Roman"/>
              </w:rPr>
            </w:pPr>
            <w:hyperlink r:id="rId4" w:history="1">
              <w:r w:rsidR="00B953A0" w:rsidRPr="00A21640">
                <w:rPr>
                  <w:rStyle w:val="Hyperlink"/>
                  <w:sz w:val="22"/>
                  <w:szCs w:val="22"/>
                </w:rPr>
                <w:t>www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B953A0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B953A0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B953A0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Pr="008425B1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585B3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953A0" w:rsidRPr="00A21640" w:rsidRDefault="00B953A0" w:rsidP="00D32CB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232EE4" w:rsidRPr="00232EE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953A0" w:rsidRPr="00232EE4" w:rsidRDefault="00232EE4" w:rsidP="00585B3E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B953A0" w:rsidRPr="008D249C" w:rsidTr="00585B3E">
        <w:trPr>
          <w:jc w:val="center"/>
        </w:trPr>
        <w:tc>
          <w:tcPr>
            <w:tcW w:w="2750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B953A0" w:rsidRDefault="00B953A0" w:rsidP="00232EE4">
            <w:pPr>
              <w:tabs>
                <w:tab w:val="left" w:pos="1260"/>
              </w:tabs>
              <w:rPr>
                <w:lang w:val="sr-Cyrl-CS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232EE4" w:rsidRPr="006F14FB">
              <w:rPr>
                <w:lang w:val="ru-RU"/>
              </w:rPr>
              <w:t>штампарских услуга лифлета и образаца</w:t>
            </w:r>
            <w:r w:rsidR="00232EE4">
              <w:rPr>
                <w:lang w:val="ru-RU"/>
              </w:rPr>
              <w:t>.</w:t>
            </w:r>
            <w:r w:rsidR="00232EE4">
              <w:rPr>
                <w:lang w:val="sr-Cyrl-CS"/>
              </w:rPr>
              <w:t xml:space="preserve"> </w:t>
            </w:r>
          </w:p>
          <w:p w:rsidR="00232EE4" w:rsidRPr="00A21640" w:rsidRDefault="00232EE4" w:rsidP="00232EE4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 xml:space="preserve">Назив и ознака из општег речника: Услуге штампања </w:t>
            </w:r>
            <w:r>
              <w:rPr>
                <w:lang w:val="ru-RU"/>
              </w:rPr>
              <w:t xml:space="preserve"> – 79810000</w:t>
            </w:r>
            <w:r>
              <w:rPr>
                <w:lang w:val="sr-Cyrl-CS"/>
              </w:rPr>
              <w:t>.</w:t>
            </w:r>
          </w:p>
        </w:tc>
      </w:tr>
    </w:tbl>
    <w:p w:rsidR="00B953A0" w:rsidRDefault="00B953A0" w:rsidP="00B953A0">
      <w:pPr>
        <w:rPr>
          <w:color w:val="000000"/>
          <w:sz w:val="16"/>
          <w:szCs w:val="16"/>
          <w:lang w:val="sr-Cyrl-CS"/>
        </w:rPr>
      </w:pPr>
    </w:p>
    <w:p w:rsidR="00B953A0" w:rsidRPr="001C7D06" w:rsidRDefault="00B953A0" w:rsidP="00B953A0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953A0" w:rsidRPr="008D249C" w:rsidTr="00585B3E">
        <w:trPr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953A0" w:rsidRPr="00A21640" w:rsidRDefault="00B953A0" w:rsidP="00585B3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Pr="008D249C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B953A0" w:rsidRPr="00A218E8" w:rsidRDefault="00B953A0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953A0" w:rsidRPr="00DF4482" w:rsidRDefault="00B953A0" w:rsidP="00585B3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B953A0" w:rsidRDefault="00B953A0" w:rsidP="00585B3E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B953A0" w:rsidRPr="006F7A52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953A0" w:rsidRPr="00A218E8" w:rsidRDefault="00B953A0" w:rsidP="00585B3E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953A0" w:rsidRDefault="00B953A0" w:rsidP="00585B3E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B953A0" w:rsidRPr="008620FB" w:rsidRDefault="00B953A0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B953A0" w:rsidRPr="008620FB" w:rsidRDefault="00B953A0" w:rsidP="00585B3E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953A0" w:rsidRDefault="00B953A0" w:rsidP="00585B3E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B953A0" w:rsidRPr="00FE6892" w:rsidRDefault="00B953A0" w:rsidP="001D1F6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232EE4">
              <w:rPr>
                <w:sz w:val="22"/>
                <w:szCs w:val="22"/>
                <w:lang w:val="ru-RU"/>
              </w:rPr>
              <w:t>09</w:t>
            </w:r>
            <w:r w:rsidR="005B2B23" w:rsidRPr="00232EE4">
              <w:rPr>
                <w:sz w:val="22"/>
                <w:szCs w:val="22"/>
                <w:lang w:val="ru-RU"/>
              </w:rPr>
              <w:t>.</w:t>
            </w:r>
            <w:r w:rsidR="00232EE4">
              <w:rPr>
                <w:sz w:val="22"/>
                <w:szCs w:val="22"/>
                <w:lang w:val="sr-Cyrl-CS"/>
              </w:rPr>
              <w:t>12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232EE4">
              <w:rPr>
                <w:sz w:val="22"/>
                <w:szCs w:val="22"/>
                <w:lang w:val="ru-RU"/>
              </w:rPr>
              <w:t>12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1D1F6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232EE4">
              <w:rPr>
                <w:color w:val="000000"/>
                <w:sz w:val="22"/>
                <w:szCs w:val="22"/>
                <w:lang w:val="ru-RU"/>
              </w:rPr>
              <w:t>09</w:t>
            </w:r>
            <w:r w:rsidR="001D1F65" w:rsidRPr="00232EE4">
              <w:rPr>
                <w:color w:val="000000"/>
                <w:sz w:val="22"/>
                <w:szCs w:val="22"/>
                <w:lang w:val="ru-RU"/>
              </w:rPr>
              <w:t>.</w:t>
            </w:r>
            <w:r w:rsidR="00232EE4">
              <w:rPr>
                <w:color w:val="000000"/>
                <w:sz w:val="22"/>
                <w:szCs w:val="22"/>
                <w:lang w:val="sr-Cyrl-CS"/>
              </w:rPr>
              <w:t>12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232EE4">
              <w:rPr>
                <w:color w:val="000000"/>
                <w:sz w:val="22"/>
                <w:szCs w:val="22"/>
                <w:lang w:val="ru-RU"/>
              </w:rPr>
              <w:t>12</w:t>
            </w:r>
            <w:r w:rsidR="001D1F65" w:rsidRPr="00232EE4">
              <w:rPr>
                <w:color w:val="000000"/>
                <w:sz w:val="22"/>
                <w:szCs w:val="22"/>
                <w:lang w:val="ru-RU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953A0" w:rsidRPr="008D249C" w:rsidTr="00585B3E">
        <w:trPr>
          <w:jc w:val="center"/>
        </w:trPr>
        <w:tc>
          <w:tcPr>
            <w:tcW w:w="3144" w:type="dxa"/>
            <w:vAlign w:val="bottom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953A0" w:rsidRDefault="00B953A0" w:rsidP="00585B3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953A0" w:rsidRPr="00F66220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953A0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B953A0" w:rsidRPr="0052648E" w:rsidRDefault="00B953A0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953A0" w:rsidRPr="0085209F" w:rsidRDefault="00B953A0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</w:t>
            </w:r>
            <w:r w:rsidR="00232EE4">
              <w:rPr>
                <w:sz w:val="22"/>
                <w:szCs w:val="22"/>
                <w:lang w:val="sr-Cyrl-CS"/>
              </w:rPr>
              <w:t xml:space="preserve"> и Зоран Михаиловић, телефон 011/319-21-72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B953A0" w:rsidRDefault="00B953A0" w:rsidP="00B953A0">
      <w:pPr>
        <w:rPr>
          <w:color w:val="000000"/>
          <w:sz w:val="22"/>
          <w:szCs w:val="22"/>
          <w:lang w:val="sr-Cyrl-CS"/>
        </w:rPr>
      </w:pPr>
    </w:p>
    <w:p w:rsidR="00B953A0" w:rsidRPr="00D05B90" w:rsidRDefault="00B953A0" w:rsidP="00B953A0"/>
    <w:p w:rsidR="00B953A0" w:rsidRDefault="00B953A0" w:rsidP="00B953A0"/>
    <w:p w:rsidR="00B953A0" w:rsidRDefault="00B953A0" w:rsidP="00B953A0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53A0"/>
    <w:rsid w:val="001D1F65"/>
    <w:rsid w:val="001F19A1"/>
    <w:rsid w:val="00232EE4"/>
    <w:rsid w:val="005B2B23"/>
    <w:rsid w:val="006D6775"/>
    <w:rsid w:val="00B953A0"/>
    <w:rsid w:val="00CF6EFA"/>
    <w:rsid w:val="00D32CBA"/>
    <w:rsid w:val="00EF01ED"/>
    <w:rsid w:val="00F1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953A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53A0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953A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32EE4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32EE4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0FBE8C-CE53-4D82-838E-8E037AA9E7D9}"/>
</file>

<file path=customXml/itemProps2.xml><?xml version="1.0" encoding="utf-8"?>
<ds:datastoreItem xmlns:ds="http://schemas.openxmlformats.org/officeDocument/2006/customXml" ds:itemID="{5A463A9D-C07C-46C4-A359-85EE92625B03}"/>
</file>

<file path=customXml/itemProps3.xml><?xml version="1.0" encoding="utf-8"?>
<ds:datastoreItem xmlns:ds="http://schemas.openxmlformats.org/officeDocument/2006/customXml" ds:itemID="{87987E21-A862-4428-8223-DC836954A7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Company>uc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2014-12-01T14:32:00Z</dcterms:created>
  <dcterms:modified xsi:type="dcterms:W3CDTF">2014-12-01T14:32:00Z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