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A95F08" w:rsidRPr="00D76280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510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7D24E4" w:rsidP="002C00B2">
            <w:pPr>
              <w:jc w:val="left"/>
              <w:rPr>
                <w:rFonts w:cs="Times New Roman"/>
              </w:rPr>
            </w:pPr>
            <w:hyperlink r:id="rId6" w:history="1">
              <w:r w:rsidR="00A95F08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A95F08" w:rsidRPr="004D6DAD">
              <w:rPr>
                <w:lang w:val="sr-Cyrl-CS"/>
              </w:rPr>
              <w:t xml:space="preserve">. 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6968D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968DB" w:rsidRPr="000B3FD6">
              <w:rPr>
                <w:rFonts w:cs="Times New Roman"/>
                <w:b/>
                <w:color w:val="000000"/>
                <w:lang w:val="ru-RU"/>
              </w:rPr>
              <w:t>23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A95F08" w:rsidRPr="004D6DAD" w:rsidRDefault="00772CEC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95F08" w:rsidRPr="00183113" w:rsidRDefault="00A95F08" w:rsidP="002C00B2">
            <w:pPr>
              <w:tabs>
                <w:tab w:val="left" w:pos="1260"/>
              </w:tabs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 w:rsidR="00772CEC">
              <w:rPr>
                <w:lang w:val="sr-Cyrl-CS"/>
              </w:rPr>
              <w:t>услуга</w:t>
            </w:r>
            <w:r>
              <w:t xml:space="preserve"> – </w:t>
            </w:r>
            <w:r w:rsidR="006968DB">
              <w:rPr>
                <w:lang w:val="ru-RU"/>
              </w:rPr>
              <w:t>одржавања трафо станица</w:t>
            </w:r>
            <w:r w:rsidR="00DE46A4">
              <w:t>.</w:t>
            </w:r>
          </w:p>
          <w:p w:rsidR="00A95F08" w:rsidRPr="000B3FD6" w:rsidRDefault="00A95F08" w:rsidP="002C00B2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6968DB" w:rsidRPr="00650496">
              <w:rPr>
                <w:rFonts w:ascii="Times New Roman" w:hAnsi="Times New Roman"/>
                <w:color w:val="000000"/>
              </w:rPr>
              <w:t xml:space="preserve">50532400 </w:t>
            </w:r>
            <w:r w:rsidR="006968DB" w:rsidRPr="00650496">
              <w:rPr>
                <w:rFonts w:ascii="Times New Roman" w:hAnsi="Times New Roman"/>
              </w:rPr>
              <w:t>– Услуге поправке и одржавања опреме за дистрибуцију електричне енергије</w:t>
            </w:r>
            <w:r w:rsidR="006968DB" w:rsidRPr="000B3FD6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A95F08" w:rsidRPr="004D6DAD" w:rsidRDefault="00772CEC" w:rsidP="002C00B2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A95F08" w:rsidRPr="008D249C" w:rsidTr="002C00B2">
        <w:trPr>
          <w:trHeight w:val="1259"/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A95F08" w:rsidRPr="008425B1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A95F08" w:rsidRPr="00697B84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Понуђач понуду подноси непосредно или путем поште.</w:t>
            </w:r>
          </w:p>
          <w:p w:rsidR="00A95F08" w:rsidRPr="00697B84" w:rsidRDefault="00A95F08" w:rsidP="002C00B2">
            <w:pPr>
              <w:rPr>
                <w:color w:val="000000"/>
                <w:lang w:val="sr-Cyrl-CS"/>
              </w:rPr>
            </w:pPr>
            <w:r w:rsidRPr="00697B84">
              <w:rPr>
                <w:color w:val="000000"/>
              </w:rPr>
              <w:t xml:space="preserve">Уколико понуђач понуду подноси путем поште мора да обезбеди да иста буде примљена од стране Наручиоца </w:t>
            </w:r>
            <w:r w:rsidRPr="00697B84">
              <w:t>до назначеног датума и часа.</w:t>
            </w:r>
            <w:r w:rsidRPr="00697B84">
              <w:rPr>
                <w:color w:val="000000"/>
              </w:rPr>
              <w:tab/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Коверат или кутија са понудом</w:t>
            </w:r>
            <w:r w:rsidRPr="00697B84">
              <w:rPr>
                <w:lang w:val="ru-RU"/>
              </w:rPr>
              <w:t xml:space="preserve"> на предњој страни</w:t>
            </w:r>
            <w:r w:rsidRPr="00697B84">
              <w:t xml:space="preserve"> мора имати писани текст </w:t>
            </w:r>
            <w:r w:rsidRPr="00697B84">
              <w:rPr>
                <w:lang w:val="sr-Cyrl-CS"/>
              </w:rPr>
              <w:t>„</w:t>
            </w:r>
            <w:r w:rsidRPr="00697B84">
              <w:t>ПОНУДА-НЕ ОТВАРАЈ</w:t>
            </w:r>
            <w:r w:rsidRPr="00697B84">
              <w:rPr>
                <w:rFonts w:cs="Times New Roman"/>
                <w:lang w:val="sr-Cyrl-CS"/>
              </w:rPr>
              <w:t>”</w:t>
            </w:r>
            <w:r w:rsidRPr="00697B84">
              <w:t xml:space="preserve">, </w:t>
            </w:r>
            <w:r w:rsidRPr="00697B84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697B84">
              <w:rPr>
                <w:lang w:val="sr-Cyrl-CS"/>
              </w:rPr>
              <w:t>у</w:t>
            </w:r>
            <w:r w:rsidRPr="00697B84">
              <w:rPr>
                <w:lang w:val="ru-RU"/>
              </w:rPr>
              <w:t xml:space="preserve"> понуђача.</w:t>
            </w:r>
            <w:r w:rsidRPr="00697B84">
              <w:t xml:space="preserve"> 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Понуде се достављају на адресу: Управа царина,</w:t>
            </w:r>
            <w:r w:rsidRPr="00697B84">
              <w:rPr>
                <w:lang w:val="sr-Cyrl-CS"/>
              </w:rPr>
              <w:t xml:space="preserve"> </w:t>
            </w:r>
            <w:r w:rsidRPr="00697B84">
              <w:t>Београд</w:t>
            </w:r>
            <w:r w:rsidRPr="00697B84">
              <w:rPr>
                <w:lang w:val="sr-Cyrl-CS"/>
              </w:rPr>
              <w:t>,</w:t>
            </w:r>
            <w:r w:rsidRPr="00697B84">
              <w:t xml:space="preserve"> Булевар Зорана Ђинђића број 155-а.</w:t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 xml:space="preserve">Неблаговременом ће се сматрати понуда која није примљена од стране </w:t>
            </w:r>
            <w:r w:rsidRPr="00697B84">
              <w:rPr>
                <w:color w:val="000000"/>
                <w:lang w:val="sr-Cyrl-CS"/>
              </w:rPr>
              <w:t>Н</w:t>
            </w:r>
            <w:r w:rsidRPr="00697B84">
              <w:rPr>
                <w:color w:val="000000"/>
              </w:rPr>
              <w:t>аручиоца до назначеног датума и часа.</w:t>
            </w:r>
          </w:p>
          <w:p w:rsidR="00A95F08" w:rsidRPr="00697B84" w:rsidRDefault="00A95F08" w:rsidP="002C00B2">
            <w:pPr>
              <w:rPr>
                <w:b/>
                <w:color w:val="000000"/>
              </w:rPr>
            </w:pPr>
            <w:r w:rsidRPr="00697B84">
              <w:rPr>
                <w:color w:val="000000"/>
              </w:rPr>
              <w:t>Наручилац ће, по oкончању поступка јавног отварања понуда,</w:t>
            </w:r>
            <w:r w:rsidRPr="00697B84">
              <w:rPr>
                <w:color w:val="000000"/>
                <w:lang w:val="sr-Cyrl-CS"/>
              </w:rPr>
              <w:t xml:space="preserve"> </w:t>
            </w:r>
            <w:r w:rsidRPr="00697B84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A95F08" w:rsidRPr="00697B84" w:rsidRDefault="00A95F08" w:rsidP="002C00B2">
            <w:pPr>
              <w:spacing w:line="210" w:lineRule="atLeast"/>
              <w:rPr>
                <w:lang w:val="sr-Cyrl-CS"/>
              </w:rPr>
            </w:pPr>
            <w:r w:rsidRPr="00697B84">
              <w:t xml:space="preserve">Понуђач може да поднесе само једну понуду. </w:t>
            </w:r>
          </w:p>
          <w:p w:rsidR="00A95F08" w:rsidRPr="00697B84" w:rsidRDefault="00A95F08" w:rsidP="006968DB">
            <w:pPr>
              <w:spacing w:line="210" w:lineRule="atLeast"/>
              <w:rPr>
                <w:lang w:val="sr-Cyrl-CS"/>
              </w:rPr>
            </w:pPr>
            <w:r w:rsidRPr="00697B84">
              <w:rPr>
                <w:lang w:val="sr-Cyrl-CS"/>
              </w:rPr>
              <w:t>Рок за подношење понуде истиче</w:t>
            </w:r>
            <w:r w:rsidRPr="00697B84">
              <w:t xml:space="preserve"> </w:t>
            </w:r>
            <w:r w:rsidR="000B3FD6">
              <w:rPr>
                <w:lang w:val="sr-Cyrl-CS"/>
              </w:rPr>
              <w:t>2</w:t>
            </w:r>
            <w:r w:rsidR="000B3FD6" w:rsidRPr="000B3FD6">
              <w:rPr>
                <w:lang w:val="ru-RU"/>
              </w:rPr>
              <w:t>7</w:t>
            </w:r>
            <w:r w:rsidRPr="00697B84">
              <w:t>.</w:t>
            </w:r>
            <w:r w:rsidR="00772CEC">
              <w:rPr>
                <w:lang w:val="sr-Cyrl-CS"/>
              </w:rPr>
              <w:t>05</w:t>
            </w:r>
            <w:r w:rsidRPr="00697B84">
              <w:t>.</w:t>
            </w:r>
            <w:r w:rsidRPr="00697B84">
              <w:rPr>
                <w:lang w:val="sr-Cyrl-CS"/>
              </w:rPr>
              <w:t xml:space="preserve">2015. године у </w:t>
            </w:r>
            <w:r w:rsidRPr="000B3FD6">
              <w:rPr>
                <w:lang w:val="sr-Cyrl-CS"/>
              </w:rPr>
              <w:t xml:space="preserve"> </w:t>
            </w:r>
            <w:r w:rsidR="000B3FD6" w:rsidRPr="000B3FD6">
              <w:rPr>
                <w:lang w:val="ru-RU"/>
              </w:rPr>
              <w:t>09</w:t>
            </w:r>
            <w:r w:rsidRPr="000B3FD6">
              <w:rPr>
                <w:lang w:val="sr-Cyrl-CS"/>
              </w:rPr>
              <w:t>,00 часова.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A95F08" w:rsidRPr="00697B84" w:rsidRDefault="00A95F08" w:rsidP="00A95F08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A95F08" w:rsidRPr="00D76280" w:rsidRDefault="00A95F08" w:rsidP="006968DB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697B84">
              <w:rPr>
                <w:rFonts w:cs="Times New Roman"/>
                <w:lang w:val="sr-Cyrl-CS"/>
              </w:rPr>
              <w:t>От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772CEC">
              <w:rPr>
                <w:rFonts w:cs="Times New Roman"/>
                <w:color w:val="000000"/>
                <w:lang w:val="sr-Cyrl-CS"/>
              </w:rPr>
              <w:t>2</w:t>
            </w:r>
            <w:r w:rsidR="000B3FD6" w:rsidRPr="000B3FD6">
              <w:rPr>
                <w:rFonts w:cs="Times New Roman"/>
                <w:color w:val="000000"/>
                <w:lang w:val="ru-RU"/>
              </w:rPr>
              <w:t>7</w:t>
            </w:r>
            <w:r w:rsidRPr="00697B84">
              <w:rPr>
                <w:rFonts w:cs="Times New Roman"/>
              </w:rPr>
              <w:t>.</w:t>
            </w:r>
            <w:r w:rsidRPr="00697B84">
              <w:rPr>
                <w:rFonts w:cs="Times New Roman"/>
                <w:lang w:val="sr-Cyrl-CS"/>
              </w:rPr>
              <w:t>05</w:t>
            </w:r>
            <w:r w:rsidRPr="00697B84">
              <w:rPr>
                <w:rFonts w:cs="Times New Roman"/>
              </w:rPr>
              <w:t>.</w:t>
            </w:r>
            <w:r w:rsidRPr="00697B84">
              <w:rPr>
                <w:rFonts w:cs="Times New Roman"/>
                <w:lang w:val="sr-Cyrl-CS"/>
              </w:rPr>
              <w:t>2015.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0B3FD6" w:rsidRPr="000B3FD6">
              <w:rPr>
                <w:rFonts w:cs="Times New Roman"/>
                <w:color w:val="000000"/>
                <w:lang w:val="ru-RU"/>
              </w:rPr>
              <w:t>09</w:t>
            </w:r>
            <w:r w:rsidRPr="00697B84">
              <w:rPr>
                <w:rFonts w:cs="Times New Roman"/>
                <w:color w:val="000000"/>
              </w:rPr>
              <w:t>,30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часова у Управи царина, Београд, Булевар Зорана Ђинђића број 155-а.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A95F08" w:rsidRPr="008D249C" w:rsidTr="002C00B2">
        <w:trPr>
          <w:trHeight w:val="75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A95F08" w:rsidRPr="008D249C" w:rsidTr="002C00B2">
        <w:trPr>
          <w:trHeight w:val="69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A95F08" w:rsidRDefault="00A95F08" w:rsidP="002C00B2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A95F08" w:rsidRPr="007F1A67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A95F08" w:rsidRDefault="00A95F08" w:rsidP="00A95F08">
      <w:pPr>
        <w:rPr>
          <w:rFonts w:cs="Times New Roman"/>
          <w:color w:val="000000"/>
          <w:sz w:val="22"/>
          <w:szCs w:val="22"/>
          <w:lang w:val="sr-Cyrl-CS"/>
        </w:rPr>
      </w:pPr>
    </w:p>
    <w:p w:rsidR="00A95F08" w:rsidRPr="006252E1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E22" w:rsidRDefault="00ED6E22" w:rsidP="0022681A">
      <w:r>
        <w:separator/>
      </w:r>
    </w:p>
  </w:endnote>
  <w:endnote w:type="continuationSeparator" w:id="0">
    <w:p w:rsidR="00ED6E22" w:rsidRDefault="00ED6E22" w:rsidP="00226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E22" w:rsidRDefault="00ED6E22" w:rsidP="0022681A">
      <w:r>
        <w:separator/>
      </w:r>
    </w:p>
  </w:footnote>
  <w:footnote w:type="continuationSeparator" w:id="0">
    <w:p w:rsidR="00ED6E22" w:rsidRDefault="00ED6E22" w:rsidP="002268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D24E4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D6E2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D24E4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B3FD6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D6E2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7D24E4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A95F08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B3FD6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F08"/>
    <w:rsid w:val="000B3FD6"/>
    <w:rsid w:val="001F19A1"/>
    <w:rsid w:val="0022681A"/>
    <w:rsid w:val="002A67F8"/>
    <w:rsid w:val="00385EAE"/>
    <w:rsid w:val="006968DB"/>
    <w:rsid w:val="00697B84"/>
    <w:rsid w:val="00772CEC"/>
    <w:rsid w:val="007D24E4"/>
    <w:rsid w:val="00823555"/>
    <w:rsid w:val="00832723"/>
    <w:rsid w:val="00A95F08"/>
    <w:rsid w:val="00DE46A4"/>
    <w:rsid w:val="00E436DD"/>
    <w:rsid w:val="00ED6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F0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5F08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A95F08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5F08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95F08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95F08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A95F08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A95F08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3FD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3FD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DA88EBD-F01A-4088-BA20-12E772BEF0A0}"/>
</file>

<file path=customXml/itemProps2.xml><?xml version="1.0" encoding="utf-8"?>
<ds:datastoreItem xmlns:ds="http://schemas.openxmlformats.org/officeDocument/2006/customXml" ds:itemID="{17B5D34F-DE67-4238-9FBE-FCD5E823734B}"/>
</file>

<file path=customXml/itemProps3.xml><?xml version="1.0" encoding="utf-8"?>
<ds:datastoreItem xmlns:ds="http://schemas.openxmlformats.org/officeDocument/2006/customXml" ds:itemID="{06EFB42D-EA9E-40A0-86BB-952BC0EBD5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395</Words>
  <Characters>2252</Characters>
  <Application>Microsoft Office Word</Application>
  <DocSecurity>0</DocSecurity>
  <Lines>18</Lines>
  <Paragraphs>5</Paragraphs>
  <ScaleCrop>false</ScaleCrop>
  <Company>uc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8</cp:revision>
  <dcterms:created xsi:type="dcterms:W3CDTF">2015-04-15T06:26:00Z</dcterms:created>
  <dcterms:modified xsi:type="dcterms:W3CDTF">2015-04-24T17:47:00Z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