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580" w:rsidRDefault="00473027">
      <w:r>
        <w:rPr>
          <w:noProof/>
        </w:rPr>
        <w:drawing>
          <wp:inline distT="0" distB="0" distL="0" distR="0">
            <wp:extent cx="5725160" cy="8221345"/>
            <wp:effectExtent l="19050" t="0" r="8890" b="0"/>
            <wp:docPr id="1" name="Picture 1" descr="C:\Documents and Settings\mihailovicz\Desktop\Odluka o obustavi postupka 10-16, toneri pp, por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ihailovicz\Desktop\Odluka o obustavi postupka 10-16, toneri pp, porta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8221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3027" w:rsidRDefault="00473027">
      <w:r>
        <w:rPr>
          <w:noProof/>
        </w:rPr>
        <w:lastRenderedPageBreak/>
        <w:drawing>
          <wp:inline distT="0" distB="0" distL="0" distR="0">
            <wp:extent cx="5725160" cy="8221345"/>
            <wp:effectExtent l="19050" t="0" r="8890" b="0"/>
            <wp:docPr id="2" name="Picture 2" descr="C:\Documents and Settings\mihailovicz\Desktop\Odluka o obustavi postupka 10-16, toneri pp, portal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ihailovicz\Desktop\Odluka o obustavi postupka 10-16, toneri pp, portal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8221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3027" w:rsidRDefault="00473027">
      <w:r>
        <w:rPr>
          <w:noProof/>
        </w:rPr>
        <w:lastRenderedPageBreak/>
        <w:drawing>
          <wp:inline distT="0" distB="0" distL="0" distR="0">
            <wp:extent cx="5725160" cy="8221345"/>
            <wp:effectExtent l="19050" t="0" r="8890" b="0"/>
            <wp:docPr id="3" name="Picture 3" descr="C:\Documents and Settings\mihailovicz\Desktop\Odluka o obustavi postupka 10-16, toneri pp, portal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ihailovicz\Desktop\Odluka o obustavi postupka 10-16, toneri pp, portal 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8221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3027" w:rsidRDefault="00473027">
      <w:r>
        <w:rPr>
          <w:noProof/>
        </w:rPr>
        <w:lastRenderedPageBreak/>
        <w:drawing>
          <wp:inline distT="0" distB="0" distL="0" distR="0">
            <wp:extent cx="5725160" cy="8221345"/>
            <wp:effectExtent l="19050" t="0" r="8890" b="0"/>
            <wp:docPr id="4" name="Picture 4" descr="C:\Documents and Settings\mihailovicz\Desktop\Odluka o obustavi postupka 10-16, toneri pp, portal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mihailovicz\Desktop\Odluka o obustavi postupka 10-16, toneri pp, portal 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8221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3027" w:rsidRDefault="00473027">
      <w:r>
        <w:rPr>
          <w:noProof/>
        </w:rPr>
        <w:lastRenderedPageBreak/>
        <w:drawing>
          <wp:inline distT="0" distB="0" distL="0" distR="0">
            <wp:extent cx="5725160" cy="8221345"/>
            <wp:effectExtent l="19050" t="0" r="8890" b="0"/>
            <wp:docPr id="5" name="Picture 5" descr="C:\Documents and Settings\mihailovicz\Desktop\Odluka o obustavi postupka 10-16, toneri pp, portal 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mihailovicz\Desktop\Odluka o obustavi postupka 10-16, toneri pp, portal 00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8221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73027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473027"/>
    <w:rsid w:val="000377A4"/>
    <w:rsid w:val="00350580"/>
    <w:rsid w:val="00473027"/>
    <w:rsid w:val="006D29BA"/>
    <w:rsid w:val="008F2864"/>
    <w:rsid w:val="00AF2CB2"/>
    <w:rsid w:val="00D52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05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730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302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customXml" Target="../customXml/item1.xml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66BF3721-E301-4068-B67D-43090EE60C7B}"/>
</file>

<file path=customXml/itemProps2.xml><?xml version="1.0" encoding="utf-8"?>
<ds:datastoreItem xmlns:ds="http://schemas.openxmlformats.org/officeDocument/2006/customXml" ds:itemID="{DDE2DCB2-B651-4AC2-8648-B4F3102CA22E}"/>
</file>

<file path=customXml/itemProps3.xml><?xml version="1.0" encoding="utf-8"?>
<ds:datastoreItem xmlns:ds="http://schemas.openxmlformats.org/officeDocument/2006/customXml" ds:itemID="{22E78825-6EFE-4F60-AAB3-4EFEA2EFA4B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</Words>
  <Characters>9</Characters>
  <Application>Microsoft Office Word</Application>
  <DocSecurity>0</DocSecurity>
  <Lines>1</Lines>
  <Paragraphs>1</Paragraphs>
  <ScaleCrop>false</ScaleCrop>
  <Company>uc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</cp:revision>
  <dcterms:created xsi:type="dcterms:W3CDTF">2016-08-02T08:37:00Z</dcterms:created>
  <dcterms:modified xsi:type="dcterms:W3CDTF">2016-08-02T08:38:00Z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