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CEE" w:rsidRPr="004D70C9" w:rsidRDefault="00566CEE" w:rsidP="00566CEE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OБАВЕШТЕЊЕ</w:t>
      </w:r>
    </w:p>
    <w:p w:rsidR="00566CEE" w:rsidRPr="004D70C9" w:rsidRDefault="00566CEE" w:rsidP="00566CEE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566CEE" w:rsidRPr="004D70C9" w:rsidRDefault="00566CEE" w:rsidP="00566CEE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566CEE" w:rsidRPr="004D70C9" w:rsidRDefault="00566CEE" w:rsidP="00566CEE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</w:rPr>
            </w:pPr>
            <w:r w:rsidRPr="00C66ECA">
              <w:rPr>
                <w:lang w:val="ru-RU"/>
              </w:rPr>
              <w:t xml:space="preserve">Министарство финансија - Управа </w:t>
            </w:r>
            <w:r w:rsidRPr="00C66ECA">
              <w:rPr>
                <w:lang w:val="sr-Cyrl-CS"/>
              </w:rPr>
              <w:t>царина</w:t>
            </w:r>
            <w:r w:rsidRPr="00C66ECA">
              <w:rPr>
                <w:lang w:val="ru-RU"/>
              </w:rPr>
              <w:t xml:space="preserve"> 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</w:rPr>
            </w:pPr>
            <w:r w:rsidRPr="00C66ECA">
              <w:rPr>
                <w:rFonts w:cs="Times New Roman"/>
              </w:rPr>
              <w:t xml:space="preserve">Београд, </w:t>
            </w:r>
            <w:r w:rsidRPr="00C66ECA">
              <w:rPr>
                <w:lang w:val="sr-Cyrl-CS"/>
              </w:rPr>
              <w:t>Булевар Зорана Ђинђића 155-а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775987" w:rsidP="00186357">
            <w:pPr>
              <w:rPr>
                <w:rFonts w:cs="Times New Roman"/>
              </w:rPr>
            </w:pPr>
            <w:hyperlink r:id="rId5" w:history="1">
              <w:r w:rsidR="00566CEE" w:rsidRPr="00C66ECA">
                <w:rPr>
                  <w:rStyle w:val="Hyperlink"/>
                  <w:color w:val="auto"/>
                  <w:u w:val="none"/>
                </w:rPr>
                <w:t>www</w:t>
              </w:r>
              <w:r w:rsidR="00566CEE" w:rsidRPr="00C66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566CEE" w:rsidRPr="00C66ECA">
                <w:rPr>
                  <w:rStyle w:val="Hyperlink"/>
                  <w:color w:val="auto"/>
                  <w:u w:val="none"/>
                </w:rPr>
                <w:t>upravacarina</w:t>
              </w:r>
              <w:r w:rsidR="00566CEE" w:rsidRPr="00C66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566CEE" w:rsidRPr="00C66ECA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566CEE" w:rsidRPr="00C66ECA">
              <w:t xml:space="preserve"> </w:t>
            </w:r>
            <w:r w:rsidR="00566CEE" w:rsidRPr="00C66ECA">
              <w:rPr>
                <w:lang w:val="sr-Cyrl-CS"/>
              </w:rPr>
              <w:t xml:space="preserve">  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  <w:lang w:val="sr-Cyrl-CS"/>
              </w:rPr>
            </w:pPr>
            <w:r w:rsidRPr="00C66ECA">
              <w:rPr>
                <w:rFonts w:cs="Times New Roman"/>
              </w:rPr>
              <w:t>Орган државне управе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rPr>
                <w:rFonts w:cs="Times New Roman"/>
                <w:lang w:val="sr-Cyrl-CS"/>
              </w:rPr>
            </w:pPr>
            <w:r w:rsidRPr="00C66ECA">
              <w:rPr>
                <w:rFonts w:cs="Times New Roman"/>
                <w:lang w:val="sr-Cyrl-CS"/>
              </w:rPr>
              <w:t>Услуге</w:t>
            </w:r>
          </w:p>
        </w:tc>
      </w:tr>
      <w:tr w:rsidR="00566CEE" w:rsidRPr="00303ECA" w:rsidTr="00186357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566CEE" w:rsidRDefault="00566CEE" w:rsidP="00186357">
            <w:pPr>
              <w:pStyle w:val="NoSpacing"/>
            </w:pPr>
            <w:r w:rsidRPr="00C66ECA">
              <w:t xml:space="preserve">Отворени поступак јавне набавке </w:t>
            </w:r>
            <w:r w:rsidRPr="00566CEE">
              <w:t xml:space="preserve">број </w:t>
            </w:r>
            <w:r w:rsidR="00A47093" w:rsidRPr="00A47093">
              <w:rPr>
                <w:lang w:val="ru-RU"/>
              </w:rPr>
              <w:t>109</w:t>
            </w:r>
            <w:r w:rsidRPr="00566CEE">
              <w:t>/</w:t>
            </w:r>
            <w:r w:rsidRPr="00566CEE">
              <w:rPr>
                <w:lang w:val="sr-Cyrl-CS"/>
              </w:rPr>
              <w:t>14</w:t>
            </w:r>
            <w:r w:rsidRPr="00566CEE">
              <w:t>.</w:t>
            </w:r>
          </w:p>
          <w:p w:rsidR="00A47093" w:rsidRPr="00D56FC2" w:rsidRDefault="00A47093" w:rsidP="00A47093">
            <w:pPr>
              <w:pStyle w:val="NoSpacing"/>
              <w:rPr>
                <w:lang w:val="ru-RU"/>
              </w:rPr>
            </w:pPr>
            <w:r w:rsidRPr="00D56FC2">
              <w:rPr>
                <w:lang w:val="sr-Cyrl-CS"/>
              </w:rPr>
              <w:t>Предмет јавне набавке је набавка</w:t>
            </w:r>
            <w:r>
              <w:rPr>
                <w:lang w:val="sr-Cyrl-CS"/>
              </w:rPr>
              <w:t xml:space="preserve"> услуга електричне енергије</w:t>
            </w:r>
            <w:r w:rsidRPr="00D56FC2">
              <w:rPr>
                <w:lang w:val="sr-Cyrl-CS"/>
              </w:rPr>
              <w:t xml:space="preserve">. </w:t>
            </w:r>
          </w:p>
          <w:p w:rsidR="00566CEE" w:rsidRPr="00A47093" w:rsidRDefault="00A47093" w:rsidP="00A47093">
            <w:pPr>
              <w:pStyle w:val="NoSpacing"/>
              <w:jc w:val="left"/>
              <w:rPr>
                <w:lang w:val="sr-Cyrl-CS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Нафтни деривати, гориво, електрична енергија и други извори енергије – 09000000</w:t>
            </w:r>
            <w:r w:rsidRPr="00F229C5">
              <w:rPr>
                <w:lang w:val="sr-Cyrl-CS"/>
              </w:rPr>
              <w:t>.</w:t>
            </w:r>
          </w:p>
        </w:tc>
      </w:tr>
      <w:tr w:rsidR="00566CEE" w:rsidRPr="00303ECA" w:rsidTr="00566CEE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Default="00566CEE" w:rsidP="00566CEE">
            <w:pPr>
              <w:jc w:val="left"/>
              <w:rPr>
                <w:rFonts w:cs="Times New Roman"/>
                <w:lang w:val="sr-Cyrl-CS"/>
              </w:rPr>
            </w:pPr>
          </w:p>
          <w:p w:rsidR="00566CEE" w:rsidRPr="00C66ECA" w:rsidRDefault="0011015E" w:rsidP="00566CEE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6</w:t>
            </w:r>
            <w:r w:rsidR="00A47093">
              <w:rPr>
                <w:rFonts w:cs="Times New Roman"/>
                <w:lang w:val="en-US"/>
              </w:rPr>
              <w:t>0</w:t>
            </w:r>
            <w:r w:rsidR="00566CEE" w:rsidRPr="00C66ECA">
              <w:rPr>
                <w:rFonts w:cs="Times New Roman"/>
                <w:lang w:val="sr-Cyrl-CS"/>
              </w:rPr>
              <w:t>.000.000,00 динара без ПДВ</w:t>
            </w:r>
          </w:p>
          <w:p w:rsidR="00566CEE" w:rsidRPr="00C66ECA" w:rsidRDefault="00566CEE" w:rsidP="00566CEE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566CEE" w:rsidP="00186357">
            <w:pPr>
              <w:jc w:val="left"/>
              <w:rPr>
                <w:rFonts w:cs="Times New Roman"/>
                <w:lang w:val="sr-Cyrl-CS"/>
              </w:rPr>
            </w:pPr>
            <w:r w:rsidRPr="00C66ECA"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A47093" w:rsidRDefault="00A47093" w:rsidP="0011015E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sr-Cyrl-CS"/>
              </w:rPr>
              <w:t>Највиша и најнижа п</w:t>
            </w:r>
            <w:r w:rsidRPr="00303ECA">
              <w:rPr>
                <w:rFonts w:cs="Times New Roman"/>
                <w:b/>
              </w:rPr>
              <w:t>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A47093" w:rsidRDefault="00A47093" w:rsidP="0011015E">
            <w:pPr>
              <w:jc w:val="left"/>
              <w:rPr>
                <w:rFonts w:cs="Times New Roman"/>
                <w:bCs/>
                <w:lang w:val="sr-Cyrl-CS"/>
              </w:rPr>
            </w:pPr>
            <w:r w:rsidRPr="00582639">
              <w:rPr>
                <w:bCs/>
                <w:lang w:val="sr-Cyrl-CS"/>
              </w:rPr>
              <w:t>36.644.212,44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  <w:lang w:val="sr-Cyrl-CS"/>
              </w:rPr>
              <w:t>динара без ПДВ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sr-Cyrl-CS"/>
              </w:rPr>
              <w:t>Највиша и најнижа п</w:t>
            </w:r>
            <w:r w:rsidRPr="00303ECA">
              <w:rPr>
                <w:rFonts w:cs="Times New Roman"/>
                <w:b/>
              </w:rPr>
              <w:t>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11015E" w:rsidP="0011015E">
            <w:pPr>
              <w:jc w:val="left"/>
              <w:rPr>
                <w:rFonts w:cs="Times New Roman"/>
              </w:rPr>
            </w:pPr>
            <w:r w:rsidRPr="00C66ECA">
              <w:rPr>
                <w:rFonts w:cs="Times New Roman"/>
              </w:rPr>
              <w:t xml:space="preserve"> </w:t>
            </w:r>
            <w:r w:rsidR="00A47093" w:rsidRPr="00582639">
              <w:rPr>
                <w:bCs/>
                <w:lang w:val="sr-Cyrl-CS"/>
              </w:rPr>
              <w:t>36.644.212,44</w:t>
            </w:r>
            <w:r w:rsidR="00A47093">
              <w:rPr>
                <w:bCs/>
                <w:lang w:val="en-US"/>
              </w:rPr>
              <w:t xml:space="preserve"> </w:t>
            </w:r>
            <w:r w:rsidR="00A47093">
              <w:rPr>
                <w:bCs/>
                <w:lang w:val="sr-Cyrl-CS"/>
              </w:rPr>
              <w:t>динара без ПДВ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A47093" w:rsidP="0011015E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09</w:t>
            </w:r>
            <w:r w:rsidR="00566CEE" w:rsidRPr="00C66ECA">
              <w:rPr>
                <w:lang w:val="ru-RU"/>
              </w:rPr>
              <w:t>.</w:t>
            </w:r>
            <w:r w:rsidR="0011015E">
              <w:rPr>
                <w:lang w:val="sr-Cyrl-CS"/>
              </w:rPr>
              <w:t>02</w:t>
            </w:r>
            <w:r w:rsidR="00566CEE" w:rsidRPr="00C66ECA">
              <w:rPr>
                <w:lang w:val="ru-RU"/>
              </w:rPr>
              <w:t>.</w:t>
            </w:r>
            <w:r w:rsidR="00566CEE" w:rsidRPr="00C66ECA">
              <w:rPr>
                <w:lang w:val="sr-Cyrl-CS"/>
              </w:rPr>
              <w:t>201</w:t>
            </w:r>
            <w:r w:rsidR="0011015E">
              <w:rPr>
                <w:lang w:val="sr-Cyrl-CS"/>
              </w:rPr>
              <w:t>5</w:t>
            </w:r>
            <w:r w:rsidR="00566CEE" w:rsidRPr="00C66ECA">
              <w:rPr>
                <w:lang w:val="ru-RU"/>
              </w:rPr>
              <w:t xml:space="preserve">. </w:t>
            </w:r>
            <w:r w:rsidR="00566CEE" w:rsidRPr="00C66ECA">
              <w:rPr>
                <w:lang w:val="sr-Cyrl-CS"/>
              </w:rPr>
              <w:t>године</w:t>
            </w:r>
            <w:r w:rsidR="00566CEE" w:rsidRPr="00C66ECA">
              <w:rPr>
                <w:rFonts w:cs="Times New Roman"/>
              </w:rPr>
              <w:t xml:space="preserve"> </w:t>
            </w:r>
          </w:p>
        </w:tc>
      </w:tr>
      <w:tr w:rsidR="00566CEE" w:rsidRPr="00303ECA" w:rsidTr="0081045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1045D" w:rsidRDefault="0081045D" w:rsidP="0081045D">
            <w:pPr>
              <w:jc w:val="left"/>
              <w:rPr>
                <w:lang w:val="sr-Cyrl-CS"/>
              </w:rPr>
            </w:pPr>
          </w:p>
          <w:p w:rsidR="00566CEE" w:rsidRDefault="00566CEE" w:rsidP="0081045D">
            <w:pPr>
              <w:jc w:val="left"/>
              <w:rPr>
                <w:rFonts w:cs="Times New Roman"/>
                <w:lang w:val="ru-RU"/>
              </w:rPr>
            </w:pPr>
            <w:r w:rsidRPr="0081045D">
              <w:rPr>
                <w:lang w:val="sr-Cyrl-CS"/>
              </w:rPr>
              <w:t>2</w:t>
            </w:r>
            <w:r w:rsidR="00A47093">
              <w:rPr>
                <w:lang w:val="sr-Cyrl-CS"/>
              </w:rPr>
              <w:t>0</w:t>
            </w:r>
            <w:r w:rsidRPr="0081045D">
              <w:rPr>
                <w:lang w:val="sr-Cyrl-CS"/>
              </w:rPr>
              <w:t>.</w:t>
            </w:r>
            <w:r w:rsidR="00A47093">
              <w:rPr>
                <w:lang w:val="sr-Cyrl-CS"/>
              </w:rPr>
              <w:t>05</w:t>
            </w:r>
            <w:r w:rsidRPr="0081045D">
              <w:rPr>
                <w:lang w:val="sr-Cyrl-CS"/>
              </w:rPr>
              <w:t>.</w:t>
            </w:r>
            <w:r w:rsidRPr="00C66ECA">
              <w:rPr>
                <w:lang w:val="sr-Cyrl-CS"/>
              </w:rPr>
              <w:t>201</w:t>
            </w:r>
            <w:r w:rsidR="0011015E">
              <w:rPr>
                <w:lang w:val="sr-Cyrl-CS"/>
              </w:rPr>
              <w:t>5</w:t>
            </w:r>
            <w:r w:rsidRPr="00C66ECA">
              <w:rPr>
                <w:lang w:val="sr-Cyrl-CS"/>
              </w:rPr>
              <w:t>. године</w:t>
            </w:r>
            <w:r w:rsidRPr="00C66ECA">
              <w:rPr>
                <w:rFonts w:cs="Times New Roman"/>
                <w:lang w:val="ru-RU"/>
              </w:rPr>
              <w:t xml:space="preserve"> </w:t>
            </w:r>
          </w:p>
          <w:p w:rsidR="00566CEE" w:rsidRPr="00C66ECA" w:rsidRDefault="00566CEE" w:rsidP="0081045D">
            <w:pPr>
              <w:jc w:val="left"/>
              <w:rPr>
                <w:rFonts w:cs="Times New Roman"/>
              </w:rPr>
            </w:pP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11015E" w:rsidRDefault="00A47093" w:rsidP="0011015E">
            <w:pPr>
              <w:rPr>
                <w:rFonts w:cs="Times New Roman"/>
                <w:noProof/>
                <w:lang w:val="sr-Cyrl-CS"/>
              </w:rPr>
            </w:pPr>
            <w:r w:rsidRPr="005B7015">
              <w:rPr>
                <w:b/>
              </w:rPr>
              <w:t>„ЕПС Снабдевање</w:t>
            </w:r>
            <w:r>
              <w:rPr>
                <w:b/>
              </w:rPr>
              <w:t>ˮ</w:t>
            </w:r>
            <w:r w:rsidRPr="005B7015">
              <w:rPr>
                <w:b/>
              </w:rPr>
              <w:t xml:space="preserve"> са седиштем у Београду, улица Царице Милице број 2, ПИБ 108057105, матични број 20924195</w:t>
            </w:r>
          </w:p>
        </w:tc>
      </w:tr>
      <w:tr w:rsidR="00566CEE" w:rsidRPr="00303ECA" w:rsidTr="0018635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303ECA" w:rsidRDefault="00566CEE" w:rsidP="0018635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EE" w:rsidRPr="00C66ECA" w:rsidRDefault="00A47093" w:rsidP="00186357">
            <w:pPr>
              <w:rPr>
                <w:rFonts w:cs="Times New Roman"/>
                <w:lang w:val="sr-Cyrl-CS"/>
              </w:rPr>
            </w:pPr>
            <w:r>
              <w:rPr>
                <w:rFonts w:eastAsia="Calibri"/>
                <w:color w:val="000000"/>
                <w:lang w:val="ru-RU"/>
              </w:rPr>
              <w:t>До 1 (једне</w:t>
            </w:r>
            <w:r w:rsidR="00566CEE" w:rsidRPr="00C66ECA">
              <w:rPr>
                <w:rFonts w:eastAsia="Calibri"/>
                <w:color w:val="000000"/>
                <w:lang w:val="ru-RU"/>
              </w:rPr>
              <w:t xml:space="preserve">) године </w:t>
            </w:r>
            <w:r>
              <w:rPr>
                <w:rFonts w:eastAsia="Calibri"/>
                <w:color w:val="000000"/>
                <w:lang w:val="ru-RU"/>
              </w:rPr>
              <w:t>од закључења уговора</w:t>
            </w:r>
          </w:p>
        </w:tc>
      </w:tr>
    </w:tbl>
    <w:p w:rsidR="00566CEE" w:rsidRPr="00303ECA" w:rsidRDefault="00566CEE" w:rsidP="00566CEE"/>
    <w:p w:rsidR="00566CEE" w:rsidRDefault="00566CEE" w:rsidP="00566CEE"/>
    <w:p w:rsidR="001F19A1" w:rsidRDefault="001F19A1"/>
    <w:sectPr w:rsidR="001F19A1" w:rsidSect="006368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34B6D"/>
    <w:multiLevelType w:val="hybridMultilevel"/>
    <w:tmpl w:val="F6E6668A"/>
    <w:lvl w:ilvl="0" w:tplc="0409000F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6CEE"/>
    <w:rsid w:val="0011015E"/>
    <w:rsid w:val="001F19A1"/>
    <w:rsid w:val="00566CEE"/>
    <w:rsid w:val="005B769C"/>
    <w:rsid w:val="00775987"/>
    <w:rsid w:val="0081045D"/>
    <w:rsid w:val="00A47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CE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566CE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566CE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566CEE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566CE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ListParagraph">
    <w:name w:val="List Paragraph"/>
    <w:basedOn w:val="Normal"/>
    <w:link w:val="ListParagraphChar"/>
    <w:qFormat/>
    <w:rsid w:val="0011015E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character" w:customStyle="1" w:styleId="ListParagraphChar">
    <w:name w:val="List Paragraph Char"/>
    <w:link w:val="ListParagraph"/>
    <w:rsid w:val="0011015E"/>
    <w:rPr>
      <w:rFonts w:ascii="Times New Roman" w:eastAsia="Arial Unicode MS" w:hAnsi="Times New Roman" w:cs="Times New Roman"/>
      <w:color w:val="000000"/>
      <w:kern w:val="1"/>
      <w:sz w:val="24"/>
      <w:szCs w:val="24"/>
      <w:lang w:val="sr-Cyrl-CS" w:eastAsia="ar-SA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4709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4709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0851546-04F8-41A1-B2CE-FCE1319C27F8}"/>
</file>

<file path=customXml/itemProps2.xml><?xml version="1.0" encoding="utf-8"?>
<ds:datastoreItem xmlns:ds="http://schemas.openxmlformats.org/officeDocument/2006/customXml" ds:itemID="{C8B67FFF-27BD-4C0E-A793-BB58D98E4C67}"/>
</file>

<file path=customXml/itemProps3.xml><?xml version="1.0" encoding="utf-8"?>
<ds:datastoreItem xmlns:ds="http://schemas.openxmlformats.org/officeDocument/2006/customXml" ds:itemID="{0CCF3506-4863-4CE0-BEAF-76D4D4A64B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Company>uc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2015-06-16T11:33:00Z</dcterms:created>
  <dcterms:modified xsi:type="dcterms:W3CDTF">2015-06-16T11:33:00Z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