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03E7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210B8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51E4" w:rsidRPr="00F03E70" w:rsidRDefault="000B1186" w:rsidP="00F551E4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F03E70">
              <w:rPr>
                <w:rFonts w:ascii="Times New Roman" w:hAnsi="Times New Roman"/>
              </w:rPr>
              <w:t>Отворени</w:t>
            </w:r>
            <w:proofErr w:type="spellEnd"/>
            <w:r w:rsidRPr="00F03E70">
              <w:rPr>
                <w:rFonts w:ascii="Times New Roman" w:hAnsi="Times New Roman"/>
              </w:rPr>
              <w:t xml:space="preserve"> </w:t>
            </w:r>
            <w:proofErr w:type="spellStart"/>
            <w:r w:rsidRPr="00F03E70">
              <w:rPr>
                <w:rFonts w:ascii="Times New Roman" w:hAnsi="Times New Roman"/>
              </w:rPr>
              <w:t>поступак</w:t>
            </w:r>
            <w:proofErr w:type="spellEnd"/>
            <w:r w:rsidRPr="00F03E70">
              <w:rPr>
                <w:rFonts w:ascii="Times New Roman" w:hAnsi="Times New Roman"/>
              </w:rPr>
              <w:t xml:space="preserve"> </w:t>
            </w:r>
            <w:proofErr w:type="spellStart"/>
            <w:r w:rsidRPr="00F03E70">
              <w:rPr>
                <w:rFonts w:ascii="Times New Roman" w:hAnsi="Times New Roman"/>
              </w:rPr>
              <w:t>јавне</w:t>
            </w:r>
            <w:proofErr w:type="spellEnd"/>
            <w:r w:rsidRPr="00F03E70">
              <w:rPr>
                <w:rFonts w:ascii="Times New Roman" w:hAnsi="Times New Roman"/>
              </w:rPr>
              <w:t xml:space="preserve"> </w:t>
            </w:r>
            <w:proofErr w:type="spellStart"/>
            <w:r w:rsidRPr="00F03E70">
              <w:rPr>
                <w:rFonts w:ascii="Times New Roman" w:hAnsi="Times New Roman"/>
              </w:rPr>
              <w:t>набавке</w:t>
            </w:r>
            <w:proofErr w:type="spellEnd"/>
            <w:r w:rsidRPr="00F03E70">
              <w:rPr>
                <w:rFonts w:ascii="Times New Roman" w:hAnsi="Times New Roman"/>
              </w:rPr>
              <w:t xml:space="preserve"> </w:t>
            </w:r>
            <w:proofErr w:type="spellStart"/>
            <w:r w:rsidRPr="00F03E70">
              <w:rPr>
                <w:rFonts w:ascii="Times New Roman" w:hAnsi="Times New Roman"/>
                <w:b/>
              </w:rPr>
              <w:t>број</w:t>
            </w:r>
            <w:proofErr w:type="spellEnd"/>
            <w:r w:rsidRPr="00F03E70">
              <w:rPr>
                <w:rFonts w:ascii="Times New Roman" w:hAnsi="Times New Roman"/>
                <w:b/>
              </w:rPr>
              <w:t xml:space="preserve"> </w:t>
            </w:r>
            <w:r w:rsidR="00F03E70" w:rsidRPr="00F03E70">
              <w:rPr>
                <w:rFonts w:ascii="Times New Roman" w:hAnsi="Times New Roman"/>
                <w:b/>
                <w:lang w:val="sr-Cyrl-RS"/>
              </w:rPr>
              <w:t>63</w:t>
            </w:r>
            <w:r w:rsidR="00EE0E88" w:rsidRPr="00F03E70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F03E70">
              <w:rPr>
                <w:rFonts w:ascii="Times New Roman" w:hAnsi="Times New Roman"/>
                <w:b/>
              </w:rPr>
              <w:t>1</w:t>
            </w:r>
            <w:r w:rsidR="00A63409" w:rsidRPr="00F03E70">
              <w:rPr>
                <w:rFonts w:ascii="Times New Roman" w:hAnsi="Times New Roman"/>
                <w:b/>
              </w:rPr>
              <w:t>8</w:t>
            </w:r>
            <w:r w:rsidR="00AA0FCF" w:rsidRPr="00F03E70">
              <w:rPr>
                <w:rFonts w:ascii="Times New Roman" w:hAnsi="Times New Roman"/>
                <w:b/>
              </w:rPr>
              <w:t xml:space="preserve"> </w:t>
            </w:r>
            <w:r w:rsidR="00AA0FCF" w:rsidRPr="00F03E70">
              <w:rPr>
                <w:rFonts w:ascii="Times New Roman" w:hAnsi="Times New Roman"/>
                <w:lang w:val="ru-RU"/>
              </w:rPr>
              <w:t xml:space="preserve">– </w:t>
            </w:r>
            <w:r w:rsidR="00F03E70" w:rsidRPr="00F03E70">
              <w:rPr>
                <w:rFonts w:ascii="Times New Roman" w:hAnsi="Times New Roman"/>
                <w:lang w:val="sr-Cyrl-CS"/>
              </w:rPr>
              <w:t xml:space="preserve">набавка услуга </w:t>
            </w:r>
            <w:r w:rsidR="00F03E70" w:rsidRPr="00F03E70">
              <w:rPr>
                <w:rFonts w:ascii="Times New Roman" w:hAnsi="Times New Roman"/>
                <w:lang w:val="sr-Cyrl-RS"/>
              </w:rPr>
              <w:t>одржавање противпожарне опреме</w:t>
            </w:r>
            <w:r w:rsidR="00F551E4" w:rsidRPr="00F03E70">
              <w:rPr>
                <w:rFonts w:ascii="Times New Roman" w:hAnsi="Times New Roman"/>
              </w:rPr>
              <w:t>.</w:t>
            </w:r>
          </w:p>
          <w:p w:rsidR="000B1186" w:rsidRPr="00F03E70" w:rsidRDefault="00F03E70" w:rsidP="00F03E70">
            <w:pPr>
              <w:rPr>
                <w:rFonts w:cs="Times New Roman"/>
                <w:lang w:val="sr-Cyrl-CS"/>
              </w:rPr>
            </w:pPr>
            <w:r w:rsidRPr="00F03E70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F03E70">
              <w:rPr>
                <w:rFonts w:cs="Times New Roman"/>
                <w:lang w:val="ru-RU"/>
              </w:rPr>
              <w:t>Услуге одр</w:t>
            </w:r>
            <w:r w:rsidRPr="00F03E70">
              <w:rPr>
                <w:rFonts w:cs="Times New Roman"/>
                <w:lang w:val="ru-RU"/>
              </w:rPr>
              <w:t>жавања и поправки – 50000000</w:t>
            </w:r>
            <w:r w:rsidR="00F551E4" w:rsidRPr="00F03E70">
              <w:rPr>
                <w:rFonts w:cs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551E4" w:rsidRDefault="00F03E70" w:rsidP="00F551E4">
            <w:pPr>
              <w:rPr>
                <w:rFonts w:cs="Times New Roman"/>
                <w:lang w:val="en-US"/>
              </w:rPr>
            </w:pPr>
            <w:r w:rsidRPr="0093539E">
              <w:rPr>
                <w:rFonts w:eastAsia="Times New Roman"/>
              </w:rPr>
              <w:t>9.965.022,30 динара</w:t>
            </w:r>
            <w:r>
              <w:rPr>
                <w:rFonts w:eastAsiaTheme="minorHAnsi"/>
              </w:rPr>
              <w:t xml:space="preserve"> </w:t>
            </w:r>
            <w:r w:rsidR="00F551E4" w:rsidRPr="00F551E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3E70" w:rsidRDefault="00F03E70" w:rsidP="00212254">
            <w:pPr>
              <w:jc w:val="left"/>
              <w:rPr>
                <w:rFonts w:cs="Times New Roman"/>
                <w:lang w:val="sr-Cyrl-RS"/>
              </w:rPr>
            </w:pPr>
            <w:r w:rsidRPr="00067866">
              <w:rPr>
                <w:rFonts w:eastAsia="Times New Roman" w:cs="Times New Roman"/>
                <w:b/>
                <w:lang w:val="en-US"/>
              </w:rPr>
              <w:t>„</w:t>
            </w:r>
            <w:proofErr w:type="spellStart"/>
            <w:r w:rsidRPr="00067866">
              <w:rPr>
                <w:rFonts w:eastAsia="Times New Roman" w:cs="Times New Roman"/>
                <w:b/>
                <w:lang w:val="en-US"/>
              </w:rPr>
              <w:t>економски</w:t>
            </w:r>
            <w:proofErr w:type="spellEnd"/>
            <w:r w:rsidRPr="00067866">
              <w:rPr>
                <w:rFonts w:eastAsia="Times New Roman" w:cs="Times New Roman"/>
                <w:b/>
                <w:lang w:val="en-US"/>
              </w:rPr>
              <w:t xml:space="preserve"> </w:t>
            </w:r>
            <w:proofErr w:type="spellStart"/>
            <w:r w:rsidRPr="00067866">
              <w:rPr>
                <w:rFonts w:eastAsia="Times New Roman" w:cs="Times New Roman"/>
                <w:b/>
                <w:lang w:val="en-US"/>
              </w:rPr>
              <w:t>најповољнија</w:t>
            </w:r>
            <w:proofErr w:type="spellEnd"/>
            <w:r w:rsidRPr="00067866">
              <w:rPr>
                <w:rFonts w:eastAsia="Times New Roman" w:cs="Times New Roman"/>
                <w:b/>
                <w:lang w:val="en-US"/>
              </w:rPr>
              <w:t xml:space="preserve"> </w:t>
            </w:r>
            <w:proofErr w:type="spellStart"/>
            <w:r w:rsidRPr="00067866">
              <w:rPr>
                <w:rFonts w:eastAsia="Times New Roman" w:cs="Times New Roman"/>
                <w:b/>
                <w:lang w:val="en-US"/>
              </w:rPr>
              <w:t>понуда</w:t>
            </w:r>
            <w:proofErr w:type="spellEnd"/>
            <w:r>
              <w:rPr>
                <w:rFonts w:eastAsia="Times New Roman" w:cs="Times New Roman"/>
                <w:b/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F03E70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93539E">
              <w:rPr>
                <w:rFonts w:eastAsia="Times New Roman"/>
              </w:rPr>
              <w:t>9.965.022,30 динара</w:t>
            </w:r>
            <w:r>
              <w:rPr>
                <w:rFonts w:eastAsiaTheme="minorHAnsi"/>
              </w:rPr>
              <w:t xml:space="preserve"> </w:t>
            </w:r>
            <w:r w:rsidRPr="00F551E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03E70" w:rsidP="00A56C4A">
            <w:pPr>
              <w:jc w:val="left"/>
              <w:rPr>
                <w:rFonts w:cs="Times New Roman"/>
                <w:color w:val="FF0000"/>
              </w:rPr>
            </w:pPr>
            <w:r w:rsidRPr="0093539E">
              <w:rPr>
                <w:rFonts w:eastAsia="Times New Roman"/>
              </w:rPr>
              <w:t>9.965.022,30 динара</w:t>
            </w:r>
            <w:r>
              <w:rPr>
                <w:rFonts w:eastAsiaTheme="minorHAnsi"/>
              </w:rPr>
              <w:t xml:space="preserve"> </w:t>
            </w:r>
            <w:r w:rsidRPr="00F551E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F03E70" w:rsidP="00071BA9">
            <w:pPr>
              <w:jc w:val="left"/>
              <w:rPr>
                <w:rFonts w:cs="Times New Roman"/>
              </w:rPr>
            </w:pPr>
            <w:r>
              <w:t>25</w:t>
            </w:r>
            <w:r w:rsidR="00B75B9F" w:rsidRPr="00635A4D">
              <w:rPr>
                <w:lang w:val="sr-Cyrl-CS"/>
              </w:rPr>
              <w:t>.</w:t>
            </w:r>
            <w:r w:rsidR="00B75B9F">
              <w:t>12</w:t>
            </w:r>
            <w:r w:rsidR="00B75B9F" w:rsidRPr="00635A4D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F03E70" w:rsidP="00A56C4A">
            <w:pPr>
              <w:rPr>
                <w:rFonts w:cs="Times New Roman"/>
                <w:noProof/>
              </w:rPr>
            </w:pPr>
            <w:r w:rsidRPr="00941D50">
              <w:rPr>
                <w:b/>
              </w:rPr>
              <w:t>„TEHNO VINČA“ d.o.o. са седиштем у Београду, улица Трговачка број 81/8, ПИБ 103316426, матични број 17542702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F551E4" w:rsidP="00830279">
            <w:pPr>
              <w:jc w:val="left"/>
              <w:rPr>
                <w:rFonts w:cs="Times New Roman"/>
                <w:lang w:val="sr-Cyrl-RS"/>
              </w:rPr>
            </w:pPr>
            <w: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03E70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95D9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2DA4746-11C0-4BB4-9D94-44311587FA3B}"/>
</file>

<file path=customXml/itemProps2.xml><?xml version="1.0" encoding="utf-8"?>
<ds:datastoreItem xmlns:ds="http://schemas.openxmlformats.org/officeDocument/2006/customXml" ds:itemID="{803C711C-B215-4BAD-81CF-B692D440B9AF}"/>
</file>

<file path=customXml/itemProps3.xml><?xml version="1.0" encoding="utf-8"?>
<ds:datastoreItem xmlns:ds="http://schemas.openxmlformats.org/officeDocument/2006/customXml" ds:itemID="{FC971939-7D24-430C-BEA0-D1AE0D40C1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58</cp:revision>
  <cp:lastPrinted>2015-11-27T08:44:00Z</cp:lastPrinted>
  <dcterms:created xsi:type="dcterms:W3CDTF">2015-07-20T13:19:00Z</dcterms:created>
  <dcterms:modified xsi:type="dcterms:W3CDTF">2019-01-21T12:35:00Z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