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EB3" w:rsidRDefault="00515EB3" w:rsidP="00515EB3">
      <w:pPr>
        <w:keepNext/>
        <w:keepLines/>
        <w:widowControl w:val="0"/>
        <w:jc w:val="center"/>
        <w:rPr>
          <w:rFonts w:ascii="Times New Roman" w:hAnsi="Times New Roman"/>
          <w:b/>
          <w:sz w:val="28"/>
          <w:szCs w:val="28"/>
          <w:lang w:val="sr-Cyrl-CS"/>
        </w:rPr>
      </w:pPr>
    </w:p>
    <w:p w:rsidR="00515EB3" w:rsidRDefault="00515EB3" w:rsidP="004A6AC9">
      <w:pPr>
        <w:keepNext/>
        <w:keepLines/>
        <w:ind w:right="5400" w:firstLine="720"/>
        <w:jc w:val="center"/>
        <w:rPr>
          <w:rFonts w:ascii="Franklin Gothic Medium" w:hAnsi="Franklin Gothic Medium"/>
          <w:b/>
        </w:rPr>
      </w:pPr>
    </w:p>
    <w:p w:rsidR="00515EB3" w:rsidRDefault="00515EB3" w:rsidP="00515EB3">
      <w:pPr>
        <w:keepNext/>
        <w:keepLines/>
        <w:ind w:right="5400"/>
        <w:jc w:val="center"/>
        <w:rPr>
          <w:rFonts w:ascii="Franklin Gothic Medium" w:hAnsi="Franklin Gothic Medium"/>
          <w:b/>
        </w:rPr>
      </w:pPr>
    </w:p>
    <w:p w:rsidR="00515EB3" w:rsidRDefault="00515EB3" w:rsidP="00515EB3">
      <w:pPr>
        <w:keepNext/>
        <w:keepLines/>
        <w:widowControl w:val="0"/>
        <w:rPr>
          <w:rFonts w:ascii="Times New Roman" w:hAnsi="Times New Roman"/>
          <w:szCs w:val="22"/>
          <w:lang w:val="sr-Cyrl-CS"/>
        </w:rPr>
      </w:pPr>
    </w:p>
    <w:p w:rsidR="00DA1D7C" w:rsidRDefault="00DA1D7C" w:rsidP="00515EB3">
      <w:pPr>
        <w:keepNext/>
        <w:keepLines/>
        <w:widowControl w:val="0"/>
        <w:rPr>
          <w:rFonts w:ascii="Times New Roman" w:hAnsi="Times New Roman"/>
          <w:b/>
          <w:sz w:val="28"/>
          <w:szCs w:val="28"/>
          <w:lang w:val="sr-Cyrl-CS"/>
        </w:rPr>
      </w:pPr>
    </w:p>
    <w:p w:rsidR="00515EB3" w:rsidRPr="00581B91" w:rsidRDefault="00515EB3" w:rsidP="00515EB3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</w:rPr>
      </w:pPr>
    </w:p>
    <w:p w:rsidR="00BC6C8C" w:rsidRPr="00515EB3" w:rsidRDefault="00515EB3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Појашњење – јавна набавка број </w:t>
      </w:r>
      <w:r w:rsidRPr="0044490E">
        <w:rPr>
          <w:rFonts w:ascii="Times New Roman" w:hAnsi="Times New Roman"/>
          <w:b/>
          <w:lang w:val="ru-RU"/>
        </w:rPr>
        <w:t>76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добара – Закуп пословног простора за потребе Царинарнице Шабац, површине до 150 </w:t>
      </w:r>
      <w:r>
        <w:rPr>
          <w:rFonts w:ascii="Times New Roman" w:hAnsi="Times New Roman"/>
          <w:b/>
          <w:lang w:val="sr-Latn-CS"/>
        </w:rPr>
        <w:t>m</w:t>
      </w:r>
      <w:r>
        <w:rPr>
          <w:rFonts w:ascii="Times New Roman" w:hAnsi="Times New Roman"/>
          <w:b/>
          <w:vertAlign w:val="superscript"/>
          <w:lang w:val="sr-Latn-CS"/>
        </w:rPr>
        <w:t>2</w:t>
      </w:r>
    </w:p>
    <w:p w:rsidR="0044490E" w:rsidRPr="0044490E" w:rsidRDefault="0044490E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B7647D" w:rsidRDefault="00BC6C8C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44490E" w:rsidRDefault="0044490E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44490E" w:rsidRPr="004A6AC9" w:rsidRDefault="0044490E" w:rsidP="004A6AC9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Cyrl-CS"/>
        </w:rPr>
      </w:pPr>
    </w:p>
    <w:p w:rsidR="008441FF" w:rsidRPr="004A6AC9" w:rsidRDefault="004A6AC9" w:rsidP="00F24B7D">
      <w:pPr>
        <w:pStyle w:val="ListParagraph"/>
        <w:keepNext/>
        <w:keepLines/>
        <w:widowControl w:val="0"/>
        <w:numPr>
          <w:ilvl w:val="0"/>
          <w:numId w:val="8"/>
        </w:numPr>
        <w:ind w:left="0" w:rightChars="112" w:right="269" w:firstLine="0"/>
        <w:jc w:val="both"/>
        <w:outlineLvl w:val="0"/>
        <w:rPr>
          <w:rFonts w:ascii="Times New Roman" w:hAnsi="Times New Roman"/>
          <w:lang w:val="sr-Cyrl-CS"/>
        </w:rPr>
      </w:pPr>
      <w:r w:rsidRPr="004A6AC9">
        <w:rPr>
          <w:rFonts w:ascii="Times New Roman" w:hAnsi="Times New Roman"/>
          <w:lang w:val="sr-Cyrl-CS"/>
        </w:rPr>
        <w:t>У додатним условима за учествовање у јавној набавци, тачка 2.1 конкурсне документације, тражи се да је непокретност у власништву понуђача, а као доказ потпуни извод из листа непокретности...</w:t>
      </w:r>
    </w:p>
    <w:p w:rsidR="004A6AC9" w:rsidRDefault="004A6AC9" w:rsidP="00F24B7D">
      <w:pPr>
        <w:keepNext/>
        <w:keepLines/>
        <w:widowControl w:val="0"/>
        <w:ind w:rightChars="112" w:right="269" w:firstLine="720"/>
        <w:jc w:val="both"/>
        <w:outlineLvl w:val="0"/>
        <w:rPr>
          <w:rFonts w:ascii="Times New Roman" w:hAnsi="Times New Roman"/>
          <w:lang w:val="sr-Cyrl-CS"/>
        </w:rPr>
      </w:pPr>
      <w:r w:rsidRPr="004A6AC9">
        <w:rPr>
          <w:rFonts w:ascii="Times New Roman" w:hAnsi="Times New Roman"/>
          <w:lang w:val="sr-Cyrl-CS"/>
        </w:rPr>
        <w:t>„Потпун извод из Листа непокретности, а уколико понуђач није извршио укњижбу, оверен Уговор о купопродаји или други доказ о власништву на предметној непокретности или земљишту на којем се непокретност налази“.</w:t>
      </w:r>
    </w:p>
    <w:p w:rsidR="004A6AC9" w:rsidRDefault="004A6AC9" w:rsidP="00F24B7D">
      <w:pPr>
        <w:keepNext/>
        <w:keepLines/>
        <w:widowControl w:val="0"/>
        <w:ind w:rightChars="112" w:right="269" w:firstLine="72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извод из листа непокретности мора бити одређене старости, односно издат после одређеног датума?</w:t>
      </w:r>
    </w:p>
    <w:p w:rsidR="0044490E" w:rsidRPr="004A6AC9" w:rsidRDefault="004A6AC9" w:rsidP="00F24B7D">
      <w:pPr>
        <w:keepNext/>
        <w:keepLines/>
        <w:widowControl w:val="0"/>
        <w:ind w:rightChars="112" w:right="269" w:firstLine="72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Ми поседујемо лист непокретности за предметну непокретност издат 03.</w:t>
      </w:r>
      <w:r w:rsidR="00F24B7D">
        <w:rPr>
          <w:rFonts w:ascii="Times New Roman" w:hAnsi="Times New Roman"/>
          <w:lang w:val="sr-Cyrl-CS"/>
        </w:rPr>
        <w:t>0</w:t>
      </w:r>
      <w:r>
        <w:rPr>
          <w:rFonts w:ascii="Times New Roman" w:hAnsi="Times New Roman"/>
          <w:lang w:val="sr-Cyrl-CS"/>
        </w:rPr>
        <w:t>6.2014. године, па нас занима да ли он задовољава услове јавне набавке?</w:t>
      </w:r>
    </w:p>
    <w:p w:rsidR="00515EB3" w:rsidRDefault="00515EB3" w:rsidP="00515EB3">
      <w:pPr>
        <w:keepNext/>
        <w:keepLines/>
        <w:widowControl w:val="0"/>
        <w:ind w:rightChars="-2" w:right="-5" w:firstLine="1260"/>
        <w:jc w:val="both"/>
        <w:outlineLvl w:val="0"/>
        <w:rPr>
          <w:rFonts w:ascii="Times New Roman" w:hAnsi="Times New Roman"/>
          <w:lang w:val="ru-RU"/>
        </w:rPr>
      </w:pPr>
      <w:r w:rsidRPr="002613C5">
        <w:rPr>
          <w:rFonts w:ascii="Times New Roman" w:hAnsi="Times New Roman"/>
          <w:lang w:val="ru-RU"/>
        </w:rPr>
        <w:t xml:space="preserve">     </w:t>
      </w:r>
    </w:p>
    <w:p w:rsidR="00515EB3" w:rsidRDefault="00515EB3" w:rsidP="00515EB3">
      <w:pPr>
        <w:keepNext/>
        <w:keepLines/>
        <w:widowControl w:val="0"/>
        <w:ind w:rightChars="-2" w:right="-5"/>
        <w:outlineLvl w:val="0"/>
        <w:rPr>
          <w:rFonts w:ascii="Times New Roman" w:hAnsi="Times New Roman"/>
          <w:b/>
          <w:lang w:val="sr-Cyrl-CS"/>
        </w:rPr>
      </w:pPr>
    </w:p>
    <w:p w:rsidR="00515EB3" w:rsidRDefault="00515EB3" w:rsidP="00515EB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C674D4" w:rsidRPr="00CD763B" w:rsidRDefault="00C674D4" w:rsidP="00CD763B">
      <w:pPr>
        <w:jc w:val="both"/>
        <w:rPr>
          <w:rFonts w:ascii="Times New Roman" w:hAnsi="Times New Roman"/>
          <w:lang w:val="sr-Cyrl-CS"/>
        </w:rPr>
      </w:pPr>
    </w:p>
    <w:p w:rsidR="00B7647D" w:rsidRPr="00CD763B" w:rsidRDefault="004A6AC9" w:rsidP="00F24B7D">
      <w:pPr>
        <w:pStyle w:val="ListParagraph"/>
        <w:numPr>
          <w:ilvl w:val="0"/>
          <w:numId w:val="9"/>
        </w:numPr>
        <w:tabs>
          <w:tab w:val="left" w:pos="720"/>
          <w:tab w:val="left" w:pos="8550"/>
        </w:tabs>
        <w:ind w:left="0" w:right="270" w:firstLine="0"/>
        <w:jc w:val="both"/>
        <w:rPr>
          <w:b/>
          <w:lang w:val="ru-RU"/>
        </w:rPr>
      </w:pPr>
      <w:r w:rsidRPr="00CD763B">
        <w:rPr>
          <w:rFonts w:ascii="Times New Roman" w:hAnsi="Times New Roman"/>
          <w:lang w:val="sr-Cyrl-CS"/>
        </w:rPr>
        <w:t>Понуђач је дужан да</w:t>
      </w:r>
      <w:r w:rsidR="00CD763B" w:rsidRPr="00CD763B">
        <w:rPr>
          <w:rFonts w:ascii="Times New Roman" w:hAnsi="Times New Roman"/>
          <w:lang w:val="sr-Cyrl-CS"/>
        </w:rPr>
        <w:t>, као доказ о испуњености услова траженог у делу</w:t>
      </w:r>
      <w:r w:rsidRPr="00CD763B">
        <w:rPr>
          <w:rFonts w:ascii="Times New Roman" w:hAnsi="Times New Roman"/>
          <w:lang w:val="sr-Cyrl-CS"/>
        </w:rPr>
        <w:t xml:space="preserve"> </w:t>
      </w:r>
      <w:r w:rsidR="00CD763B" w:rsidRPr="00CD763B">
        <w:rPr>
          <w:rFonts w:ascii="Times New Roman" w:hAnsi="Times New Roman"/>
          <w:lang w:val="sr-Cyrl-CS"/>
        </w:rPr>
        <w:t xml:space="preserve">IV Услови за учешће у поступку јавне набавке (чл. 75. и 76. закона о јавним набавкама) и упутство како да се доказује испуњеност услова, тачка 2. Додатни услови, подтачка 2.1. Да је  непокретност која је предмет понуде у власништву понуђача, </w:t>
      </w:r>
      <w:r w:rsidRPr="00CD763B">
        <w:rPr>
          <w:rFonts w:ascii="Times New Roman" w:hAnsi="Times New Roman"/>
          <w:lang w:val="sr-Cyrl-CS"/>
        </w:rPr>
        <w:t>достави потпун извод из Листа непокретности</w:t>
      </w:r>
      <w:r w:rsidR="00CD763B" w:rsidRPr="00CD763B">
        <w:rPr>
          <w:rFonts w:ascii="Times New Roman" w:hAnsi="Times New Roman"/>
          <w:lang w:val="sr-Cyrl-CS"/>
        </w:rPr>
        <w:t>,</w:t>
      </w:r>
      <w:r w:rsidR="00A616F5" w:rsidRPr="00CD763B">
        <w:rPr>
          <w:rFonts w:ascii="Times New Roman" w:hAnsi="Times New Roman"/>
          <w:lang w:val="sr-Cyrl-CS"/>
        </w:rPr>
        <w:t xml:space="preserve"> </w:t>
      </w:r>
      <w:r w:rsidR="00CD763B" w:rsidRPr="00CD763B">
        <w:rPr>
          <w:rFonts w:ascii="Times New Roman" w:hAnsi="Times New Roman"/>
          <w:lang w:val="sr-Cyrl-CS"/>
        </w:rPr>
        <w:t>а уколико понуђач није извршио укњижбу, оверен Уговор о купопродаји или други доказ о власништву на предметној непокретности или земљишту на којем се непокретност налази. Као што је и тра</w:t>
      </w:r>
      <w:r w:rsidR="00F24B7D">
        <w:rPr>
          <w:rFonts w:ascii="Times New Roman" w:hAnsi="Times New Roman"/>
          <w:lang w:val="sr-Cyrl-CS"/>
        </w:rPr>
        <w:t xml:space="preserve">жено, достављени извод мора да се односи на </w:t>
      </w:r>
      <w:r w:rsidR="00CD763B" w:rsidRPr="00CD763B">
        <w:rPr>
          <w:rFonts w:ascii="Times New Roman" w:hAnsi="Times New Roman"/>
          <w:lang w:val="sr-Cyrl-CS"/>
        </w:rPr>
        <w:t xml:space="preserve">чињенично стање у моменту подношења понуде, без обзира </w:t>
      </w:r>
      <w:r w:rsidR="00CD763B">
        <w:rPr>
          <w:rFonts w:ascii="Times New Roman" w:hAnsi="Times New Roman"/>
          <w:lang w:val="sr-Cyrl-CS"/>
        </w:rPr>
        <w:t xml:space="preserve">на то </w:t>
      </w:r>
      <w:r w:rsidR="00CD763B" w:rsidRPr="00CD763B">
        <w:rPr>
          <w:rFonts w:ascii="Times New Roman" w:hAnsi="Times New Roman"/>
          <w:lang w:val="sr-Cyrl-CS"/>
        </w:rPr>
        <w:t>када је исти издат.</w:t>
      </w:r>
    </w:p>
    <w:sectPr w:rsidR="00B7647D" w:rsidRPr="00CD763B" w:rsidSect="00515EB3">
      <w:pgSz w:w="12240" w:h="15840"/>
      <w:pgMar w:top="-16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FB7" w:rsidRDefault="00677FB7" w:rsidP="00515EB3">
      <w:r>
        <w:separator/>
      </w:r>
    </w:p>
  </w:endnote>
  <w:endnote w:type="continuationSeparator" w:id="0">
    <w:p w:rsidR="00677FB7" w:rsidRDefault="00677FB7" w:rsidP="00515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FB7" w:rsidRDefault="00677FB7" w:rsidP="00515EB3">
      <w:r>
        <w:separator/>
      </w:r>
    </w:p>
  </w:footnote>
  <w:footnote w:type="continuationSeparator" w:id="0">
    <w:p w:rsidR="00677FB7" w:rsidRDefault="00677FB7" w:rsidP="00515E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E1979"/>
    <w:multiLevelType w:val="hybridMultilevel"/>
    <w:tmpl w:val="929856E4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B854E6"/>
    <w:multiLevelType w:val="hybridMultilevel"/>
    <w:tmpl w:val="7CFEA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EE6661"/>
    <w:multiLevelType w:val="hybridMultilevel"/>
    <w:tmpl w:val="98DCC812"/>
    <w:lvl w:ilvl="0" w:tplc="FA346298">
      <w:start w:val="1"/>
      <w:numFmt w:val="decimal"/>
      <w:lvlText w:val="%1."/>
      <w:lvlJc w:val="left"/>
      <w:pPr>
        <w:ind w:left="16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E64917"/>
    <w:multiLevelType w:val="hybridMultilevel"/>
    <w:tmpl w:val="3706339C"/>
    <w:lvl w:ilvl="0" w:tplc="53D45FB0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BC6C8C"/>
    <w:rsid w:val="0000533B"/>
    <w:rsid w:val="0005380E"/>
    <w:rsid w:val="00092365"/>
    <w:rsid w:val="000B4BF8"/>
    <w:rsid w:val="000C493C"/>
    <w:rsid w:val="000D52EA"/>
    <w:rsid w:val="000F2EF2"/>
    <w:rsid w:val="001148C7"/>
    <w:rsid w:val="00127698"/>
    <w:rsid w:val="00132AFB"/>
    <w:rsid w:val="00180DDF"/>
    <w:rsid w:val="001A19B8"/>
    <w:rsid w:val="00205F3C"/>
    <w:rsid w:val="00211708"/>
    <w:rsid w:val="00261BF1"/>
    <w:rsid w:val="00273F41"/>
    <w:rsid w:val="00284B07"/>
    <w:rsid w:val="00286C10"/>
    <w:rsid w:val="002A5473"/>
    <w:rsid w:val="002C4494"/>
    <w:rsid w:val="002D179E"/>
    <w:rsid w:val="002F3C1C"/>
    <w:rsid w:val="00304713"/>
    <w:rsid w:val="003202A7"/>
    <w:rsid w:val="00350580"/>
    <w:rsid w:val="00357B32"/>
    <w:rsid w:val="003C3C8C"/>
    <w:rsid w:val="003E50C2"/>
    <w:rsid w:val="0044490E"/>
    <w:rsid w:val="00451607"/>
    <w:rsid w:val="00461DF0"/>
    <w:rsid w:val="00465048"/>
    <w:rsid w:val="00491E0D"/>
    <w:rsid w:val="004924BE"/>
    <w:rsid w:val="004A6AC9"/>
    <w:rsid w:val="004C4C0E"/>
    <w:rsid w:val="004F37B7"/>
    <w:rsid w:val="00515EB3"/>
    <w:rsid w:val="00516B55"/>
    <w:rsid w:val="005177E6"/>
    <w:rsid w:val="00540473"/>
    <w:rsid w:val="00580C56"/>
    <w:rsid w:val="00581B91"/>
    <w:rsid w:val="00582DAD"/>
    <w:rsid w:val="005917CF"/>
    <w:rsid w:val="005A0DA5"/>
    <w:rsid w:val="005B02F9"/>
    <w:rsid w:val="005C1AF9"/>
    <w:rsid w:val="005E6C16"/>
    <w:rsid w:val="005F24A5"/>
    <w:rsid w:val="00616266"/>
    <w:rsid w:val="00631AD9"/>
    <w:rsid w:val="00671E50"/>
    <w:rsid w:val="00677FB7"/>
    <w:rsid w:val="0075294E"/>
    <w:rsid w:val="007B2078"/>
    <w:rsid w:val="007F12B8"/>
    <w:rsid w:val="007F2C29"/>
    <w:rsid w:val="008441FF"/>
    <w:rsid w:val="00854787"/>
    <w:rsid w:val="00893C0C"/>
    <w:rsid w:val="00896181"/>
    <w:rsid w:val="008F2864"/>
    <w:rsid w:val="0093172E"/>
    <w:rsid w:val="009354B5"/>
    <w:rsid w:val="0097296D"/>
    <w:rsid w:val="00983316"/>
    <w:rsid w:val="009C683C"/>
    <w:rsid w:val="009D6074"/>
    <w:rsid w:val="00A25CA4"/>
    <w:rsid w:val="00A616F5"/>
    <w:rsid w:val="00A8378A"/>
    <w:rsid w:val="00A84409"/>
    <w:rsid w:val="00AD0D07"/>
    <w:rsid w:val="00AE0ECC"/>
    <w:rsid w:val="00AF2CB2"/>
    <w:rsid w:val="00B347ED"/>
    <w:rsid w:val="00B7647D"/>
    <w:rsid w:val="00B96AE3"/>
    <w:rsid w:val="00BC6C8C"/>
    <w:rsid w:val="00BD6C4A"/>
    <w:rsid w:val="00C433E7"/>
    <w:rsid w:val="00C63F31"/>
    <w:rsid w:val="00C674D4"/>
    <w:rsid w:val="00C8105A"/>
    <w:rsid w:val="00CD2A28"/>
    <w:rsid w:val="00CD763B"/>
    <w:rsid w:val="00D532E9"/>
    <w:rsid w:val="00DA1D7C"/>
    <w:rsid w:val="00DB7E7E"/>
    <w:rsid w:val="00E146BC"/>
    <w:rsid w:val="00E30495"/>
    <w:rsid w:val="00E473D0"/>
    <w:rsid w:val="00E540BB"/>
    <w:rsid w:val="00E70DD5"/>
    <w:rsid w:val="00EC6407"/>
    <w:rsid w:val="00ED1016"/>
    <w:rsid w:val="00ED3AFF"/>
    <w:rsid w:val="00ED593F"/>
    <w:rsid w:val="00F15448"/>
    <w:rsid w:val="00F17C32"/>
    <w:rsid w:val="00F24B7D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4AFA033-5D60-4C6E-8BEE-F9BD992A3B06}"/>
</file>

<file path=customXml/itemProps2.xml><?xml version="1.0" encoding="utf-8"?>
<ds:datastoreItem xmlns:ds="http://schemas.openxmlformats.org/officeDocument/2006/customXml" ds:itemID="{00B8A4D5-5424-4026-B6CF-AF4B8B9596A2}"/>
</file>

<file path=customXml/itemProps3.xml><?xml version="1.0" encoding="utf-8"?>
<ds:datastoreItem xmlns:ds="http://schemas.openxmlformats.org/officeDocument/2006/customXml" ds:itemID="{306C5B1E-6ED1-4876-95BC-3A99658574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nikolicma</cp:lastModifiedBy>
  <cp:revision>8</cp:revision>
  <cp:lastPrinted>2014-12-01T14:27:00Z</cp:lastPrinted>
  <dcterms:created xsi:type="dcterms:W3CDTF">2014-12-01T13:52:00Z</dcterms:created>
  <dcterms:modified xsi:type="dcterms:W3CDTF">2014-12-16T13:11:00Z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