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71" w:rsidRDefault="00434271" w:rsidP="00434271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>О</w:t>
      </w:r>
      <w:r w:rsidR="00B54B90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221B26">
        <w:rPr>
          <w:rFonts w:ascii="Times New Roman" w:hAnsi="Times New Roman"/>
          <w:b/>
          <w:lang w:val="sr-Cyrl-CS"/>
        </w:rPr>
        <w:t>27</w:t>
      </w:r>
      <w:r w:rsidR="00B54B90">
        <w:rPr>
          <w:rFonts w:ascii="Times New Roman" w:hAnsi="Times New Roman"/>
          <w:b/>
          <w:lang w:val="sr-Cyrl-CS"/>
        </w:rPr>
        <w:t>/1</w:t>
      </w:r>
      <w:r w:rsidR="00B54B90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="00B54B90" w:rsidRPr="00B54B90">
        <w:rPr>
          <w:rFonts w:ascii="Times New Roman" w:hAnsi="Times New Roman"/>
          <w:b/>
          <w:lang w:val="sr-Cyrl-CS"/>
        </w:rPr>
        <w:t xml:space="preserve">набавке </w:t>
      </w:r>
      <w:r w:rsidR="00221B26">
        <w:rPr>
          <w:rFonts w:ascii="Times New Roman" w:hAnsi="Times New Roman"/>
          <w:b/>
          <w:lang w:val="sr-Cyrl-CS"/>
        </w:rPr>
        <w:t xml:space="preserve">је </w:t>
      </w:r>
      <w:r w:rsidR="00221B26" w:rsidRPr="004E4EB0">
        <w:rPr>
          <w:rFonts w:ascii="Times New Roman" w:hAnsi="Times New Roman"/>
          <w:b/>
          <w:lang w:val="sr-Cyrl-CS"/>
        </w:rPr>
        <w:t xml:space="preserve">набавка </w:t>
      </w:r>
      <w:proofErr w:type="spellStart"/>
      <w:r w:rsidR="00221B26" w:rsidRPr="004E4EB0">
        <w:rPr>
          <w:rFonts w:ascii="Times New Roman" w:hAnsi="Times New Roman"/>
          <w:b/>
        </w:rPr>
        <w:t>услуга</w:t>
      </w:r>
      <w:proofErr w:type="spellEnd"/>
      <w:r w:rsidR="00221B26" w:rsidRPr="004E4EB0">
        <w:rPr>
          <w:rFonts w:ascii="Times New Roman" w:hAnsi="Times New Roman"/>
          <w:b/>
          <w:lang w:val="sr-Cyrl-CS"/>
        </w:rPr>
        <w:t xml:space="preserve"> </w:t>
      </w:r>
      <w:r w:rsidR="00221B26" w:rsidRPr="004E4EB0">
        <w:rPr>
          <w:rFonts w:ascii="Times New Roman" w:hAnsi="Times New Roman"/>
          <w:b/>
        </w:rPr>
        <w:t xml:space="preserve">– </w:t>
      </w:r>
      <w:proofErr w:type="spellStart"/>
      <w:r w:rsidR="00221B26" w:rsidRPr="004E4EB0">
        <w:rPr>
          <w:rFonts w:ascii="Times New Roman" w:hAnsi="Times New Roman"/>
          <w:b/>
        </w:rPr>
        <w:t>хоризонтално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обележавање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сигнализације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на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граничним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прелазима</w:t>
      </w:r>
      <w:proofErr w:type="spellEnd"/>
      <w:r w:rsidR="00221B26" w:rsidRPr="004E4EB0">
        <w:rPr>
          <w:rFonts w:ascii="Times New Roman" w:hAnsi="Times New Roman"/>
          <w:b/>
        </w:rPr>
        <w:t xml:space="preserve"> и </w:t>
      </w:r>
      <w:proofErr w:type="spellStart"/>
      <w:r w:rsidR="00221B26" w:rsidRPr="004E4EB0">
        <w:rPr>
          <w:rFonts w:ascii="Times New Roman" w:hAnsi="Times New Roman"/>
          <w:b/>
        </w:rPr>
        <w:t>царинским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испоставама</w:t>
      </w:r>
      <w:proofErr w:type="spellEnd"/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434271" w:rsidRPr="00434271" w:rsidRDefault="00434271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</w:p>
    <w:p w:rsidR="00221B26" w:rsidRDefault="00823A2C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 конкурсној документацији, у делу предмер радова код вертикалне сигнализације нису обухваћени саобраћајни стубови и конструкције за табле.</w:t>
      </w:r>
    </w:p>
    <w:p w:rsidR="000D385E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0D385E" w:rsidRPr="00412C37" w:rsidRDefault="000D385E" w:rsidP="00823A2C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ПИТАЊЕ: </w:t>
      </w:r>
      <w:r w:rsidR="00823A2C">
        <w:rPr>
          <w:rFonts w:ascii="Times New Roman" w:hAnsi="Times New Roman"/>
          <w:lang w:val="sr-Cyrl-CS"/>
        </w:rPr>
        <w:t>Да ли у цену треба урачунати и горе поменуте ставке заједно са ценом саобраћајног знака или се вертикална сигнализација поставља на већ постојеће стубове и конструкције односно да ли су грешком изостављене позиције саобраћајни стуб и конструкције за табле?</w:t>
      </w:r>
    </w:p>
    <w:p w:rsidR="00B54B90" w:rsidRPr="00B54B90" w:rsidRDefault="00B54B90" w:rsidP="00B54B90">
      <w:pPr>
        <w:keepNext/>
        <w:keepLines/>
        <w:widowControl w:val="0"/>
        <w:jc w:val="both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CB3837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823A2C" w:rsidRPr="001A470C" w:rsidRDefault="001A470C" w:rsidP="001A470C">
      <w:pPr>
        <w:pStyle w:val="ListParagraph"/>
        <w:keepNext/>
        <w:keepLines/>
        <w:widowControl w:val="0"/>
        <w:numPr>
          <w:ilvl w:val="0"/>
          <w:numId w:val="5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Не. У цену саобраћајног знака не треба урачунавати саобраћајне стубове и конструкције. Стубови и конструкције саобраћајних знакова нису грешком изостављене, јер је </w:t>
      </w:r>
      <w:r w:rsidR="003B2649">
        <w:rPr>
          <w:rFonts w:ascii="Times New Roman" w:hAnsi="Times New Roman"/>
          <w:lang w:val="ru-RU"/>
        </w:rPr>
        <w:t>намера Наручиоца да само изврши замену оштећеног саобраћајног знака. У случају да је дошло до оштећења саобраћајних стубова и конструкција и да је заиста неопходна њихова замена, ови елементи ће се плаћати по испостављеној фактури уз сагласност Наручиоца како је и наведено у Конкурсној документацији.</w:t>
      </w:r>
    </w:p>
    <w:sectPr w:rsidR="00823A2C" w:rsidRPr="001A470C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64271"/>
    <w:multiLevelType w:val="hybridMultilevel"/>
    <w:tmpl w:val="7FAA39D2"/>
    <w:lvl w:ilvl="0" w:tplc="A48C087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419D7"/>
    <w:rsid w:val="00054300"/>
    <w:rsid w:val="000B0F20"/>
    <w:rsid w:val="000C2DB3"/>
    <w:rsid w:val="000D385E"/>
    <w:rsid w:val="000D6029"/>
    <w:rsid w:val="00121D69"/>
    <w:rsid w:val="001A470C"/>
    <w:rsid w:val="001E1961"/>
    <w:rsid w:val="001E4717"/>
    <w:rsid w:val="00221B26"/>
    <w:rsid w:val="002518DE"/>
    <w:rsid w:val="00280516"/>
    <w:rsid w:val="00283B64"/>
    <w:rsid w:val="002A5149"/>
    <w:rsid w:val="002D14FA"/>
    <w:rsid w:val="003127C6"/>
    <w:rsid w:val="003B2649"/>
    <w:rsid w:val="003C6693"/>
    <w:rsid w:val="003E6445"/>
    <w:rsid w:val="003F437C"/>
    <w:rsid w:val="00412C37"/>
    <w:rsid w:val="0041614B"/>
    <w:rsid w:val="00434271"/>
    <w:rsid w:val="00440669"/>
    <w:rsid w:val="00440DB6"/>
    <w:rsid w:val="004809D5"/>
    <w:rsid w:val="004B0BF3"/>
    <w:rsid w:val="005343FE"/>
    <w:rsid w:val="00570FA0"/>
    <w:rsid w:val="005910B9"/>
    <w:rsid w:val="005B720B"/>
    <w:rsid w:val="00643086"/>
    <w:rsid w:val="006851C1"/>
    <w:rsid w:val="00687066"/>
    <w:rsid w:val="00802CBD"/>
    <w:rsid w:val="00823A2C"/>
    <w:rsid w:val="008368AD"/>
    <w:rsid w:val="008601FF"/>
    <w:rsid w:val="008A4B3E"/>
    <w:rsid w:val="008C0540"/>
    <w:rsid w:val="008C18AD"/>
    <w:rsid w:val="008F3F79"/>
    <w:rsid w:val="00905E2A"/>
    <w:rsid w:val="009638B4"/>
    <w:rsid w:val="009949DB"/>
    <w:rsid w:val="009C6912"/>
    <w:rsid w:val="00A078CF"/>
    <w:rsid w:val="00AE1456"/>
    <w:rsid w:val="00AE7495"/>
    <w:rsid w:val="00B37595"/>
    <w:rsid w:val="00B53948"/>
    <w:rsid w:val="00B54B90"/>
    <w:rsid w:val="00B80DC5"/>
    <w:rsid w:val="00BA61F4"/>
    <w:rsid w:val="00BC2E96"/>
    <w:rsid w:val="00C71849"/>
    <w:rsid w:val="00CB3837"/>
    <w:rsid w:val="00D2687F"/>
    <w:rsid w:val="00DD67FB"/>
    <w:rsid w:val="00E112FC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>2015-06-18T22:00:00+00:00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B122FC30-0E95-495C-92DD-8CF7EE116B8D}"/>
</file>

<file path=customXml/itemProps2.xml><?xml version="1.0" encoding="utf-8"?>
<ds:datastoreItem xmlns:ds="http://schemas.openxmlformats.org/officeDocument/2006/customXml" ds:itemID="{2E5A2C3F-A267-4057-81E6-0669E7F5CD2E}"/>
</file>

<file path=customXml/itemProps3.xml><?xml version="1.0" encoding="utf-8"?>
<ds:datastoreItem xmlns:ds="http://schemas.openxmlformats.org/officeDocument/2006/customXml" ds:itemID="{5515584F-7222-4F8B-BCC4-988D59D54C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Pojasnjenje konkursne dokumentacije 27-15 2</dc:title>
  <dc:subject/>
  <dc:creator>dudicm</dc:creator>
  <cp:keywords/>
  <dc:description/>
  <cp:lastModifiedBy>jeremicv</cp:lastModifiedBy>
  <cp:revision>4</cp:revision>
  <cp:lastPrinted>2014-07-28T12:09:00Z</cp:lastPrinted>
  <dcterms:created xsi:type="dcterms:W3CDTF">2015-06-19T06:44:00Z</dcterms:created>
  <dcterms:modified xsi:type="dcterms:W3CDTF">2015-06-19T06:59:00Z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