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D6215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D48A4" w:rsidRDefault="006D48A4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783A" w:rsidRPr="004D6DAD" w:rsidRDefault="0060783A" w:rsidP="0060783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667667"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lang w:val="ru-RU"/>
              </w:rPr>
              <w:t>добара</w:t>
            </w:r>
            <w:r w:rsidRPr="00667667">
              <w:rPr>
                <w:lang w:val="en-US"/>
              </w:rPr>
              <w:t xml:space="preserve"> – </w:t>
            </w:r>
            <w:r w:rsidRPr="00A47264">
              <w:rPr>
                <w:lang w:val="sr-Cyrl-CS"/>
              </w:rPr>
              <w:t>Уређаји за заштиту (</w:t>
            </w:r>
            <w:r>
              <w:t>Internet firewall with IPS, HW for LoadBalancing and Web Application Firewall)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0B1186" w:rsidRPr="0060783A" w:rsidRDefault="0060783A" w:rsidP="007E50B6">
            <w:pPr>
              <w:jc w:val="left"/>
              <w:rPr>
                <w:lang w:val="ru-RU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 w:rsidRPr="00667667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>Рачунарска опрема</w:t>
            </w:r>
            <w:r>
              <w:rPr>
                <w:lang w:val="ru-RU"/>
              </w:rPr>
              <w:t xml:space="preserve">  – 30230000</w:t>
            </w:r>
            <w:r w:rsidRPr="00F229C5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0783A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 xml:space="preserve">34.489.268,31 </w:t>
            </w:r>
            <w:r w:rsidR="00F23E3E" w:rsidRPr="00B1613F">
              <w:rPr>
                <w:lang w:val="sr-Cyrl-CS"/>
              </w:rPr>
              <w:t>динара</w:t>
            </w:r>
            <w:r w:rsidR="00F23E3E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E50B6" w:rsidRDefault="0060783A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E50B6" w:rsidRDefault="0060783A" w:rsidP="0060783A">
            <w:pPr>
              <w:jc w:val="left"/>
              <w:rPr>
                <w:rFonts w:cs="Times New Roman"/>
                <w:bCs/>
                <w:lang w:val="sr-Cyrl-CS"/>
              </w:rPr>
            </w:pPr>
            <w:r w:rsidRPr="00B1418F">
              <w:rPr>
                <w:lang w:val="sr-Cyrl-CS"/>
              </w:rPr>
              <w:t>24.990.265,35</w:t>
            </w:r>
            <w:r w:rsidRPr="0060783A">
              <w:rPr>
                <w:lang w:val="ru-RU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7E50B6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 w:rsidRPr="000B1F3A">
              <w:rPr>
                <w:lang w:val="sr-Cyrl-CS"/>
              </w:rPr>
              <w:t>34.489.268,31</w:t>
            </w:r>
            <w:r w:rsidRPr="0060783A">
              <w:rPr>
                <w:lang w:val="ru-RU"/>
              </w:rPr>
              <w:t xml:space="preserve"> </w:t>
            </w:r>
            <w:r w:rsidR="007E50B6">
              <w:rPr>
                <w:lang w:val="sr-Cyrl-CS"/>
              </w:rPr>
              <w:t>динара</w:t>
            </w:r>
            <w:r w:rsidR="007E50B6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112525" w:rsidRDefault="0060783A" w:rsidP="00EE47C4">
            <w:pPr>
              <w:jc w:val="left"/>
              <w:rPr>
                <w:rFonts w:cs="Times New Roman"/>
                <w:lang w:val="sr-Cyrl-CS"/>
              </w:rPr>
            </w:pPr>
            <w:r w:rsidRPr="000B1F3A">
              <w:rPr>
                <w:lang w:val="sr-Cyrl-CS"/>
              </w:rPr>
              <w:t>34.489.268,31</w:t>
            </w:r>
            <w:r>
              <w:rPr>
                <w:lang w:val="en-US"/>
              </w:rPr>
              <w:t xml:space="preserve"> </w:t>
            </w:r>
            <w:r w:rsidR="006D48A4" w:rsidRPr="00B1613F">
              <w:rPr>
                <w:lang w:val="sr-Cyrl-CS"/>
              </w:rPr>
              <w:t>динара</w:t>
            </w:r>
            <w:r w:rsidR="006D48A4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0783A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30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3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0783A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21</w:t>
            </w:r>
            <w:r w:rsidR="006445BB">
              <w:rPr>
                <w:lang w:val="ru-RU"/>
              </w:rPr>
              <w:t>.0</w:t>
            </w:r>
            <w:r>
              <w:rPr>
                <w:lang w:val="en-US"/>
              </w:rPr>
              <w:t>5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783A" w:rsidRPr="00900EAF" w:rsidRDefault="0060783A" w:rsidP="0060783A">
            <w:pPr>
              <w:rPr>
                <w:b/>
              </w:rPr>
            </w:pPr>
            <w:r w:rsidRPr="00900EAF">
              <w:rPr>
                <w:b/>
              </w:rPr>
              <w:t>Група понуђача коју чине:</w:t>
            </w:r>
          </w:p>
          <w:p w:rsidR="000B1186" w:rsidRPr="00112525" w:rsidRDefault="0060783A" w:rsidP="0060783A">
            <w:pPr>
              <w:rPr>
                <w:rFonts w:cs="Times New Roman"/>
                <w:noProof/>
              </w:rPr>
            </w:pPr>
            <w:r w:rsidRPr="00900EAF">
              <w:rPr>
                <w:b/>
              </w:rPr>
              <w:t xml:space="preserve">„Prointer IT Solutions and Services” d.o.o. </w:t>
            </w:r>
            <w:r>
              <w:rPr>
                <w:b/>
              </w:rPr>
              <w:t>из</w:t>
            </w:r>
            <w:r w:rsidRPr="00900EAF">
              <w:rPr>
                <w:b/>
              </w:rPr>
              <w:t xml:space="preserve"> </w:t>
            </w:r>
            <w:r>
              <w:rPr>
                <w:b/>
              </w:rPr>
              <w:t>Београда</w:t>
            </w:r>
            <w:r w:rsidRPr="00900EAF">
              <w:rPr>
                <w:b/>
              </w:rPr>
              <w:t xml:space="preserve">, улица Дунавска бб, ПИБ 104217586, матични број 20113316 (носилац посла), „Telegroup” d.o.o. </w:t>
            </w:r>
            <w:r>
              <w:rPr>
                <w:b/>
              </w:rPr>
              <w:t xml:space="preserve">из </w:t>
            </w:r>
            <w:r w:rsidRPr="00900EAF">
              <w:rPr>
                <w:b/>
              </w:rPr>
              <w:t xml:space="preserve"> Београд</w:t>
            </w:r>
            <w:r>
              <w:rPr>
                <w:b/>
              </w:rPr>
              <w:t>а</w:t>
            </w:r>
            <w:r w:rsidRPr="00900EAF">
              <w:rPr>
                <w:b/>
              </w:rPr>
              <w:t xml:space="preserve">, улица Светозара Милетића број 9а, ПИБ 101733237, матични број 17328964 (члан групе), „Alti ” d.o.o. </w:t>
            </w:r>
            <w:r>
              <w:rPr>
                <w:b/>
              </w:rPr>
              <w:t>из</w:t>
            </w:r>
            <w:r w:rsidRPr="00900EAF">
              <w:rPr>
                <w:b/>
              </w:rPr>
              <w:t xml:space="preserve"> Чачк</w:t>
            </w:r>
            <w:r>
              <w:rPr>
                <w:b/>
              </w:rPr>
              <w:t>а</w:t>
            </w:r>
            <w:r w:rsidRPr="00900EAF">
              <w:rPr>
                <w:b/>
              </w:rPr>
              <w:t xml:space="preserve">, улица Булевар Ослободилаца Чачка број 78г, ПИБ 100893688, матични број 07980485 (члан групе) и „Telegroup” d.o.o. </w:t>
            </w:r>
            <w:r>
              <w:rPr>
                <w:b/>
              </w:rPr>
              <w:t>из</w:t>
            </w:r>
            <w:r w:rsidRPr="00900EAF">
              <w:rPr>
                <w:b/>
              </w:rPr>
              <w:t xml:space="preserve"> Бања Лу</w:t>
            </w:r>
            <w:r>
              <w:rPr>
                <w:b/>
              </w:rPr>
              <w:t>ке</w:t>
            </w:r>
            <w:r w:rsidRPr="00900EAF">
              <w:rPr>
                <w:b/>
              </w:rPr>
              <w:t>, улица Марије Бурсаћ број 8, ПИБ 4400866760007, матични број 01788027 (члан групе)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6D48A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Док се не потроше финансијска средства</w:t>
            </w:r>
          </w:p>
        </w:tc>
      </w:tr>
    </w:tbl>
    <w:p w:rsidR="00350580" w:rsidRDefault="00350580" w:rsidP="0060783A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27E17"/>
    <w:multiLevelType w:val="hybridMultilevel"/>
    <w:tmpl w:val="22BC0C14"/>
    <w:lvl w:ilvl="0" w:tplc="9BE88210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A1BEB"/>
    <w:rsid w:val="000B1186"/>
    <w:rsid w:val="000B44AA"/>
    <w:rsid w:val="000C1D66"/>
    <w:rsid w:val="00112525"/>
    <w:rsid w:val="00165912"/>
    <w:rsid w:val="002474EE"/>
    <w:rsid w:val="002B0CAD"/>
    <w:rsid w:val="002F5E59"/>
    <w:rsid w:val="00350580"/>
    <w:rsid w:val="003E194E"/>
    <w:rsid w:val="003F12A7"/>
    <w:rsid w:val="00414B37"/>
    <w:rsid w:val="00425CBA"/>
    <w:rsid w:val="00470E4F"/>
    <w:rsid w:val="004E18AE"/>
    <w:rsid w:val="005A399E"/>
    <w:rsid w:val="005C7F9B"/>
    <w:rsid w:val="0060783A"/>
    <w:rsid w:val="006445BB"/>
    <w:rsid w:val="006713D9"/>
    <w:rsid w:val="006D48A4"/>
    <w:rsid w:val="00704660"/>
    <w:rsid w:val="007065F8"/>
    <w:rsid w:val="007231AC"/>
    <w:rsid w:val="007470AE"/>
    <w:rsid w:val="007E50B6"/>
    <w:rsid w:val="00864BAA"/>
    <w:rsid w:val="00885479"/>
    <w:rsid w:val="008F2864"/>
    <w:rsid w:val="00934CFE"/>
    <w:rsid w:val="00A340A7"/>
    <w:rsid w:val="00AB60D5"/>
    <w:rsid w:val="00AC12B1"/>
    <w:rsid w:val="00AD37D1"/>
    <w:rsid w:val="00AF2CB2"/>
    <w:rsid w:val="00B52333"/>
    <w:rsid w:val="00BC7E05"/>
    <w:rsid w:val="00C93FDC"/>
    <w:rsid w:val="00CD6215"/>
    <w:rsid w:val="00CF4389"/>
    <w:rsid w:val="00E22149"/>
    <w:rsid w:val="00EE47C4"/>
    <w:rsid w:val="00F100FA"/>
    <w:rsid w:val="00F23E3E"/>
    <w:rsid w:val="00F43BBC"/>
    <w:rsid w:val="00F462D9"/>
    <w:rsid w:val="00F4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112525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  <w:style w:type="paragraph" w:styleId="NoSpacing">
    <w:name w:val="No Spacing"/>
    <w:uiPriority w:val="1"/>
    <w:qFormat/>
    <w:rsid w:val="007E50B6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0D7E489-FD91-4252-A50B-3E1FD42E4A76}"/>
</file>

<file path=customXml/itemProps2.xml><?xml version="1.0" encoding="utf-8"?>
<ds:datastoreItem xmlns:ds="http://schemas.openxmlformats.org/officeDocument/2006/customXml" ds:itemID="{8AD1A036-584B-45E0-B752-AFDA1B3365F5}"/>
</file>

<file path=customXml/itemProps3.xml><?xml version="1.0" encoding="utf-8"?>
<ds:datastoreItem xmlns:ds="http://schemas.openxmlformats.org/officeDocument/2006/customXml" ds:itemID="{82DA2E5A-43C8-496A-B414-454CDB5085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2015-06-16T11:46:00Z</dcterms:created>
  <dcterms:modified xsi:type="dcterms:W3CDTF">2015-06-16T11:46:00Z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