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EA51AB" w:rsidRDefault="005640DC" w:rsidP="00952BED">
      <w:pPr>
        <w:tabs>
          <w:tab w:val="center" w:pos="1418"/>
        </w:tabs>
        <w:spacing w:before="0"/>
        <w:outlineLvl w:val="0"/>
        <w:rPr>
          <w:rFonts w:ascii="Times New Roman" w:hAnsi="Times New Roman"/>
          <w:spacing w:val="60"/>
          <w:szCs w:val="24"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  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BB029D" w:rsidRDefault="005640DC" w:rsidP="00FC7A51">
      <w:pPr>
        <w:rPr>
          <w:rFonts w:ascii="Times New Roman" w:hAnsi="Times New Roman"/>
          <w:szCs w:val="24"/>
          <w:lang w:val="sr-Cyrl-CS"/>
        </w:rPr>
      </w:pPr>
      <w:r w:rsidRPr="00BB029D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BB029D">
        <w:rPr>
          <w:rFonts w:ascii="Times New Roman" w:hAnsi="Times New Roman"/>
          <w:szCs w:val="24"/>
          <w:lang w:val="sr-Latn-CS"/>
        </w:rPr>
        <w:t>55</w:t>
      </w:r>
      <w:r w:rsidRPr="00BB029D">
        <w:rPr>
          <w:rFonts w:ascii="Times New Roman" w:hAnsi="Times New Roman"/>
          <w:szCs w:val="24"/>
          <w:lang w:val="sr-Cyrl-CS"/>
        </w:rPr>
        <w:t xml:space="preserve"> </w:t>
      </w:r>
      <w:r w:rsidR="00FC7A51" w:rsidRPr="00BB029D">
        <w:rPr>
          <w:rFonts w:ascii="Times New Roman" w:hAnsi="Times New Roman"/>
          <w:szCs w:val="24"/>
          <w:lang w:val="sr-Cyrl-CS"/>
        </w:rPr>
        <w:t>ст. 1 тачка 10</w:t>
      </w:r>
      <w:r w:rsidRPr="00BB029D">
        <w:rPr>
          <w:rFonts w:ascii="Times New Roman" w:hAnsi="Times New Roman"/>
          <w:szCs w:val="24"/>
          <w:lang w:val="sr-Cyrl-CS"/>
        </w:rPr>
        <w:t>)</w:t>
      </w:r>
      <w:r w:rsidR="007F1958" w:rsidRPr="00BB029D">
        <w:rPr>
          <w:rFonts w:ascii="Times New Roman" w:hAnsi="Times New Roman"/>
          <w:szCs w:val="24"/>
          <w:lang w:val="sr-Cyrl-CS"/>
        </w:rPr>
        <w:t>, чл. 109. став 4.,</w:t>
      </w:r>
      <w:r w:rsidRPr="00BB029D">
        <w:rPr>
          <w:rFonts w:ascii="Times New Roman" w:hAnsi="Times New Roman"/>
          <w:szCs w:val="24"/>
          <w:lang w:val="sr-Cyrl-CS"/>
        </w:rPr>
        <w:t xml:space="preserve"> а у складу са Прилогом 3</w:t>
      </w:r>
      <w:r w:rsidR="002D01AF" w:rsidRPr="00BB029D">
        <w:rPr>
          <w:rFonts w:ascii="Times New Roman" w:hAnsi="Times New Roman"/>
          <w:szCs w:val="24"/>
          <w:lang w:val="ru-RU"/>
        </w:rPr>
        <w:t xml:space="preserve"> </w:t>
      </w:r>
      <w:r w:rsidR="00FC7A51" w:rsidRPr="00BB029D">
        <w:rPr>
          <w:rFonts w:ascii="Times New Roman" w:hAnsi="Times New Roman"/>
          <w:szCs w:val="24"/>
          <w:lang w:val="ru-RU"/>
        </w:rPr>
        <w:t>К</w:t>
      </w:r>
      <w:r w:rsidRPr="00BB029D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BB029D">
        <w:rPr>
          <w:rFonts w:ascii="Times New Roman" w:hAnsi="Times New Roman"/>
          <w:szCs w:val="24"/>
          <w:lang w:val="sr-Latn-CS"/>
        </w:rPr>
        <w:t xml:space="preserve"> 124/12</w:t>
      </w:r>
      <w:r w:rsidRPr="00BB029D">
        <w:rPr>
          <w:rFonts w:ascii="Times New Roman" w:hAnsi="Times New Roman"/>
          <w:szCs w:val="24"/>
          <w:lang w:val="sr-Cyrl-CS"/>
        </w:rPr>
        <w:t>)</w:t>
      </w:r>
    </w:p>
    <w:p w:rsidR="005640DC" w:rsidRPr="00BB029D" w:rsidRDefault="005640DC" w:rsidP="005640DC">
      <w:pPr>
        <w:rPr>
          <w:rFonts w:ascii="Times New Roman" w:hAnsi="Times New Roman"/>
          <w:szCs w:val="24"/>
          <w:lang w:val="sr-Cyrl-CS"/>
        </w:rPr>
      </w:pPr>
    </w:p>
    <w:p w:rsidR="00952BED" w:rsidRPr="00BB029D" w:rsidRDefault="00952BED" w:rsidP="005640DC">
      <w:pPr>
        <w:rPr>
          <w:rFonts w:ascii="Times New Roman" w:hAnsi="Times New Roman"/>
          <w:szCs w:val="24"/>
          <w:lang w:val="sr-Cyrl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BB029D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B029D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B029D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BB029D" w:rsidRDefault="00FC7A51" w:rsidP="005640DC">
      <w:pPr>
        <w:jc w:val="center"/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</w:p>
    <w:p w:rsidR="005640DC" w:rsidRDefault="005640DC" w:rsidP="002E62AE">
      <w:pPr>
        <w:ind w:firstLine="720"/>
        <w:jc w:val="center"/>
        <w:rPr>
          <w:rFonts w:ascii="Times New Roman" w:hAnsi="Times New Roman"/>
          <w:b/>
          <w:szCs w:val="24"/>
          <w:lang w:val="sr-Cyrl-CS"/>
        </w:rPr>
      </w:pP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 xml:space="preserve">у </w:t>
      </w:r>
      <w:r w:rsidR="007F1958"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 xml:space="preserve">отвореном 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ru-RU"/>
        </w:rPr>
        <w:t>поступку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</w:t>
      </w:r>
      <w:r w:rsidR="004058DF"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НВВ </w:t>
      </w:r>
      <w:r w:rsidR="00554B86">
        <w:rPr>
          <w:rFonts w:ascii="Times New Roman" w:hAnsi="Times New Roman"/>
          <w:b/>
          <w:bCs/>
          <w:color w:val="000000"/>
          <w:spacing w:val="4"/>
          <w:szCs w:val="24"/>
        </w:rPr>
        <w:t>58</w:t>
      </w:r>
      <w:r w:rsidRPr="002E62AE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набавку </w:t>
      </w:r>
      <w:r w:rsidR="006D786A" w:rsidRPr="002E62AE">
        <w:rPr>
          <w:rFonts w:ascii="Times New Roman" w:hAnsi="Times New Roman"/>
          <w:b/>
          <w:szCs w:val="24"/>
          <w:lang w:val="sr-Cyrl-CS"/>
        </w:rPr>
        <w:t>добара –</w:t>
      </w:r>
      <w:r w:rsidR="006D786A" w:rsidRPr="002E62AE">
        <w:rPr>
          <w:rFonts w:ascii="Times New Roman" w:hAnsi="Times New Roman"/>
          <w:b/>
          <w:szCs w:val="24"/>
          <w:lang w:val="sr-Latn-CS"/>
        </w:rPr>
        <w:t xml:space="preserve"> </w:t>
      </w:r>
      <w:r w:rsidR="006D786A" w:rsidRPr="002E62AE">
        <w:rPr>
          <w:rFonts w:ascii="Times New Roman" w:hAnsi="Times New Roman"/>
          <w:b/>
          <w:szCs w:val="24"/>
          <w:lang w:val="sr-Cyrl-CS"/>
        </w:rPr>
        <w:t xml:space="preserve"> </w:t>
      </w:r>
      <w:r w:rsidR="00554B86">
        <w:rPr>
          <w:rFonts w:ascii="Times New Roman" w:hAnsi="Times New Roman"/>
          <w:b/>
          <w:szCs w:val="24"/>
          <w:lang w:val="sr-Cyrl-CS"/>
        </w:rPr>
        <w:t>НЦР папира</w:t>
      </w:r>
    </w:p>
    <w:p w:rsidR="002E62AE" w:rsidRDefault="002E62AE" w:rsidP="00753795">
      <w:pPr>
        <w:rPr>
          <w:rFonts w:ascii="Times New Roman" w:hAnsi="Times New Roman"/>
          <w:szCs w:val="24"/>
          <w:lang w:val="ru-RU"/>
        </w:rPr>
      </w:pP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>Назив наручиоца: Министарство финансија</w:t>
      </w:r>
      <w:r w:rsidR="004058DF"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ru-RU"/>
        </w:rPr>
        <w:t xml:space="preserve">- Управа </w:t>
      </w:r>
      <w:r w:rsidRPr="002E62AE">
        <w:rPr>
          <w:rFonts w:ascii="Times New Roman" w:hAnsi="Times New Roman"/>
          <w:szCs w:val="24"/>
          <w:lang w:val="sr-Cyrl-CS"/>
        </w:rPr>
        <w:t>царина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 xml:space="preserve">Адреса: </w:t>
      </w:r>
      <w:r w:rsidRPr="002E62AE">
        <w:rPr>
          <w:rFonts w:ascii="Times New Roman" w:hAnsi="Times New Roman"/>
          <w:szCs w:val="24"/>
          <w:lang w:val="sr-Cyrl-CS"/>
        </w:rPr>
        <w:t>Булевар Зорана Ђинђића 155а</w:t>
      </w:r>
      <w:r w:rsidRPr="002E62AE">
        <w:rPr>
          <w:rFonts w:ascii="Times New Roman" w:hAnsi="Times New Roman"/>
          <w:szCs w:val="24"/>
          <w:lang w:val="ru-RU"/>
        </w:rPr>
        <w:t>, 110</w:t>
      </w:r>
      <w:r w:rsidRPr="002E62AE">
        <w:rPr>
          <w:rFonts w:ascii="Times New Roman" w:hAnsi="Times New Roman"/>
          <w:szCs w:val="24"/>
          <w:lang w:val="sr-Cyrl-CS"/>
        </w:rPr>
        <w:t>7</w:t>
      </w:r>
      <w:r w:rsidRPr="002E62AE">
        <w:rPr>
          <w:rFonts w:ascii="Times New Roman" w:hAnsi="Times New Roman"/>
          <w:szCs w:val="24"/>
          <w:lang w:val="ru-RU"/>
        </w:rPr>
        <w:t xml:space="preserve">0 </w:t>
      </w:r>
      <w:r w:rsidR="004058DF" w:rsidRPr="002E62AE">
        <w:rPr>
          <w:rFonts w:ascii="Times New Roman" w:hAnsi="Times New Roman"/>
          <w:szCs w:val="24"/>
          <w:lang w:val="ru-RU"/>
        </w:rPr>
        <w:t xml:space="preserve">Нови </w:t>
      </w:r>
      <w:r w:rsidRPr="002E62AE">
        <w:rPr>
          <w:rFonts w:ascii="Times New Roman" w:hAnsi="Times New Roman"/>
          <w:szCs w:val="24"/>
          <w:lang w:val="ru-RU"/>
        </w:rPr>
        <w:t xml:space="preserve">Београд 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ru-RU"/>
        </w:rPr>
        <w:t>ПИБ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  <w:lang w:val="ru-RU"/>
        </w:rPr>
        <w:t>101685102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Latn-CS"/>
        </w:rPr>
      </w:pPr>
      <w:r w:rsidRPr="002E62AE">
        <w:rPr>
          <w:rFonts w:ascii="Times New Roman" w:hAnsi="Times New Roman"/>
          <w:szCs w:val="24"/>
          <w:lang w:val="ru-RU"/>
        </w:rPr>
        <w:t>Матични број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  <w:lang w:val="ru-RU"/>
        </w:rPr>
        <w:t>1</w:t>
      </w:r>
      <w:r w:rsidR="004058DF" w:rsidRPr="002E62AE">
        <w:rPr>
          <w:rFonts w:ascii="Times New Roman" w:hAnsi="Times New Roman"/>
          <w:noProof/>
          <w:szCs w:val="24"/>
          <w:lang w:val="ru-RU"/>
        </w:rPr>
        <w:t>7862146</w:t>
      </w:r>
    </w:p>
    <w:p w:rsidR="009624F0" w:rsidRPr="002E62AE" w:rsidRDefault="009624F0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sr-Cyrl-CS"/>
        </w:rPr>
        <w:t xml:space="preserve">Интернет страница наручиоца: </w:t>
      </w:r>
      <w:r w:rsidRPr="002E62AE">
        <w:rPr>
          <w:rFonts w:ascii="Times New Roman" w:hAnsi="Times New Roman"/>
          <w:noProof/>
          <w:szCs w:val="24"/>
          <w:lang w:val="sr-Latn-CS"/>
        </w:rPr>
        <w:t>www.upravacarina.rs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4058DF" w:rsidRPr="002E62AE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2E62AE">
        <w:rPr>
          <w:rFonts w:ascii="Times New Roman" w:hAnsi="Times New Roman"/>
          <w:noProof/>
          <w:szCs w:val="24"/>
          <w:lang w:val="ru-RU"/>
        </w:rPr>
        <w:t>поступак</w:t>
      </w:r>
      <w:r w:rsidR="000A6CB7" w:rsidRPr="002E62AE">
        <w:rPr>
          <w:rFonts w:ascii="Times New Roman" w:hAnsi="Times New Roman"/>
          <w:noProof/>
          <w:szCs w:val="24"/>
          <w:lang w:val="ru-RU"/>
        </w:rPr>
        <w:t xml:space="preserve"> јавне набавке </w:t>
      </w:r>
    </w:p>
    <w:p w:rsidR="002E62AE" w:rsidRPr="002E62AE" w:rsidRDefault="005640DC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sr-Cyrl-CS"/>
        </w:rPr>
        <w:t>п</w:t>
      </w:r>
      <w:r w:rsidRPr="002E62AE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="000A6CB7" w:rsidRPr="002E62AE">
        <w:rPr>
          <w:rFonts w:ascii="Times New Roman" w:hAnsi="Times New Roman"/>
          <w:szCs w:val="24"/>
          <w:lang w:val="sr-Cyrl-CS"/>
        </w:rPr>
        <w:t>Н</w:t>
      </w:r>
      <w:r w:rsidR="004058DF"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="00554B86">
        <w:rPr>
          <w:rFonts w:ascii="Times New Roman" w:hAnsi="Times New Roman"/>
          <w:szCs w:val="24"/>
          <w:lang w:val="ru-RU"/>
        </w:rPr>
        <w:t>58</w:t>
      </w:r>
      <w:r w:rsidRPr="002E62AE">
        <w:rPr>
          <w:rFonts w:ascii="Times New Roman" w:hAnsi="Times New Roman"/>
          <w:szCs w:val="24"/>
          <w:lang w:val="ru-RU"/>
        </w:rPr>
        <w:t xml:space="preserve">/13 је </w:t>
      </w:r>
      <w:r w:rsidRPr="002E62AE">
        <w:rPr>
          <w:rFonts w:ascii="Times New Roman" w:hAnsi="Times New Roman"/>
          <w:szCs w:val="24"/>
          <w:lang w:val="sr-Cyrl-CS"/>
        </w:rPr>
        <w:t xml:space="preserve">набавка </w:t>
      </w:r>
      <w:r w:rsidR="002E62AE" w:rsidRPr="002E62AE">
        <w:rPr>
          <w:rFonts w:ascii="Times New Roman" w:hAnsi="Times New Roman"/>
          <w:szCs w:val="24"/>
          <w:lang w:val="sr-Cyrl-CS"/>
        </w:rPr>
        <w:t>добара –</w:t>
      </w:r>
      <w:r w:rsidR="002E62AE" w:rsidRPr="002E62AE">
        <w:rPr>
          <w:rFonts w:ascii="Times New Roman" w:hAnsi="Times New Roman"/>
          <w:szCs w:val="24"/>
          <w:lang w:val="sr-Latn-CS"/>
        </w:rPr>
        <w:t xml:space="preserve"> 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</w:t>
      </w:r>
      <w:r w:rsidR="00554B86">
        <w:rPr>
          <w:rFonts w:ascii="Times New Roman" w:hAnsi="Times New Roman"/>
          <w:szCs w:val="24"/>
          <w:lang w:val="sr-Cyrl-CS"/>
        </w:rPr>
        <w:t>НЦР папира.</w:t>
      </w:r>
    </w:p>
    <w:p w:rsidR="002E62AE" w:rsidRPr="002E62AE" w:rsidRDefault="005640DC" w:rsidP="00B6757A">
      <w:pPr>
        <w:keepNext/>
        <w:spacing w:beforeLines="50"/>
        <w:rPr>
          <w:rFonts w:ascii="Times New Roman" w:hAnsi="Times New Roman"/>
          <w:szCs w:val="24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Назив и ознака из </w:t>
      </w:r>
      <w:r w:rsidR="00F4599E">
        <w:rPr>
          <w:rFonts w:ascii="Times New Roman" w:hAnsi="Times New Roman"/>
          <w:szCs w:val="24"/>
          <w:lang w:val="sr-Cyrl-CS"/>
        </w:rPr>
        <w:t>о</w:t>
      </w:r>
      <w:r w:rsidRPr="002E62AE">
        <w:rPr>
          <w:rFonts w:ascii="Times New Roman" w:hAnsi="Times New Roman"/>
          <w:szCs w:val="24"/>
          <w:lang w:val="sr-Cyrl-CS"/>
        </w:rPr>
        <w:t xml:space="preserve">пштег речника набавки: </w:t>
      </w:r>
      <w:r w:rsidR="00F4599E">
        <w:rPr>
          <w:rFonts w:ascii="Times New Roman" w:hAnsi="Times New Roman"/>
          <w:szCs w:val="24"/>
          <w:lang w:val="sr-Cyrl-CS"/>
        </w:rPr>
        <w:t>самокопирајућа хартија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– 3</w:t>
      </w:r>
      <w:r w:rsidR="00F4599E">
        <w:rPr>
          <w:rFonts w:ascii="Times New Roman" w:hAnsi="Times New Roman"/>
          <w:szCs w:val="24"/>
          <w:lang w:val="sr-Cyrl-CS"/>
        </w:rPr>
        <w:t>0</w:t>
      </w:r>
      <w:r w:rsidR="002E62AE" w:rsidRPr="002E62AE">
        <w:rPr>
          <w:rFonts w:ascii="Times New Roman" w:hAnsi="Times New Roman"/>
          <w:szCs w:val="24"/>
          <w:lang w:val="sr-Cyrl-CS"/>
        </w:rPr>
        <w:t>1</w:t>
      </w:r>
      <w:r w:rsidR="00F4599E">
        <w:rPr>
          <w:rFonts w:ascii="Times New Roman" w:hAnsi="Times New Roman"/>
          <w:szCs w:val="24"/>
          <w:lang w:val="sr-Cyrl-CS"/>
        </w:rPr>
        <w:t>9912</w:t>
      </w:r>
      <w:r w:rsidR="002E62AE" w:rsidRPr="002E62AE">
        <w:rPr>
          <w:rFonts w:ascii="Times New Roman" w:hAnsi="Times New Roman"/>
          <w:szCs w:val="24"/>
          <w:lang w:val="sr-Cyrl-CS"/>
        </w:rPr>
        <w:t>0</w:t>
      </w:r>
      <w:r w:rsidR="00F4599E">
        <w:rPr>
          <w:rFonts w:ascii="Times New Roman" w:hAnsi="Times New Roman"/>
          <w:szCs w:val="24"/>
          <w:lang w:val="sr-Cyrl-CS"/>
        </w:rPr>
        <w:t>.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</w:t>
      </w:r>
    </w:p>
    <w:p w:rsidR="002E62AE" w:rsidRDefault="00FC7A51" w:rsidP="00F4599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sr-Cyrl-CS"/>
        </w:rPr>
        <w:t>Процењена</w:t>
      </w:r>
      <w:r w:rsidR="005640DC" w:rsidRPr="002E62AE">
        <w:rPr>
          <w:rFonts w:ascii="Times New Roman" w:hAnsi="Times New Roman"/>
          <w:szCs w:val="24"/>
          <w:lang w:val="sr-Cyrl-CS"/>
        </w:rPr>
        <w:t xml:space="preserve"> вредност</w:t>
      </w:r>
      <w:r w:rsidR="003479E4" w:rsidRPr="002E62AE">
        <w:rPr>
          <w:rFonts w:ascii="Times New Roman" w:hAnsi="Times New Roman"/>
          <w:szCs w:val="24"/>
          <w:lang w:val="sr-Cyrl-CS"/>
        </w:rPr>
        <w:t xml:space="preserve"> јавне набавке</w:t>
      </w:r>
      <w:r w:rsidR="005640DC" w:rsidRPr="002E62AE">
        <w:rPr>
          <w:rFonts w:ascii="Times New Roman" w:hAnsi="Times New Roman"/>
          <w:szCs w:val="24"/>
          <w:lang w:val="sr-Cyrl-CS"/>
        </w:rPr>
        <w:t>:</w:t>
      </w:r>
      <w:r w:rsidR="002E62AE" w:rsidRPr="002E62AE">
        <w:rPr>
          <w:rFonts w:ascii="Times New Roman" w:hAnsi="Times New Roman"/>
          <w:szCs w:val="24"/>
          <w:lang w:val="sr-Cyrl-CS"/>
        </w:rPr>
        <w:t xml:space="preserve"> </w:t>
      </w:r>
      <w:r w:rsidR="00F4599E">
        <w:rPr>
          <w:rFonts w:ascii="Times New Roman" w:hAnsi="Times New Roman"/>
          <w:szCs w:val="24"/>
          <w:lang w:val="sr-Cyrl-CS"/>
        </w:rPr>
        <w:t>7</w:t>
      </w:r>
      <w:r w:rsidR="002E62AE" w:rsidRPr="002E62AE">
        <w:rPr>
          <w:rFonts w:ascii="Times New Roman" w:hAnsi="Times New Roman"/>
          <w:szCs w:val="24"/>
          <w:lang w:val="sr-Cyrl-CS"/>
        </w:rPr>
        <w:t>.</w:t>
      </w:r>
      <w:r w:rsidR="00F4599E">
        <w:rPr>
          <w:rFonts w:ascii="Times New Roman" w:hAnsi="Times New Roman"/>
          <w:szCs w:val="24"/>
          <w:lang w:val="sr-Cyrl-CS"/>
        </w:rPr>
        <w:t>000</w:t>
      </w:r>
      <w:r w:rsidR="002E62AE" w:rsidRPr="002E62AE">
        <w:rPr>
          <w:rFonts w:ascii="Times New Roman" w:hAnsi="Times New Roman"/>
          <w:szCs w:val="24"/>
          <w:lang w:val="sr-Cyrl-CS"/>
        </w:rPr>
        <w:t>.000,00 динара</w:t>
      </w:r>
      <w:r w:rsidR="002E62AE" w:rsidRPr="002E62AE">
        <w:rPr>
          <w:rFonts w:ascii="Times New Roman" w:hAnsi="Times New Roman"/>
          <w:szCs w:val="24"/>
          <w:lang w:val="ru-RU"/>
        </w:rPr>
        <w:t xml:space="preserve"> без ПДВ-а</w:t>
      </w:r>
      <w:r w:rsidR="00F4599E">
        <w:rPr>
          <w:rFonts w:ascii="Times New Roman" w:hAnsi="Times New Roman"/>
          <w:szCs w:val="24"/>
          <w:lang w:val="ru-RU"/>
        </w:rPr>
        <w:t>.</w:t>
      </w:r>
      <w:r w:rsidR="002E62AE" w:rsidRPr="002E62AE">
        <w:rPr>
          <w:rFonts w:ascii="Times New Roman" w:hAnsi="Times New Roman"/>
          <w:szCs w:val="24"/>
          <w:lang w:val="ru-RU"/>
        </w:rPr>
        <w:t xml:space="preserve"> </w:t>
      </w:r>
    </w:p>
    <w:p w:rsidR="007B5A33" w:rsidRDefault="007B5A33" w:rsidP="007B5A33">
      <w:pPr>
        <w:rPr>
          <w:rFonts w:ascii="Times New Roman" w:hAnsi="Times New Roman"/>
          <w:szCs w:val="24"/>
          <w:lang w:val="sr-Cyrl-CS"/>
        </w:rPr>
      </w:pPr>
      <w:r w:rsidRPr="00753795">
        <w:rPr>
          <w:rFonts w:ascii="Times New Roman" w:hAnsi="Times New Roman"/>
          <w:szCs w:val="24"/>
          <w:lang w:val="sr-Cyrl-CS"/>
        </w:rPr>
        <w:t xml:space="preserve">Број примљених понуда: </w:t>
      </w:r>
      <w:r>
        <w:rPr>
          <w:rFonts w:ascii="Times New Roman" w:hAnsi="Times New Roman"/>
          <w:szCs w:val="24"/>
          <w:lang w:val="sr-Cyrl-CS"/>
        </w:rPr>
        <w:t>примљене су 3</w:t>
      </w:r>
      <w:r w:rsidRPr="00753795">
        <w:rPr>
          <w:rFonts w:ascii="Times New Roman" w:hAnsi="Times New Roman"/>
          <w:szCs w:val="24"/>
          <w:lang w:val="sr-Cyrl-CS"/>
        </w:rPr>
        <w:t xml:space="preserve"> понуд</w:t>
      </w:r>
      <w:r>
        <w:rPr>
          <w:rFonts w:ascii="Times New Roman" w:hAnsi="Times New Roman"/>
          <w:szCs w:val="24"/>
          <w:lang w:val="sr-Cyrl-CS"/>
        </w:rPr>
        <w:t>е</w:t>
      </w:r>
      <w:r w:rsidRPr="00753795">
        <w:rPr>
          <w:rFonts w:ascii="Times New Roman" w:hAnsi="Times New Roman"/>
          <w:szCs w:val="24"/>
          <w:lang w:val="sr-Cyrl-CS"/>
        </w:rPr>
        <w:t xml:space="preserve"> </w:t>
      </w:r>
      <w:r>
        <w:rPr>
          <w:rFonts w:ascii="Times New Roman" w:hAnsi="Times New Roman"/>
          <w:szCs w:val="24"/>
          <w:lang w:val="sr-Cyrl-CS"/>
        </w:rPr>
        <w:t xml:space="preserve">следећих </w:t>
      </w:r>
      <w:r w:rsidRPr="00753795">
        <w:rPr>
          <w:rFonts w:ascii="Times New Roman" w:hAnsi="Times New Roman"/>
          <w:szCs w:val="24"/>
          <w:lang w:val="sr-Cyrl-CS"/>
        </w:rPr>
        <w:t>понуђача</w:t>
      </w:r>
      <w:r>
        <w:rPr>
          <w:rFonts w:ascii="Times New Roman" w:hAnsi="Times New Roman"/>
          <w:szCs w:val="24"/>
          <w:lang w:val="sr-Cyrl-CS"/>
        </w:rPr>
        <w:t>:</w:t>
      </w:r>
    </w:p>
    <w:p w:rsidR="00B6757A" w:rsidRDefault="00B6757A" w:rsidP="007B5A33">
      <w:pPr>
        <w:rPr>
          <w:rFonts w:ascii="Times New Roman" w:hAnsi="Times New Roman"/>
          <w:szCs w:val="24"/>
          <w:lang w:val="sr-Cyrl-CS"/>
        </w:rPr>
      </w:pPr>
    </w:p>
    <w:p w:rsidR="007B5A33" w:rsidRPr="007B5A33" w:rsidRDefault="007B5A33" w:rsidP="007B5A33">
      <w:pPr>
        <w:rPr>
          <w:rFonts w:ascii="Times New Roman" w:hAnsi="Times New Roman"/>
          <w:szCs w:val="24"/>
          <w:lang w:val="sr-Cyrl-CS"/>
        </w:rPr>
      </w:pPr>
      <w:r w:rsidRPr="007B5A33">
        <w:rPr>
          <w:rFonts w:ascii="Times New Roman" w:hAnsi="Times New Roman"/>
          <w:szCs w:val="24"/>
          <w:lang w:val="sr-Cyrl-CS"/>
        </w:rPr>
        <w:t>- ВЕЛЕБИТ д.о.о, Булевар Војводе Степе 64, Нови Сад</w:t>
      </w:r>
    </w:p>
    <w:p w:rsidR="007B5A33" w:rsidRPr="007B5A33" w:rsidRDefault="007B5A33" w:rsidP="007B5A33">
      <w:pPr>
        <w:rPr>
          <w:rFonts w:ascii="Times New Roman" w:hAnsi="Times New Roman"/>
          <w:szCs w:val="24"/>
          <w:lang w:val="sr-Cyrl-CS"/>
        </w:rPr>
      </w:pPr>
      <w:r w:rsidRPr="007B5A33">
        <w:rPr>
          <w:rFonts w:ascii="Times New Roman" w:hAnsi="Times New Roman"/>
          <w:szCs w:val="24"/>
          <w:lang w:val="sr-Cyrl-CS"/>
        </w:rPr>
        <w:t>- МЕХАНОГРАФ ЈУ д.о.о, Алексиначких рудара 15, Нови Београд</w:t>
      </w:r>
    </w:p>
    <w:p w:rsidR="007B5A33" w:rsidRDefault="007B5A33" w:rsidP="007B5A33">
      <w:pPr>
        <w:rPr>
          <w:rFonts w:ascii="Times New Roman" w:hAnsi="Times New Roman"/>
          <w:szCs w:val="24"/>
          <w:lang w:val="sr-Cyrl-CS"/>
        </w:rPr>
      </w:pPr>
      <w:r w:rsidRPr="007B5A33">
        <w:rPr>
          <w:rFonts w:ascii="Times New Roman" w:hAnsi="Times New Roman"/>
          <w:szCs w:val="24"/>
          <w:lang w:val="sr-Cyrl-CS"/>
        </w:rPr>
        <w:t>-</w:t>
      </w:r>
      <w:r w:rsidRPr="007B5A33">
        <w:rPr>
          <w:rFonts w:ascii="Times New Roman" w:hAnsi="Times New Roman"/>
          <w:szCs w:val="24"/>
          <w:lang w:val="sr-Latn-CS"/>
        </w:rPr>
        <w:t xml:space="preserve"> KNECOM-KNEZ COMERC</w:t>
      </w:r>
      <w:r w:rsidRPr="007B5A33">
        <w:rPr>
          <w:rFonts w:ascii="Times New Roman" w:hAnsi="Times New Roman"/>
          <w:szCs w:val="24"/>
          <w:lang w:val="sr-Cyrl-CS"/>
        </w:rPr>
        <w:t xml:space="preserve"> д.о.о, Ташка Начића 11А, Београд</w:t>
      </w:r>
      <w:r>
        <w:rPr>
          <w:rFonts w:ascii="Times New Roman" w:hAnsi="Times New Roman"/>
          <w:szCs w:val="24"/>
          <w:lang w:val="sr-Cyrl-CS"/>
        </w:rPr>
        <w:t>.</w:t>
      </w:r>
    </w:p>
    <w:p w:rsidR="00B6757A" w:rsidRPr="007B5A33" w:rsidRDefault="00B6757A" w:rsidP="007B5A33">
      <w:pPr>
        <w:rPr>
          <w:rFonts w:ascii="Times New Roman" w:hAnsi="Times New Roman"/>
          <w:szCs w:val="24"/>
          <w:lang w:val="sr-Cyrl-CS"/>
        </w:rPr>
      </w:pPr>
    </w:p>
    <w:p w:rsidR="005640DC" w:rsidRPr="002E62AE" w:rsidRDefault="009624F0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Разлог за обуставу поступка: </w:t>
      </w:r>
      <w:r w:rsidR="000A6CB7" w:rsidRPr="002E62AE">
        <w:rPr>
          <w:rFonts w:ascii="Times New Roman" w:hAnsi="Times New Roman"/>
          <w:szCs w:val="24"/>
          <w:lang w:val="sr-Cyrl-CS"/>
        </w:rPr>
        <w:t>није приспела</w:t>
      </w:r>
      <w:r w:rsidR="00C76402" w:rsidRPr="002E62AE">
        <w:rPr>
          <w:rFonts w:ascii="Times New Roman" w:hAnsi="Times New Roman"/>
          <w:szCs w:val="24"/>
          <w:lang w:val="sr-Cyrl-CS"/>
        </w:rPr>
        <w:t xml:space="preserve"> ниједна </w:t>
      </w:r>
      <w:r w:rsidR="00F4599E">
        <w:rPr>
          <w:rFonts w:ascii="Times New Roman" w:hAnsi="Times New Roman"/>
          <w:szCs w:val="24"/>
          <w:lang w:val="sr-Cyrl-CS"/>
        </w:rPr>
        <w:t xml:space="preserve">прихватљива </w:t>
      </w:r>
      <w:r w:rsidR="00C76402" w:rsidRPr="002E62AE">
        <w:rPr>
          <w:rFonts w:ascii="Times New Roman" w:hAnsi="Times New Roman"/>
          <w:szCs w:val="24"/>
          <w:lang w:val="sr-Cyrl-CS"/>
        </w:rPr>
        <w:t>понуда</w:t>
      </w:r>
      <w:r w:rsidRPr="002E62AE">
        <w:rPr>
          <w:rFonts w:ascii="Times New Roman" w:hAnsi="Times New Roman"/>
          <w:szCs w:val="24"/>
          <w:lang w:val="sr-Cyrl-CS"/>
        </w:rPr>
        <w:t>.</w:t>
      </w:r>
    </w:p>
    <w:p w:rsidR="00C76402" w:rsidRPr="002E62AE" w:rsidRDefault="00C76402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Поступак ће бити поново покренут током </w:t>
      </w:r>
      <w:r w:rsidR="00F4599E">
        <w:rPr>
          <w:rFonts w:ascii="Times New Roman" w:hAnsi="Times New Roman"/>
          <w:szCs w:val="24"/>
          <w:lang w:val="sr-Cyrl-CS"/>
        </w:rPr>
        <w:t>дец</w:t>
      </w:r>
      <w:r w:rsidR="004058DF" w:rsidRPr="002E62AE">
        <w:rPr>
          <w:rFonts w:ascii="Times New Roman" w:hAnsi="Times New Roman"/>
          <w:szCs w:val="24"/>
          <w:lang w:val="sr-Cyrl-CS"/>
        </w:rPr>
        <w:t>ембра</w:t>
      </w:r>
      <w:r w:rsidRPr="002E62AE">
        <w:rPr>
          <w:rFonts w:ascii="Times New Roman" w:hAnsi="Times New Roman"/>
          <w:szCs w:val="24"/>
          <w:lang w:val="sr-Cyrl-CS"/>
        </w:rPr>
        <w:t xml:space="preserve"> месеца 2013. године.</w:t>
      </w:r>
    </w:p>
    <w:p w:rsidR="003479E4" w:rsidRPr="002E62AE" w:rsidRDefault="003479E4" w:rsidP="002E62AE">
      <w:pPr>
        <w:rPr>
          <w:rFonts w:ascii="Times New Roman" w:hAnsi="Times New Roman"/>
          <w:szCs w:val="24"/>
          <w:lang w:val="sr-Cyrl-CS"/>
        </w:rPr>
      </w:pP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sectPr w:rsidR="005640DC" w:rsidRPr="00A573E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56FC5"/>
    <w:multiLevelType w:val="hybridMultilevel"/>
    <w:tmpl w:val="8564EF0E"/>
    <w:lvl w:ilvl="0" w:tplc="FDB47A5C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A6CB7"/>
    <w:rsid w:val="000B6D67"/>
    <w:rsid w:val="001622CE"/>
    <w:rsid w:val="00246C91"/>
    <w:rsid w:val="002D01AF"/>
    <w:rsid w:val="002E62AE"/>
    <w:rsid w:val="00342FB7"/>
    <w:rsid w:val="003479E4"/>
    <w:rsid w:val="00350580"/>
    <w:rsid w:val="00382B47"/>
    <w:rsid w:val="003E7EA0"/>
    <w:rsid w:val="004058DF"/>
    <w:rsid w:val="004B53A8"/>
    <w:rsid w:val="004B6F4C"/>
    <w:rsid w:val="00527BB5"/>
    <w:rsid w:val="00554B86"/>
    <w:rsid w:val="005640DC"/>
    <w:rsid w:val="00653BBF"/>
    <w:rsid w:val="006D786A"/>
    <w:rsid w:val="0072275C"/>
    <w:rsid w:val="00753795"/>
    <w:rsid w:val="007B5A33"/>
    <w:rsid w:val="007F1958"/>
    <w:rsid w:val="00834FEE"/>
    <w:rsid w:val="008945F3"/>
    <w:rsid w:val="008C6AEC"/>
    <w:rsid w:val="00952BED"/>
    <w:rsid w:val="009624F0"/>
    <w:rsid w:val="00B6757A"/>
    <w:rsid w:val="00BB0037"/>
    <w:rsid w:val="00BB029D"/>
    <w:rsid w:val="00BE0534"/>
    <w:rsid w:val="00C5091F"/>
    <w:rsid w:val="00C76402"/>
    <w:rsid w:val="00C85F4E"/>
    <w:rsid w:val="00CB3753"/>
    <w:rsid w:val="00D76E5B"/>
    <w:rsid w:val="00EA51AB"/>
    <w:rsid w:val="00F034DD"/>
    <w:rsid w:val="00F4599E"/>
    <w:rsid w:val="00F6525D"/>
    <w:rsid w:val="00FC7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НЦР папир</_x041d__x0430__x0441__x043b__x043e__x0432_1>
    <_x0414__x0430__x0442__x0443__x043c_ xmlns="d4a8f906-e63d-4ac7-a1b8-b00f956a2cf4">2013-11-14T23:00:00+00:00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2CB8419C-219C-4401-8BF2-26CA88C4D452}"/>
</file>

<file path=customXml/itemProps2.xml><?xml version="1.0" encoding="utf-8"?>
<ds:datastoreItem xmlns:ds="http://schemas.openxmlformats.org/officeDocument/2006/customXml" ds:itemID="{1AF82216-8CA3-4778-BD03-90528BC6BA73}"/>
</file>

<file path=customXml/itemProps3.xml><?xml version="1.0" encoding="utf-8"?>
<ds:datastoreItem xmlns:ds="http://schemas.openxmlformats.org/officeDocument/2006/customXml" ds:itemID="{E4F7C471-CE45-4F66-AC49-F583E18AC3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mihailovicz</dc:creator>
  <cp:keywords/>
  <dc:description/>
  <cp:lastModifiedBy>vojinovica</cp:lastModifiedBy>
  <cp:revision>3</cp:revision>
  <cp:lastPrinted>2013-09-09T09:38:00Z</cp:lastPrinted>
  <dcterms:created xsi:type="dcterms:W3CDTF">2013-12-06T11:00:00Z</dcterms:created>
  <dcterms:modified xsi:type="dcterms:W3CDTF">2013-12-13T09:36:00Z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