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B40" w:rsidRPr="00D76280" w:rsidRDefault="000D0B40" w:rsidP="000D0B4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0D0B40" w:rsidRPr="008D249C" w:rsidTr="00E87B14">
        <w:trPr>
          <w:trHeight w:val="454"/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D0B40" w:rsidRPr="008D249C" w:rsidTr="00E87B14">
        <w:trPr>
          <w:trHeight w:val="454"/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D0B40" w:rsidRPr="008D249C" w:rsidTr="00E87B14">
        <w:trPr>
          <w:trHeight w:val="510"/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</w:rPr>
            </w:pPr>
            <w:r w:rsidRPr="004D6DAD">
              <w:fldChar w:fldCharType="begin"/>
            </w:r>
            <w:r w:rsidRPr="004D6DAD">
              <w:rPr>
                <w:lang w:val="sr-Cyrl-CS"/>
              </w:rPr>
              <w:instrText xml:space="preserve"> </w:instrText>
            </w:r>
            <w:r w:rsidRPr="004D6DAD">
              <w:instrText>HYPERLINK</w:instrText>
            </w:r>
            <w:r w:rsidRPr="004D6DAD">
              <w:rPr>
                <w:lang w:val="sr-Cyrl-CS"/>
              </w:rPr>
              <w:instrText xml:space="preserve"> "</w:instrText>
            </w:r>
            <w:r w:rsidRPr="004D6DAD">
              <w:instrText>http</w:instrText>
            </w:r>
            <w:r w:rsidRPr="004D6DAD">
              <w:rPr>
                <w:lang w:val="sr-Cyrl-CS"/>
              </w:rPr>
              <w:instrText>://</w:instrText>
            </w:r>
            <w:r w:rsidRPr="004D6DAD">
              <w:instrText>www</w:instrText>
            </w:r>
            <w:r w:rsidRPr="004D6DAD">
              <w:rPr>
                <w:lang w:val="sr-Cyrl-CS"/>
              </w:rPr>
              <w:instrText>.</w:instrText>
            </w:r>
            <w:r w:rsidRPr="004D6DAD">
              <w:instrText>upravacarina</w:instrText>
            </w:r>
            <w:r w:rsidRPr="004D6DAD">
              <w:rPr>
                <w:lang w:val="sr-Cyrl-CS"/>
              </w:rPr>
              <w:instrText>.</w:instrText>
            </w:r>
            <w:r w:rsidRPr="004D6DAD">
              <w:instrText>rs</w:instrText>
            </w:r>
            <w:r w:rsidRPr="004D6DAD">
              <w:rPr>
                <w:lang w:val="sr-Cyrl-CS"/>
              </w:rPr>
              <w:instrText xml:space="preserve">" </w:instrText>
            </w:r>
            <w:r w:rsidRPr="004D6DAD">
              <w:fldChar w:fldCharType="separate"/>
            </w:r>
            <w:r w:rsidRPr="004D6DAD">
              <w:rPr>
                <w:rStyle w:val="Hyperlink"/>
                <w:color w:val="auto"/>
                <w:u w:val="none"/>
              </w:rPr>
              <w:t>www</w:t>
            </w:r>
            <w:r w:rsidRPr="004D6DAD">
              <w:rPr>
                <w:rStyle w:val="Hyperlink"/>
                <w:color w:val="auto"/>
                <w:u w:val="none"/>
                <w:lang w:val="sr-Cyrl-CS"/>
              </w:rPr>
              <w:t>.</w:t>
            </w:r>
            <w:r w:rsidRPr="004D6DAD">
              <w:rPr>
                <w:rStyle w:val="Hyperlink"/>
                <w:color w:val="auto"/>
                <w:u w:val="none"/>
              </w:rPr>
              <w:t>upravacarina</w:t>
            </w:r>
            <w:r w:rsidRPr="004D6DAD">
              <w:rPr>
                <w:rStyle w:val="Hyperlink"/>
                <w:color w:val="auto"/>
                <w:u w:val="none"/>
                <w:lang w:val="sr-Cyrl-CS"/>
              </w:rPr>
              <w:t>.</w:t>
            </w:r>
            <w:r w:rsidRPr="004D6DAD">
              <w:rPr>
                <w:rStyle w:val="Hyperlink"/>
                <w:color w:val="auto"/>
                <w:u w:val="none"/>
              </w:rPr>
              <w:t>rs</w:t>
            </w:r>
            <w:r w:rsidRPr="004D6DAD">
              <w:fldChar w:fldCharType="end"/>
            </w:r>
            <w:r w:rsidRPr="004D6DAD">
              <w:rPr>
                <w:lang w:val="sr-Cyrl-CS"/>
              </w:rPr>
              <w:t xml:space="preserve">.  </w:t>
            </w:r>
          </w:p>
        </w:tc>
      </w:tr>
      <w:tr w:rsidR="000D0B40" w:rsidRPr="008D249C" w:rsidTr="00E87B14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0D0B40" w:rsidRPr="008D249C" w:rsidTr="00E87B14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0D0B40" w:rsidRPr="004D6DAD" w:rsidRDefault="000D0B40" w:rsidP="000D0B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92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0D0B40" w:rsidRPr="008D249C" w:rsidTr="00E87B14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0D0B40" w:rsidRPr="00E97297" w:rsidRDefault="000D0B40" w:rsidP="00E87B14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0D0B40" w:rsidRPr="008D249C" w:rsidTr="00E87B14">
        <w:trPr>
          <w:jc w:val="center"/>
        </w:trPr>
        <w:tc>
          <w:tcPr>
            <w:tcW w:w="27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0D0B40" w:rsidRPr="00D56FC2" w:rsidRDefault="000D0B40" w:rsidP="000D0B40">
            <w:pPr>
              <w:pStyle w:val="NoSpacing"/>
              <w:rPr>
                <w:rFonts w:ascii="Times New Roman" w:hAnsi="Times New Roman"/>
                <w:lang w:val="ru-RU"/>
              </w:rPr>
            </w:pPr>
            <w:proofErr w:type="spellStart"/>
            <w:r w:rsidRPr="000D0B40">
              <w:rPr>
                <w:rFonts w:ascii="Times New Roman" w:hAnsi="Times New Roman"/>
              </w:rPr>
              <w:t>Предмет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proofErr w:type="spellStart"/>
            <w:r w:rsidRPr="000D0B40">
              <w:rPr>
                <w:rFonts w:ascii="Times New Roman" w:hAnsi="Times New Roman"/>
              </w:rPr>
              <w:t>јавне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proofErr w:type="spellStart"/>
            <w:r w:rsidRPr="000D0B40">
              <w:rPr>
                <w:rFonts w:ascii="Times New Roman" w:hAnsi="Times New Roman"/>
              </w:rPr>
              <w:t>набавке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proofErr w:type="spellStart"/>
            <w:r w:rsidRPr="000D0B40">
              <w:rPr>
                <w:rFonts w:ascii="Times New Roman" w:hAnsi="Times New Roman"/>
              </w:rPr>
              <w:t>је</w:t>
            </w:r>
            <w:proofErr w:type="spellEnd"/>
            <w:r w:rsidRPr="000D0B40">
              <w:rPr>
                <w:rFonts w:ascii="Times New Roman" w:hAnsi="Times New Roman"/>
              </w:rPr>
              <w:t xml:space="preserve"> </w:t>
            </w:r>
            <w:r w:rsidRPr="000D0B40">
              <w:rPr>
                <w:rFonts w:ascii="Times New Roman" w:hAnsi="Times New Roman"/>
                <w:lang w:val="sr-Cyrl-CS"/>
              </w:rPr>
              <w:t>набавка</w:t>
            </w:r>
            <w:r w:rsidRPr="00D56FC2">
              <w:rPr>
                <w:rFonts w:ascii="Times New Roman" w:hAnsi="Times New Roman"/>
                <w:lang w:val="sr-Cyrl-CS"/>
              </w:rPr>
              <w:t xml:space="preserve"> услуге </w:t>
            </w:r>
            <w:r>
              <w:rPr>
                <w:rFonts w:ascii="Times New Roman" w:hAnsi="Times New Roman"/>
                <w:lang w:val="sr-Cyrl-CS"/>
              </w:rPr>
              <w:t>текућег одржавања аутодизалица - Србија</w:t>
            </w:r>
            <w:r w:rsidRPr="00D56FC2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0D0B40" w:rsidRPr="00E97297" w:rsidRDefault="000D0B40" w:rsidP="00E87B14">
            <w:pPr>
              <w:jc w:val="left"/>
              <w:rPr>
                <w:rFonts w:cs="Times New Roman"/>
                <w:color w:val="000000"/>
              </w:rPr>
            </w:pPr>
            <w:r w:rsidRPr="00325F0B">
              <w:t xml:space="preserve">Назив и ознака из општег речника: </w:t>
            </w:r>
            <w:r>
              <w:rPr>
                <w:lang w:val="sr-Cyrl-CS"/>
              </w:rPr>
              <w:t>У</w:t>
            </w:r>
            <w:r w:rsidRPr="00C01A9C">
              <w:t xml:space="preserve">слуге </w:t>
            </w:r>
            <w:r>
              <w:rPr>
                <w:lang w:val="sr-Cyrl-CS"/>
              </w:rPr>
              <w:t>поправки и одржавања дизалица</w:t>
            </w:r>
            <w:r w:rsidRPr="00C01A9C">
              <w:t xml:space="preserve"> - </w:t>
            </w:r>
            <w:r w:rsidRPr="00C01A9C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  <w:lang w:val="sr-Cyrl-CS"/>
              </w:rPr>
              <w:t>50531400.</w:t>
            </w:r>
          </w:p>
        </w:tc>
      </w:tr>
    </w:tbl>
    <w:p w:rsidR="000D0B40" w:rsidRPr="00D76280" w:rsidRDefault="000D0B40" w:rsidP="000D0B40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0D0B40" w:rsidRPr="008D249C" w:rsidTr="00E87B14">
        <w:trPr>
          <w:jc w:val="center"/>
        </w:trPr>
        <w:tc>
          <w:tcPr>
            <w:tcW w:w="3144" w:type="dxa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344" w:type="dxa"/>
            <w:vAlign w:val="center"/>
          </w:tcPr>
          <w:p w:rsidR="000D0B40" w:rsidRPr="004720CD" w:rsidRDefault="004720CD" w:rsidP="004720CD">
            <w:pPr>
              <w:spacing w:before="120"/>
              <w:ind w:left="720" w:hanging="720"/>
              <w:rPr>
                <w:lang w:val="sr-Cyrl-CS"/>
              </w:rPr>
            </w:pPr>
            <w:r w:rsidRPr="004720CD">
              <w:rPr>
                <w:lang w:val="sr-Cyrl-CS"/>
              </w:rPr>
              <w:t>Најнижа понуђена цена</w:t>
            </w:r>
          </w:p>
        </w:tc>
      </w:tr>
      <w:tr w:rsidR="000D0B40" w:rsidRPr="008D249C" w:rsidTr="00E87B14">
        <w:trPr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0D0B40" w:rsidRPr="004D6DAD" w:rsidRDefault="000D0B40" w:rsidP="00E87B1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D0B40" w:rsidRPr="008425B1" w:rsidRDefault="000D0B40" w:rsidP="00E87B1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D0B40" w:rsidRPr="008D249C" w:rsidTr="00E87B14">
        <w:trPr>
          <w:jc w:val="center"/>
        </w:trPr>
        <w:tc>
          <w:tcPr>
            <w:tcW w:w="3144" w:type="dxa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bottom"/>
          </w:tcPr>
          <w:p w:rsidR="000D0B40" w:rsidRPr="00D76280" w:rsidRDefault="000D0B40" w:rsidP="00E87B14">
            <w:r w:rsidRPr="00D76280">
              <w:t>Понуђач понуду подноси непосредно или путем поште.</w:t>
            </w:r>
          </w:p>
          <w:p w:rsidR="000D0B40" w:rsidRPr="00D76280" w:rsidRDefault="000D0B40" w:rsidP="00E87B14">
            <w:r w:rsidRPr="00D76280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</w:p>
          <w:p w:rsidR="000D0B40" w:rsidRPr="00D76280" w:rsidRDefault="000D0B40" w:rsidP="00E87B14">
            <w:pPr>
              <w:rPr>
                <w:color w:val="000000"/>
              </w:rPr>
            </w:pPr>
            <w:r w:rsidRPr="00D76280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D0B40" w:rsidRPr="00D76280" w:rsidRDefault="000D0B40" w:rsidP="00E87B14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155-а.</w:t>
            </w:r>
          </w:p>
          <w:p w:rsidR="000D0B40" w:rsidRPr="00D76280" w:rsidRDefault="000D0B40" w:rsidP="00E87B14">
            <w:r w:rsidRPr="00D76280">
              <w:rPr>
                <w:color w:val="000000"/>
              </w:rPr>
              <w:t>Коверат или кутија са понудом</w:t>
            </w:r>
            <w:r w:rsidRPr="00D76280">
              <w:rPr>
                <w:color w:val="000000"/>
                <w:lang w:val="ru-RU"/>
              </w:rPr>
              <w:t xml:space="preserve"> на предњој страни</w:t>
            </w:r>
            <w:r w:rsidRPr="00D76280">
              <w:rPr>
                <w:color w:val="000000"/>
              </w:rPr>
              <w:t xml:space="preserve"> мора имати писани текст "ПОНУДА-НЕ ОТВАРАЈ", </w:t>
            </w:r>
            <w:r w:rsidRPr="00D76280">
              <w:rPr>
                <w:color w:val="000000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76280">
              <w:t xml:space="preserve"> </w:t>
            </w:r>
          </w:p>
          <w:p w:rsidR="000D0B40" w:rsidRPr="00E97297" w:rsidRDefault="000D0B40" w:rsidP="00E87B14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понуда која није примљена од стране наручиоца до назначеног датума и часа.</w:t>
            </w:r>
          </w:p>
          <w:p w:rsidR="000D0B40" w:rsidRPr="00D76280" w:rsidRDefault="000D0B40" w:rsidP="00E87B14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0D0B40" w:rsidRPr="00D76280" w:rsidRDefault="000D0B40" w:rsidP="00E87B14">
            <w:pPr>
              <w:spacing w:line="210" w:lineRule="atLeast"/>
            </w:pPr>
            <w:r w:rsidRPr="00D76280">
              <w:t xml:space="preserve">Понуђач може да поднесе само једну понуду. </w:t>
            </w:r>
          </w:p>
          <w:p w:rsidR="000D0B40" w:rsidRPr="00D76280" w:rsidRDefault="000D0B40" w:rsidP="00FF1D37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>Рок за подношење понуде истиче</w:t>
            </w:r>
            <w:r>
              <w:t xml:space="preserve"> </w:t>
            </w:r>
            <w:r>
              <w:rPr>
                <w:lang w:val="sr-Cyrl-CS"/>
              </w:rPr>
              <w:t>2</w:t>
            </w:r>
            <w:r w:rsidR="00FF1D37">
              <w:rPr>
                <w:lang w:val="sr-Cyrl-CS"/>
              </w:rPr>
              <w:t>6</w:t>
            </w:r>
            <w:r w:rsidRPr="00D76280">
              <w:t>.</w:t>
            </w:r>
            <w:r w:rsidR="00FF1D37">
              <w:rPr>
                <w:lang w:val="sr-Cyrl-CS"/>
              </w:rPr>
              <w:t>12</w:t>
            </w:r>
            <w:r w:rsidRPr="00D76280">
              <w:t>.</w:t>
            </w:r>
            <w:r w:rsidRPr="00D76280">
              <w:rPr>
                <w:lang w:val="sr-Cyrl-CS"/>
              </w:rPr>
              <w:t>2014. године у  12,00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0D0B40" w:rsidRPr="008D249C" w:rsidTr="00E87B14">
        <w:trPr>
          <w:jc w:val="center"/>
        </w:trPr>
        <w:tc>
          <w:tcPr>
            <w:tcW w:w="3144" w:type="dxa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bottom"/>
          </w:tcPr>
          <w:p w:rsidR="000D0B40" w:rsidRPr="00D76280" w:rsidRDefault="000D0B40" w:rsidP="00FF1D37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color w:val="000000"/>
                <w:lang w:val="ru-RU"/>
              </w:rPr>
              <w:t>2</w:t>
            </w:r>
            <w:r w:rsidR="00FF1D37">
              <w:rPr>
                <w:rFonts w:cs="Times New Roman"/>
                <w:color w:val="000000"/>
                <w:lang w:val="ru-RU"/>
              </w:rPr>
              <w:t>6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1</w:t>
            </w:r>
            <w:r w:rsidR="00FF1D37">
              <w:rPr>
                <w:rFonts w:cs="Times New Roman"/>
                <w:lang w:val="sr-Cyrl-CS"/>
              </w:rPr>
              <w:t>2</w:t>
            </w:r>
            <w:r w:rsidRPr="00D76280">
              <w:rPr>
                <w:rFonts w:cs="Times New Roman"/>
              </w:rPr>
              <w:t>.</w:t>
            </w:r>
            <w:r w:rsidRPr="00D76280">
              <w:rPr>
                <w:rFonts w:cs="Times New Roman"/>
                <w:lang w:val="sr-Cyrl-CS"/>
              </w:rPr>
              <w:t>2014.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D76280">
              <w:rPr>
                <w:rFonts w:cs="Times New Roman"/>
                <w:color w:val="000000"/>
              </w:rPr>
              <w:t>1</w:t>
            </w:r>
            <w:r w:rsidRPr="00D76280">
              <w:rPr>
                <w:rFonts w:cs="Times New Roman"/>
                <w:color w:val="000000"/>
                <w:lang w:val="sr-Cyrl-CS"/>
              </w:rPr>
              <w:t>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0D0B40" w:rsidRPr="008D249C" w:rsidTr="00E87B14">
        <w:trPr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0D0B40" w:rsidRPr="00D76280" w:rsidRDefault="000D0B40" w:rsidP="00E87B1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D0B40" w:rsidRPr="008D249C" w:rsidTr="00E87B14">
        <w:trPr>
          <w:trHeight w:val="510"/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bottom"/>
          </w:tcPr>
          <w:p w:rsidR="000D0B40" w:rsidRPr="00D76280" w:rsidRDefault="000D0B40" w:rsidP="00E87B1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Одлука о додели уговора биће донета у року од 25 дана од дана отварања понуда.</w:t>
            </w:r>
            <w:bookmarkStart w:id="0" w:name="_GoBack"/>
            <w:bookmarkEnd w:id="0"/>
          </w:p>
        </w:tc>
      </w:tr>
      <w:tr w:rsidR="000D0B40" w:rsidRPr="008D249C" w:rsidTr="00E87B14">
        <w:trPr>
          <w:trHeight w:val="510"/>
          <w:jc w:val="center"/>
        </w:trPr>
        <w:tc>
          <w:tcPr>
            <w:tcW w:w="3144" w:type="dxa"/>
            <w:vAlign w:val="bottom"/>
          </w:tcPr>
          <w:p w:rsidR="000D0B40" w:rsidRPr="004D6DAD" w:rsidRDefault="000D0B40" w:rsidP="00E87B1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0D0B40" w:rsidRPr="00A73D8E" w:rsidRDefault="000D0B40" w:rsidP="00802C72">
            <w:pPr>
              <w:ind w:left="-90" w:right="-37"/>
            </w:pPr>
            <w:r>
              <w:t xml:space="preserve">Јасмина Матовић, телeфон 011/319-19-10 и </w:t>
            </w:r>
            <w:r w:rsidR="007F278F">
              <w:rPr>
                <w:lang w:val="sr-Cyrl-CS"/>
              </w:rPr>
              <w:t>Весна Јеремић</w:t>
            </w:r>
            <w:r>
              <w:t>, телефон 011/319-</w:t>
            </w:r>
            <w:r w:rsidR="00802C72">
              <w:rPr>
                <w:lang w:val="sr-Cyrl-CS"/>
              </w:rPr>
              <w:t>1</w:t>
            </w:r>
            <w:r>
              <w:t>1-7</w:t>
            </w:r>
            <w:r w:rsidR="00802C72">
              <w:rPr>
                <w:lang w:val="sr-Cyrl-CS"/>
              </w:rPr>
              <w:t>1</w:t>
            </w:r>
            <w:r>
              <w:t>.</w:t>
            </w:r>
          </w:p>
        </w:tc>
      </w:tr>
    </w:tbl>
    <w:p w:rsidR="000D0B40" w:rsidRDefault="000D0B40" w:rsidP="000D0B40">
      <w:pPr>
        <w:rPr>
          <w:rFonts w:cs="Times New Roman"/>
          <w:color w:val="000000"/>
          <w:sz w:val="22"/>
          <w:szCs w:val="22"/>
          <w:lang w:val="sr-Cyrl-CS"/>
        </w:rPr>
      </w:pPr>
    </w:p>
    <w:p w:rsidR="000D0B40" w:rsidRPr="006252E1" w:rsidRDefault="000D0B40" w:rsidP="000D0B40"/>
    <w:p w:rsidR="000D0B40" w:rsidRDefault="000D0B40" w:rsidP="000D0B40"/>
    <w:p w:rsidR="000D0B40" w:rsidRDefault="000D0B40" w:rsidP="000D0B40"/>
    <w:p w:rsidR="000D0B40" w:rsidRDefault="000D0B40" w:rsidP="000D0B40"/>
    <w:p w:rsidR="001F19A1" w:rsidRDefault="001F19A1"/>
    <w:sectPr w:rsidR="001F19A1" w:rsidSect="00702D6B">
      <w:headerReference w:type="even" r:id="rId6"/>
      <w:headerReference w:type="default" r:id="rId7"/>
      <w:headerReference w:type="first" r:id="rId8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02C7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02C7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02C7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02C7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02C72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F1D3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343F0"/>
    <w:multiLevelType w:val="hybridMultilevel"/>
    <w:tmpl w:val="7A6E2D72"/>
    <w:lvl w:ilvl="0" w:tplc="BF943C6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0B40"/>
    <w:rsid w:val="00096B34"/>
    <w:rsid w:val="000D0B40"/>
    <w:rsid w:val="001F19A1"/>
    <w:rsid w:val="004720CD"/>
    <w:rsid w:val="007F278F"/>
    <w:rsid w:val="00802C72"/>
    <w:rsid w:val="00FF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B4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0B40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D0B40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0D0B40"/>
    <w:rPr>
      <w:rFonts w:cs="Times New Roman"/>
    </w:rPr>
  </w:style>
  <w:style w:type="paragraph" w:styleId="BodyTextIndent3">
    <w:name w:val="Body Text Indent 3"/>
    <w:basedOn w:val="Normal"/>
    <w:link w:val="BodyTextIndent3Char"/>
    <w:rsid w:val="000D0B4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D0B4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D0B40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0D0B4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D0B40"/>
    <w:rPr>
      <w:rFonts w:ascii="Times New Roman" w:eastAsia="Batang" w:hAnsi="Times New Roman" w:cs="Tahoma"/>
      <w:sz w:val="24"/>
      <w:szCs w:val="24"/>
      <w:lang w:val="sr-Latn-CS"/>
    </w:rPr>
  </w:style>
  <w:style w:type="paragraph" w:styleId="ListParagraph">
    <w:name w:val="List Paragraph"/>
    <w:basedOn w:val="Normal"/>
    <w:uiPriority w:val="34"/>
    <w:qFormat/>
    <w:rsid w:val="000D0B40"/>
    <w:pPr>
      <w:keepLines/>
      <w:tabs>
        <w:tab w:val="clear" w:pos="1440"/>
      </w:tabs>
      <w:spacing w:before="60"/>
      <w:ind w:left="720"/>
      <w:contextualSpacing/>
    </w:pPr>
    <w:rPr>
      <w:rFonts w:ascii="Franklin Gothic Book" w:eastAsia="Times New Roman" w:hAnsi="Franklin Gothic Book" w:cs="Times New Roman"/>
      <w:szCs w:val="20"/>
      <w:lang w:val="en-US"/>
    </w:rPr>
  </w:style>
  <w:style w:type="paragraph" w:styleId="NoSpacing">
    <w:name w:val="No Spacing"/>
    <w:uiPriority w:val="1"/>
    <w:qFormat/>
    <w:rsid w:val="000D0B4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hyperlink" Target="http://www.upravacarina.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B92B7E-3895-4357-B3D0-355D5DEDEFB7}"/>
</file>

<file path=customXml/itemProps2.xml><?xml version="1.0" encoding="utf-8"?>
<ds:datastoreItem xmlns:ds="http://schemas.openxmlformats.org/officeDocument/2006/customXml" ds:itemID="{253A83DE-BAD5-4647-ABAC-840E4C70A3BB}"/>
</file>

<file path=customXml/itemProps3.xml><?xml version="1.0" encoding="utf-8"?>
<ds:datastoreItem xmlns:ds="http://schemas.openxmlformats.org/officeDocument/2006/customXml" ds:itemID="{8D5ED223-1423-4C33-9FF5-3C5CD330A3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2254</Characters>
  <Application>Microsoft Office Word</Application>
  <DocSecurity>0</DocSecurity>
  <Lines>18</Lines>
  <Paragraphs>5</Paragraphs>
  <ScaleCrop>false</ScaleCrop>
  <Company>uc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dcterms:created xsi:type="dcterms:W3CDTF">2014-11-25T13:59:00Z</dcterms:created>
  <dcterms:modified xsi:type="dcterms:W3CDTF">2014-11-25T14:04:00Z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