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33943">
        <w:rPr>
          <w:rFonts w:ascii="Times New Roman" w:hAnsi="Times New Roman"/>
          <w:b/>
          <w:lang w:val="sr-Cyrl-CS"/>
        </w:rPr>
        <w:t>0</w:t>
      </w:r>
      <w:r w:rsidR="00533943" w:rsidRPr="00533943">
        <w:rPr>
          <w:rFonts w:ascii="Times New Roman" w:hAnsi="Times New Roman"/>
          <w:b/>
          <w:lang w:val="ru-RU"/>
        </w:rPr>
        <w:t>8</w:t>
      </w:r>
      <w:r w:rsidR="00BF55C6">
        <w:rPr>
          <w:rFonts w:ascii="Times New Roman" w:hAnsi="Times New Roman"/>
          <w:b/>
          <w:lang w:val="sr-Cyrl-CS"/>
        </w:rPr>
        <w:t>/16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533943">
        <w:rPr>
          <w:rFonts w:ascii="Times New Roman" w:hAnsi="Times New Roman"/>
          <w:b/>
          <w:lang w:val="sr-Cyrl-CS"/>
        </w:rPr>
        <w:t>одржавања фотокопир апарата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F55C6" w:rsidRPr="00611878" w:rsidRDefault="00BC6C8C" w:rsidP="0061187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1878" w:rsidRPr="00611878" w:rsidRDefault="00611878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45243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Pr="00365DE3" w:rsidRDefault="00A8378A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611878" w:rsidRPr="00611878" w:rsidRDefault="00611878" w:rsidP="00611878">
      <w:pPr>
        <w:pStyle w:val="Standard"/>
        <w:keepNext/>
        <w:keepLines/>
        <w:ind w:firstLine="1260"/>
        <w:rPr>
          <w:color w:val="auto"/>
          <w:lang w:val="ru-RU"/>
        </w:rPr>
      </w:pPr>
      <w:r>
        <w:rPr>
          <w:lang w:val="sr-Cyrl-CS"/>
        </w:rPr>
        <w:t xml:space="preserve">Приликом израде конкурсне документације за предметну јавну набавку дошло је до техничке грешке на страни 29 од 58 страна, у тачки 12.1. Меница за озбиљност понуде,  тако да сада гласи: </w:t>
      </w:r>
      <w:r w:rsidRPr="00611878">
        <w:rPr>
          <w:b/>
          <w:lang w:val="ru-RU"/>
        </w:rPr>
        <w:t xml:space="preserve">12.1. </w:t>
      </w:r>
      <w:r w:rsidRPr="00611878">
        <w:rPr>
          <w:color w:val="auto"/>
          <w:lang w:val="ru-RU"/>
        </w:rPr>
        <w:t>-</w:t>
      </w:r>
      <w:r w:rsidRPr="00611878">
        <w:rPr>
          <w:b/>
          <w:color w:val="auto"/>
          <w:lang w:val="ru-RU"/>
        </w:rPr>
        <w:t xml:space="preserve">  </w:t>
      </w:r>
      <w:r w:rsidRPr="00611878">
        <w:rPr>
          <w:b/>
          <w:color w:val="auto"/>
          <w:spacing w:val="-4"/>
          <w:lang w:val="ru-RU"/>
        </w:rPr>
        <w:t>Мениц</w:t>
      </w:r>
      <w:r w:rsidRPr="00611878">
        <w:rPr>
          <w:b/>
          <w:color w:val="auto"/>
          <w:spacing w:val="-4"/>
          <w:lang w:val="sr-Cyrl-CS"/>
        </w:rPr>
        <w:t>у</w:t>
      </w:r>
      <w:r w:rsidRPr="00611878">
        <w:rPr>
          <w:b/>
          <w:color w:val="auto"/>
          <w:spacing w:val="-4"/>
          <w:lang w:val="ru-RU"/>
        </w:rPr>
        <w:t xml:space="preserve"> за озбиљност понуде </w:t>
      </w:r>
      <w:r w:rsidRPr="00611878">
        <w:rPr>
          <w:spacing w:val="-4"/>
          <w:lang w:val="ru-RU"/>
        </w:rPr>
        <w:t xml:space="preserve">са назначеним номиналним износом </w:t>
      </w:r>
      <w:r w:rsidRPr="00611878">
        <w:rPr>
          <w:lang w:val="ru-RU"/>
        </w:rPr>
        <w:t xml:space="preserve">у висини од  170.000,00 динара без ПДВ </w:t>
      </w:r>
      <w:r w:rsidRPr="00611878">
        <w:rPr>
          <w:b/>
          <w:lang w:val="ru-RU"/>
        </w:rPr>
        <w:t>за Партију 1</w:t>
      </w:r>
      <w:r w:rsidRPr="00611878">
        <w:rPr>
          <w:lang w:val="ru-RU"/>
        </w:rPr>
        <w:t xml:space="preserve"> и 105.000,00 динара  </w:t>
      </w:r>
      <w:r w:rsidRPr="00611878">
        <w:rPr>
          <w:spacing w:val="-4"/>
          <w:lang w:val="ru-RU"/>
        </w:rPr>
        <w:t xml:space="preserve">без ПДВ </w:t>
      </w:r>
      <w:r w:rsidRPr="00611878">
        <w:rPr>
          <w:b/>
          <w:spacing w:val="-4"/>
          <w:lang w:val="ru-RU"/>
        </w:rPr>
        <w:t>за Парију 2</w:t>
      </w:r>
      <w:r w:rsidRPr="00611878">
        <w:rPr>
          <w:color w:val="auto"/>
          <w:spacing w:val="-4"/>
          <w:lang w:val="ru-RU"/>
        </w:rPr>
        <w:t>, оверену, потписану од стране лица овлашћеног за заступање и регистровану у складу са чланом 47а Закона о платном промету („Службени лист СРЈ“, бр. 3/2002 и 5/2003 и „Службени гласник РС“, бр. 43/2004, 62/2006, 111/2009 , 31/2011 и 139/2014) и Одлуком НБС о ближим условима, садржини и начину вођења Регистра меница и овлашћења („Службени гласник РС“, бр. 56/2011 и 80/2015), која мора да траје најмање колико и рок важења понуде, који понуђач уписује у обрасцу понуде (</w:t>
      </w:r>
      <w:r w:rsidRPr="00611878">
        <w:rPr>
          <w:b/>
          <w:color w:val="auto"/>
          <w:spacing w:val="-4"/>
          <w:lang w:val="ru-RU"/>
        </w:rPr>
        <w:t>Рок важења</w:t>
      </w:r>
      <w:r w:rsidRPr="00611878">
        <w:rPr>
          <w:b/>
          <w:color w:val="auto"/>
          <w:lang w:val="ru-RU"/>
        </w:rPr>
        <w:t xml:space="preserve"> понуде).</w:t>
      </w:r>
    </w:p>
    <w:p w:rsidR="00611878" w:rsidRPr="00611878" w:rsidRDefault="00611878" w:rsidP="00611878">
      <w:pPr>
        <w:pStyle w:val="Standard"/>
        <w:rPr>
          <w:color w:val="auto"/>
          <w:lang w:val="ru-RU"/>
        </w:rPr>
      </w:pPr>
      <w:r w:rsidRPr="00611878">
        <w:rPr>
          <w:color w:val="auto"/>
          <w:lang w:val="ru-RU"/>
        </w:rPr>
        <w:tab/>
        <w:t xml:space="preserve">- </w:t>
      </w:r>
      <w:r w:rsidRPr="00611878">
        <w:rPr>
          <w:lang w:val="ru-RU"/>
        </w:rPr>
        <w:t>Менично овлашћење да се мениц</w:t>
      </w:r>
      <w:r w:rsidRPr="00611878">
        <w:t>a</w:t>
      </w:r>
      <w:r w:rsidRPr="00611878">
        <w:rPr>
          <w:lang w:val="ru-RU"/>
        </w:rPr>
        <w:t xml:space="preserve"> у  висини од од  170.000,00 динара без ПДВ </w:t>
      </w:r>
      <w:r w:rsidRPr="00611878">
        <w:rPr>
          <w:b/>
          <w:lang w:val="ru-RU"/>
        </w:rPr>
        <w:t>за Партију 1</w:t>
      </w:r>
      <w:r w:rsidRPr="00611878">
        <w:rPr>
          <w:lang w:val="ru-RU"/>
        </w:rPr>
        <w:t xml:space="preserve"> и 105.000,00 динара  </w:t>
      </w:r>
      <w:r w:rsidRPr="00611878">
        <w:rPr>
          <w:spacing w:val="-4"/>
          <w:lang w:val="ru-RU"/>
        </w:rPr>
        <w:t xml:space="preserve">без ПДВ </w:t>
      </w:r>
      <w:r w:rsidRPr="00611878">
        <w:rPr>
          <w:b/>
          <w:spacing w:val="-4"/>
          <w:lang w:val="ru-RU"/>
        </w:rPr>
        <w:t>за Парију 2</w:t>
      </w:r>
      <w:r w:rsidRPr="00611878">
        <w:rPr>
          <w:color w:val="auto"/>
          <w:lang w:val="ru-RU"/>
        </w:rPr>
        <w:t xml:space="preserve">, без сагласности понуђача може поднети на наплату </w:t>
      </w:r>
      <w:r w:rsidRPr="00611878">
        <w:rPr>
          <w:rStyle w:val="Emphasis"/>
          <w:rFonts w:eastAsia="Arial Unicode MS"/>
          <w:lang w:val="ru-RU"/>
        </w:rPr>
        <w:t>уколико понуђач након истека рока за подношење понуде повуче, опозове или измени своју понуду; одбије да потпише или благовремено не потпише уговор</w:t>
      </w:r>
      <w:r w:rsidRPr="00611878">
        <w:rPr>
          <w:color w:val="auto"/>
          <w:lang w:val="ru-RU"/>
        </w:rPr>
        <w:t>;</w:t>
      </w:r>
    </w:p>
    <w:p w:rsidR="00611878" w:rsidRPr="00611878" w:rsidRDefault="00611878" w:rsidP="00611878">
      <w:pPr>
        <w:ind w:firstLine="1260"/>
        <w:rPr>
          <w:rFonts w:ascii="Times New Roman" w:hAnsi="Times New Roman"/>
          <w:lang w:val="ru-RU"/>
        </w:rPr>
      </w:pPr>
      <w:r w:rsidRPr="00611878">
        <w:rPr>
          <w:rFonts w:ascii="Times New Roman" w:hAnsi="Times New Roman"/>
          <w:lang w:val="ru-RU"/>
        </w:rPr>
        <w:lastRenderedPageBreak/>
        <w:t xml:space="preserve">   - текст меничног овлашћења је потребно урадити у складу са достављеном меницом;</w:t>
      </w:r>
    </w:p>
    <w:p w:rsidR="00611878" w:rsidRPr="00611878" w:rsidRDefault="00611878" w:rsidP="00611878">
      <w:pPr>
        <w:ind w:firstLine="1260"/>
        <w:rPr>
          <w:rFonts w:ascii="Times New Roman" w:hAnsi="Times New Roman"/>
          <w:lang w:val="ru-RU"/>
        </w:rPr>
      </w:pPr>
      <w:r w:rsidRPr="00611878">
        <w:rPr>
          <w:rFonts w:ascii="Times New Roman" w:hAnsi="Times New Roman"/>
          <w:lang w:val="ru-RU"/>
        </w:rPr>
        <w:t xml:space="preserve">   - Уколико понуђач у понуди не достави текст меничног овлашћења у складу са достављеном меницом, понуда понуђача биће одбијена као неприхватљива;</w:t>
      </w:r>
    </w:p>
    <w:p w:rsidR="00611878" w:rsidRPr="00611878" w:rsidRDefault="00611878" w:rsidP="00611878">
      <w:pPr>
        <w:pStyle w:val="Standard"/>
        <w:rPr>
          <w:color w:val="auto"/>
          <w:lang w:val="ru-RU"/>
        </w:rPr>
      </w:pPr>
      <w:r w:rsidRPr="00611878">
        <w:rPr>
          <w:color w:val="auto"/>
          <w:lang w:val="ru-RU"/>
        </w:rPr>
        <w:tab/>
        <w:t>- Потврду о регистрацији менице,</w:t>
      </w:r>
    </w:p>
    <w:p w:rsidR="00611878" w:rsidRPr="00611878" w:rsidRDefault="00611878" w:rsidP="00611878">
      <w:pPr>
        <w:pStyle w:val="Standard"/>
        <w:rPr>
          <w:color w:val="auto"/>
          <w:lang w:val="ru-RU"/>
        </w:rPr>
      </w:pPr>
      <w:r w:rsidRPr="00611878">
        <w:rPr>
          <w:color w:val="auto"/>
          <w:lang w:val="ru-RU"/>
        </w:rPr>
        <w:tab/>
        <w:t>- Копију картона депонованих потписа код банке на којој се јасно виде депоновани потпис и печат понуђача, оверен печатом банке са датумом овере (овера не старија од 30 дана, од дана отварања понуда).</w:t>
      </w:r>
    </w:p>
    <w:p w:rsidR="00611878" w:rsidRPr="00611878" w:rsidRDefault="00611878" w:rsidP="00611878">
      <w:pPr>
        <w:pStyle w:val="Standard"/>
        <w:tabs>
          <w:tab w:val="left" w:pos="720"/>
        </w:tabs>
        <w:ind w:firstLine="1440"/>
        <w:rPr>
          <w:color w:val="auto"/>
          <w:lang w:val="ru-RU"/>
        </w:rPr>
      </w:pPr>
      <w:r w:rsidRPr="00611878">
        <w:rPr>
          <w:color w:val="auto"/>
          <w:lang w:val="ru-RU"/>
        </w:rPr>
        <w:t>Потпис овлашћеног лица на меници и меничном овлашћењу мора бити идентичан са потписом у картону депонованих потписа.</w:t>
      </w:r>
    </w:p>
    <w:p w:rsidR="00611878" w:rsidRPr="00611878" w:rsidRDefault="00611878" w:rsidP="00611878">
      <w:pPr>
        <w:pStyle w:val="Standard"/>
        <w:tabs>
          <w:tab w:val="left" w:pos="720"/>
        </w:tabs>
        <w:ind w:firstLine="1440"/>
        <w:rPr>
          <w:color w:val="auto"/>
          <w:lang w:val="ru-RU"/>
        </w:rPr>
      </w:pPr>
      <w:r w:rsidRPr="00611878">
        <w:rPr>
          <w:color w:val="auto"/>
          <w:lang w:val="ru-RU"/>
        </w:rPr>
        <w:t>У случају промене лица овлашћеног за заступање, менично овлашћење остаје на снази.</w:t>
      </w:r>
    </w:p>
    <w:p w:rsidR="00611878" w:rsidRPr="00611878" w:rsidRDefault="00611878" w:rsidP="00611878">
      <w:pPr>
        <w:pStyle w:val="Standard"/>
        <w:rPr>
          <w:color w:val="auto"/>
          <w:lang w:val="sr-Latn-CS"/>
        </w:rPr>
      </w:pPr>
      <w:r w:rsidRPr="00611878">
        <w:rPr>
          <w:color w:val="auto"/>
          <w:lang w:val="ru-RU"/>
        </w:rPr>
        <w:tab/>
        <w:t>По завршеном послу Наручилац ће предметну меницу вратити, на писани захтев понуђача.</w:t>
      </w:r>
    </w:p>
    <w:p w:rsidR="00611878" w:rsidRDefault="00611878" w:rsidP="00611878">
      <w:pPr>
        <w:pStyle w:val="Default"/>
        <w:ind w:left="1080"/>
        <w:jc w:val="both"/>
        <w:rPr>
          <w:lang w:val="sr-Cyrl-CS"/>
        </w:rPr>
      </w:pPr>
    </w:p>
    <w:p w:rsidR="00533943" w:rsidRDefault="00611878" w:rsidP="00611878">
      <w:pPr>
        <w:pStyle w:val="Default"/>
        <w:ind w:left="1080"/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365DE3" w:rsidRDefault="00365DE3" w:rsidP="00365DE3">
      <w:pPr>
        <w:pStyle w:val="Default"/>
        <w:ind w:firstLine="720"/>
        <w:jc w:val="both"/>
        <w:rPr>
          <w:lang w:val="sr-Cyrl-CS"/>
        </w:rPr>
      </w:pPr>
    </w:p>
    <w:sectPr w:rsidR="00365DE3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D6992"/>
    <w:multiLevelType w:val="hybridMultilevel"/>
    <w:tmpl w:val="7A2C7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0A7C60"/>
    <w:multiLevelType w:val="hybridMultilevel"/>
    <w:tmpl w:val="52F85468"/>
    <w:lvl w:ilvl="0" w:tplc="E6C476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65DE3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33943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1878"/>
    <w:rsid w:val="00616266"/>
    <w:rsid w:val="00631AD9"/>
    <w:rsid w:val="006917FD"/>
    <w:rsid w:val="00743314"/>
    <w:rsid w:val="007B2078"/>
    <w:rsid w:val="007F12B8"/>
    <w:rsid w:val="007F2C29"/>
    <w:rsid w:val="00854787"/>
    <w:rsid w:val="00873202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BF55C6"/>
    <w:rsid w:val="00C63F31"/>
    <w:rsid w:val="00C93DEE"/>
    <w:rsid w:val="00CD2A28"/>
    <w:rsid w:val="00D55142"/>
    <w:rsid w:val="00D6063A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11878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B7F870-EB15-419E-8C12-E27C9C1C9033}"/>
</file>

<file path=customXml/itemProps2.xml><?xml version="1.0" encoding="utf-8"?>
<ds:datastoreItem xmlns:ds="http://schemas.openxmlformats.org/officeDocument/2006/customXml" ds:itemID="{716C7B7E-C7CF-43DD-A18D-3AD507BD6101}"/>
</file>

<file path=customXml/itemProps3.xml><?xml version="1.0" encoding="utf-8"?>
<ds:datastoreItem xmlns:ds="http://schemas.openxmlformats.org/officeDocument/2006/customXml" ds:itemID="{6D78D611-8E70-4A70-8B83-47D1C1D4A6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7</cp:revision>
  <cp:lastPrinted>2015-05-07T06:00:00Z</cp:lastPrinted>
  <dcterms:created xsi:type="dcterms:W3CDTF">2015-05-07T06:00:00Z</dcterms:created>
  <dcterms:modified xsi:type="dcterms:W3CDTF">2016-02-24T13:52:00Z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