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C45751" w:rsidTr="00C45751">
        <w:trPr>
          <w:jc w:val="center"/>
        </w:trPr>
        <w:tc>
          <w:tcPr>
            <w:tcW w:w="8710" w:type="dxa"/>
            <w:hideMark/>
          </w:tcPr>
          <w:p w:rsidR="00C45751" w:rsidRDefault="00C45751">
            <w:pPr>
              <w:pStyle w:val="Caption"/>
              <w:rPr>
                <w:color w:val="auto"/>
              </w:rPr>
            </w:pPr>
            <w:r>
              <w:rPr>
                <w:color w:val="auto"/>
              </w:rPr>
              <w:t xml:space="preserve">   </w:t>
            </w:r>
          </w:p>
          <w:p w:rsidR="00C45751" w:rsidRDefault="00C45751">
            <w:pPr>
              <w:jc w:val="center"/>
              <w:rPr>
                <w:b/>
                <w:szCs w:val="24"/>
              </w:rPr>
            </w:pPr>
            <w:r>
              <w:rPr>
                <w:noProof/>
                <w:szCs w:val="24"/>
                <w:lang w:val="en-US"/>
              </w:rPr>
              <w:drawing>
                <wp:inline distT="0" distB="0" distL="0" distR="0">
                  <wp:extent cx="621030" cy="914400"/>
                  <wp:effectExtent l="0" t="0" r="762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30" cy="914400"/>
                          </a:xfrm>
                          <a:prstGeom prst="rect">
                            <a:avLst/>
                          </a:prstGeom>
                          <a:noFill/>
                          <a:ln>
                            <a:noFill/>
                          </a:ln>
                        </pic:spPr>
                      </pic:pic>
                    </a:graphicData>
                  </a:graphic>
                </wp:inline>
              </w:drawing>
            </w:r>
          </w:p>
          <w:p w:rsidR="00C45751" w:rsidRDefault="00C45751">
            <w:pPr>
              <w:jc w:val="center"/>
              <w:rPr>
                <w:b/>
                <w:szCs w:val="24"/>
              </w:rPr>
            </w:pPr>
            <w:r>
              <w:rPr>
                <w:b/>
                <w:szCs w:val="24"/>
              </w:rPr>
              <w:t>РЕПУБЛИКА СРБИЈА</w:t>
            </w:r>
          </w:p>
          <w:p w:rsidR="00C45751" w:rsidRDefault="00C45751">
            <w:pPr>
              <w:jc w:val="center"/>
              <w:rPr>
                <w:b/>
                <w:szCs w:val="24"/>
              </w:rPr>
            </w:pPr>
            <w:r>
              <w:rPr>
                <w:b/>
                <w:szCs w:val="24"/>
              </w:rPr>
              <w:t xml:space="preserve">УПРАВА ЦАРИНА </w:t>
            </w:r>
          </w:p>
          <w:p w:rsidR="00C45751" w:rsidRDefault="00C45751">
            <w:pPr>
              <w:jc w:val="center"/>
              <w:rPr>
                <w:b/>
                <w:szCs w:val="24"/>
              </w:rPr>
            </w:pPr>
            <w:r>
              <w:rPr>
                <w:b/>
                <w:szCs w:val="24"/>
              </w:rPr>
              <w:t>11070 Нови Београд</w:t>
            </w:r>
          </w:p>
          <w:p w:rsidR="00C45751" w:rsidRDefault="00C45751">
            <w:pPr>
              <w:jc w:val="center"/>
              <w:rPr>
                <w:b/>
                <w:szCs w:val="24"/>
              </w:rPr>
            </w:pPr>
            <w:r>
              <w:rPr>
                <w:b/>
                <w:szCs w:val="24"/>
              </w:rPr>
              <w:t>Булевар Зорана Ђинђића 155а</w:t>
            </w:r>
          </w:p>
        </w:tc>
      </w:tr>
    </w:tbl>
    <w:p w:rsidR="00C45751" w:rsidRDefault="00C45751" w:rsidP="00C45751">
      <w:pPr>
        <w:rPr>
          <w:szCs w:val="24"/>
        </w:rPr>
      </w:pPr>
    </w:p>
    <w:p w:rsidR="00C45751" w:rsidRDefault="00C45751" w:rsidP="00C45751">
      <w:pPr>
        <w:tabs>
          <w:tab w:val="clear" w:pos="1440"/>
          <w:tab w:val="left" w:pos="5030"/>
        </w:tabs>
        <w:rPr>
          <w:szCs w:val="24"/>
          <w:lang w:val="en-US"/>
        </w:rPr>
      </w:pPr>
    </w:p>
    <w:p w:rsidR="00C45751" w:rsidRDefault="00C45751" w:rsidP="00C45751">
      <w:pPr>
        <w:rPr>
          <w:szCs w:val="24"/>
        </w:rPr>
      </w:pPr>
    </w:p>
    <w:p w:rsidR="00C45751" w:rsidRDefault="00C45751" w:rsidP="00C45751">
      <w:pPr>
        <w:rPr>
          <w:szCs w:val="24"/>
        </w:rPr>
      </w:pPr>
    </w:p>
    <w:p w:rsidR="00C45751" w:rsidRDefault="00C45751" w:rsidP="00C45751">
      <w:pPr>
        <w:spacing w:line="360" w:lineRule="auto"/>
        <w:jc w:val="center"/>
        <w:rPr>
          <w:b/>
          <w:szCs w:val="24"/>
        </w:rPr>
      </w:pPr>
      <w:r>
        <w:rPr>
          <w:b/>
          <w:szCs w:val="24"/>
        </w:rPr>
        <w:t xml:space="preserve">КОНКУРСНА ДОКУМЕНТАЦИЈА </w:t>
      </w:r>
    </w:p>
    <w:p w:rsidR="00C45751" w:rsidRDefault="00C45751" w:rsidP="00C45751">
      <w:pPr>
        <w:pStyle w:val="BodyTextIndent3"/>
        <w:tabs>
          <w:tab w:val="left" w:pos="1418"/>
        </w:tabs>
        <w:ind w:right="-51" w:firstLine="0"/>
        <w:rPr>
          <w:rFonts w:ascii="Times New Roman" w:hAnsi="Times New Roman"/>
          <w:b/>
          <w:caps/>
          <w:sz w:val="24"/>
          <w:szCs w:val="24"/>
        </w:rPr>
      </w:pPr>
    </w:p>
    <w:p w:rsidR="00C45751" w:rsidRDefault="00C45751" w:rsidP="00C45751">
      <w:pPr>
        <w:pStyle w:val="BodyTextIndent3"/>
        <w:tabs>
          <w:tab w:val="left" w:pos="1418"/>
        </w:tabs>
        <w:ind w:right="-51" w:firstLine="0"/>
        <w:jc w:val="center"/>
        <w:rPr>
          <w:rFonts w:ascii="Times New Roman" w:hAnsi="Times New Roman"/>
          <w:b/>
          <w:caps/>
          <w:sz w:val="24"/>
          <w:szCs w:val="24"/>
        </w:rPr>
      </w:pPr>
    </w:p>
    <w:p w:rsidR="00C45751" w:rsidRDefault="00C45751" w:rsidP="00C45751">
      <w:pPr>
        <w:jc w:val="center"/>
        <w:rPr>
          <w:szCs w:val="24"/>
        </w:rPr>
      </w:pPr>
    </w:p>
    <w:p w:rsidR="00C45751" w:rsidRDefault="00C45751" w:rsidP="00C45751">
      <w:pPr>
        <w:jc w:val="center"/>
        <w:rPr>
          <w:szCs w:val="24"/>
        </w:rPr>
      </w:pPr>
    </w:p>
    <w:tbl>
      <w:tblPr>
        <w:tblW w:w="0" w:type="auto"/>
        <w:jc w:val="center"/>
        <w:tblLook w:val="01E0" w:firstRow="1" w:lastRow="1" w:firstColumn="1" w:lastColumn="1" w:noHBand="0" w:noVBand="0"/>
      </w:tblPr>
      <w:tblGrid>
        <w:gridCol w:w="2509"/>
        <w:gridCol w:w="5406"/>
      </w:tblGrid>
      <w:tr w:rsidR="00C45751" w:rsidTr="00C45751">
        <w:trPr>
          <w:trHeight w:val="550"/>
          <w:jc w:val="center"/>
        </w:trPr>
        <w:tc>
          <w:tcPr>
            <w:tcW w:w="2509" w:type="dxa"/>
            <w:hideMark/>
          </w:tcPr>
          <w:p w:rsidR="00C45751" w:rsidRDefault="00C45751">
            <w:pPr>
              <w:jc w:val="left"/>
              <w:rPr>
                <w:b/>
                <w:szCs w:val="24"/>
              </w:rPr>
            </w:pPr>
            <w:r>
              <w:rPr>
                <w:b/>
                <w:szCs w:val="24"/>
              </w:rPr>
              <w:t xml:space="preserve">Предмет: </w:t>
            </w:r>
          </w:p>
        </w:tc>
        <w:tc>
          <w:tcPr>
            <w:tcW w:w="5406" w:type="dxa"/>
          </w:tcPr>
          <w:p w:rsidR="00C45751" w:rsidRDefault="00C45751">
            <w:pPr>
              <w:tabs>
                <w:tab w:val="left" w:pos="4200"/>
              </w:tabs>
              <w:rPr>
                <w:szCs w:val="24"/>
                <w:lang w:val="sr-Cyrl-RS"/>
              </w:rPr>
            </w:pPr>
            <w:r>
              <w:rPr>
                <w:szCs w:val="24"/>
              </w:rPr>
              <w:t>Набавка</w:t>
            </w:r>
            <w:r>
              <w:rPr>
                <w:szCs w:val="24"/>
                <w:lang w:val="ru-RU"/>
              </w:rPr>
              <w:t xml:space="preserve"> </w:t>
            </w:r>
            <w:r>
              <w:rPr>
                <w:szCs w:val="24"/>
                <w:lang w:val="sr-Cyrl-RS"/>
              </w:rPr>
              <w:t>мултифукционарних апарата</w:t>
            </w:r>
          </w:p>
          <w:p w:rsidR="00C45751" w:rsidRDefault="00C45751">
            <w:pPr>
              <w:jc w:val="left"/>
              <w:rPr>
                <w:szCs w:val="24"/>
              </w:rPr>
            </w:pPr>
          </w:p>
        </w:tc>
      </w:tr>
      <w:tr w:rsidR="00C45751" w:rsidTr="00C45751">
        <w:trPr>
          <w:trHeight w:val="330"/>
          <w:jc w:val="center"/>
        </w:trPr>
        <w:tc>
          <w:tcPr>
            <w:tcW w:w="2509" w:type="dxa"/>
            <w:vAlign w:val="center"/>
            <w:hideMark/>
          </w:tcPr>
          <w:p w:rsidR="00C45751" w:rsidRDefault="00C45751">
            <w:pPr>
              <w:jc w:val="left"/>
              <w:rPr>
                <w:b/>
                <w:szCs w:val="24"/>
              </w:rPr>
            </w:pPr>
            <w:r>
              <w:rPr>
                <w:b/>
                <w:szCs w:val="24"/>
              </w:rPr>
              <w:t>Број јавне  набавке:</w:t>
            </w:r>
          </w:p>
        </w:tc>
        <w:tc>
          <w:tcPr>
            <w:tcW w:w="5406" w:type="dxa"/>
            <w:vAlign w:val="center"/>
            <w:hideMark/>
          </w:tcPr>
          <w:p w:rsidR="00C45751" w:rsidRDefault="00A51647">
            <w:pPr>
              <w:jc w:val="left"/>
              <w:rPr>
                <w:b/>
                <w:szCs w:val="24"/>
              </w:rPr>
            </w:pPr>
            <w:r>
              <w:rPr>
                <w:b/>
                <w:szCs w:val="24"/>
                <w:lang w:val="en-US"/>
              </w:rPr>
              <w:t>56/18</w:t>
            </w:r>
          </w:p>
        </w:tc>
      </w:tr>
      <w:tr w:rsidR="00C45751" w:rsidTr="00C45751">
        <w:trPr>
          <w:trHeight w:val="550"/>
          <w:jc w:val="center"/>
        </w:trPr>
        <w:tc>
          <w:tcPr>
            <w:tcW w:w="2509" w:type="dxa"/>
          </w:tcPr>
          <w:p w:rsidR="00C45751" w:rsidRDefault="00C45751">
            <w:pPr>
              <w:jc w:val="left"/>
              <w:rPr>
                <w:b/>
                <w:szCs w:val="24"/>
              </w:rPr>
            </w:pPr>
          </w:p>
          <w:p w:rsidR="00C45751" w:rsidRDefault="00C45751">
            <w:pPr>
              <w:jc w:val="left"/>
              <w:rPr>
                <w:b/>
                <w:szCs w:val="24"/>
              </w:rPr>
            </w:pPr>
            <w:r>
              <w:rPr>
                <w:b/>
                <w:szCs w:val="24"/>
              </w:rPr>
              <w:t>Врста поступка:</w:t>
            </w:r>
          </w:p>
        </w:tc>
        <w:tc>
          <w:tcPr>
            <w:tcW w:w="5406" w:type="dxa"/>
          </w:tcPr>
          <w:p w:rsidR="00C45751" w:rsidRDefault="00C45751">
            <w:pPr>
              <w:jc w:val="left"/>
              <w:rPr>
                <w:szCs w:val="24"/>
              </w:rPr>
            </w:pPr>
          </w:p>
          <w:p w:rsidR="00C45751" w:rsidRDefault="00C45751">
            <w:pPr>
              <w:jc w:val="left"/>
              <w:rPr>
                <w:szCs w:val="24"/>
                <w:lang w:val="sr-Cyrl-RS"/>
              </w:rPr>
            </w:pPr>
            <w:r>
              <w:rPr>
                <w:szCs w:val="24"/>
                <w:lang w:val="sr-Cyrl-RS"/>
              </w:rPr>
              <w:t>Отворени поступак</w:t>
            </w:r>
          </w:p>
        </w:tc>
      </w:tr>
    </w:tbl>
    <w:p w:rsidR="00C45751" w:rsidRDefault="00C45751" w:rsidP="00C45751">
      <w:pPr>
        <w:rPr>
          <w:szCs w:val="24"/>
          <w:lang w:val="en-US"/>
        </w:rPr>
      </w:pPr>
    </w:p>
    <w:p w:rsidR="00C45751" w:rsidRDefault="00C45751" w:rsidP="00C45751">
      <w:pPr>
        <w:rPr>
          <w:szCs w:val="24"/>
        </w:rPr>
      </w:pPr>
    </w:p>
    <w:p w:rsidR="00C45751" w:rsidRDefault="00C45751" w:rsidP="00C45751">
      <w:pPr>
        <w:jc w:val="center"/>
      </w:pPr>
      <w:r>
        <w:t xml:space="preserve">                                                                           </w:t>
      </w:r>
    </w:p>
    <w:p w:rsidR="00C45751" w:rsidRDefault="00C45751" w:rsidP="00C45751">
      <w:pPr>
        <w:rPr>
          <w:szCs w:val="24"/>
        </w:rPr>
      </w:pPr>
    </w:p>
    <w:p w:rsidR="00C45751" w:rsidRDefault="00C45751" w:rsidP="00C45751">
      <w:pPr>
        <w:jc w:val="center"/>
        <w:rPr>
          <w:szCs w:val="24"/>
        </w:rPr>
      </w:pPr>
    </w:p>
    <w:p w:rsidR="00C45751" w:rsidRDefault="00C45751" w:rsidP="00C45751">
      <w:pPr>
        <w:jc w:val="center"/>
        <w:rPr>
          <w:szCs w:val="24"/>
        </w:rPr>
      </w:pPr>
    </w:p>
    <w:p w:rsidR="00C45751" w:rsidRDefault="00C45751" w:rsidP="00C45751">
      <w:pPr>
        <w:jc w:val="center"/>
        <w:rPr>
          <w:szCs w:val="24"/>
        </w:rPr>
      </w:pPr>
    </w:p>
    <w:p w:rsidR="00C45751" w:rsidRDefault="00C45751" w:rsidP="00C45751">
      <w:pPr>
        <w:jc w:val="right"/>
        <w:rPr>
          <w:szCs w:val="24"/>
        </w:rPr>
      </w:pPr>
    </w:p>
    <w:p w:rsidR="00C45751" w:rsidRDefault="00C45751" w:rsidP="00C45751">
      <w:pPr>
        <w:rPr>
          <w:lang w:val="en-US"/>
        </w:rPr>
      </w:pPr>
    </w:p>
    <w:p w:rsidR="00C45751" w:rsidRDefault="00C45751" w:rsidP="00C4575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C45751" w:rsidRDefault="00C45751" w:rsidP="00C45751">
      <w:pPr>
        <w:jc w:val="center"/>
        <w:rPr>
          <w:b/>
          <w:szCs w:val="24"/>
        </w:rPr>
      </w:pPr>
      <w:r>
        <w:rPr>
          <w:szCs w:val="24"/>
        </w:rPr>
        <w:br w:type="page"/>
      </w:r>
    </w:p>
    <w:p w:rsidR="00C45751" w:rsidRDefault="00C45751" w:rsidP="00C45751">
      <w:pPr>
        <w:jc w:val="center"/>
        <w:rPr>
          <w:b/>
          <w:sz w:val="32"/>
          <w:szCs w:val="32"/>
        </w:rPr>
      </w:pPr>
      <w:r>
        <w:rPr>
          <w:b/>
          <w:sz w:val="32"/>
          <w:szCs w:val="32"/>
        </w:rPr>
        <w:lastRenderedPageBreak/>
        <w:t>I</w:t>
      </w:r>
    </w:p>
    <w:p w:rsidR="00C45751" w:rsidRDefault="00C45751" w:rsidP="00C45751">
      <w:pPr>
        <w:jc w:val="center"/>
        <w:rPr>
          <w:b/>
          <w:szCs w:val="24"/>
        </w:rPr>
      </w:pPr>
    </w:p>
    <w:p w:rsidR="00C45751" w:rsidRDefault="00C45751" w:rsidP="00C45751">
      <w:pPr>
        <w:jc w:val="center"/>
        <w:rPr>
          <w:b/>
          <w:szCs w:val="24"/>
        </w:rPr>
      </w:pPr>
      <w:r>
        <w:rPr>
          <w:b/>
          <w:szCs w:val="24"/>
          <w:lang w:val="en-US"/>
        </w:rPr>
        <w:t>O</w:t>
      </w:r>
      <w:r>
        <w:rPr>
          <w:b/>
          <w:szCs w:val="24"/>
        </w:rPr>
        <w:t xml:space="preserve"> П Ш Т И </w:t>
      </w:r>
    </w:p>
    <w:p w:rsidR="00C45751" w:rsidRDefault="00C45751" w:rsidP="00C45751">
      <w:pPr>
        <w:jc w:val="center"/>
        <w:rPr>
          <w:b/>
          <w:szCs w:val="24"/>
        </w:rPr>
      </w:pPr>
      <w:r>
        <w:rPr>
          <w:b/>
          <w:szCs w:val="24"/>
        </w:rPr>
        <w:t>ПОДАЦИ О ЈАВНОЈ НАБАВЦИ</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i/>
          <w:szCs w:val="24"/>
          <w:lang w:val="ru-RU"/>
        </w:rPr>
      </w:pPr>
    </w:p>
    <w:p w:rsidR="00C45751" w:rsidRDefault="00C45751" w:rsidP="00C45751">
      <w:pPr>
        <w:rPr>
          <w:b/>
          <w:szCs w:val="24"/>
        </w:rPr>
      </w:pPr>
      <w:r>
        <w:rPr>
          <w:b/>
          <w:szCs w:val="24"/>
        </w:rPr>
        <w:tab/>
        <w:t>1. Подаци о Наручиоцу:</w:t>
      </w:r>
    </w:p>
    <w:p w:rsidR="00C45751" w:rsidRDefault="00C45751" w:rsidP="00C45751">
      <w:pPr>
        <w:rPr>
          <w:b/>
          <w:szCs w:val="24"/>
        </w:rPr>
      </w:pPr>
      <w:r>
        <w:rPr>
          <w:b/>
          <w:szCs w:val="24"/>
        </w:rPr>
        <w:tab/>
        <w:t xml:space="preserve">-  Република Србија, Министарство финансија - Управа царина, </w:t>
      </w:r>
    </w:p>
    <w:p w:rsidR="00C45751" w:rsidRDefault="00C45751" w:rsidP="00C45751">
      <w:pPr>
        <w:rPr>
          <w:szCs w:val="24"/>
        </w:rPr>
      </w:pPr>
      <w:r>
        <w:rPr>
          <w:szCs w:val="24"/>
        </w:rPr>
        <w:tab/>
      </w:r>
      <w:r>
        <w:rPr>
          <w:b/>
          <w:szCs w:val="24"/>
        </w:rPr>
        <w:t>-</w:t>
      </w:r>
      <w:r>
        <w:rPr>
          <w:b/>
          <w:szCs w:val="24"/>
          <w:lang w:val="ru-RU"/>
        </w:rPr>
        <w:t xml:space="preserve"> </w:t>
      </w:r>
      <w:r>
        <w:rPr>
          <w:szCs w:val="24"/>
        </w:rPr>
        <w:t xml:space="preserve"> Београд, Булевар Зорана Ђинђића 155а,</w:t>
      </w:r>
    </w:p>
    <w:p w:rsidR="00C45751" w:rsidRDefault="00C45751" w:rsidP="00C45751">
      <w:pPr>
        <w:rPr>
          <w:szCs w:val="24"/>
        </w:rPr>
      </w:pPr>
      <w:r>
        <w:rPr>
          <w:szCs w:val="24"/>
        </w:rPr>
        <w:tab/>
      </w:r>
      <w:r>
        <w:rPr>
          <w:b/>
          <w:szCs w:val="24"/>
        </w:rPr>
        <w:t>-</w:t>
      </w:r>
      <w:r>
        <w:rPr>
          <w:szCs w:val="24"/>
        </w:rPr>
        <w:t xml:space="preserve"> </w:t>
      </w:r>
      <w:r>
        <w:rPr>
          <w:szCs w:val="24"/>
          <w:lang w:val="ru-RU"/>
        </w:rPr>
        <w:t xml:space="preserve"> </w:t>
      </w:r>
      <w:r>
        <w:rPr>
          <w:szCs w:val="24"/>
        </w:rPr>
        <w:t>ПИБ 101685102,</w:t>
      </w:r>
    </w:p>
    <w:p w:rsidR="00C45751" w:rsidRDefault="00C45751" w:rsidP="00C45751">
      <w:pPr>
        <w:rPr>
          <w:szCs w:val="24"/>
        </w:rPr>
      </w:pPr>
      <w:r>
        <w:rPr>
          <w:szCs w:val="24"/>
        </w:rPr>
        <w:tab/>
      </w:r>
      <w:r>
        <w:rPr>
          <w:b/>
          <w:szCs w:val="24"/>
        </w:rPr>
        <w:t>-</w:t>
      </w:r>
      <w:r>
        <w:rPr>
          <w:szCs w:val="24"/>
        </w:rPr>
        <w:t xml:space="preserve"> </w:t>
      </w:r>
      <w:r>
        <w:rPr>
          <w:szCs w:val="24"/>
          <w:lang w:val="ru-RU"/>
        </w:rPr>
        <w:t xml:space="preserve"> </w:t>
      </w:r>
      <w:r>
        <w:rPr>
          <w:szCs w:val="24"/>
        </w:rPr>
        <w:t>Матични број 17862146,</w:t>
      </w:r>
    </w:p>
    <w:p w:rsidR="00C45751" w:rsidRDefault="00C45751" w:rsidP="00C45751">
      <w:pPr>
        <w:rPr>
          <w:szCs w:val="24"/>
        </w:rPr>
      </w:pPr>
      <w:r>
        <w:rPr>
          <w:szCs w:val="24"/>
        </w:rPr>
        <w:tab/>
        <w:t>-  Текући рачун: 840-1620-21.</w:t>
      </w:r>
    </w:p>
    <w:p w:rsidR="00C45751" w:rsidRDefault="00C45751" w:rsidP="00C45751">
      <w:pPr>
        <w:rPr>
          <w:szCs w:val="24"/>
          <w:lang w:val="ru-RU"/>
        </w:rPr>
      </w:pPr>
      <w:r>
        <w:rPr>
          <w:szCs w:val="24"/>
        </w:rPr>
        <w:tab/>
        <w:t xml:space="preserve">- </w:t>
      </w:r>
      <w:r>
        <w:rPr>
          <w:szCs w:val="24"/>
          <w:lang w:val="ru-RU"/>
        </w:rPr>
        <w:t xml:space="preserve"> </w:t>
      </w:r>
      <w:hyperlink r:id="rId10"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C45751" w:rsidRDefault="00C45751" w:rsidP="00C45751">
      <w:pPr>
        <w:rPr>
          <w:szCs w:val="24"/>
        </w:rPr>
      </w:pPr>
    </w:p>
    <w:p w:rsidR="00C45751" w:rsidRDefault="00C45751" w:rsidP="00C45751">
      <w:pPr>
        <w:rPr>
          <w:szCs w:val="24"/>
        </w:rPr>
      </w:pPr>
    </w:p>
    <w:p w:rsidR="00C45751" w:rsidRDefault="00C45751" w:rsidP="00C45751">
      <w:pPr>
        <w:rPr>
          <w:b/>
          <w:szCs w:val="24"/>
        </w:rPr>
      </w:pPr>
      <w:r>
        <w:rPr>
          <w:szCs w:val="24"/>
        </w:rPr>
        <w:tab/>
      </w:r>
      <w:r>
        <w:rPr>
          <w:b/>
          <w:szCs w:val="24"/>
        </w:rPr>
        <w:t>2. Врста поступка</w:t>
      </w:r>
    </w:p>
    <w:p w:rsidR="00C45751" w:rsidRDefault="00C45751" w:rsidP="00C45751">
      <w:pPr>
        <w:ind w:left="1440"/>
        <w:rPr>
          <w:i/>
          <w:szCs w:val="24"/>
        </w:rPr>
      </w:pPr>
      <w:r>
        <w:rPr>
          <w:szCs w:val="24"/>
        </w:rPr>
        <w:t xml:space="preserve">Јавна набавка спроводи се у </w:t>
      </w:r>
      <w:r>
        <w:rPr>
          <w:szCs w:val="24"/>
          <w:lang w:val="sr-Cyrl-RS"/>
        </w:rPr>
        <w:t xml:space="preserve">отвореном </w:t>
      </w:r>
      <w:r>
        <w:rPr>
          <w:szCs w:val="24"/>
        </w:rPr>
        <w:t>поступку у складу са Законом о јавним набавкама („Службени гласник РС”, број 124/2012</w:t>
      </w:r>
      <w:r>
        <w:t>, 14/2015 и 68/2015</w:t>
      </w:r>
      <w:r>
        <w:rPr>
          <w:szCs w:val="24"/>
        </w:rPr>
        <w:t>).</w:t>
      </w:r>
    </w:p>
    <w:p w:rsidR="00C45751" w:rsidRDefault="00C45751" w:rsidP="00C45751">
      <w:pPr>
        <w:rPr>
          <w:szCs w:val="24"/>
        </w:rPr>
      </w:pPr>
    </w:p>
    <w:p w:rsidR="00C45751" w:rsidRDefault="00C45751" w:rsidP="00C45751">
      <w:pPr>
        <w:rPr>
          <w:szCs w:val="24"/>
        </w:rPr>
      </w:pPr>
    </w:p>
    <w:p w:rsidR="00C45751" w:rsidRDefault="00C45751" w:rsidP="00C45751">
      <w:pPr>
        <w:rPr>
          <w:b/>
          <w:szCs w:val="24"/>
        </w:rPr>
      </w:pPr>
      <w:r>
        <w:rPr>
          <w:szCs w:val="24"/>
        </w:rPr>
        <w:tab/>
      </w:r>
      <w:r>
        <w:rPr>
          <w:b/>
          <w:szCs w:val="24"/>
        </w:rPr>
        <w:t>3. Предмет јавне набавке је набавка добара.</w:t>
      </w:r>
    </w:p>
    <w:p w:rsidR="00C45751" w:rsidRDefault="00C45751" w:rsidP="00C45751">
      <w:pPr>
        <w:rPr>
          <w:szCs w:val="24"/>
        </w:rPr>
      </w:pPr>
      <w:r>
        <w:rPr>
          <w:szCs w:val="24"/>
        </w:rPr>
        <w:tab/>
      </w:r>
    </w:p>
    <w:p w:rsidR="00C45751" w:rsidRDefault="00C45751" w:rsidP="00C45751">
      <w:pPr>
        <w:rPr>
          <w:szCs w:val="24"/>
        </w:rPr>
      </w:pPr>
    </w:p>
    <w:p w:rsidR="00C45751" w:rsidRDefault="00C45751" w:rsidP="00C45751">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C45751" w:rsidRDefault="00C45751" w:rsidP="00C45751">
      <w:pPr>
        <w:rPr>
          <w:szCs w:val="24"/>
        </w:rPr>
      </w:pPr>
    </w:p>
    <w:p w:rsidR="00C45751" w:rsidRDefault="00C45751" w:rsidP="00C45751">
      <w:pPr>
        <w:rPr>
          <w:szCs w:val="24"/>
        </w:rPr>
      </w:pPr>
    </w:p>
    <w:p w:rsidR="00C45751" w:rsidRDefault="00C45751" w:rsidP="00C45751">
      <w:pPr>
        <w:ind w:left="1440"/>
        <w:rPr>
          <w:b/>
          <w:szCs w:val="24"/>
        </w:rPr>
      </w:pPr>
      <w:r>
        <w:rPr>
          <w:b/>
          <w:szCs w:val="24"/>
          <w:lang w:val="ru-RU"/>
        </w:rPr>
        <w:t xml:space="preserve">5. </w:t>
      </w:r>
      <w:r>
        <w:rPr>
          <w:b/>
          <w:szCs w:val="24"/>
        </w:rPr>
        <w:t>Рок за доношење одлуке о додели уговора</w:t>
      </w:r>
    </w:p>
    <w:p w:rsidR="00C45751" w:rsidRDefault="00C45751" w:rsidP="00C45751">
      <w:pPr>
        <w:ind w:left="1440"/>
        <w:rPr>
          <w:szCs w:val="24"/>
        </w:rPr>
      </w:pPr>
      <w:r>
        <w:rPr>
          <w:szCs w:val="24"/>
        </w:rPr>
        <w:t>Одлука о додели уговора биће донета у року од 25 дана, од дана јавног отварања понуда</w:t>
      </w:r>
    </w:p>
    <w:p w:rsidR="00C45751" w:rsidRDefault="00C45751" w:rsidP="00C45751">
      <w:pPr>
        <w:ind w:left="1440"/>
        <w:rPr>
          <w:szCs w:val="24"/>
        </w:rPr>
      </w:pPr>
    </w:p>
    <w:p w:rsidR="00C45751" w:rsidRDefault="00C45751" w:rsidP="00C45751">
      <w:pPr>
        <w:spacing w:before="60"/>
        <w:rPr>
          <w:b/>
          <w:szCs w:val="24"/>
        </w:rPr>
      </w:pPr>
      <w:r>
        <w:rPr>
          <w:b/>
          <w:szCs w:val="24"/>
        </w:rPr>
        <w:tab/>
        <w:t>6. Контакт</w:t>
      </w:r>
    </w:p>
    <w:p w:rsidR="00C45751" w:rsidRDefault="00C45751" w:rsidP="00C45751">
      <w:pPr>
        <w:ind w:left="1440"/>
        <w:rPr>
          <w:szCs w:val="24"/>
        </w:rPr>
      </w:pPr>
      <w:r>
        <w:rPr>
          <w:szCs w:val="24"/>
        </w:rPr>
        <w:t>Лице за контакт: Зоран Михаиловић, телeфон 011/319-1910.</w:t>
      </w:r>
    </w:p>
    <w:p w:rsidR="00C45751" w:rsidRDefault="00C45751" w:rsidP="00C45751">
      <w:pPr>
        <w:pStyle w:val="BodyTextIndent3"/>
        <w:tabs>
          <w:tab w:val="left" w:pos="1418"/>
        </w:tabs>
        <w:ind w:right="2"/>
        <w:rPr>
          <w:rFonts w:ascii="Times New Roman" w:hAnsi="Times New Roman"/>
          <w:b/>
          <w:sz w:val="24"/>
          <w:szCs w:val="24"/>
        </w:rPr>
      </w:pPr>
    </w:p>
    <w:p w:rsidR="00C45751" w:rsidRDefault="00C45751" w:rsidP="00C45751">
      <w:pPr>
        <w:rPr>
          <w:szCs w:val="24"/>
        </w:rPr>
      </w:pPr>
    </w:p>
    <w:p w:rsidR="00C45751" w:rsidRDefault="00C45751" w:rsidP="00C45751">
      <w:pPr>
        <w:rPr>
          <w:b/>
          <w:szCs w:val="24"/>
        </w:rPr>
      </w:pPr>
      <w:r>
        <w:rPr>
          <w:szCs w:val="24"/>
        </w:rPr>
        <w:br w:type="page"/>
      </w:r>
    </w:p>
    <w:p w:rsidR="00C45751" w:rsidRDefault="00C45751" w:rsidP="00C45751">
      <w:pPr>
        <w:jc w:val="center"/>
        <w:rPr>
          <w:b/>
          <w:sz w:val="32"/>
          <w:szCs w:val="32"/>
        </w:rPr>
      </w:pPr>
      <w:r>
        <w:rPr>
          <w:b/>
          <w:sz w:val="32"/>
          <w:szCs w:val="32"/>
        </w:rPr>
        <w:lastRenderedPageBreak/>
        <w:t xml:space="preserve">II </w:t>
      </w:r>
    </w:p>
    <w:p w:rsidR="00C45751" w:rsidRDefault="00C45751" w:rsidP="00C45751">
      <w:pPr>
        <w:jc w:val="center"/>
        <w:rPr>
          <w:b/>
          <w:szCs w:val="24"/>
        </w:rPr>
      </w:pPr>
    </w:p>
    <w:p w:rsidR="00C45751" w:rsidRDefault="00C45751" w:rsidP="00C45751">
      <w:pPr>
        <w:jc w:val="center"/>
        <w:rPr>
          <w:b/>
          <w:szCs w:val="24"/>
        </w:rPr>
      </w:pPr>
      <w:r>
        <w:rPr>
          <w:b/>
          <w:szCs w:val="24"/>
        </w:rPr>
        <w:t>П О Д А Ц И</w:t>
      </w:r>
    </w:p>
    <w:p w:rsidR="00C45751" w:rsidRDefault="00C45751" w:rsidP="00C45751">
      <w:pPr>
        <w:jc w:val="center"/>
        <w:rPr>
          <w:b/>
          <w:szCs w:val="24"/>
        </w:rPr>
      </w:pPr>
      <w:r>
        <w:rPr>
          <w:b/>
          <w:szCs w:val="24"/>
        </w:rPr>
        <w:t>О ПРЕДМЕТУ ЈАВНЕ НАБАВКЕ</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numPr>
          <w:ilvl w:val="0"/>
          <w:numId w:val="2"/>
        </w:numPr>
        <w:rPr>
          <w:b/>
          <w:szCs w:val="24"/>
        </w:rPr>
      </w:pPr>
      <w:r>
        <w:rPr>
          <w:b/>
          <w:szCs w:val="24"/>
        </w:rPr>
        <w:t>Опис предмета набавке</w:t>
      </w:r>
    </w:p>
    <w:p w:rsidR="00C45751" w:rsidRDefault="00C45751" w:rsidP="00C45751">
      <w:pPr>
        <w:ind w:left="1440"/>
        <w:rPr>
          <w:b/>
          <w:szCs w:val="24"/>
        </w:rPr>
      </w:pPr>
    </w:p>
    <w:p w:rsidR="00C45751" w:rsidRDefault="00C45751" w:rsidP="00C45751">
      <w:pPr>
        <w:tabs>
          <w:tab w:val="left" w:pos="1260"/>
        </w:tabs>
        <w:rPr>
          <w:szCs w:val="24"/>
        </w:rPr>
      </w:pPr>
      <w:r>
        <w:rPr>
          <w:szCs w:val="24"/>
        </w:rPr>
        <w:tab/>
        <w:t xml:space="preserve">   Предмет јавне набавке је набавка </w:t>
      </w:r>
      <w:r>
        <w:rPr>
          <w:lang w:val="ru-RU"/>
        </w:rPr>
        <w:t>мултифукционарних апарата.</w:t>
      </w:r>
    </w:p>
    <w:p w:rsidR="00C45751" w:rsidRDefault="00C45751" w:rsidP="00C45751">
      <w:pPr>
        <w:tabs>
          <w:tab w:val="left" w:pos="4200"/>
        </w:tabs>
        <w:ind w:left="1440" w:hanging="1440"/>
        <w:rPr>
          <w:szCs w:val="24"/>
        </w:rPr>
      </w:pPr>
    </w:p>
    <w:p w:rsidR="00C45751" w:rsidRDefault="00C45751" w:rsidP="00C45751">
      <w:pPr>
        <w:outlineLvl w:val="0"/>
        <w:rPr>
          <w:szCs w:val="24"/>
        </w:rPr>
      </w:pPr>
      <w:r>
        <w:rPr>
          <w:szCs w:val="24"/>
        </w:rPr>
        <w:tab/>
      </w:r>
      <w:r>
        <w:rPr>
          <w:b/>
          <w:szCs w:val="24"/>
        </w:rPr>
        <w:t>Назив и ознака из општег речника:</w:t>
      </w:r>
      <w:r>
        <w:t xml:space="preserve"> машине за фотокопирање – 301210000</w:t>
      </w:r>
      <w:r>
        <w:rPr>
          <w:szCs w:val="24"/>
        </w:rPr>
        <w:t>.</w:t>
      </w:r>
    </w:p>
    <w:p w:rsidR="00C45751" w:rsidRDefault="00C45751" w:rsidP="00C45751">
      <w:pPr>
        <w:outlineLvl w:val="0"/>
        <w:rPr>
          <w:szCs w:val="24"/>
        </w:rPr>
      </w:pPr>
    </w:p>
    <w:p w:rsidR="00C45751" w:rsidRDefault="00C45751" w:rsidP="00C45751">
      <w:pPr>
        <w:tabs>
          <w:tab w:val="left" w:pos="720"/>
        </w:tabs>
        <w:rPr>
          <w:szCs w:val="24"/>
        </w:rPr>
      </w:pPr>
      <w:r>
        <w:rPr>
          <w:szCs w:val="24"/>
        </w:rPr>
        <w:tab/>
      </w:r>
      <w:r>
        <w:rPr>
          <w:szCs w:val="24"/>
        </w:rPr>
        <w:tab/>
        <w:t xml:space="preserve">Врста и опис предмета јавне набавке саставни су део конкурсне  документације. </w:t>
      </w:r>
    </w:p>
    <w:p w:rsidR="00C45751" w:rsidRDefault="00C45751" w:rsidP="00C45751">
      <w:pPr>
        <w:jc w:val="center"/>
        <w:rPr>
          <w:b/>
          <w:szCs w:val="24"/>
        </w:rPr>
      </w:pPr>
    </w:p>
    <w:p w:rsidR="00C45751" w:rsidRDefault="00C45751" w:rsidP="00C45751">
      <w:pPr>
        <w:rPr>
          <w:szCs w:val="24"/>
        </w:rPr>
      </w:pPr>
      <w:r>
        <w:rPr>
          <w:szCs w:val="24"/>
          <w:lang w:val="ru-RU"/>
        </w:rPr>
        <w:tab/>
      </w:r>
    </w:p>
    <w:p w:rsidR="00C45751" w:rsidRDefault="00C45751" w:rsidP="00C45751">
      <w:pPr>
        <w:rPr>
          <w:b/>
          <w:szCs w:val="24"/>
        </w:rPr>
      </w:pPr>
      <w:r>
        <w:rPr>
          <w:b/>
          <w:szCs w:val="24"/>
        </w:rPr>
        <w:tab/>
      </w:r>
    </w:p>
    <w:p w:rsidR="00C45751" w:rsidRDefault="00C45751" w:rsidP="00C45751">
      <w:pPr>
        <w:jc w:val="center"/>
        <w:rPr>
          <w:b/>
          <w:szCs w:val="24"/>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lang w:val="ru-RU"/>
        </w:rPr>
      </w:pPr>
    </w:p>
    <w:p w:rsidR="00C45751" w:rsidRDefault="00C45751" w:rsidP="00C45751">
      <w:pPr>
        <w:jc w:val="center"/>
        <w:rPr>
          <w:sz w:val="22"/>
          <w:szCs w:val="22"/>
          <w:lang w:val="ru-RU"/>
        </w:rPr>
      </w:pPr>
    </w:p>
    <w:p w:rsidR="00C45751" w:rsidRDefault="00C45751" w:rsidP="00C45751">
      <w:pPr>
        <w:jc w:val="center"/>
        <w:rPr>
          <w:sz w:val="22"/>
          <w:szCs w:val="22"/>
          <w:lang w:val="ru-RU"/>
        </w:rPr>
      </w:pPr>
    </w:p>
    <w:p w:rsidR="00C45751" w:rsidRDefault="00C45751" w:rsidP="00C45751">
      <w:pPr>
        <w:jc w:val="center"/>
        <w:rPr>
          <w:sz w:val="22"/>
          <w:szCs w:val="22"/>
          <w:lang w:val="ru-RU"/>
        </w:rPr>
      </w:pPr>
    </w:p>
    <w:p w:rsidR="00C45751" w:rsidRPr="004F6B9F" w:rsidRDefault="00C45751" w:rsidP="004F6B9F">
      <w:pPr>
        <w:rPr>
          <w:sz w:val="22"/>
          <w:szCs w:val="22"/>
          <w:lang w:val="sr-Latn-RS"/>
        </w:rPr>
      </w:pPr>
    </w:p>
    <w:p w:rsidR="00C45751" w:rsidRDefault="00C45751" w:rsidP="00C45751">
      <w:pPr>
        <w:rPr>
          <w:sz w:val="22"/>
          <w:szCs w:val="22"/>
        </w:rPr>
      </w:pPr>
    </w:p>
    <w:p w:rsidR="00C45751" w:rsidRDefault="00C45751" w:rsidP="00C45751">
      <w:pPr>
        <w:jc w:val="center"/>
        <w:rPr>
          <w:b/>
          <w:sz w:val="32"/>
          <w:szCs w:val="32"/>
        </w:rPr>
      </w:pPr>
      <w:r>
        <w:rPr>
          <w:b/>
          <w:sz w:val="32"/>
          <w:szCs w:val="32"/>
        </w:rPr>
        <w:lastRenderedPageBreak/>
        <w:t>III</w:t>
      </w:r>
    </w:p>
    <w:p w:rsidR="00C45751" w:rsidRDefault="00C45751" w:rsidP="00C45751">
      <w:pPr>
        <w:rPr>
          <w:b/>
          <w:szCs w:val="24"/>
        </w:rPr>
      </w:pPr>
    </w:p>
    <w:p w:rsidR="00C45751" w:rsidRDefault="00C45751" w:rsidP="00C45751">
      <w:pPr>
        <w:rPr>
          <w:b/>
          <w:szCs w:val="24"/>
        </w:rPr>
      </w:pPr>
    </w:p>
    <w:p w:rsidR="00C45751" w:rsidRDefault="00C45751" w:rsidP="00C45751">
      <w:pPr>
        <w:jc w:val="center"/>
        <w:rPr>
          <w:b/>
          <w:szCs w:val="24"/>
        </w:rPr>
      </w:pPr>
      <w:r>
        <w:rPr>
          <w:b/>
          <w:szCs w:val="24"/>
        </w:rPr>
        <w:t>ТЕХНИЧКЕ СПЕЦИФИКАЦИЈЕ</w:t>
      </w:r>
    </w:p>
    <w:p w:rsidR="00C45751" w:rsidRDefault="00C45751" w:rsidP="00C45751">
      <w:pPr>
        <w:jc w:val="center"/>
        <w:rPr>
          <w:b/>
          <w:szCs w:val="24"/>
        </w:rPr>
      </w:pPr>
    </w:p>
    <w:p w:rsidR="00C45751" w:rsidRDefault="00C45751" w:rsidP="00C45751">
      <w:pPr>
        <w:ind w:firstLine="1440"/>
        <w:rPr>
          <w:b/>
          <w:szCs w:val="24"/>
        </w:rPr>
      </w:pPr>
      <w:r>
        <w:rPr>
          <w:b/>
          <w:szCs w:val="24"/>
        </w:rPr>
        <w:t>1.</w:t>
      </w:r>
      <w:r>
        <w:rPr>
          <w:szCs w:val="24"/>
        </w:rPr>
        <w:t xml:space="preserve"> </w:t>
      </w:r>
      <w:r>
        <w:rPr>
          <w:b/>
          <w:szCs w:val="24"/>
        </w:rPr>
        <w:t>Рок и место испоруке</w:t>
      </w:r>
    </w:p>
    <w:p w:rsidR="00C45751" w:rsidRDefault="00C45751" w:rsidP="00C45751">
      <w:pPr>
        <w:rPr>
          <w:szCs w:val="24"/>
        </w:rPr>
      </w:pPr>
      <w:r>
        <w:rPr>
          <w:szCs w:val="24"/>
        </w:rPr>
        <w:tab/>
      </w:r>
      <w:r>
        <w:rPr>
          <w:szCs w:val="24"/>
          <w:lang w:val="sr-Cyrl-RS"/>
        </w:rPr>
        <w:t xml:space="preserve">Испорука добара вршиће се сукцесивно у року који </w:t>
      </w:r>
      <w:r>
        <w:rPr>
          <w:szCs w:val="24"/>
        </w:rPr>
        <w:t xml:space="preserve">не може бити дужи од 30 дана од дана пријема писаног захтева Наручиоца. </w:t>
      </w:r>
    </w:p>
    <w:p w:rsidR="00C45751" w:rsidRDefault="00C45751" w:rsidP="00C45751">
      <w:pPr>
        <w:tabs>
          <w:tab w:val="left" w:pos="990"/>
        </w:tabs>
        <w:ind w:firstLine="1440"/>
        <w:rPr>
          <w:noProof/>
          <w:szCs w:val="24"/>
          <w:lang w:val="sr-Cyrl-RS"/>
        </w:rPr>
      </w:pPr>
      <w:r>
        <w:rPr>
          <w:noProof/>
          <w:szCs w:val="24"/>
        </w:rPr>
        <w:t xml:space="preserve">Испорука добара </w:t>
      </w:r>
      <w:r>
        <w:rPr>
          <w:noProof/>
          <w:szCs w:val="24"/>
          <w:lang w:val="sr-Cyrl-RS"/>
        </w:rPr>
        <w:t xml:space="preserve"> </w:t>
      </w:r>
      <w:r>
        <w:rPr>
          <w:noProof/>
          <w:szCs w:val="24"/>
        </w:rPr>
        <w:t xml:space="preserve">вршиће на основу писаног захтева Наручиоца </w:t>
      </w:r>
      <w:r>
        <w:rPr>
          <w:noProof/>
          <w:szCs w:val="24"/>
          <w:lang w:val="sr-Cyrl-RS"/>
        </w:rPr>
        <w:t xml:space="preserve">у </w:t>
      </w:r>
    </w:p>
    <w:p w:rsidR="00C45751" w:rsidRDefault="00C45751" w:rsidP="00C45751">
      <w:pPr>
        <w:pStyle w:val="ListParagraph"/>
        <w:tabs>
          <w:tab w:val="left" w:pos="990"/>
        </w:tabs>
        <w:suppressAutoHyphens/>
        <w:spacing w:after="0" w:line="100" w:lineRule="atLeast"/>
        <w:ind w:left="0"/>
        <w:jc w:val="both"/>
        <w:rPr>
          <w:noProof/>
          <w:sz w:val="24"/>
          <w:szCs w:val="24"/>
          <w:lang w:val="sr-Cyrl-RS"/>
        </w:rPr>
      </w:pPr>
      <w:r>
        <w:rPr>
          <w:noProof/>
          <w:sz w:val="24"/>
          <w:szCs w:val="24"/>
          <w:lang w:val="sr-Cyrl-RS"/>
        </w:rPr>
        <w:t xml:space="preserve">у </w:t>
      </w:r>
      <w:r>
        <w:rPr>
          <w:noProof/>
          <w:sz w:val="24"/>
          <w:szCs w:val="24"/>
        </w:rPr>
        <w:t>магацин Управе Царина, Булевар Зорана Ђинђића број</w:t>
      </w:r>
      <w:r>
        <w:rPr>
          <w:noProof/>
          <w:sz w:val="24"/>
          <w:szCs w:val="24"/>
          <w:lang w:val="sr-Cyrl-RS"/>
        </w:rPr>
        <w:t xml:space="preserve"> </w:t>
      </w:r>
      <w:r>
        <w:rPr>
          <w:noProof/>
          <w:sz w:val="24"/>
          <w:szCs w:val="24"/>
        </w:rPr>
        <w:t xml:space="preserve">155а у </w:t>
      </w:r>
      <w:r>
        <w:rPr>
          <w:noProof/>
          <w:sz w:val="24"/>
          <w:szCs w:val="24"/>
          <w:lang w:val="sr-Cyrl-RS"/>
        </w:rPr>
        <w:t xml:space="preserve">Новом </w:t>
      </w:r>
      <w:r>
        <w:rPr>
          <w:noProof/>
          <w:sz w:val="24"/>
          <w:szCs w:val="24"/>
        </w:rPr>
        <w:t>Београду</w:t>
      </w:r>
      <w:r>
        <w:rPr>
          <w:noProof/>
          <w:sz w:val="24"/>
          <w:szCs w:val="24"/>
          <w:lang w:val="sr-Cyrl-RS"/>
        </w:rPr>
        <w:t xml:space="preserve"> или на локацијама које одреди Наручилац. Понуђач је дужан да предметна добра пусти у рад.</w:t>
      </w:r>
    </w:p>
    <w:p w:rsidR="00C45751" w:rsidRDefault="00C45751" w:rsidP="00C45751">
      <w:pPr>
        <w:pStyle w:val="ListParagraph"/>
        <w:tabs>
          <w:tab w:val="left" w:pos="990"/>
        </w:tabs>
        <w:suppressAutoHyphens/>
        <w:spacing w:after="0" w:line="100" w:lineRule="atLeast"/>
        <w:ind w:left="0"/>
        <w:jc w:val="both"/>
        <w:rPr>
          <w:noProof/>
          <w:sz w:val="24"/>
          <w:szCs w:val="24"/>
          <w:lang w:val="sr-Cyrl-RS"/>
        </w:rPr>
      </w:pPr>
      <w:r>
        <w:rPr>
          <w:noProof/>
          <w:sz w:val="24"/>
          <w:szCs w:val="24"/>
          <w:lang w:val="sr-Cyrl-RS"/>
        </w:rPr>
        <w:tab/>
      </w:r>
    </w:p>
    <w:p w:rsidR="00C45751" w:rsidRDefault="00C45751" w:rsidP="00C45751">
      <w:pPr>
        <w:rPr>
          <w:b/>
          <w:szCs w:val="24"/>
        </w:rPr>
      </w:pPr>
      <w:r>
        <w:rPr>
          <w:b/>
          <w:bCs/>
          <w:szCs w:val="24"/>
        </w:rPr>
        <w:t xml:space="preserve">                    2. </w:t>
      </w:r>
      <w:r>
        <w:rPr>
          <w:b/>
          <w:szCs w:val="24"/>
        </w:rPr>
        <w:t xml:space="preserve">Гаранција и грешке у квалитету </w:t>
      </w:r>
    </w:p>
    <w:p w:rsidR="00C45751" w:rsidRDefault="00C45751" w:rsidP="00C45751">
      <w:pPr>
        <w:keepNext/>
        <w:rPr>
          <w:szCs w:val="24"/>
        </w:rPr>
      </w:pPr>
      <w:r>
        <w:rPr>
          <w:szCs w:val="24"/>
        </w:rPr>
        <w:tab/>
        <w:t xml:space="preserve">Понуђач је дужан да гаранцију на понуђена добра у трајању од </w:t>
      </w:r>
      <w:r>
        <w:rPr>
          <w:szCs w:val="24"/>
          <w:lang w:val="ru-RU"/>
        </w:rPr>
        <w:t>12</w:t>
      </w:r>
      <w:r>
        <w:rPr>
          <w:szCs w:val="24"/>
        </w:rPr>
        <w:t xml:space="preserve"> месеци, која се рачуна од дана квантитативно-квалитативне примопредаје добара. </w:t>
      </w:r>
    </w:p>
    <w:p w:rsidR="00C45751" w:rsidRDefault="00C45751" w:rsidP="00C45751">
      <w:pPr>
        <w:tabs>
          <w:tab w:val="left" w:pos="990"/>
        </w:tabs>
        <w:ind w:firstLine="1440"/>
        <w:rPr>
          <w:noProof/>
          <w:szCs w:val="24"/>
        </w:rPr>
      </w:pPr>
      <w:r>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Pr>
          <w:szCs w:val="24"/>
        </w:rPr>
        <w:fldChar w:fldCharType="begin"/>
      </w:r>
      <w:r>
        <w:rPr>
          <w:szCs w:val="24"/>
        </w:rPr>
        <w:instrText xml:space="preserve"> DOCPROPERTY  Popravka  \* MERGEFORMAT </w:instrText>
      </w:r>
      <w:r>
        <w:rPr>
          <w:szCs w:val="24"/>
        </w:rPr>
        <w:fldChar w:fldCharType="separate"/>
      </w:r>
      <w:r>
        <w:rPr>
          <w:noProof/>
          <w:szCs w:val="24"/>
        </w:rPr>
        <w:t xml:space="preserve">7 </w:t>
      </w:r>
      <w:r>
        <w:rPr>
          <w:noProof/>
          <w:szCs w:val="24"/>
        </w:rPr>
        <w:fldChar w:fldCharType="end"/>
      </w:r>
      <w:r>
        <w:rPr>
          <w:noProof/>
          <w:szCs w:val="24"/>
        </w:rPr>
        <w:t>(седам) дана од дана пријема писаног обавештења Наручиоца.</w:t>
      </w:r>
    </w:p>
    <w:p w:rsidR="00C45751" w:rsidRDefault="00C45751" w:rsidP="00C45751">
      <w:pPr>
        <w:pStyle w:val="BodyText"/>
        <w:widowControl/>
        <w:tabs>
          <w:tab w:val="left" w:pos="720"/>
        </w:tabs>
        <w:suppressAutoHyphens/>
        <w:spacing w:after="0"/>
        <w:rPr>
          <w:rFonts w:ascii="Times New Roman" w:hAnsi="Times New Roman"/>
          <w:szCs w:val="24"/>
          <w:lang w:val="sr-Cyrl-RS"/>
        </w:rPr>
      </w:pPr>
    </w:p>
    <w:p w:rsidR="00C45751" w:rsidRDefault="00C45751" w:rsidP="00C45751">
      <w:pPr>
        <w:pStyle w:val="BodyText"/>
        <w:spacing w:after="0"/>
        <w:ind w:left="1350"/>
        <w:rPr>
          <w:rFonts w:ascii="Times New Roman" w:hAnsi="Times New Roman"/>
          <w:b/>
          <w:szCs w:val="24"/>
        </w:rPr>
      </w:pPr>
      <w:r>
        <w:rPr>
          <w:rFonts w:ascii="Times New Roman" w:hAnsi="Times New Roman"/>
          <w:b/>
          <w:szCs w:val="24"/>
        </w:rPr>
        <w:t>3. Амбалажа</w:t>
      </w:r>
    </w:p>
    <w:p w:rsidR="00C45751" w:rsidRDefault="00C45751" w:rsidP="00C45751">
      <w:pPr>
        <w:keepNext/>
        <w:rPr>
          <w:noProof/>
          <w:szCs w:val="24"/>
          <w:lang w:val="ru-RU"/>
        </w:rPr>
      </w:pPr>
      <w:r>
        <w:rPr>
          <w:noProof/>
          <w:szCs w:val="24"/>
        </w:rPr>
        <w:tab/>
      </w:r>
      <w:r>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C45751" w:rsidRDefault="00C45751" w:rsidP="00C45751">
      <w:pPr>
        <w:spacing w:after="200" w:line="276" w:lineRule="auto"/>
        <w:contextualSpacing/>
        <w:rPr>
          <w:szCs w:val="24"/>
          <w:lang w:val="sr-Cyrl-RS"/>
        </w:rPr>
      </w:pPr>
    </w:p>
    <w:p w:rsidR="00C45751" w:rsidRDefault="00C45751" w:rsidP="00C45751">
      <w:pPr>
        <w:spacing w:after="200" w:line="276" w:lineRule="auto"/>
        <w:ind w:left="1350"/>
        <w:contextualSpacing/>
        <w:rPr>
          <w:b/>
          <w:szCs w:val="24"/>
        </w:rPr>
      </w:pPr>
      <w:r>
        <w:rPr>
          <w:b/>
          <w:szCs w:val="24"/>
        </w:rPr>
        <w:t>4. Каталог или извод са сајта</w:t>
      </w:r>
    </w:p>
    <w:p w:rsidR="00C45751" w:rsidRDefault="00C45751" w:rsidP="00C45751">
      <w:pPr>
        <w:spacing w:after="200" w:line="276" w:lineRule="auto"/>
        <w:contextualSpacing/>
        <w:rPr>
          <w:szCs w:val="24"/>
        </w:rPr>
      </w:pPr>
      <w:r>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C45751" w:rsidRDefault="00C45751" w:rsidP="004F6B9F">
      <w:pPr>
        <w:rPr>
          <w:szCs w:val="24"/>
          <w:lang w:val="sr-Latn-RS"/>
        </w:rPr>
      </w:pPr>
      <w:r>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w:t>
      </w:r>
      <w:r w:rsidR="004F6B9F">
        <w:rPr>
          <w:szCs w:val="24"/>
        </w:rPr>
        <w:t xml:space="preserve"> одржавања и сервисирања истих.</w:t>
      </w:r>
    </w:p>
    <w:p w:rsidR="004F6B9F" w:rsidRPr="004F6B9F" w:rsidRDefault="004F6B9F" w:rsidP="004F6B9F">
      <w:pPr>
        <w:rPr>
          <w:szCs w:val="24"/>
          <w:lang w:val="sr-Latn-RS"/>
        </w:rPr>
      </w:pPr>
    </w:p>
    <w:p w:rsidR="00C45751" w:rsidRDefault="00C45751" w:rsidP="00C45751">
      <w:pPr>
        <w:pStyle w:val="ListParagraph"/>
        <w:tabs>
          <w:tab w:val="left" w:pos="630"/>
        </w:tabs>
        <w:spacing w:after="0" w:line="240" w:lineRule="auto"/>
        <w:ind w:left="1350"/>
        <w:outlineLvl w:val="0"/>
        <w:rPr>
          <w:b/>
          <w:sz w:val="24"/>
          <w:szCs w:val="24"/>
        </w:rPr>
      </w:pPr>
      <w:r>
        <w:rPr>
          <w:b/>
          <w:sz w:val="24"/>
          <w:szCs w:val="24"/>
        </w:rPr>
        <w:t>5. Квантитативно – квалитативна примопредаја</w:t>
      </w:r>
    </w:p>
    <w:p w:rsidR="00C45751" w:rsidRDefault="00C45751" w:rsidP="00C45751">
      <w:pPr>
        <w:pStyle w:val="BodyText"/>
        <w:spacing w:after="0"/>
        <w:rPr>
          <w:rFonts w:ascii="Times New Roman" w:hAnsi="Times New Roman"/>
          <w:szCs w:val="24"/>
        </w:rPr>
      </w:pPr>
      <w:r>
        <w:rPr>
          <w:rFonts w:ascii="Times New Roman" w:hAnsi="Times New Roman"/>
          <w:szCs w:val="24"/>
        </w:rPr>
        <w:tab/>
        <w:t>Квантитативно–квалитативни пријем добара врши се у месту Наручиоца од стране овлашћеног представника Наручиоца.</w:t>
      </w:r>
    </w:p>
    <w:p w:rsidR="00C45751" w:rsidRDefault="00C45751" w:rsidP="00C45751">
      <w:pPr>
        <w:pStyle w:val="BodyText"/>
        <w:spacing w:after="0"/>
        <w:rPr>
          <w:rFonts w:ascii="Times New Roman" w:hAnsi="Times New Roman"/>
          <w:szCs w:val="24"/>
        </w:rPr>
      </w:pPr>
      <w:r>
        <w:rPr>
          <w:rFonts w:ascii="Times New Roman" w:hAnsi="Times New Roman"/>
          <w:szCs w:val="24"/>
        </w:rPr>
        <w:tab/>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45751" w:rsidRDefault="00C45751" w:rsidP="00C45751">
      <w:pPr>
        <w:pStyle w:val="BodyText"/>
        <w:spacing w:after="0"/>
        <w:rPr>
          <w:rFonts w:ascii="Times New Roman" w:hAnsi="Times New Roman"/>
          <w:szCs w:val="24"/>
        </w:rPr>
      </w:pPr>
      <w:r>
        <w:rPr>
          <w:rFonts w:ascii="Times New Roman" w:hAnsi="Times New Roman"/>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rPr>
        <w:t xml:space="preserve"> </w:t>
      </w:r>
    </w:p>
    <w:p w:rsidR="00C45751" w:rsidRDefault="00C45751" w:rsidP="00C45751">
      <w:pPr>
        <w:pStyle w:val="BodyText"/>
        <w:spacing w:after="0"/>
        <w:rPr>
          <w:rFonts w:ascii="Times New Roman" w:hAnsi="Times New Roman"/>
          <w:b/>
          <w:sz w:val="20"/>
          <w:szCs w:val="24"/>
        </w:rPr>
      </w:pPr>
    </w:p>
    <w:p w:rsidR="00C45751" w:rsidRDefault="00C45751" w:rsidP="00C45751">
      <w:pPr>
        <w:jc w:val="center"/>
        <w:rPr>
          <w:b/>
          <w:szCs w:val="24"/>
        </w:rPr>
      </w:pPr>
    </w:p>
    <w:p w:rsidR="00C45751" w:rsidRPr="004F6B9F" w:rsidRDefault="00C45751" w:rsidP="004F6B9F">
      <w:pPr>
        <w:pStyle w:val="NoSpacing"/>
        <w:rPr>
          <w:u w:val="single"/>
          <w:lang w:val="sr-Latn-RS"/>
        </w:rPr>
      </w:pPr>
    </w:p>
    <w:p w:rsidR="00C45751" w:rsidRDefault="00C45751" w:rsidP="00C45751">
      <w:pPr>
        <w:jc w:val="center"/>
        <w:outlineLvl w:val="0"/>
        <w:rPr>
          <w:b/>
          <w:sz w:val="32"/>
          <w:szCs w:val="32"/>
          <w:lang w:val="en-US"/>
        </w:rPr>
      </w:pPr>
      <w:r>
        <w:rPr>
          <w:b/>
          <w:sz w:val="32"/>
          <w:szCs w:val="32"/>
          <w:lang w:eastAsia="ko-KR"/>
        </w:rPr>
        <w:lastRenderedPageBreak/>
        <w:t>I</w:t>
      </w:r>
      <w:r>
        <w:rPr>
          <w:b/>
          <w:sz w:val="32"/>
          <w:szCs w:val="32"/>
        </w:rPr>
        <w:t>V</w:t>
      </w:r>
    </w:p>
    <w:p w:rsidR="00C45751" w:rsidRDefault="00C45751" w:rsidP="00C45751">
      <w:pPr>
        <w:jc w:val="center"/>
        <w:outlineLvl w:val="0"/>
        <w:rPr>
          <w:b/>
          <w:szCs w:val="24"/>
        </w:rPr>
      </w:pPr>
      <w:r>
        <w:rPr>
          <w:b/>
          <w:szCs w:val="24"/>
        </w:rPr>
        <w:t>УСЛОВИ ЗА УЧЕШЋЕ У ПОСТУПКУ ЈАВНЕ НАБАВКЕ</w:t>
      </w:r>
    </w:p>
    <w:p w:rsidR="00C45751" w:rsidRDefault="00C45751" w:rsidP="00C45751">
      <w:pPr>
        <w:jc w:val="center"/>
        <w:rPr>
          <w:b/>
          <w:szCs w:val="24"/>
        </w:rPr>
      </w:pPr>
      <w:r>
        <w:rPr>
          <w:b/>
          <w:szCs w:val="24"/>
        </w:rPr>
        <w:t xml:space="preserve">(чл. 75. и 76. Закона о јавним набавкама) </w:t>
      </w:r>
    </w:p>
    <w:p w:rsidR="00C45751" w:rsidRDefault="00C45751" w:rsidP="00C45751">
      <w:pPr>
        <w:jc w:val="center"/>
        <w:rPr>
          <w:b/>
          <w:szCs w:val="24"/>
          <w:lang w:val="en-US"/>
        </w:rPr>
      </w:pPr>
      <w:r>
        <w:rPr>
          <w:b/>
          <w:szCs w:val="24"/>
        </w:rPr>
        <w:t>И УПУТСТВО КАКО  СЕ ДОКАЗУЈЕ ИСПУЊЕНОСТ УСЛОВА</w:t>
      </w:r>
    </w:p>
    <w:p w:rsidR="00C45751" w:rsidRDefault="00C45751" w:rsidP="00C45751">
      <w:pPr>
        <w:outlineLvl w:val="0"/>
        <w:rPr>
          <w:b/>
          <w:szCs w:val="24"/>
        </w:rPr>
      </w:pPr>
      <w:r>
        <w:rPr>
          <w:b/>
          <w:szCs w:val="24"/>
        </w:rPr>
        <w:tab/>
        <w:t>I ОБАВЕЗНИ УСЛОВИ (ЧЛАН 75. ЗАКОНА)</w:t>
      </w:r>
    </w:p>
    <w:p w:rsidR="00C45751" w:rsidRDefault="00C45751" w:rsidP="00C45751">
      <w:pPr>
        <w:rPr>
          <w:szCs w:val="24"/>
        </w:rPr>
      </w:pPr>
      <w:r>
        <w:rPr>
          <w:szCs w:val="24"/>
        </w:rPr>
        <w:tab/>
        <w:t>Понуђач у поступку јавне набавке мора доказати:</w:t>
      </w:r>
    </w:p>
    <w:p w:rsidR="00C45751" w:rsidRDefault="00C45751" w:rsidP="00C45751">
      <w:pPr>
        <w:pStyle w:val="ListParagraph"/>
        <w:numPr>
          <w:ilvl w:val="0"/>
          <w:numId w:val="3"/>
        </w:numPr>
        <w:tabs>
          <w:tab w:val="left" w:pos="0"/>
        </w:tabs>
        <w:suppressAutoHyphens/>
        <w:spacing w:after="0" w:line="100" w:lineRule="atLeast"/>
        <w:ind w:left="0" w:firstLine="1440"/>
        <w:jc w:val="both"/>
        <w:rPr>
          <w:szCs w:val="20"/>
        </w:rPr>
      </w:pPr>
      <w: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45751" w:rsidRDefault="00C45751">
            <w:pPr>
              <w:shd w:val="clear" w:color="auto" w:fill="FFFFFF"/>
              <w:tabs>
                <w:tab w:val="left" w:pos="720"/>
              </w:tabs>
              <w:jc w:val="left"/>
              <w:rPr>
                <w:b/>
                <w:szCs w:val="24"/>
              </w:rPr>
            </w:pPr>
            <w:r>
              <w:rPr>
                <w:szCs w:val="24"/>
              </w:rPr>
              <w:t>Извод из регистра Агенције за привредне регистре, односно извод из регистра надлежног Привредног суда;</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45751" w:rsidRDefault="00C45751">
            <w:pPr>
              <w:shd w:val="clear" w:color="auto" w:fill="FFFFFF"/>
              <w:tabs>
                <w:tab w:val="left" w:pos="720"/>
              </w:tabs>
              <w:jc w:val="left"/>
              <w:rPr>
                <w:szCs w:val="24"/>
              </w:rPr>
            </w:pPr>
            <w:r>
              <w:rPr>
                <w:szCs w:val="24"/>
              </w:rPr>
              <w:t>Извод из регистра Агенције за привредне регистре, односно из одговарајућег регистра;</w:t>
            </w:r>
          </w:p>
        </w:tc>
      </w:tr>
    </w:tbl>
    <w:p w:rsidR="00C45751" w:rsidRDefault="00C45751" w:rsidP="00C45751">
      <w:pPr>
        <w:tabs>
          <w:tab w:val="clear" w:pos="1440"/>
          <w:tab w:val="left" w:pos="1800"/>
        </w:tabs>
        <w:ind w:firstLine="1440"/>
        <w:rPr>
          <w:szCs w:val="24"/>
        </w:rPr>
      </w:pPr>
      <w:r>
        <w:rPr>
          <w:b/>
          <w:szCs w:val="24"/>
        </w:rPr>
        <w:t>2)</w:t>
      </w:r>
      <w:r>
        <w:rPr>
          <w:b/>
          <w:szCs w:val="24"/>
        </w:rPr>
        <w:tab/>
      </w:r>
      <w:r>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45751" w:rsidTr="00C45751">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rPr>
                <w:szCs w:val="24"/>
              </w:rPr>
            </w:pPr>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5751" w:rsidRDefault="00C45751">
            <w:pPr>
              <w:rPr>
                <w:szCs w:val="24"/>
              </w:rPr>
            </w:pPr>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5751" w:rsidRDefault="00C45751">
            <w:pPr>
              <w:rPr>
                <w:szCs w:val="24"/>
              </w:rPr>
            </w:pPr>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5751" w:rsidTr="00C45751">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pStyle w:val="ListParagraph"/>
              <w:ind w:left="0"/>
              <w:jc w:val="both"/>
              <w:rPr>
                <w:b/>
                <w:sz w:val="24"/>
                <w:szCs w:val="24"/>
              </w:rPr>
            </w:pPr>
            <w:r>
              <w:rPr>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5751" w:rsidTr="00C45751">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tabs>
                <w:tab w:val="clear" w:pos="1440"/>
                <w:tab w:val="left" w:pos="1800"/>
              </w:tabs>
              <w:jc w:val="center"/>
              <w:rPr>
                <w:b/>
                <w:szCs w:val="24"/>
              </w:rPr>
            </w:pPr>
            <w:r>
              <w:rPr>
                <w:b/>
                <w:szCs w:val="24"/>
              </w:rPr>
              <w:t>Доказ не може бити старији од 2 месеца пре отварања понуда.</w:t>
            </w:r>
          </w:p>
        </w:tc>
      </w:tr>
    </w:tbl>
    <w:p w:rsidR="00C45751" w:rsidRDefault="00C45751" w:rsidP="00C45751">
      <w:pPr>
        <w:tabs>
          <w:tab w:val="clear" w:pos="1440"/>
          <w:tab w:val="left" w:pos="1800"/>
        </w:tabs>
        <w:ind w:firstLine="1440"/>
        <w:rPr>
          <w:szCs w:val="24"/>
          <w:lang w:eastAsia="ko-KR"/>
        </w:rPr>
      </w:pPr>
    </w:p>
    <w:p w:rsidR="00C45751" w:rsidRDefault="00C45751" w:rsidP="00C45751">
      <w:pPr>
        <w:tabs>
          <w:tab w:val="clear" w:pos="1440"/>
          <w:tab w:val="left" w:pos="1800"/>
        </w:tabs>
        <w:ind w:firstLine="1440"/>
        <w:rPr>
          <w:szCs w:val="24"/>
        </w:rPr>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5751" w:rsidRDefault="00C45751" w:rsidP="00C45751">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45751" w:rsidTr="00C4575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5751" w:rsidTr="00C45751">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C45751" w:rsidRDefault="00C45751">
            <w:pPr>
              <w:spacing w:before="100" w:beforeAutospacing="1" w:line="210" w:lineRule="atLeast"/>
              <w:rPr>
                <w:b/>
                <w:szCs w:val="24"/>
              </w:rPr>
            </w:pPr>
          </w:p>
          <w:p w:rsidR="00C45751" w:rsidRDefault="00C45751">
            <w:pPr>
              <w:jc w:val="center"/>
              <w:rPr>
                <w:b/>
                <w:szCs w:val="24"/>
              </w:rPr>
            </w:pPr>
            <w:r>
              <w:rPr>
                <w:b/>
                <w:szCs w:val="24"/>
              </w:rPr>
              <w:t>Доказ не може бити старији од 2 месеца пре отварања понуда</w:t>
            </w:r>
          </w:p>
        </w:tc>
      </w:tr>
    </w:tbl>
    <w:p w:rsidR="00C45751" w:rsidRDefault="00C45751" w:rsidP="00C45751">
      <w:pPr>
        <w:tabs>
          <w:tab w:val="clear" w:pos="1440"/>
          <w:tab w:val="left" w:pos="1800"/>
        </w:tabs>
        <w:rPr>
          <w:szCs w:val="24"/>
          <w:lang w:eastAsia="ko-KR"/>
        </w:rPr>
      </w:pPr>
    </w:p>
    <w:p w:rsidR="00C45751" w:rsidRDefault="00C45751" w:rsidP="00C45751">
      <w:pPr>
        <w:tabs>
          <w:tab w:val="clear" w:pos="1440"/>
          <w:tab w:val="left" w:pos="1800"/>
        </w:tabs>
        <w:rPr>
          <w:szCs w:val="24"/>
          <w:lang w:eastAsia="ko-KR"/>
        </w:rPr>
      </w:pPr>
    </w:p>
    <w:p w:rsidR="00C45751" w:rsidRDefault="00C45751" w:rsidP="00C45751">
      <w:pPr>
        <w:tabs>
          <w:tab w:val="clear" w:pos="1440"/>
          <w:tab w:val="left" w:pos="1800"/>
        </w:tabs>
        <w:ind w:firstLine="1440"/>
        <w:rPr>
          <w:szCs w:val="24"/>
        </w:rPr>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5751" w:rsidRDefault="00C45751" w:rsidP="00C45751">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45751" w:rsidTr="00C4575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 xml:space="preserve">Попуњена, потписана и оверена Изјава од стране понуђача која је саставни део конкурсне документације. </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45751" w:rsidRDefault="00C45751">
            <w:pPr>
              <w:widowControl/>
              <w:tabs>
                <w:tab w:val="clear" w:pos="1440"/>
              </w:tabs>
              <w:jc w:val="left"/>
              <w:rPr>
                <w:szCs w:val="24"/>
              </w:rPr>
            </w:pP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45751" w:rsidRDefault="00C45751">
            <w:pPr>
              <w:widowControl/>
              <w:tabs>
                <w:tab w:val="clear" w:pos="1440"/>
              </w:tabs>
              <w:jc w:val="left"/>
              <w:rPr>
                <w:szCs w:val="24"/>
              </w:rPr>
            </w:pPr>
          </w:p>
        </w:tc>
      </w:tr>
    </w:tbl>
    <w:p w:rsidR="00C45751" w:rsidRDefault="00C45751" w:rsidP="00C45751">
      <w:pPr>
        <w:widowControl/>
        <w:tabs>
          <w:tab w:val="left" w:pos="720"/>
        </w:tabs>
        <w:outlineLvl w:val="0"/>
        <w:rPr>
          <w:b/>
          <w:szCs w:val="24"/>
        </w:rPr>
      </w:pPr>
    </w:p>
    <w:p w:rsidR="00C45751" w:rsidRDefault="00C45751" w:rsidP="00C45751">
      <w:pPr>
        <w:tabs>
          <w:tab w:val="left" w:pos="0"/>
        </w:tabs>
        <w:ind w:firstLine="1418"/>
        <w:rPr>
          <w:szCs w:val="24"/>
        </w:rPr>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5751" w:rsidRDefault="00C45751" w:rsidP="00C45751">
      <w:pPr>
        <w:widowControl/>
        <w:tabs>
          <w:tab w:val="left" w:pos="720"/>
        </w:tabs>
        <w:outlineLvl w:val="0"/>
        <w:rPr>
          <w:b/>
          <w:szCs w:val="24"/>
        </w:rPr>
      </w:pPr>
    </w:p>
    <w:p w:rsidR="00C45751" w:rsidRDefault="00C45751" w:rsidP="00C45751">
      <w:pPr>
        <w:widowControl/>
        <w:tabs>
          <w:tab w:val="left" w:pos="720"/>
        </w:tabs>
        <w:spacing w:after="200" w:line="276" w:lineRule="auto"/>
        <w:jc w:val="left"/>
        <w:rPr>
          <w:b/>
          <w:szCs w:val="24"/>
          <w:lang w:val="ru-RU"/>
        </w:rPr>
      </w:pPr>
    </w:p>
    <w:p w:rsidR="00C45751" w:rsidRDefault="00C45751" w:rsidP="00C45751">
      <w:pPr>
        <w:widowControl/>
        <w:tabs>
          <w:tab w:val="left" w:pos="720"/>
        </w:tabs>
        <w:spacing w:after="200" w:line="276" w:lineRule="auto"/>
        <w:jc w:val="left"/>
        <w:rPr>
          <w:b/>
          <w:szCs w:val="24"/>
          <w:lang w:val="ru-RU"/>
        </w:rPr>
      </w:pPr>
    </w:p>
    <w:p w:rsidR="00C45751" w:rsidRDefault="00C45751" w:rsidP="00C45751">
      <w:pPr>
        <w:widowControl/>
        <w:tabs>
          <w:tab w:val="left" w:pos="720"/>
        </w:tabs>
        <w:spacing w:after="200" w:line="276" w:lineRule="auto"/>
        <w:jc w:val="left"/>
        <w:rPr>
          <w:b/>
          <w:szCs w:val="24"/>
          <w:lang w:val="ru-RU"/>
        </w:rPr>
      </w:pPr>
    </w:p>
    <w:p w:rsidR="00C45751" w:rsidRDefault="00C45751" w:rsidP="00C45751">
      <w:pPr>
        <w:widowControl/>
        <w:tabs>
          <w:tab w:val="left" w:pos="720"/>
        </w:tabs>
        <w:spacing w:after="200" w:line="276" w:lineRule="auto"/>
        <w:jc w:val="left"/>
        <w:rPr>
          <w:b/>
          <w:szCs w:val="24"/>
          <w:lang w:val="ru-RU"/>
        </w:rPr>
      </w:pPr>
    </w:p>
    <w:p w:rsidR="00C45751" w:rsidRPr="004F6B9F" w:rsidRDefault="00C45751" w:rsidP="004F6B9F">
      <w:pPr>
        <w:rPr>
          <w:sz w:val="22"/>
          <w:szCs w:val="22"/>
          <w:lang w:val="sr-Latn-RS"/>
        </w:rPr>
      </w:pPr>
    </w:p>
    <w:p w:rsidR="00C45751" w:rsidRDefault="00C45751" w:rsidP="00C45751">
      <w:pPr>
        <w:ind w:left="-90"/>
        <w:rPr>
          <w:sz w:val="22"/>
          <w:szCs w:val="22"/>
          <w:lang w:val="en-US"/>
        </w:rPr>
      </w:pPr>
    </w:p>
    <w:p w:rsidR="004F6B9F" w:rsidRDefault="00C45751" w:rsidP="004F6B9F">
      <w:pPr>
        <w:widowControl/>
        <w:tabs>
          <w:tab w:val="left" w:pos="720"/>
        </w:tabs>
        <w:jc w:val="center"/>
        <w:outlineLvl w:val="0"/>
        <w:rPr>
          <w:b/>
          <w:szCs w:val="24"/>
          <w:lang w:val="ru-RU"/>
        </w:rPr>
      </w:pPr>
      <w:r>
        <w:rPr>
          <w:b/>
          <w:lang w:val="ru-RU"/>
        </w:rPr>
        <w:lastRenderedPageBreak/>
        <w:tab/>
      </w:r>
      <w:proofErr w:type="gramStart"/>
      <w:r w:rsidR="004F6B9F">
        <w:rPr>
          <w:b/>
          <w:szCs w:val="24"/>
          <w:lang w:val="en-US"/>
        </w:rPr>
        <w:t>II</w:t>
      </w:r>
      <w:r w:rsidR="004F6B9F">
        <w:rPr>
          <w:b/>
          <w:szCs w:val="24"/>
        </w:rPr>
        <w:t xml:space="preserve"> ДОДАТНИ УСЛОВИ (</w:t>
      </w:r>
      <w:r w:rsidR="004F6B9F">
        <w:rPr>
          <w:b/>
          <w:szCs w:val="24"/>
          <w:lang w:val="ru-RU"/>
        </w:rPr>
        <w:t>ЧЛАН 76.</w:t>
      </w:r>
      <w:proofErr w:type="gramEnd"/>
      <w:r w:rsidR="004F6B9F">
        <w:rPr>
          <w:b/>
          <w:szCs w:val="24"/>
          <w:lang w:val="ru-RU"/>
        </w:rPr>
        <w:t xml:space="preserve"> ЗАКОНА)</w:t>
      </w:r>
    </w:p>
    <w:p w:rsidR="004F6B9F" w:rsidRDefault="004F6B9F" w:rsidP="004F6B9F">
      <w:pPr>
        <w:widowControl/>
        <w:tabs>
          <w:tab w:val="left" w:pos="720"/>
        </w:tabs>
        <w:jc w:val="center"/>
        <w:outlineLvl w:val="0"/>
        <w:rPr>
          <w:b/>
          <w:szCs w:val="24"/>
          <w:lang w:eastAsia="ko-KR"/>
        </w:rPr>
      </w:pPr>
    </w:p>
    <w:p w:rsidR="004F6B9F" w:rsidRPr="004F6B9F" w:rsidRDefault="004F6B9F" w:rsidP="004F6B9F">
      <w:pPr>
        <w:pStyle w:val="ListParagraph"/>
        <w:numPr>
          <w:ilvl w:val="0"/>
          <w:numId w:val="12"/>
        </w:numPr>
        <w:tabs>
          <w:tab w:val="left" w:pos="1080"/>
        </w:tabs>
        <w:rPr>
          <w:b/>
          <w:szCs w:val="24"/>
          <w:lang w:val="sr-Latn-RS"/>
        </w:rPr>
      </w:pPr>
      <w:r w:rsidRPr="004F6B9F">
        <w:rPr>
          <w:b/>
          <w:szCs w:val="24"/>
        </w:rPr>
        <w:t>Пословни капацитет</w:t>
      </w:r>
    </w:p>
    <w:p w:rsidR="004F6B9F" w:rsidRPr="004F6B9F" w:rsidRDefault="004F6B9F" w:rsidP="004F6B9F">
      <w:pPr>
        <w:pStyle w:val="ListParagraph"/>
        <w:tabs>
          <w:tab w:val="left" w:pos="1080"/>
        </w:tabs>
        <w:ind w:left="1680"/>
        <w:rPr>
          <w:b/>
          <w:szCs w:val="24"/>
          <w:lang w:val="sr-Latn-RS"/>
        </w:rPr>
      </w:pPr>
    </w:p>
    <w:p w:rsidR="004F6B9F" w:rsidRDefault="004F6B9F" w:rsidP="004F6B9F">
      <w:pPr>
        <w:shd w:val="clear" w:color="auto" w:fill="FFFFFF"/>
        <w:rPr>
          <w:szCs w:val="24"/>
        </w:rPr>
      </w:pPr>
      <w:r>
        <w:rPr>
          <w:rFonts w:eastAsia="Calibri"/>
          <w:szCs w:val="24"/>
        </w:rPr>
        <w:tab/>
        <w:t xml:space="preserve">Понуђач мора да бити овлашћен за сервисирање понуђене опреме у гарантном року </w:t>
      </w:r>
      <w:r>
        <w:rPr>
          <w:szCs w:val="24"/>
        </w:rPr>
        <w:t>(члан 77. став 2. тачка 2) Закона о јавним набавкама).</w:t>
      </w:r>
    </w:p>
    <w:tbl>
      <w:tblPr>
        <w:tblW w:w="920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7096"/>
      </w:tblGrid>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shd w:val="clear" w:color="auto" w:fill="FFFFFF"/>
              <w:tabs>
                <w:tab w:val="left" w:pos="1080"/>
              </w:tabs>
              <w:jc w:val="right"/>
              <w:rPr>
                <w:b/>
                <w:szCs w:val="24"/>
                <w:lang w:eastAsia="sr-Latn-RS"/>
              </w:rPr>
            </w:pPr>
            <w:r>
              <w:rPr>
                <w:b/>
                <w:szCs w:val="24"/>
                <w:lang w:eastAsia="sr-Latn-RS"/>
              </w:rPr>
              <w:t>Доказ за правно  лице:</w:t>
            </w:r>
          </w:p>
        </w:tc>
        <w:tc>
          <w:tcPr>
            <w:tcW w:w="7096"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6B9F" w:rsidRDefault="004F6B9F">
            <w:pPr>
              <w:tabs>
                <w:tab w:val="left" w:pos="720"/>
              </w:tabs>
              <w:rPr>
                <w:szCs w:val="24"/>
                <w:lang w:val="sr-Cyrl-RS" w:eastAsia="sr-Latn-RS"/>
              </w:rPr>
            </w:pPr>
            <w:r>
              <w:rPr>
                <w:szCs w:val="24"/>
                <w:lang w:eastAsia="sr-Latn-RS"/>
              </w:rPr>
              <w:t>Потврда произвођача или локалне канцеларије произвођача понуђене опреме да је понуђач овлашћен за сервисирање понуђене опреме у гарантном року. Потврда мора бити издата на меморандуму произвођача или локалне канцеларије произвођача, насловљена на наручиоца са позивом на број предметне јавне набавке</w:t>
            </w:r>
            <w:r>
              <w:rPr>
                <w:szCs w:val="24"/>
                <w:lang w:val="sr-Latn-RS" w:eastAsia="sr-Latn-RS"/>
              </w:rPr>
              <w:t xml:space="preserve"> </w:t>
            </w:r>
            <w:r>
              <w:rPr>
                <w:szCs w:val="24"/>
                <w:lang w:val="sr-Cyrl-RS" w:eastAsia="sr-Latn-RS"/>
              </w:rPr>
              <w:t>са печатом и потписом овлашћеног лица Произвођача</w:t>
            </w:r>
            <w:r>
              <w:rPr>
                <w:szCs w:val="24"/>
                <w:lang w:eastAsia="sr-Latn-RS"/>
              </w:rPr>
              <w:t>.</w:t>
            </w:r>
            <w:r>
              <w:rPr>
                <w:szCs w:val="24"/>
                <w:lang w:val="sr-Cyrl-RS" w:eastAsia="sr-Latn-RS"/>
              </w:rPr>
              <w:t xml:space="preserve"> Уколико је потврда на страном језику, неопходно је доставити превод на српски језик са овером судског тумача.</w:t>
            </w:r>
          </w:p>
        </w:tc>
      </w:tr>
      <w:tr w:rsidR="004F6B9F" w:rsidTr="004F6B9F">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jc w:val="right"/>
              <w:rPr>
                <w:b/>
                <w:szCs w:val="24"/>
                <w:lang w:eastAsia="sr-Latn-RS"/>
              </w:rPr>
            </w:pPr>
            <w:r>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val="sr-Cyrl-RS" w:eastAsia="sr-Latn-RS"/>
              </w:rPr>
            </w:pPr>
          </w:p>
        </w:tc>
      </w:tr>
      <w:tr w:rsidR="004F6B9F" w:rsidTr="004F6B9F">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jc w:val="right"/>
              <w:rPr>
                <w:b/>
                <w:szCs w:val="24"/>
                <w:lang w:eastAsia="sr-Latn-RS"/>
              </w:rPr>
            </w:pPr>
            <w:r>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val="sr-Cyrl-RS" w:eastAsia="sr-Latn-RS"/>
              </w:rPr>
            </w:pPr>
          </w:p>
        </w:tc>
      </w:tr>
    </w:tbl>
    <w:p w:rsidR="004F6B9F" w:rsidRDefault="004F6B9F" w:rsidP="004F6B9F">
      <w:pPr>
        <w:tabs>
          <w:tab w:val="left" w:pos="1080"/>
        </w:tabs>
      </w:pPr>
    </w:p>
    <w:p w:rsidR="004F6B9F" w:rsidRDefault="004F6B9F" w:rsidP="004F6B9F">
      <w:pPr>
        <w:pStyle w:val="NoSpacing"/>
        <w:numPr>
          <w:ilvl w:val="0"/>
          <w:numId w:val="12"/>
        </w:numPr>
        <w:rPr>
          <w:b/>
          <w:lang w:val="sr-Latn-RS"/>
        </w:rPr>
      </w:pPr>
      <w:r>
        <w:rPr>
          <w:b/>
          <w:lang w:val="sr-Latn-RS"/>
        </w:rPr>
        <w:t>Кадровски капацитет</w:t>
      </w:r>
    </w:p>
    <w:p w:rsidR="004F6B9F" w:rsidRDefault="004F6B9F" w:rsidP="004F6B9F">
      <w:pPr>
        <w:pStyle w:val="NoSpacing"/>
        <w:ind w:left="1680"/>
        <w:rPr>
          <w:b/>
          <w:lang w:val="sr-Latn-RS"/>
        </w:rPr>
      </w:pPr>
    </w:p>
    <w:p w:rsidR="004F6B9F" w:rsidRDefault="004F6B9F" w:rsidP="004F6B9F">
      <w:pPr>
        <w:outlineLvl w:val="0"/>
        <w:rPr>
          <w:szCs w:val="24"/>
        </w:rPr>
      </w:pPr>
      <w:r>
        <w:tab/>
      </w:r>
      <w:r>
        <w:rPr>
          <w:szCs w:val="24"/>
        </w:rPr>
        <w:t xml:space="preserve">Понуђач мора да има најмање 5 (пет) сервисера </w:t>
      </w:r>
      <w:r>
        <w:rPr>
          <w:iCs/>
        </w:rPr>
        <w:t>на неодређено или одређено време или радно ангажованих уговором о делу,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 </w:t>
      </w:r>
      <w:r>
        <w:rPr>
          <w:szCs w:val="24"/>
        </w:rPr>
        <w:t>од чега најмање 3 (три) сервисера морају бити сертификована од стране произвођача опреме која се нуди (члан 77. став 2. тачка 2) Закона о јавним набавкама).</w:t>
      </w:r>
    </w:p>
    <w:tbl>
      <w:tblPr>
        <w:tblW w:w="906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954"/>
      </w:tblGrid>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shd w:val="clear" w:color="auto" w:fill="FFFFFF"/>
              <w:tabs>
                <w:tab w:val="left" w:pos="1080"/>
              </w:tabs>
              <w:spacing w:line="276" w:lineRule="auto"/>
              <w:jc w:val="right"/>
              <w:rPr>
                <w:b/>
                <w:szCs w:val="24"/>
                <w:lang w:eastAsia="sr-Latn-RS"/>
              </w:rPr>
            </w:pPr>
            <w:r>
              <w:rPr>
                <w:b/>
                <w:szCs w:val="24"/>
                <w:lang w:eastAsia="sr-Latn-RS"/>
              </w:rPr>
              <w:t>Доказ за правно  лице:</w:t>
            </w:r>
          </w:p>
        </w:tc>
        <w:tc>
          <w:tcPr>
            <w:tcW w:w="6954"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6B9F" w:rsidRDefault="004F6B9F">
            <w:pPr>
              <w:rPr>
                <w:lang w:val="ru-RU" w:eastAsia="sr-Latn-RS"/>
              </w:rPr>
            </w:pPr>
            <w:r>
              <w:rPr>
                <w:b/>
                <w:lang w:eastAsia="sr-Latn-RS"/>
              </w:rPr>
              <w:t>- Копије доказа о радном статусу (Копије обрасца М-3а, М или</w:t>
            </w:r>
            <w:r>
              <w:rPr>
                <w:lang w:eastAsia="sr-Latn-R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Pr>
                <w:lang w:val="ru-RU" w:eastAsia="sr-Latn-RS"/>
              </w:rPr>
              <w:t xml:space="preserve"> </w:t>
            </w:r>
            <w:r>
              <w:rPr>
                <w:lang w:eastAsia="sr-Latn-RS"/>
              </w:rPr>
              <w:t xml:space="preserve">("Сл. гласник РС", </w:t>
            </w:r>
            <w:r>
              <w:rPr>
                <w:lang w:val="sr-Cyrl-RS" w:eastAsia="sr-Latn-RS"/>
              </w:rPr>
              <w:t>бр</w:t>
            </w:r>
            <w:r>
              <w:rPr>
                <w:lang w:eastAsia="sr-Latn-RS"/>
              </w:rPr>
              <w:t>. 24/2005, 61/2005, 54/2009, 32/2013</w:t>
            </w:r>
            <w:r>
              <w:rPr>
                <w:lang w:val="sr-Cyrl-RS" w:eastAsia="sr-Latn-RS"/>
              </w:rPr>
              <w:t>и</w:t>
            </w:r>
            <w:r>
              <w:rPr>
                <w:lang w:eastAsia="sr-Latn-RS"/>
              </w:rPr>
              <w:t xml:space="preserve"> 75/2014)</w:t>
            </w:r>
            <w:r>
              <w:rPr>
                <w:lang w:val="ru-RU" w:eastAsia="sr-Latn-RS"/>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4F6B9F" w:rsidRDefault="004F6B9F">
            <w:pPr>
              <w:tabs>
                <w:tab w:val="left" w:pos="720"/>
              </w:tabs>
              <w:spacing w:line="276" w:lineRule="auto"/>
              <w:rPr>
                <w:szCs w:val="24"/>
                <w:lang w:eastAsia="sr-Latn-RS"/>
              </w:rPr>
            </w:pPr>
            <w:r>
              <w:rPr>
                <w:b/>
                <w:szCs w:val="24"/>
                <w:lang w:eastAsia="sr-Latn-RS"/>
              </w:rPr>
              <w:t>Сертификате</w:t>
            </w:r>
            <w:r>
              <w:rPr>
                <w:szCs w:val="24"/>
                <w:lang w:eastAsia="sr-Latn-RS"/>
              </w:rPr>
              <w:t xml:space="preserve"> за 3 (три) сервисера издата од стране произвођача опреме која се нуди, којим се доказује да су запослена лица обучена и оспособљена за одржавање опреме која се нуди.</w:t>
            </w:r>
          </w:p>
          <w:p w:rsidR="004F6B9F" w:rsidRDefault="004F6B9F">
            <w:pPr>
              <w:tabs>
                <w:tab w:val="left" w:pos="720"/>
              </w:tabs>
              <w:spacing w:line="276" w:lineRule="auto"/>
              <w:rPr>
                <w:szCs w:val="24"/>
                <w:lang w:eastAsia="sr-Latn-RS"/>
              </w:rPr>
            </w:pPr>
            <w:r>
              <w:rPr>
                <w:szCs w:val="24"/>
                <w:lang w:eastAsia="sr-Latn-RS"/>
              </w:rPr>
              <w:t xml:space="preserve">Уколико </w:t>
            </w:r>
            <w:r>
              <w:rPr>
                <w:szCs w:val="24"/>
                <w:lang w:val="sr-Cyrl-RS" w:eastAsia="sr-Latn-RS"/>
              </w:rPr>
              <w:t>су</w:t>
            </w:r>
            <w:r>
              <w:rPr>
                <w:szCs w:val="24"/>
                <w:lang w:eastAsia="sr-Latn-RS"/>
              </w:rPr>
              <w:t xml:space="preserve"> сертификат</w:t>
            </w:r>
            <w:r>
              <w:rPr>
                <w:szCs w:val="24"/>
                <w:lang w:val="sr-Cyrl-RS" w:eastAsia="sr-Latn-RS"/>
              </w:rPr>
              <w:t>и</w:t>
            </w:r>
            <w:r>
              <w:rPr>
                <w:szCs w:val="24"/>
                <w:lang w:eastAsia="sr-Latn-RS"/>
              </w:rPr>
              <w:t xml:space="preserve"> на страном језику </w:t>
            </w:r>
            <w:r>
              <w:rPr>
                <w:b/>
                <w:szCs w:val="24"/>
                <w:u w:val="single"/>
                <w:lang w:eastAsia="sr-Latn-RS"/>
              </w:rPr>
              <w:t>понуђач је дужан</w:t>
            </w:r>
            <w:r>
              <w:rPr>
                <w:szCs w:val="24"/>
                <w:lang w:eastAsia="sr-Latn-RS"/>
              </w:rPr>
              <w:t xml:space="preserve"> да исте достави преведен</w:t>
            </w:r>
            <w:r>
              <w:rPr>
                <w:szCs w:val="24"/>
                <w:lang w:val="sr-Cyrl-RS" w:eastAsia="sr-Latn-RS"/>
              </w:rPr>
              <w:t>е</w:t>
            </w:r>
            <w:r>
              <w:rPr>
                <w:szCs w:val="24"/>
                <w:lang w:eastAsia="sr-Latn-RS"/>
              </w:rPr>
              <w:t xml:space="preserve"> на српски језик, оверен</w:t>
            </w:r>
            <w:r>
              <w:rPr>
                <w:szCs w:val="24"/>
                <w:lang w:val="sr-Cyrl-RS" w:eastAsia="sr-Latn-RS"/>
              </w:rPr>
              <w:t>е</w:t>
            </w:r>
            <w:r>
              <w:rPr>
                <w:szCs w:val="24"/>
                <w:lang w:eastAsia="sr-Latn-RS"/>
              </w:rPr>
              <w:t xml:space="preserve"> од стране судског тумача.</w:t>
            </w:r>
          </w:p>
        </w:tc>
      </w:tr>
      <w:tr w:rsidR="004F6B9F" w:rsidTr="004F6B9F">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line="276" w:lineRule="auto"/>
              <w:jc w:val="right"/>
              <w:rPr>
                <w:b/>
                <w:szCs w:val="24"/>
                <w:lang w:eastAsia="sr-Latn-RS"/>
              </w:rPr>
            </w:pPr>
            <w:r>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eastAsia="sr-Latn-RS"/>
              </w:rPr>
            </w:pPr>
          </w:p>
        </w:tc>
      </w:tr>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line="276" w:lineRule="auto"/>
              <w:jc w:val="right"/>
              <w:rPr>
                <w:b/>
                <w:szCs w:val="24"/>
                <w:lang w:eastAsia="sr-Latn-RS"/>
              </w:rPr>
            </w:pPr>
            <w:r>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eastAsia="sr-Latn-RS"/>
              </w:rPr>
            </w:pPr>
          </w:p>
        </w:tc>
      </w:tr>
    </w:tbl>
    <w:p w:rsidR="004F6B9F" w:rsidRDefault="004F6B9F" w:rsidP="004F6B9F">
      <w:pPr>
        <w:pStyle w:val="NoSpacing"/>
        <w:rPr>
          <w:lang w:val="sr-Latn-RS"/>
        </w:rPr>
      </w:pPr>
    </w:p>
    <w:p w:rsidR="004F6B9F" w:rsidRDefault="004F6B9F" w:rsidP="004F6B9F">
      <w:pPr>
        <w:rPr>
          <w:b/>
          <w:szCs w:val="24"/>
        </w:rPr>
      </w:pPr>
      <w:r>
        <w:rPr>
          <w:b/>
          <w:sz w:val="22"/>
          <w:szCs w:val="22"/>
          <w:lang w:val="sr-Latn-CS"/>
        </w:rPr>
        <w:t xml:space="preserve">                        </w:t>
      </w:r>
      <w:r>
        <w:rPr>
          <w:b/>
          <w:szCs w:val="24"/>
        </w:rPr>
        <w:t>3. Технички капацитет</w:t>
      </w:r>
    </w:p>
    <w:p w:rsidR="004F6B9F" w:rsidRDefault="004F6B9F" w:rsidP="004F6B9F">
      <w:pPr>
        <w:rPr>
          <w:szCs w:val="24"/>
        </w:rPr>
      </w:pPr>
      <w:r>
        <w:tab/>
      </w:r>
      <w:r>
        <w:rPr>
          <w:szCs w:val="24"/>
        </w:rPr>
        <w:t xml:space="preserve">Понуђач мора да поседује најмање 3 (три) возила </w:t>
      </w:r>
      <w:r>
        <w:rPr>
          <w:lang w:val="ru-RU"/>
        </w:rPr>
        <w:t xml:space="preserve">регистрована на име понуђача, на име даваоца лизинга или закуподавца </w:t>
      </w:r>
      <w:r>
        <w:rPr>
          <w:szCs w:val="24"/>
        </w:rPr>
        <w:t>(члан 77. став 2. тачка 2) Закона о јавним набавкама).</w:t>
      </w:r>
    </w:p>
    <w:tbl>
      <w:tblPr>
        <w:tblW w:w="906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954"/>
      </w:tblGrid>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shd w:val="clear" w:color="auto" w:fill="FFFFFF"/>
              <w:tabs>
                <w:tab w:val="left" w:pos="1080"/>
              </w:tabs>
              <w:spacing w:line="276" w:lineRule="auto"/>
              <w:ind w:right="-55" w:firstLine="720"/>
              <w:jc w:val="right"/>
              <w:rPr>
                <w:b/>
                <w:szCs w:val="24"/>
                <w:lang w:eastAsia="sr-Latn-RS"/>
              </w:rPr>
            </w:pPr>
            <w:r>
              <w:rPr>
                <w:b/>
                <w:szCs w:val="24"/>
                <w:lang w:eastAsia="sr-Latn-RS"/>
              </w:rPr>
              <w:lastRenderedPageBreak/>
              <w:t>Доказ за правно  лице:</w:t>
            </w:r>
          </w:p>
        </w:tc>
        <w:tc>
          <w:tcPr>
            <w:tcW w:w="6954"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6B9F" w:rsidRDefault="004F6B9F">
            <w:pPr>
              <w:tabs>
                <w:tab w:val="left" w:pos="720"/>
              </w:tabs>
              <w:ind w:right="-55"/>
              <w:rPr>
                <w:szCs w:val="24"/>
                <w:lang w:eastAsia="sr-Latn-RS"/>
              </w:rPr>
            </w:pPr>
            <w:r>
              <w:rPr>
                <w:noProof/>
                <w:lang w:eastAsia="sr-Latn-RS"/>
              </w:rPr>
              <w:t>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предметног возила.</w:t>
            </w:r>
          </w:p>
        </w:tc>
      </w:tr>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line="276" w:lineRule="auto"/>
              <w:ind w:right="-55" w:firstLine="720"/>
              <w:jc w:val="right"/>
              <w:rPr>
                <w:b/>
                <w:szCs w:val="24"/>
                <w:lang w:eastAsia="sr-Latn-RS"/>
              </w:rPr>
            </w:pPr>
            <w:r>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eastAsia="sr-Latn-RS"/>
              </w:rPr>
            </w:pPr>
          </w:p>
        </w:tc>
      </w:tr>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line="276" w:lineRule="auto"/>
              <w:ind w:right="-55" w:firstLine="720"/>
              <w:jc w:val="right"/>
              <w:rPr>
                <w:b/>
                <w:szCs w:val="24"/>
                <w:lang w:eastAsia="sr-Latn-RS"/>
              </w:rPr>
            </w:pPr>
            <w:r>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eastAsia="sr-Latn-RS"/>
              </w:rPr>
            </w:pPr>
          </w:p>
        </w:tc>
      </w:tr>
    </w:tbl>
    <w:p w:rsidR="004F6B9F" w:rsidRDefault="004F6B9F" w:rsidP="004F6B9F">
      <w:pPr>
        <w:widowControl/>
        <w:autoSpaceDE w:val="0"/>
        <w:autoSpaceDN w:val="0"/>
        <w:adjustRightInd w:val="0"/>
        <w:rPr>
          <w:lang w:val="en-US"/>
        </w:rPr>
      </w:pPr>
    </w:p>
    <w:p w:rsidR="00C45751" w:rsidRDefault="00C45751" w:rsidP="004F6B9F">
      <w:pPr>
        <w:widowControl/>
        <w:tabs>
          <w:tab w:val="left" w:pos="720"/>
        </w:tabs>
        <w:jc w:val="center"/>
        <w:outlineLvl w:val="0"/>
        <w:rPr>
          <w:lang w:val="en-US"/>
        </w:rPr>
      </w:pPr>
    </w:p>
    <w:p w:rsidR="00C45751" w:rsidRDefault="00C45751" w:rsidP="00C45751">
      <w:pPr>
        <w:widowControl/>
        <w:tabs>
          <w:tab w:val="left" w:pos="720"/>
        </w:tabs>
        <w:jc w:val="center"/>
        <w:outlineLvl w:val="0"/>
        <w:rPr>
          <w:lang w:val="en-US"/>
        </w:rPr>
      </w:pPr>
    </w:p>
    <w:p w:rsidR="00C45751" w:rsidRDefault="00C45751" w:rsidP="00C45751">
      <w:pPr>
        <w:pStyle w:val="Standard"/>
        <w:ind w:left="-90"/>
        <w:rPr>
          <w:color w:val="auto"/>
          <w:lang w:val="ru-RU"/>
        </w:rPr>
      </w:pPr>
      <w:r>
        <w:rPr>
          <w:b/>
          <w:color w:val="auto"/>
          <w:lang w:val="ru-RU"/>
        </w:rPr>
        <w:tab/>
        <w:t>4. Услови које мора да испуни понуђач ако извршење набавке делимично поверава подизвођачу</w:t>
      </w:r>
      <w:r>
        <w:rPr>
          <w:color w:val="auto"/>
          <w:lang w:val="ru-RU"/>
        </w:rPr>
        <w:t xml:space="preserve">               </w:t>
      </w:r>
    </w:p>
    <w:p w:rsidR="00C45751" w:rsidRDefault="00C45751" w:rsidP="00C45751">
      <w:pPr>
        <w:pStyle w:val="Standard"/>
        <w:rPr>
          <w:color w:val="auto"/>
          <w:spacing w:val="-6"/>
          <w:lang w:val="ru-RU"/>
        </w:rPr>
      </w:pPr>
      <w:r>
        <w:rPr>
          <w:color w:val="auto"/>
          <w:lang w:val="ru-RU"/>
        </w:rPr>
        <w:t xml:space="preserve">                       </w:t>
      </w:r>
      <w:r>
        <w:rPr>
          <w:color w:val="auto"/>
          <w:lang w:val="ru-RU"/>
        </w:rPr>
        <w:tab/>
      </w:r>
      <w:r>
        <w:rPr>
          <w:color w:val="auto"/>
          <w:spacing w:val="-6"/>
          <w:lang w:val="ru-RU"/>
        </w:rPr>
        <w:t xml:space="preserve">Понуђач је дужан да у понуди наведе да ли ће извршење јавне набавке делимично поверити подизвођачу. </w:t>
      </w:r>
    </w:p>
    <w:p w:rsidR="00C45751" w:rsidRDefault="00C45751" w:rsidP="00C45751">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5751" w:rsidRDefault="00C45751" w:rsidP="00C45751">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5751" w:rsidRDefault="00C45751" w:rsidP="00C45751">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C45751" w:rsidRDefault="00C45751" w:rsidP="00C45751">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45751" w:rsidRDefault="00C45751" w:rsidP="00C45751">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5751" w:rsidRDefault="00C45751" w:rsidP="00C45751">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5751" w:rsidRDefault="00C45751" w:rsidP="00C45751">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5751" w:rsidRDefault="00C45751" w:rsidP="00C45751">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5751" w:rsidRDefault="00C45751" w:rsidP="00C45751">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5751" w:rsidRDefault="00C45751" w:rsidP="00C45751">
      <w:pPr>
        <w:rPr>
          <w:spacing w:val="-6"/>
          <w:szCs w:val="24"/>
          <w:lang w:eastAsia="ko-KR"/>
        </w:rPr>
      </w:pPr>
      <w:r>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w:t>
      </w:r>
      <w:r>
        <w:rPr>
          <w:spacing w:val="-6"/>
          <w:szCs w:val="24"/>
        </w:rPr>
        <w:lastRenderedPageBreak/>
        <w:t>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5751" w:rsidTr="00C4575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tabs>
                <w:tab w:val="left" w:pos="720"/>
              </w:tabs>
              <w:rPr>
                <w:szCs w:val="24"/>
              </w:rPr>
            </w:pPr>
            <w:r>
              <w:rPr>
                <w:szCs w:val="24"/>
              </w:rPr>
              <w:t xml:space="preserve">Попуњена, потписана и оверена Изјава понуђача </w:t>
            </w:r>
          </w:p>
        </w:tc>
      </w:tr>
    </w:tbl>
    <w:p w:rsidR="00C45751" w:rsidRDefault="00C45751" w:rsidP="00C45751">
      <w:pPr>
        <w:pStyle w:val="Standard"/>
        <w:rPr>
          <w:color w:val="auto"/>
          <w:lang w:val="ru-RU"/>
        </w:rPr>
      </w:pPr>
    </w:p>
    <w:p w:rsidR="00C45751" w:rsidRDefault="00C45751" w:rsidP="00C45751">
      <w:pPr>
        <w:pStyle w:val="Standard"/>
        <w:rPr>
          <w:b/>
          <w:color w:val="auto"/>
          <w:lang w:val="ru-RU"/>
        </w:rPr>
      </w:pPr>
      <w:r>
        <w:rPr>
          <w:b/>
          <w:color w:val="auto"/>
          <w:lang w:val="ru-RU"/>
        </w:rPr>
        <w:tab/>
        <w:t>5. Услови које мора да испуни сваки од понуђача из групе понуђача</w:t>
      </w:r>
    </w:p>
    <w:p w:rsidR="00C45751" w:rsidRDefault="00C45751" w:rsidP="00C45751">
      <w:pPr>
        <w:rPr>
          <w:szCs w:val="24"/>
        </w:rPr>
      </w:pPr>
      <w:r>
        <w:rPr>
          <w:lang w:val="ru-RU"/>
        </w:rPr>
        <w:tab/>
      </w:r>
      <w:r>
        <w:rPr>
          <w:szCs w:val="24"/>
        </w:rPr>
        <w:t xml:space="preserve">Понуду може поднети група понуђача. </w:t>
      </w:r>
    </w:p>
    <w:p w:rsidR="00C45751" w:rsidRDefault="00C45751" w:rsidP="00C45751">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45751" w:rsidRDefault="00C45751" w:rsidP="00C45751">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45751" w:rsidRDefault="00C45751" w:rsidP="00C45751">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45751" w:rsidRDefault="00C45751" w:rsidP="00C45751">
      <w:pPr>
        <w:pStyle w:val="ListParagraph"/>
        <w:numPr>
          <w:ilvl w:val="0"/>
          <w:numId w:val="5"/>
        </w:numPr>
        <w:tabs>
          <w:tab w:val="left" w:pos="1800"/>
        </w:tabs>
        <w:suppressAutoHyphens/>
        <w:spacing w:after="0" w:line="100" w:lineRule="atLeast"/>
        <w:jc w:val="both"/>
        <w:rPr>
          <w:sz w:val="24"/>
          <w:szCs w:val="24"/>
          <w:lang w:val="ru-RU"/>
        </w:rPr>
      </w:pPr>
      <w:r>
        <w:rPr>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45751" w:rsidRDefault="00C45751" w:rsidP="00C45751">
      <w:pPr>
        <w:pStyle w:val="ListParagraph"/>
        <w:numPr>
          <w:ilvl w:val="0"/>
          <w:numId w:val="5"/>
        </w:numPr>
        <w:tabs>
          <w:tab w:val="left" w:pos="1800"/>
        </w:tabs>
        <w:suppressAutoHyphens/>
        <w:spacing w:after="0" w:line="100" w:lineRule="atLeast"/>
        <w:jc w:val="both"/>
        <w:rPr>
          <w:sz w:val="24"/>
          <w:szCs w:val="24"/>
          <w:lang w:val="ru-RU"/>
        </w:rPr>
      </w:pPr>
      <w:r>
        <w:rPr>
          <w:sz w:val="24"/>
          <w:szCs w:val="24"/>
          <w:lang w:val="ru-RU"/>
        </w:rPr>
        <w:t>опис послова сваког од понуђача из групе понуђача у извршењу уговора.</w:t>
      </w:r>
    </w:p>
    <w:p w:rsidR="00C45751" w:rsidRDefault="00C45751" w:rsidP="00C45751">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C45751" w:rsidRDefault="00C45751" w:rsidP="00C45751">
      <w:pPr>
        <w:tabs>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5751" w:rsidTr="00C4575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tabs>
                <w:tab w:val="left" w:pos="720"/>
              </w:tabs>
              <w:rPr>
                <w:szCs w:val="24"/>
              </w:rPr>
            </w:pPr>
            <w:r>
              <w:rPr>
                <w:szCs w:val="24"/>
              </w:rPr>
              <w:t>Споразум понуђача доставити у понуди</w:t>
            </w:r>
          </w:p>
        </w:tc>
      </w:tr>
    </w:tbl>
    <w:p w:rsidR="00C45751" w:rsidRDefault="00C45751" w:rsidP="00C45751">
      <w:pPr>
        <w:ind w:firstLine="1440"/>
        <w:rPr>
          <w:b/>
          <w:szCs w:val="24"/>
        </w:rPr>
      </w:pP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45751" w:rsidRDefault="00C45751" w:rsidP="00C45751">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45751" w:rsidRDefault="00C45751" w:rsidP="00C45751">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45751" w:rsidRDefault="00C45751" w:rsidP="00C45751">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45751" w:rsidRDefault="00C45751" w:rsidP="00C45751">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45751" w:rsidRDefault="00C45751" w:rsidP="00C45751">
      <w:pPr>
        <w:pStyle w:val="Default"/>
        <w:jc w:val="both"/>
        <w:rPr>
          <w:rFonts w:eastAsia="Calibri"/>
          <w:color w:val="auto"/>
          <w:lang w:val="ru-RU"/>
        </w:rPr>
      </w:pPr>
      <w:r>
        <w:rPr>
          <w:b/>
          <w:color w:val="auto"/>
          <w:lang w:val="ru-RU"/>
        </w:rPr>
        <w:tab/>
      </w:r>
      <w:r>
        <w:rPr>
          <w:b/>
          <w:color w:val="auto"/>
          <w:lang w:val="sr-Cyrl-CS"/>
        </w:rPr>
        <w:tab/>
      </w:r>
      <w:r>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45751" w:rsidRDefault="00C45751" w:rsidP="00C45751">
      <w:pPr>
        <w:pStyle w:val="Standard"/>
        <w:rPr>
          <w:b/>
          <w:color w:val="auto"/>
          <w:lang w:val="ru-RU"/>
        </w:rPr>
      </w:pPr>
      <w:r>
        <w:rPr>
          <w:rFonts w:eastAsia="Calibri"/>
          <w:b/>
          <w:bCs/>
          <w:color w:val="auto"/>
          <w:lang w:val="ru-RU"/>
        </w:rPr>
        <w:lastRenderedPageBreak/>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Pr="004F6B9F" w:rsidRDefault="00C45751" w:rsidP="00C45751">
      <w:pPr>
        <w:rPr>
          <w:b/>
          <w:szCs w:val="24"/>
          <w:lang w:val="sr-Latn-RS"/>
        </w:rPr>
      </w:pPr>
    </w:p>
    <w:p w:rsidR="00C45751" w:rsidRDefault="00C45751" w:rsidP="00C45751">
      <w:pPr>
        <w:rPr>
          <w:b/>
          <w:szCs w:val="24"/>
          <w:lang w:val="ru-RU"/>
        </w:rPr>
      </w:pPr>
    </w:p>
    <w:p w:rsidR="00C45751" w:rsidRDefault="00C45751" w:rsidP="00C45751">
      <w:pPr>
        <w:jc w:val="center"/>
        <w:rPr>
          <w:b/>
        </w:rPr>
      </w:pPr>
      <w:r>
        <w:rPr>
          <w:b/>
        </w:rPr>
        <w:lastRenderedPageBreak/>
        <w:t xml:space="preserve">КАДРОВСКИ КАПАЦИТЕТ </w:t>
      </w:r>
    </w:p>
    <w:p w:rsidR="00C45751" w:rsidRDefault="00C45751" w:rsidP="00C45751">
      <w:pPr>
        <w:jc w:val="center"/>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5272"/>
        <w:gridCol w:w="2355"/>
      </w:tblGrid>
      <w:tr w:rsidR="00C45751" w:rsidTr="00C45751">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Редни</w:t>
            </w:r>
          </w:p>
          <w:p w:rsidR="00C45751" w:rsidRDefault="00C45751">
            <w:pPr>
              <w:tabs>
                <w:tab w:val="left" w:pos="1320"/>
              </w:tabs>
              <w:jc w:val="center"/>
              <w:rPr>
                <w:b/>
                <w:szCs w:val="22"/>
              </w:rPr>
            </w:pPr>
            <w:r>
              <w:rPr>
                <w:b/>
                <w:sz w:val="22"/>
                <w:szCs w:val="22"/>
              </w:rPr>
              <w:t>број</w:t>
            </w:r>
          </w:p>
        </w:tc>
        <w:tc>
          <w:tcPr>
            <w:tcW w:w="5272" w:type="dxa"/>
            <w:tcBorders>
              <w:top w:val="single" w:sz="4" w:space="0" w:color="000000"/>
              <w:left w:val="single" w:sz="4" w:space="0" w:color="000000"/>
              <w:bottom w:val="single" w:sz="4" w:space="0" w:color="000000"/>
              <w:right w:val="single" w:sz="4" w:space="0" w:color="auto"/>
            </w:tcBorders>
            <w:vAlign w:val="center"/>
            <w:hideMark/>
          </w:tcPr>
          <w:p w:rsidR="00C45751" w:rsidRDefault="00C45751">
            <w:pPr>
              <w:tabs>
                <w:tab w:val="left" w:pos="1320"/>
              </w:tabs>
              <w:jc w:val="center"/>
              <w:rPr>
                <w:b/>
                <w:szCs w:val="24"/>
              </w:rPr>
            </w:pPr>
            <w:r>
              <w:rPr>
                <w:b/>
                <w:szCs w:val="24"/>
              </w:rPr>
              <w:t>Име и презиме</w:t>
            </w:r>
            <w:r>
              <w:rPr>
                <w:b/>
                <w:szCs w:val="24"/>
                <w:lang w:val="en-US"/>
              </w:rPr>
              <w:t xml:space="preserve"> </w:t>
            </w:r>
            <w:r>
              <w:rPr>
                <w:b/>
                <w:szCs w:val="24"/>
              </w:rPr>
              <w:t>запосленог</w:t>
            </w:r>
          </w:p>
        </w:tc>
        <w:tc>
          <w:tcPr>
            <w:tcW w:w="2355" w:type="dxa"/>
            <w:tcBorders>
              <w:top w:val="single" w:sz="4" w:space="0" w:color="000000"/>
              <w:left w:val="single" w:sz="4" w:space="0" w:color="auto"/>
              <w:bottom w:val="single" w:sz="4" w:space="0" w:color="000000"/>
              <w:right w:val="single" w:sz="4" w:space="0" w:color="000000"/>
            </w:tcBorders>
            <w:vAlign w:val="center"/>
            <w:hideMark/>
          </w:tcPr>
          <w:p w:rsidR="00C45751" w:rsidRDefault="00C45751">
            <w:pPr>
              <w:tabs>
                <w:tab w:val="left" w:pos="1320"/>
              </w:tabs>
              <w:jc w:val="center"/>
              <w:rPr>
                <w:b/>
                <w:szCs w:val="24"/>
                <w:lang w:val="sr-Cyrl-RS"/>
              </w:rPr>
            </w:pPr>
            <w:r>
              <w:rPr>
                <w:b/>
                <w:szCs w:val="24"/>
                <w:lang w:val="sr-Cyrl-RS"/>
              </w:rPr>
              <w:t>Сертификат</w:t>
            </w:r>
          </w:p>
        </w:tc>
      </w:tr>
      <w:tr w:rsidR="00C45751" w:rsidTr="00C45751">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szCs w:val="22"/>
              </w:rPr>
            </w:pPr>
            <w:r>
              <w:rPr>
                <w:sz w:val="22"/>
                <w:szCs w:val="22"/>
              </w:rPr>
              <w:t>1</w:t>
            </w:r>
          </w:p>
        </w:tc>
        <w:tc>
          <w:tcPr>
            <w:tcW w:w="5272" w:type="dxa"/>
            <w:tcBorders>
              <w:top w:val="single" w:sz="4" w:space="0" w:color="000000"/>
              <w:left w:val="single" w:sz="4" w:space="0" w:color="000000"/>
              <w:bottom w:val="single" w:sz="4" w:space="0" w:color="000000"/>
              <w:right w:val="single" w:sz="4" w:space="0" w:color="auto"/>
            </w:tcBorders>
            <w:vAlign w:val="center"/>
            <w:hideMark/>
          </w:tcPr>
          <w:p w:rsidR="00C45751" w:rsidRDefault="00C45751">
            <w:pPr>
              <w:tabs>
                <w:tab w:val="left" w:pos="1320"/>
              </w:tabs>
              <w:jc w:val="center"/>
              <w:rPr>
                <w:szCs w:val="22"/>
              </w:rPr>
            </w:pPr>
            <w:r>
              <w:rPr>
                <w:sz w:val="22"/>
                <w:szCs w:val="22"/>
              </w:rPr>
              <w:t>2</w:t>
            </w:r>
          </w:p>
        </w:tc>
        <w:tc>
          <w:tcPr>
            <w:tcW w:w="2355" w:type="dxa"/>
            <w:tcBorders>
              <w:top w:val="single" w:sz="4" w:space="0" w:color="000000"/>
              <w:left w:val="single" w:sz="4" w:space="0" w:color="auto"/>
              <w:bottom w:val="single" w:sz="4" w:space="0" w:color="000000"/>
              <w:right w:val="single" w:sz="4" w:space="0" w:color="000000"/>
            </w:tcBorders>
            <w:vAlign w:val="center"/>
            <w:hideMark/>
          </w:tcPr>
          <w:p w:rsidR="00C45751" w:rsidRDefault="00C45751">
            <w:pPr>
              <w:tabs>
                <w:tab w:val="left" w:pos="1320"/>
              </w:tabs>
              <w:jc w:val="center"/>
              <w:rPr>
                <w:szCs w:val="22"/>
                <w:lang w:val="sr-Cyrl-RS"/>
              </w:rPr>
            </w:pPr>
            <w:r>
              <w:rPr>
                <w:szCs w:val="22"/>
                <w:lang w:val="sr-Cyrl-RS"/>
              </w:rPr>
              <w:t>3</w:t>
            </w:r>
          </w:p>
        </w:tc>
      </w:tr>
      <w:tr w:rsidR="00C45751" w:rsidTr="00C45751">
        <w:trPr>
          <w:trHeight w:val="645"/>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1.</w:t>
            </w:r>
          </w:p>
        </w:tc>
        <w:tc>
          <w:tcPr>
            <w:tcW w:w="5272"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2355"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r w:rsidR="00C45751" w:rsidTr="00C45751">
        <w:trPr>
          <w:trHeight w:val="645"/>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2.</w:t>
            </w:r>
          </w:p>
        </w:tc>
        <w:tc>
          <w:tcPr>
            <w:tcW w:w="5272"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rPr>
                <w:b/>
                <w:i/>
                <w:szCs w:val="22"/>
              </w:rPr>
            </w:pPr>
          </w:p>
        </w:tc>
        <w:tc>
          <w:tcPr>
            <w:tcW w:w="2355"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rPr>
                <w:b/>
                <w:i/>
                <w:szCs w:val="22"/>
              </w:rPr>
            </w:pPr>
          </w:p>
        </w:tc>
      </w:tr>
      <w:tr w:rsidR="00C45751" w:rsidTr="00C45751">
        <w:trPr>
          <w:trHeight w:val="645"/>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lang w:val="sr-Cyrl-RS"/>
              </w:rPr>
              <w:t>3</w:t>
            </w:r>
            <w:r>
              <w:rPr>
                <w:b/>
                <w:sz w:val="22"/>
                <w:szCs w:val="22"/>
              </w:rPr>
              <w:t>.</w:t>
            </w:r>
          </w:p>
        </w:tc>
        <w:tc>
          <w:tcPr>
            <w:tcW w:w="5272"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2355"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r w:rsidR="00C45751" w:rsidTr="00C45751">
        <w:trPr>
          <w:trHeight w:val="645"/>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lang w:val="sr-Cyrl-RS"/>
              </w:rPr>
            </w:pPr>
            <w:r>
              <w:rPr>
                <w:b/>
                <w:sz w:val="22"/>
                <w:szCs w:val="22"/>
                <w:lang w:val="sr-Cyrl-RS"/>
              </w:rPr>
              <w:t>4.</w:t>
            </w:r>
          </w:p>
        </w:tc>
        <w:tc>
          <w:tcPr>
            <w:tcW w:w="5272"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2355"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rPr>
                <w:b/>
                <w:i/>
                <w:szCs w:val="22"/>
              </w:rPr>
            </w:pPr>
          </w:p>
        </w:tc>
      </w:tr>
      <w:tr w:rsidR="00C45751" w:rsidTr="00C45751">
        <w:trPr>
          <w:trHeight w:val="645"/>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lang w:val="sr-Cyrl-RS"/>
              </w:rPr>
              <w:t>5</w:t>
            </w:r>
            <w:r>
              <w:rPr>
                <w:b/>
                <w:sz w:val="22"/>
                <w:szCs w:val="22"/>
              </w:rPr>
              <w:t>.</w:t>
            </w:r>
          </w:p>
        </w:tc>
        <w:tc>
          <w:tcPr>
            <w:tcW w:w="5272"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2355"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bl>
    <w:p w:rsidR="00C45751" w:rsidRDefault="00C45751" w:rsidP="00C45751">
      <w:pPr>
        <w:jc w:val="center"/>
        <w:rPr>
          <w:b/>
        </w:rPr>
      </w:pPr>
    </w:p>
    <w:p w:rsidR="00C45751" w:rsidRDefault="00C45751" w:rsidP="00C45751">
      <w:pPr>
        <w:jc w:val="left"/>
        <w:rPr>
          <w:b/>
        </w:rPr>
      </w:pPr>
    </w:p>
    <w:tbl>
      <w:tblPr>
        <w:tblW w:w="8466" w:type="dxa"/>
        <w:jc w:val="center"/>
        <w:tblLook w:val="01E0" w:firstRow="1" w:lastRow="1" w:firstColumn="1" w:lastColumn="1" w:noHBand="0" w:noVBand="0"/>
      </w:tblPr>
      <w:tblGrid>
        <w:gridCol w:w="2628"/>
        <w:gridCol w:w="2520"/>
        <w:gridCol w:w="3318"/>
      </w:tblGrid>
      <w:tr w:rsidR="00C45751" w:rsidTr="00C45751">
        <w:trPr>
          <w:jc w:val="center"/>
        </w:trPr>
        <w:tc>
          <w:tcPr>
            <w:tcW w:w="2628" w:type="dxa"/>
          </w:tcPr>
          <w:p w:rsidR="00C45751" w:rsidRDefault="00C45751">
            <w:pPr>
              <w:jc w:val="center"/>
              <w:rPr>
                <w:b/>
                <w:szCs w:val="22"/>
              </w:rPr>
            </w:pPr>
          </w:p>
        </w:tc>
        <w:tc>
          <w:tcPr>
            <w:tcW w:w="2520" w:type="dxa"/>
          </w:tcPr>
          <w:p w:rsidR="00C45751" w:rsidRDefault="00C45751">
            <w:pPr>
              <w:jc w:val="center"/>
              <w:rPr>
                <w:b/>
                <w:szCs w:val="22"/>
              </w:rPr>
            </w:pPr>
          </w:p>
        </w:tc>
        <w:tc>
          <w:tcPr>
            <w:tcW w:w="3318" w:type="dxa"/>
            <w:hideMark/>
          </w:tcPr>
          <w:p w:rsidR="00C45751" w:rsidRDefault="00C45751">
            <w:pPr>
              <w:jc w:val="center"/>
              <w:rPr>
                <w:b/>
                <w:szCs w:val="22"/>
              </w:rPr>
            </w:pPr>
            <w:r>
              <w:rPr>
                <w:b/>
                <w:szCs w:val="22"/>
              </w:rPr>
              <w:t>Потпис овлашћеног лица</w:t>
            </w:r>
          </w:p>
        </w:tc>
      </w:tr>
      <w:tr w:rsidR="00C45751" w:rsidTr="00C45751">
        <w:trPr>
          <w:jc w:val="center"/>
        </w:trPr>
        <w:tc>
          <w:tcPr>
            <w:tcW w:w="2628" w:type="dxa"/>
          </w:tcPr>
          <w:p w:rsidR="00C45751" w:rsidRDefault="00C45751">
            <w:pPr>
              <w:rPr>
                <w:b/>
                <w:szCs w:val="22"/>
              </w:rPr>
            </w:pPr>
          </w:p>
        </w:tc>
        <w:tc>
          <w:tcPr>
            <w:tcW w:w="2520" w:type="dxa"/>
            <w:hideMark/>
          </w:tcPr>
          <w:p w:rsidR="00C45751" w:rsidRDefault="00C45751">
            <w:pPr>
              <w:jc w:val="center"/>
              <w:rPr>
                <w:b/>
                <w:szCs w:val="22"/>
              </w:rPr>
            </w:pPr>
            <w:r>
              <w:rPr>
                <w:b/>
                <w:sz w:val="22"/>
                <w:szCs w:val="22"/>
              </w:rPr>
              <w:t>М.П.</w:t>
            </w:r>
          </w:p>
        </w:tc>
        <w:tc>
          <w:tcPr>
            <w:tcW w:w="3318" w:type="dxa"/>
          </w:tcPr>
          <w:p w:rsidR="00C45751" w:rsidRDefault="00C45751">
            <w:pPr>
              <w:jc w:val="center"/>
              <w:rPr>
                <w:b/>
                <w:szCs w:val="22"/>
              </w:rPr>
            </w:pPr>
          </w:p>
        </w:tc>
      </w:tr>
      <w:tr w:rsidR="00C45751" w:rsidTr="00C45751">
        <w:trPr>
          <w:trHeight w:val="738"/>
          <w:jc w:val="center"/>
        </w:trPr>
        <w:tc>
          <w:tcPr>
            <w:tcW w:w="2628" w:type="dxa"/>
          </w:tcPr>
          <w:p w:rsidR="00C45751" w:rsidRDefault="00C45751"/>
        </w:tc>
        <w:tc>
          <w:tcPr>
            <w:tcW w:w="2520" w:type="dxa"/>
          </w:tcPr>
          <w:p w:rsidR="00C45751" w:rsidRDefault="00C45751">
            <w:pPr>
              <w:jc w:val="center"/>
            </w:pPr>
          </w:p>
        </w:tc>
        <w:tc>
          <w:tcPr>
            <w:tcW w:w="3318" w:type="dxa"/>
            <w:tcBorders>
              <w:top w:val="nil"/>
              <w:left w:val="nil"/>
              <w:bottom w:val="single" w:sz="4" w:space="0" w:color="auto"/>
              <w:right w:val="nil"/>
            </w:tcBorders>
          </w:tcPr>
          <w:p w:rsidR="00C45751" w:rsidRDefault="00C45751">
            <w:pPr>
              <w:jc w:val="center"/>
            </w:pPr>
          </w:p>
        </w:tc>
      </w:tr>
    </w:tbl>
    <w:p w:rsidR="00C45751" w:rsidRDefault="00C45751" w:rsidP="00C45751">
      <w:pPr>
        <w:tabs>
          <w:tab w:val="left" w:pos="240"/>
        </w:tabs>
        <w:jc w:val="right"/>
        <w:outlineLvl w:val="0"/>
        <w:rPr>
          <w:b/>
          <w:szCs w:val="24"/>
        </w:rPr>
      </w:pPr>
    </w:p>
    <w:p w:rsidR="00C45751" w:rsidRDefault="00C45751" w:rsidP="00C45751">
      <w:pPr>
        <w:jc w:val="center"/>
        <w:rPr>
          <w:b/>
          <w:sz w:val="22"/>
          <w:szCs w:val="22"/>
        </w:rPr>
      </w:pPr>
    </w:p>
    <w:p w:rsidR="00C45751" w:rsidRDefault="00C45751" w:rsidP="00C45751">
      <w:pPr>
        <w:jc w:val="center"/>
        <w:outlineLvl w:val="0"/>
        <w:rPr>
          <w:b/>
          <w:sz w:val="22"/>
          <w:szCs w:val="22"/>
        </w:rPr>
      </w:pPr>
      <w:r>
        <w:rPr>
          <w:b/>
          <w:sz w:val="22"/>
          <w:szCs w:val="22"/>
        </w:rPr>
        <w:t>ТЕХНИЧКИ КАПАЦИТЕТ</w:t>
      </w:r>
    </w:p>
    <w:p w:rsidR="00C45751" w:rsidRDefault="00C45751" w:rsidP="00C45751">
      <w:pPr>
        <w:jc w:val="center"/>
        <w:rPr>
          <w:b/>
          <w:sz w:val="22"/>
          <w:szCs w:val="22"/>
        </w:rPr>
      </w:pPr>
    </w:p>
    <w:p w:rsidR="00C45751" w:rsidRDefault="00C45751" w:rsidP="00C45751">
      <w:pPr>
        <w:jc w:val="center"/>
        <w:rPr>
          <w:b/>
          <w:bCs/>
          <w:i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4394"/>
        <w:gridCol w:w="3229"/>
      </w:tblGrid>
      <w:tr w:rsidR="00C45751" w:rsidTr="00C45751">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Редни</w:t>
            </w:r>
          </w:p>
          <w:p w:rsidR="00C45751" w:rsidRDefault="00C45751">
            <w:pPr>
              <w:tabs>
                <w:tab w:val="left" w:pos="1320"/>
              </w:tabs>
              <w:jc w:val="center"/>
              <w:rPr>
                <w:b/>
                <w:szCs w:val="22"/>
              </w:rPr>
            </w:pPr>
            <w:r>
              <w:rPr>
                <w:b/>
                <w:sz w:val="22"/>
                <w:szCs w:val="22"/>
              </w:rPr>
              <w:t>број</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szCs w:val="24"/>
              </w:rPr>
            </w:pPr>
          </w:p>
          <w:p w:rsidR="00C45751" w:rsidRDefault="00C45751">
            <w:pPr>
              <w:tabs>
                <w:tab w:val="left" w:pos="1320"/>
              </w:tabs>
              <w:jc w:val="center"/>
              <w:rPr>
                <w:b/>
                <w:szCs w:val="24"/>
              </w:rPr>
            </w:pPr>
            <w:r>
              <w:rPr>
                <w:b/>
                <w:szCs w:val="24"/>
              </w:rPr>
              <w:t>Регистарска ознака возила</w:t>
            </w:r>
          </w:p>
          <w:p w:rsidR="00C45751" w:rsidRDefault="00C4575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C45751" w:rsidRDefault="00C45751">
            <w:pPr>
              <w:tabs>
                <w:tab w:val="left" w:pos="1320"/>
              </w:tabs>
              <w:jc w:val="center"/>
              <w:rPr>
                <w:b/>
                <w:szCs w:val="24"/>
              </w:rPr>
            </w:pPr>
            <w:r>
              <w:rPr>
                <w:b/>
                <w:szCs w:val="24"/>
              </w:rPr>
              <w:t xml:space="preserve">Основ коришћења </w:t>
            </w:r>
          </w:p>
        </w:tc>
      </w:tr>
      <w:tr w:rsidR="00C45751" w:rsidTr="00C45751">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szCs w:val="22"/>
              </w:rPr>
            </w:pPr>
            <w:r>
              <w:rPr>
                <w:sz w:val="22"/>
                <w:szCs w:val="22"/>
              </w:rPr>
              <w:t>1</w:t>
            </w:r>
          </w:p>
        </w:tc>
        <w:tc>
          <w:tcPr>
            <w:tcW w:w="4394" w:type="dxa"/>
            <w:tcBorders>
              <w:top w:val="single" w:sz="4" w:space="0" w:color="000000"/>
              <w:left w:val="single" w:sz="4" w:space="0" w:color="000000"/>
              <w:bottom w:val="single" w:sz="4" w:space="0" w:color="000000"/>
              <w:right w:val="single" w:sz="4" w:space="0" w:color="auto"/>
            </w:tcBorders>
            <w:hideMark/>
          </w:tcPr>
          <w:p w:rsidR="00C45751" w:rsidRDefault="00C45751">
            <w:pPr>
              <w:tabs>
                <w:tab w:val="left" w:pos="1320"/>
              </w:tabs>
              <w:jc w:val="center"/>
              <w:rPr>
                <w:szCs w:val="22"/>
              </w:rPr>
            </w:pPr>
            <w:r>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C45751" w:rsidRDefault="00C45751">
            <w:pPr>
              <w:tabs>
                <w:tab w:val="left" w:pos="1320"/>
              </w:tabs>
              <w:jc w:val="center"/>
              <w:rPr>
                <w:szCs w:val="22"/>
              </w:rPr>
            </w:pPr>
            <w:r>
              <w:rPr>
                <w:sz w:val="22"/>
                <w:szCs w:val="22"/>
              </w:rPr>
              <w:t>3</w:t>
            </w:r>
          </w:p>
        </w:tc>
      </w:tr>
      <w:tr w:rsidR="00C45751" w:rsidTr="00C45751">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1.</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r w:rsidR="00C45751" w:rsidTr="00C45751">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2.</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r w:rsidR="00C45751" w:rsidTr="00C45751">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3.</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bl>
    <w:p w:rsidR="00C45751" w:rsidRDefault="00C45751" w:rsidP="00C45751">
      <w:pPr>
        <w:rPr>
          <w:b/>
          <w:sz w:val="22"/>
          <w:szCs w:val="22"/>
        </w:rPr>
      </w:pPr>
    </w:p>
    <w:tbl>
      <w:tblPr>
        <w:tblW w:w="5838" w:type="dxa"/>
        <w:jc w:val="right"/>
        <w:tblLook w:val="01E0" w:firstRow="1" w:lastRow="1" w:firstColumn="1" w:lastColumn="1" w:noHBand="0" w:noVBand="0"/>
      </w:tblPr>
      <w:tblGrid>
        <w:gridCol w:w="1514"/>
        <w:gridCol w:w="63"/>
        <w:gridCol w:w="1725"/>
        <w:gridCol w:w="584"/>
        <w:gridCol w:w="1952"/>
      </w:tblGrid>
      <w:tr w:rsidR="00C45751" w:rsidTr="00C45751">
        <w:trPr>
          <w:gridAfter w:val="1"/>
          <w:wAfter w:w="2628" w:type="dxa"/>
          <w:jc w:val="right"/>
        </w:trPr>
        <w:tc>
          <w:tcPr>
            <w:tcW w:w="2520" w:type="dxa"/>
          </w:tcPr>
          <w:p w:rsidR="00C45751" w:rsidRDefault="00C45751">
            <w:pPr>
              <w:jc w:val="center"/>
              <w:rPr>
                <w:b/>
                <w:sz w:val="22"/>
                <w:szCs w:val="22"/>
              </w:rPr>
            </w:pPr>
          </w:p>
        </w:tc>
        <w:tc>
          <w:tcPr>
            <w:tcW w:w="3318" w:type="dxa"/>
            <w:gridSpan w:val="3"/>
          </w:tcPr>
          <w:p w:rsidR="00C45751" w:rsidRDefault="00C45751">
            <w:pPr>
              <w:jc w:val="center"/>
              <w:rPr>
                <w:b/>
                <w:sz w:val="22"/>
                <w:szCs w:val="22"/>
              </w:rPr>
            </w:pPr>
          </w:p>
        </w:tc>
      </w:tr>
      <w:tr w:rsidR="00C45751" w:rsidTr="00C45751">
        <w:trPr>
          <w:jc w:val="right"/>
        </w:trPr>
        <w:tc>
          <w:tcPr>
            <w:tcW w:w="2628" w:type="dxa"/>
            <w:gridSpan w:val="2"/>
          </w:tcPr>
          <w:p w:rsidR="00C45751" w:rsidRDefault="00C45751">
            <w:pPr>
              <w:jc w:val="center"/>
              <w:rPr>
                <w:b/>
                <w:szCs w:val="22"/>
              </w:rPr>
            </w:pPr>
          </w:p>
        </w:tc>
        <w:tc>
          <w:tcPr>
            <w:tcW w:w="2520" w:type="dxa"/>
          </w:tcPr>
          <w:p w:rsidR="00C45751" w:rsidRDefault="00C45751">
            <w:pPr>
              <w:jc w:val="center"/>
              <w:rPr>
                <w:b/>
                <w:szCs w:val="22"/>
              </w:rPr>
            </w:pPr>
          </w:p>
        </w:tc>
        <w:tc>
          <w:tcPr>
            <w:tcW w:w="3318" w:type="dxa"/>
            <w:gridSpan w:val="2"/>
            <w:hideMark/>
          </w:tcPr>
          <w:p w:rsidR="00C45751" w:rsidRDefault="00C45751">
            <w:pPr>
              <w:jc w:val="center"/>
              <w:rPr>
                <w:b/>
                <w:szCs w:val="22"/>
              </w:rPr>
            </w:pPr>
            <w:r>
              <w:rPr>
                <w:b/>
                <w:szCs w:val="22"/>
              </w:rPr>
              <w:t>Потпис овлашћеног лица</w:t>
            </w:r>
          </w:p>
        </w:tc>
      </w:tr>
      <w:tr w:rsidR="00C45751" w:rsidTr="00C45751">
        <w:trPr>
          <w:jc w:val="right"/>
        </w:trPr>
        <w:tc>
          <w:tcPr>
            <w:tcW w:w="2628" w:type="dxa"/>
            <w:gridSpan w:val="2"/>
          </w:tcPr>
          <w:p w:rsidR="00C45751" w:rsidRDefault="00C45751">
            <w:pPr>
              <w:rPr>
                <w:b/>
                <w:szCs w:val="22"/>
              </w:rPr>
            </w:pPr>
          </w:p>
        </w:tc>
        <w:tc>
          <w:tcPr>
            <w:tcW w:w="2520" w:type="dxa"/>
            <w:hideMark/>
          </w:tcPr>
          <w:p w:rsidR="00C45751" w:rsidRDefault="00C45751">
            <w:pPr>
              <w:jc w:val="center"/>
              <w:rPr>
                <w:b/>
                <w:szCs w:val="22"/>
              </w:rPr>
            </w:pPr>
            <w:r>
              <w:rPr>
                <w:b/>
                <w:sz w:val="22"/>
                <w:szCs w:val="22"/>
              </w:rPr>
              <w:t>М.П.</w:t>
            </w:r>
          </w:p>
        </w:tc>
        <w:tc>
          <w:tcPr>
            <w:tcW w:w="3318" w:type="dxa"/>
            <w:gridSpan w:val="2"/>
          </w:tcPr>
          <w:p w:rsidR="00C45751" w:rsidRDefault="00C45751">
            <w:pPr>
              <w:jc w:val="center"/>
              <w:rPr>
                <w:b/>
                <w:szCs w:val="22"/>
              </w:rPr>
            </w:pPr>
          </w:p>
        </w:tc>
      </w:tr>
      <w:tr w:rsidR="00C45751" w:rsidTr="00C45751">
        <w:trPr>
          <w:trHeight w:val="738"/>
          <w:jc w:val="right"/>
        </w:trPr>
        <w:tc>
          <w:tcPr>
            <w:tcW w:w="2628" w:type="dxa"/>
            <w:gridSpan w:val="2"/>
          </w:tcPr>
          <w:p w:rsidR="00C45751" w:rsidRDefault="00C45751"/>
        </w:tc>
        <w:tc>
          <w:tcPr>
            <w:tcW w:w="2520" w:type="dxa"/>
          </w:tcPr>
          <w:p w:rsidR="00C45751" w:rsidRDefault="00C45751">
            <w:pPr>
              <w:jc w:val="center"/>
            </w:pPr>
          </w:p>
        </w:tc>
        <w:tc>
          <w:tcPr>
            <w:tcW w:w="3318" w:type="dxa"/>
            <w:gridSpan w:val="2"/>
            <w:tcBorders>
              <w:top w:val="nil"/>
              <w:left w:val="nil"/>
              <w:bottom w:val="single" w:sz="4" w:space="0" w:color="auto"/>
              <w:right w:val="nil"/>
            </w:tcBorders>
          </w:tcPr>
          <w:p w:rsidR="00C45751" w:rsidRDefault="00C45751">
            <w:pPr>
              <w:jc w:val="center"/>
            </w:pPr>
          </w:p>
        </w:tc>
      </w:tr>
    </w:tbl>
    <w:p w:rsidR="00C45751" w:rsidRDefault="00C45751" w:rsidP="00C45751">
      <w:pPr>
        <w:tabs>
          <w:tab w:val="left" w:pos="240"/>
        </w:tabs>
        <w:jc w:val="right"/>
        <w:outlineLvl w:val="0"/>
        <w:rPr>
          <w:b/>
          <w:szCs w:val="24"/>
        </w:rPr>
      </w:pPr>
    </w:p>
    <w:p w:rsidR="00C45751" w:rsidRDefault="00C45751" w:rsidP="00C45751">
      <w:pPr>
        <w:jc w:val="center"/>
        <w:rPr>
          <w:b/>
          <w:sz w:val="22"/>
          <w:szCs w:val="22"/>
        </w:rPr>
      </w:pPr>
    </w:p>
    <w:p w:rsidR="00C45751" w:rsidRDefault="00C45751" w:rsidP="00C45751">
      <w:pPr>
        <w:jc w:val="left"/>
        <w:outlineLvl w:val="0"/>
        <w:rPr>
          <w:b/>
          <w:sz w:val="22"/>
          <w:szCs w:val="22"/>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b/>
          <w:szCs w:val="24"/>
        </w:rPr>
      </w:pPr>
    </w:p>
    <w:p w:rsidR="00C45751" w:rsidRDefault="00C45751" w:rsidP="00C45751">
      <w:pPr>
        <w:rPr>
          <w:b/>
          <w:sz w:val="22"/>
          <w:szCs w:val="22"/>
        </w:rPr>
      </w:pPr>
    </w:p>
    <w:p w:rsidR="00C45751" w:rsidRDefault="00C45751" w:rsidP="00C45751">
      <w:pPr>
        <w:jc w:val="center"/>
        <w:outlineLvl w:val="0"/>
        <w:rPr>
          <w:b/>
          <w:szCs w:val="24"/>
        </w:rPr>
      </w:pPr>
      <w:r>
        <w:rPr>
          <w:b/>
          <w:szCs w:val="24"/>
        </w:rPr>
        <w:t>И З Ј А В А</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C45751" w:rsidRDefault="00C45751" w:rsidP="00C45751">
      <w:pPr>
        <w:tabs>
          <w:tab w:val="clear" w:pos="1440"/>
          <w:tab w:val="left" w:pos="1800"/>
        </w:tabs>
        <w:spacing w:line="480" w:lineRule="auto"/>
        <w:jc w:val="center"/>
        <w:rPr>
          <w:szCs w:val="24"/>
        </w:rPr>
      </w:pPr>
      <w:r>
        <w:rPr>
          <w:szCs w:val="24"/>
        </w:rPr>
        <w:t>(пословно име или скраћени назив понуђача)</w:t>
      </w:r>
    </w:p>
    <w:p w:rsidR="00C45751" w:rsidRDefault="00C45751" w:rsidP="00C45751">
      <w:pPr>
        <w:tabs>
          <w:tab w:val="clear" w:pos="1440"/>
          <w:tab w:val="left" w:pos="1800"/>
        </w:tabs>
        <w:spacing w:line="480" w:lineRule="auto"/>
        <w:jc w:val="center"/>
        <w:rPr>
          <w:szCs w:val="24"/>
        </w:rPr>
      </w:pPr>
    </w:p>
    <w:p w:rsidR="00C45751" w:rsidRDefault="00C45751" w:rsidP="00C45751">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jc w:val="center"/>
        <w:rPr>
          <w:b/>
          <w:szCs w:val="24"/>
        </w:rPr>
      </w:pPr>
      <w:r>
        <w:rPr>
          <w:szCs w:val="24"/>
        </w:rPr>
        <w:br w:type="page"/>
      </w:r>
    </w:p>
    <w:p w:rsidR="00C45751" w:rsidRDefault="00C45751" w:rsidP="00C45751">
      <w:pPr>
        <w:jc w:val="center"/>
        <w:rPr>
          <w:b/>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jc w:val="center"/>
        <w:outlineLvl w:val="0"/>
        <w:rPr>
          <w:b/>
          <w:szCs w:val="24"/>
        </w:rPr>
      </w:pPr>
      <w:r>
        <w:rPr>
          <w:b/>
          <w:szCs w:val="24"/>
        </w:rPr>
        <w:t>И З Ј А В А</w:t>
      </w:r>
    </w:p>
    <w:p w:rsidR="00C45751" w:rsidRDefault="00C45751" w:rsidP="00C45751">
      <w:pPr>
        <w:jc w:val="center"/>
        <w:rPr>
          <w:b/>
          <w:szCs w:val="24"/>
        </w:rPr>
      </w:pPr>
      <w:r>
        <w:rPr>
          <w:b/>
          <w:szCs w:val="24"/>
        </w:rPr>
        <w:t>(уколико понуђач подноси понуду са подизвођачем)</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C45751" w:rsidRDefault="00C45751" w:rsidP="00C45751">
      <w:pPr>
        <w:tabs>
          <w:tab w:val="clear" w:pos="1440"/>
          <w:tab w:val="left" w:pos="1800"/>
        </w:tabs>
        <w:jc w:val="center"/>
        <w:rPr>
          <w:szCs w:val="24"/>
        </w:rPr>
      </w:pPr>
      <w:r>
        <w:rPr>
          <w:szCs w:val="24"/>
        </w:rPr>
        <w:t>(пословно име или скраћени назив понуђача)</w:t>
      </w:r>
    </w:p>
    <w:p w:rsidR="00C45751" w:rsidRDefault="00C45751" w:rsidP="00C45751">
      <w:pPr>
        <w:tabs>
          <w:tab w:val="clear" w:pos="1440"/>
          <w:tab w:val="left" w:pos="1800"/>
        </w:tabs>
        <w:spacing w:line="360" w:lineRule="auto"/>
        <w:jc w:val="center"/>
        <w:rPr>
          <w:szCs w:val="24"/>
        </w:rPr>
      </w:pPr>
    </w:p>
    <w:p w:rsidR="00C45751" w:rsidRDefault="00C45751" w:rsidP="00C45751">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45751" w:rsidRDefault="00C45751" w:rsidP="00C45751">
      <w:pPr>
        <w:tabs>
          <w:tab w:val="clear" w:pos="1440"/>
          <w:tab w:val="left" w:pos="1800"/>
        </w:tabs>
        <w:spacing w:line="480" w:lineRule="auto"/>
        <w:rPr>
          <w:szCs w:val="24"/>
        </w:rPr>
      </w:pPr>
    </w:p>
    <w:p w:rsidR="00C45751" w:rsidRDefault="00C45751" w:rsidP="00C45751">
      <w:pPr>
        <w:rPr>
          <w:b/>
          <w:szCs w:val="24"/>
        </w:rPr>
      </w:pPr>
    </w:p>
    <w:p w:rsidR="00C45751" w:rsidRDefault="00C45751" w:rsidP="00C45751">
      <w:pPr>
        <w:rPr>
          <w:b/>
          <w:szCs w:val="24"/>
        </w:rPr>
      </w:pPr>
    </w:p>
    <w:p w:rsidR="00C45751" w:rsidRDefault="00C45751" w:rsidP="00C45751">
      <w:pPr>
        <w:rPr>
          <w:b/>
          <w:szCs w:val="24"/>
        </w:rPr>
      </w:pPr>
    </w:p>
    <w:p w:rsidR="00C45751" w:rsidRDefault="00C45751" w:rsidP="00C45751">
      <w:pPr>
        <w:rPr>
          <w:b/>
          <w:szCs w:val="24"/>
        </w:rPr>
      </w:pPr>
    </w:p>
    <w:p w:rsidR="00C45751" w:rsidRDefault="00C45751" w:rsidP="00C45751">
      <w:pPr>
        <w:outlineLvl w:val="0"/>
        <w:rPr>
          <w:szCs w:val="24"/>
        </w:rPr>
      </w:pPr>
      <w:r>
        <w:rPr>
          <w:b/>
          <w:szCs w:val="24"/>
        </w:rPr>
        <w:t>Напомена:</w:t>
      </w:r>
      <w:r>
        <w:rPr>
          <w:szCs w:val="24"/>
        </w:rPr>
        <w:t xml:space="preserve"> У случају потребе Изјаву копирати</w:t>
      </w: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szCs w:val="24"/>
        </w:rPr>
      </w:pPr>
    </w:p>
    <w:p w:rsidR="00C45751" w:rsidRDefault="00C45751" w:rsidP="00C45751">
      <w:pPr>
        <w:rPr>
          <w:szCs w:val="24"/>
        </w:rPr>
      </w:pPr>
    </w:p>
    <w:p w:rsidR="00C45751" w:rsidRDefault="00C45751" w:rsidP="00C45751">
      <w:pPr>
        <w:rPr>
          <w:szCs w:val="24"/>
        </w:rPr>
      </w:pPr>
      <w:r>
        <w:rPr>
          <w:szCs w:val="24"/>
        </w:rPr>
        <w:br w:type="page"/>
      </w:r>
    </w:p>
    <w:p w:rsidR="00C45751" w:rsidRDefault="00C45751" w:rsidP="00C45751">
      <w:pPr>
        <w:rPr>
          <w:szCs w:val="24"/>
        </w:rPr>
      </w:pPr>
    </w:p>
    <w:p w:rsidR="00C45751" w:rsidRDefault="00C45751" w:rsidP="00C45751">
      <w:pPr>
        <w:rPr>
          <w:szCs w:val="24"/>
        </w:rPr>
      </w:pPr>
    </w:p>
    <w:p w:rsidR="00C45751" w:rsidRDefault="00C45751" w:rsidP="00C45751">
      <w:pPr>
        <w:jc w:val="center"/>
        <w:outlineLvl w:val="0"/>
        <w:rPr>
          <w:b/>
          <w:szCs w:val="24"/>
        </w:rPr>
      </w:pPr>
    </w:p>
    <w:p w:rsidR="00C45751" w:rsidRDefault="00C45751" w:rsidP="00C45751">
      <w:pPr>
        <w:jc w:val="center"/>
        <w:outlineLvl w:val="0"/>
        <w:rPr>
          <w:b/>
          <w:szCs w:val="24"/>
        </w:rPr>
      </w:pPr>
      <w:r>
        <w:rPr>
          <w:b/>
          <w:szCs w:val="24"/>
        </w:rPr>
        <w:t>И З Ј А В А</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C45751" w:rsidRDefault="00C45751" w:rsidP="00C45751">
      <w:pPr>
        <w:tabs>
          <w:tab w:val="clear" w:pos="1440"/>
          <w:tab w:val="left" w:pos="1800"/>
        </w:tabs>
        <w:jc w:val="center"/>
        <w:rPr>
          <w:szCs w:val="24"/>
        </w:rPr>
      </w:pPr>
      <w:r>
        <w:rPr>
          <w:szCs w:val="24"/>
        </w:rPr>
        <w:t xml:space="preserve">                     (пословно име или скраћени назив понуђача)</w:t>
      </w:r>
    </w:p>
    <w:p w:rsidR="00C45751" w:rsidRDefault="00C45751" w:rsidP="00C45751">
      <w:pPr>
        <w:tabs>
          <w:tab w:val="clear" w:pos="1440"/>
          <w:tab w:val="left" w:pos="1800"/>
        </w:tabs>
        <w:spacing w:line="360" w:lineRule="auto"/>
        <w:jc w:val="center"/>
        <w:rPr>
          <w:szCs w:val="24"/>
        </w:rPr>
      </w:pPr>
    </w:p>
    <w:p w:rsidR="00C45751" w:rsidRDefault="00C45751" w:rsidP="00C45751">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45751" w:rsidRDefault="00C45751" w:rsidP="00C45751">
      <w:pPr>
        <w:tabs>
          <w:tab w:val="clear" w:pos="1440"/>
          <w:tab w:val="left" w:pos="1800"/>
        </w:tabs>
        <w:spacing w:line="48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outlineLvl w:val="0"/>
        <w:rPr>
          <w:szCs w:val="24"/>
        </w:rPr>
      </w:pPr>
      <w:r>
        <w:rPr>
          <w:b/>
          <w:szCs w:val="24"/>
        </w:rPr>
        <w:t>Напомена:</w:t>
      </w:r>
      <w:r>
        <w:rPr>
          <w:szCs w:val="24"/>
        </w:rPr>
        <w:t xml:space="preserve"> У случају потребе Изјаву копирати</w:t>
      </w: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 xml:space="preserve">Потпис овлашћеног лица </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szCs w:val="24"/>
        </w:rPr>
      </w:pPr>
    </w:p>
    <w:p w:rsidR="00C45751" w:rsidRDefault="00C45751" w:rsidP="00C45751">
      <w:pPr>
        <w:rPr>
          <w:szCs w:val="24"/>
        </w:rPr>
      </w:pPr>
    </w:p>
    <w:p w:rsidR="00C45751" w:rsidRDefault="00C45751" w:rsidP="00C45751"/>
    <w:p w:rsidR="00C45751" w:rsidRDefault="00C45751" w:rsidP="00C45751"/>
    <w:p w:rsidR="00C45751" w:rsidRDefault="00C45751" w:rsidP="00C45751">
      <w:pPr>
        <w:spacing w:before="100" w:beforeAutospacing="1" w:line="210" w:lineRule="atLeast"/>
        <w:ind w:firstLine="480"/>
        <w:jc w:val="center"/>
        <w:rPr>
          <w:b/>
          <w:sz w:val="32"/>
          <w:szCs w:val="32"/>
          <w:lang w:val="sr-Latn-CS"/>
        </w:rPr>
      </w:pPr>
      <w:r>
        <w:rPr>
          <w:b/>
          <w:sz w:val="22"/>
          <w:szCs w:val="22"/>
        </w:rPr>
        <w:br w:type="page"/>
      </w:r>
      <w:r>
        <w:rPr>
          <w:b/>
          <w:sz w:val="32"/>
          <w:szCs w:val="32"/>
          <w:lang w:val="sr-Latn-CS"/>
        </w:rPr>
        <w:lastRenderedPageBreak/>
        <w:t>V</w:t>
      </w:r>
    </w:p>
    <w:p w:rsidR="00C45751" w:rsidRDefault="00C45751" w:rsidP="00C45751">
      <w:pPr>
        <w:spacing w:before="100" w:beforeAutospacing="1" w:line="210" w:lineRule="atLeast"/>
        <w:jc w:val="center"/>
        <w:rPr>
          <w:b/>
          <w:szCs w:val="24"/>
        </w:rPr>
      </w:pPr>
      <w:r>
        <w:rPr>
          <w:b/>
          <w:szCs w:val="24"/>
        </w:rPr>
        <w:t>УПУТСТВО</w:t>
      </w:r>
    </w:p>
    <w:p w:rsidR="00C45751" w:rsidRDefault="00C45751" w:rsidP="00C45751">
      <w:pPr>
        <w:jc w:val="center"/>
        <w:rPr>
          <w:b/>
          <w:szCs w:val="24"/>
        </w:rPr>
      </w:pPr>
      <w:r>
        <w:rPr>
          <w:b/>
          <w:szCs w:val="24"/>
        </w:rPr>
        <w:t>ПОНУЂАЧИМА КАКО ДА САЧИНЕ ПОНУДУ</w:t>
      </w:r>
    </w:p>
    <w:p w:rsidR="00C45751" w:rsidRDefault="00C45751" w:rsidP="00C45751">
      <w:pPr>
        <w:jc w:val="center"/>
        <w:rPr>
          <w:b/>
          <w:szCs w:val="24"/>
        </w:rPr>
      </w:pPr>
    </w:p>
    <w:p w:rsidR="00C45751" w:rsidRDefault="00C45751" w:rsidP="00C45751">
      <w:pPr>
        <w:pStyle w:val="Standard"/>
        <w:rPr>
          <w:b/>
          <w:color w:val="auto"/>
          <w:lang w:val="ru-RU"/>
        </w:rPr>
      </w:pPr>
      <w:r>
        <w:rPr>
          <w:b/>
          <w:color w:val="auto"/>
        </w:rPr>
        <w:tab/>
      </w:r>
      <w:r>
        <w:rPr>
          <w:b/>
          <w:color w:val="auto"/>
          <w:lang w:val="ru-RU"/>
        </w:rPr>
        <w:t>1. Подаци о језику</w:t>
      </w:r>
    </w:p>
    <w:p w:rsidR="00C45751" w:rsidRDefault="00C45751" w:rsidP="00C45751">
      <w:pPr>
        <w:pStyle w:val="Standard"/>
        <w:rPr>
          <w:color w:val="auto"/>
          <w:lang w:val="ru-RU"/>
        </w:rPr>
      </w:pPr>
      <w:r>
        <w:rPr>
          <w:color w:val="auto"/>
          <w:lang w:val="ru-RU"/>
        </w:rPr>
        <w:tab/>
        <w:t>Понуда мора бити сачињена на српском језику.</w:t>
      </w:r>
    </w:p>
    <w:p w:rsidR="00C45751" w:rsidRDefault="00C45751" w:rsidP="00C45751">
      <w:pPr>
        <w:pStyle w:val="Standard"/>
        <w:rPr>
          <w:color w:val="auto"/>
          <w:lang w:val="ru-RU"/>
        </w:rPr>
      </w:pPr>
      <w:r>
        <w:rPr>
          <w:color w:val="auto"/>
          <w:lang w:val="ru-RU"/>
        </w:rPr>
        <w:tab/>
        <w:t>Сва документа у понуди морају бити на српском језику.</w:t>
      </w:r>
    </w:p>
    <w:p w:rsidR="00C45751" w:rsidRDefault="00C45751" w:rsidP="00C45751">
      <w:pPr>
        <w:pStyle w:val="Standard"/>
        <w:rPr>
          <w:color w:val="auto"/>
          <w:lang w:val="ru-RU"/>
        </w:rPr>
      </w:pPr>
      <w:r>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C45751" w:rsidRDefault="00C45751" w:rsidP="00C45751">
      <w:pPr>
        <w:pStyle w:val="Standard"/>
        <w:rPr>
          <w:b/>
          <w:color w:val="auto"/>
          <w:lang w:val="ru-RU"/>
        </w:rPr>
      </w:pPr>
    </w:p>
    <w:p w:rsidR="00C45751" w:rsidRDefault="00C45751" w:rsidP="00C45751">
      <w:pPr>
        <w:pStyle w:val="Standard"/>
        <w:rPr>
          <w:b/>
          <w:color w:val="auto"/>
          <w:lang w:val="ru-RU"/>
        </w:rPr>
      </w:pPr>
      <w:r>
        <w:rPr>
          <w:b/>
          <w:color w:val="auto"/>
          <w:lang w:val="ru-RU"/>
        </w:rPr>
        <w:tab/>
        <w:t>2. Посебни захтеви Наручиоца у погледу начина припремања понуде</w:t>
      </w:r>
    </w:p>
    <w:p w:rsidR="00C45751" w:rsidRDefault="00C45751" w:rsidP="00C45751">
      <w:pPr>
        <w:pStyle w:val="Standard"/>
        <w:rPr>
          <w:color w:val="auto"/>
          <w:lang w:val="ru-RU"/>
        </w:rPr>
      </w:pPr>
      <w:r>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C45751" w:rsidRDefault="00C45751" w:rsidP="00C45751">
      <w:pPr>
        <w:pStyle w:val="Standard"/>
        <w:rPr>
          <w:color w:val="auto"/>
          <w:lang w:val="ru-RU"/>
        </w:rPr>
      </w:pPr>
      <w:r>
        <w:rPr>
          <w:color w:val="auto"/>
          <w:lang w:val="ru-RU"/>
        </w:rPr>
        <w:tab/>
      </w:r>
      <w:r>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5751" w:rsidRDefault="00C45751" w:rsidP="00C45751">
      <w:pPr>
        <w:pStyle w:val="Standard"/>
        <w:rPr>
          <w:color w:val="auto"/>
          <w:lang w:val="ru-RU"/>
        </w:rPr>
      </w:pPr>
      <w:r>
        <w:rPr>
          <w:color w:val="auto"/>
          <w:lang w:val="ru-RU"/>
        </w:rPr>
        <w:tab/>
        <w:t>Понуђач је дужан да у понуди наведе да ли ће извршење јавне набавке делимично поверити подизвођачу.</w:t>
      </w:r>
    </w:p>
    <w:p w:rsidR="00C45751" w:rsidRDefault="00C45751" w:rsidP="00C45751">
      <w:pPr>
        <w:pStyle w:val="Standard"/>
        <w:rPr>
          <w:color w:val="auto"/>
          <w:lang w:val="ru-RU"/>
        </w:rPr>
      </w:pPr>
      <w:r>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5751" w:rsidRDefault="00C45751" w:rsidP="00C45751">
      <w:pPr>
        <w:pStyle w:val="Standard"/>
        <w:rPr>
          <w:color w:val="auto"/>
          <w:lang w:val="ru-RU"/>
        </w:rPr>
      </w:pPr>
      <w:r>
        <w:rPr>
          <w:color w:val="auto"/>
          <w:lang w:val="ru-RU"/>
        </w:rPr>
        <w:t xml:space="preserve"> </w:t>
      </w:r>
      <w:r>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5751" w:rsidRDefault="00C45751" w:rsidP="00C45751">
      <w:pPr>
        <w:pStyle w:val="ListParagraph"/>
        <w:numPr>
          <w:ilvl w:val="0"/>
          <w:numId w:val="6"/>
        </w:numPr>
        <w:tabs>
          <w:tab w:val="left" w:pos="1800"/>
        </w:tabs>
        <w:suppressAutoHyphens/>
        <w:spacing w:after="0" w:line="100" w:lineRule="atLeast"/>
        <w:jc w:val="both"/>
        <w:rPr>
          <w:sz w:val="24"/>
          <w:szCs w:val="24"/>
          <w:lang w:val="ru-RU"/>
        </w:rPr>
      </w:pPr>
      <w:r>
        <w:rPr>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5751" w:rsidRDefault="00C45751" w:rsidP="00C45751">
      <w:pPr>
        <w:pStyle w:val="ListParagraph"/>
        <w:numPr>
          <w:ilvl w:val="0"/>
          <w:numId w:val="6"/>
        </w:numPr>
        <w:tabs>
          <w:tab w:val="left" w:pos="1800"/>
        </w:tabs>
        <w:suppressAutoHyphens/>
        <w:spacing w:after="0" w:line="100" w:lineRule="atLeast"/>
        <w:jc w:val="both"/>
        <w:rPr>
          <w:sz w:val="24"/>
          <w:szCs w:val="24"/>
          <w:lang w:val="ru-RU"/>
        </w:rPr>
      </w:pPr>
      <w:r>
        <w:rPr>
          <w:sz w:val="24"/>
          <w:szCs w:val="24"/>
          <w:lang w:val="ru-RU"/>
        </w:rPr>
        <w:t>опис послова сваког од понуђача из групе понуђача у извршењу уговора.</w:t>
      </w:r>
    </w:p>
    <w:p w:rsidR="00C45751" w:rsidRDefault="00C45751" w:rsidP="00C45751">
      <w:pPr>
        <w:pStyle w:val="Standard"/>
        <w:tabs>
          <w:tab w:val="left" w:pos="1800"/>
        </w:tabs>
        <w:rPr>
          <w:color w:val="auto"/>
          <w:lang w:val="ru-RU"/>
        </w:rPr>
      </w:pPr>
      <w:r>
        <w:rPr>
          <w:color w:val="auto"/>
          <w:lang w:val="ru-RU"/>
        </w:rPr>
        <w:tab/>
        <w:t>Споразумом се уређују и друга питања која Наручилац одреди конкурсном документацијом.</w:t>
      </w:r>
    </w:p>
    <w:p w:rsidR="00C45751" w:rsidRDefault="00C45751" w:rsidP="00C45751">
      <w:pPr>
        <w:pStyle w:val="Standard"/>
        <w:rPr>
          <w:color w:val="auto"/>
          <w:lang w:val="ru-RU"/>
        </w:rPr>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C45751" w:rsidRDefault="00C45751" w:rsidP="00C45751">
      <w:pPr>
        <w:pStyle w:val="Standard"/>
        <w:rPr>
          <w:color w:val="auto"/>
          <w:lang w:val="ru-RU"/>
        </w:rPr>
      </w:pPr>
      <w:r>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5751" w:rsidRDefault="00C45751" w:rsidP="00C45751">
      <w:pPr>
        <w:pStyle w:val="Standard"/>
        <w:rPr>
          <w:color w:val="auto"/>
          <w:lang w:val="ru-RU"/>
        </w:rPr>
      </w:pPr>
      <w:r>
        <w:rPr>
          <w:color w:val="auto"/>
          <w:lang w:val="ru-RU"/>
        </w:rPr>
        <w:tab/>
        <w:t>Све изјаве дате под материјалном и кривичном одговорношћу попуњавају, потписују и оверавају сви чланови групе.</w:t>
      </w:r>
    </w:p>
    <w:p w:rsidR="00C45751" w:rsidRDefault="00C45751" w:rsidP="00C45751">
      <w:pPr>
        <w:pStyle w:val="Standard"/>
        <w:rPr>
          <w:color w:val="auto"/>
          <w:lang w:val="ru-RU"/>
        </w:rPr>
      </w:pPr>
    </w:p>
    <w:p w:rsidR="00C45751" w:rsidRDefault="00C45751" w:rsidP="00C45751">
      <w:pPr>
        <w:pStyle w:val="Standard"/>
        <w:spacing w:line="210" w:lineRule="atLeast"/>
        <w:rPr>
          <w:b/>
          <w:color w:val="auto"/>
          <w:lang w:val="ru-RU"/>
        </w:rPr>
      </w:pPr>
      <w:r>
        <w:rPr>
          <w:b/>
          <w:color w:val="auto"/>
          <w:lang w:val="ru-RU"/>
        </w:rPr>
        <w:tab/>
        <w:t>3. Подношење понуде</w:t>
      </w:r>
    </w:p>
    <w:p w:rsidR="00C45751" w:rsidRDefault="00C45751" w:rsidP="00C45751">
      <w:pPr>
        <w:pStyle w:val="Standard"/>
        <w:rPr>
          <w:color w:val="auto"/>
          <w:lang w:val="ru-RU"/>
        </w:rPr>
      </w:pPr>
      <w:r>
        <w:rPr>
          <w:b/>
          <w:color w:val="auto"/>
          <w:lang w:val="ru-RU"/>
        </w:rPr>
        <w:tab/>
      </w:r>
      <w:r>
        <w:rPr>
          <w:color w:val="auto"/>
          <w:lang w:val="ru-RU"/>
        </w:rPr>
        <w:t>Понуђач понуду подноси непосредно или путем поште.</w:t>
      </w:r>
    </w:p>
    <w:p w:rsidR="00C45751" w:rsidRDefault="00C45751" w:rsidP="00C45751">
      <w:pPr>
        <w:pStyle w:val="Standard"/>
        <w:rPr>
          <w:color w:val="auto"/>
          <w:lang w:val="ru-RU"/>
        </w:rPr>
      </w:pPr>
      <w:r>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5751" w:rsidRDefault="00C45751" w:rsidP="00C45751">
      <w:pPr>
        <w:pStyle w:val="Standard"/>
        <w:rPr>
          <w:color w:val="auto"/>
          <w:lang w:val="ru-RU"/>
        </w:rPr>
      </w:pPr>
      <w:r>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5751" w:rsidRDefault="00C45751" w:rsidP="00C45751">
      <w:pPr>
        <w:pStyle w:val="Standard"/>
        <w:tabs>
          <w:tab w:val="left" w:pos="0"/>
        </w:tabs>
        <w:rPr>
          <w:color w:val="auto"/>
          <w:lang w:val="ru-RU"/>
        </w:rPr>
      </w:pPr>
      <w:r>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color w:val="auto"/>
          <w:lang w:val="ru-RU"/>
        </w:rPr>
        <w:t>„ПОНУДА – НЕ ОТВАРАЈ”, назив и број јавне набавке, а на полеђини назив, број телефона и адресу понуђача</w:t>
      </w:r>
      <w:r>
        <w:rPr>
          <w:color w:val="auto"/>
          <w:lang w:val="ru-RU"/>
        </w:rPr>
        <w:t xml:space="preserve">. </w:t>
      </w:r>
      <w:r>
        <w:rPr>
          <w:color w:val="auto"/>
          <w:lang w:val="ru-RU"/>
        </w:rPr>
        <w:tab/>
      </w:r>
      <w:r>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C45751" w:rsidRDefault="00C45751" w:rsidP="00C45751">
      <w:pPr>
        <w:pStyle w:val="Standard"/>
        <w:rPr>
          <w:color w:val="auto"/>
          <w:lang w:val="ru-RU"/>
        </w:rPr>
      </w:pPr>
      <w:r>
        <w:rPr>
          <w:color w:val="auto"/>
          <w:lang w:val="ru-RU"/>
        </w:rPr>
        <w:tab/>
        <w:t xml:space="preserve">Наручилац ће, по </w:t>
      </w:r>
      <w:r>
        <w:rPr>
          <w:color w:val="auto"/>
        </w:rPr>
        <w:t>o</w:t>
      </w:r>
      <w:r>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5751" w:rsidRDefault="00C45751" w:rsidP="00C45751">
      <w:pPr>
        <w:pStyle w:val="Standard"/>
        <w:rPr>
          <w:color w:val="auto"/>
          <w:lang w:val="ru-RU"/>
        </w:rPr>
      </w:pPr>
      <w:r>
        <w:rPr>
          <w:color w:val="auto"/>
          <w:lang w:val="ru-RU"/>
        </w:rPr>
        <w:tab/>
        <w:t>Понуђач може да поднесе само једну понуду.</w:t>
      </w:r>
    </w:p>
    <w:p w:rsidR="00C45751" w:rsidRDefault="00C45751" w:rsidP="00C45751">
      <w:pPr>
        <w:pStyle w:val="Standard"/>
        <w:rPr>
          <w:color w:val="auto"/>
          <w:lang w:val="ru-RU"/>
        </w:rPr>
      </w:pPr>
    </w:p>
    <w:p w:rsidR="00C45751" w:rsidRDefault="00C45751" w:rsidP="00C45751">
      <w:pPr>
        <w:pStyle w:val="Standard"/>
        <w:ind w:left="1440"/>
        <w:rPr>
          <w:b/>
          <w:color w:val="auto"/>
          <w:lang w:val="ru-RU"/>
        </w:rPr>
      </w:pPr>
      <w:r>
        <w:rPr>
          <w:b/>
          <w:color w:val="auto"/>
          <w:lang w:val="ru-RU"/>
        </w:rPr>
        <w:t>4. Понуда са варијантама није дозвољена</w:t>
      </w:r>
    </w:p>
    <w:p w:rsidR="00C45751" w:rsidRDefault="00C45751" w:rsidP="00C45751">
      <w:pPr>
        <w:pStyle w:val="Standard"/>
        <w:ind w:left="1440"/>
        <w:rPr>
          <w:b/>
          <w:color w:val="auto"/>
          <w:lang w:val="ru-RU"/>
        </w:rPr>
      </w:pPr>
    </w:p>
    <w:p w:rsidR="00C45751" w:rsidRDefault="00C45751" w:rsidP="00C45751">
      <w:pPr>
        <w:pStyle w:val="Standard"/>
        <w:spacing w:before="28" w:line="210" w:lineRule="atLeast"/>
        <w:rPr>
          <w:b/>
          <w:color w:val="auto"/>
          <w:lang w:val="ru-RU"/>
        </w:rPr>
      </w:pPr>
      <w:r>
        <w:rPr>
          <w:b/>
          <w:color w:val="auto"/>
          <w:lang w:val="ru-RU"/>
        </w:rPr>
        <w:tab/>
        <w:t>5. Начин измене, допуне и опозива понуде</w:t>
      </w:r>
    </w:p>
    <w:p w:rsidR="00C45751" w:rsidRDefault="00C45751" w:rsidP="00C45751">
      <w:pPr>
        <w:pStyle w:val="Standard"/>
        <w:rPr>
          <w:color w:val="auto"/>
          <w:lang w:val="ru-RU"/>
        </w:rPr>
      </w:pPr>
      <w:r>
        <w:rPr>
          <w:color w:val="auto"/>
          <w:lang w:val="ru-RU"/>
        </w:rPr>
        <w:tab/>
        <w:t>Понуђач може у року за подношење понуде да измени, допуни или опозове своју понуду и то непосредно или путем поште.</w:t>
      </w:r>
    </w:p>
    <w:p w:rsidR="00C45751" w:rsidRDefault="00C45751" w:rsidP="00C45751">
      <w:pPr>
        <w:pStyle w:val="Standard"/>
        <w:rPr>
          <w:color w:val="auto"/>
          <w:lang w:val="ru-RU"/>
        </w:rPr>
      </w:pPr>
      <w:r>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5751" w:rsidRDefault="00C45751" w:rsidP="00C45751">
      <w:pPr>
        <w:pStyle w:val="Standard"/>
        <w:rPr>
          <w:color w:val="auto"/>
          <w:lang w:val="ru-RU"/>
        </w:rPr>
      </w:pPr>
      <w:r>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color w:val="auto"/>
          <w:lang w:val="ru-RU"/>
        </w:rPr>
        <w:tab/>
      </w:r>
    </w:p>
    <w:p w:rsidR="00C45751" w:rsidRDefault="00C45751" w:rsidP="00C45751">
      <w:pPr>
        <w:pStyle w:val="NoSpacing"/>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5751" w:rsidRDefault="00C45751" w:rsidP="00C45751">
      <w:pPr>
        <w:pStyle w:val="NoSpacing"/>
        <w:ind w:firstLine="720"/>
        <w:rPr>
          <w:b/>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w:t>
      </w:r>
      <w:r w:rsidR="004F6B9F">
        <w:rPr>
          <w:b/>
          <w:lang w:val="sr-Latn-RS"/>
        </w:rPr>
        <w:t>58</w:t>
      </w:r>
      <w:r>
        <w:rPr>
          <w:b/>
          <w:lang w:val="sr-Latn-RS"/>
        </w:rPr>
        <w:t>/</w:t>
      </w:r>
      <w:r>
        <w:rPr>
          <w:b/>
          <w:lang w:val="sr-Cyrl-CS"/>
        </w:rPr>
        <w:t>2018</w:t>
      </w:r>
      <w:r>
        <w:rPr>
          <w:b/>
          <w:lang w:val="ru-RU"/>
        </w:rPr>
        <w:t xml:space="preserve"> – набавка мултифукционалних апарата</w:t>
      </w:r>
      <w:r>
        <w:rPr>
          <w:b/>
          <w:lang w:val="sr-Latn-RS"/>
        </w:rPr>
        <w:t>” – КОМИСИЈСКИ ОТВОРИТИ”.</w:t>
      </w:r>
    </w:p>
    <w:p w:rsidR="00C45751" w:rsidRDefault="00C45751" w:rsidP="00C45751">
      <w:pPr>
        <w:pStyle w:val="NoSpacing"/>
        <w:rPr>
          <w:w w:val="101"/>
          <w:lang w:val="sr-Latn-RS"/>
        </w:rPr>
      </w:pPr>
      <w:r>
        <w:rPr>
          <w:w w:val="101"/>
          <w:lang w:val="sr-Latn-RS"/>
        </w:rPr>
        <w:tab/>
        <w:t xml:space="preserve"> Понуда се не може допунити, изменити или опозвати након истека рока за подношење понуда.</w:t>
      </w:r>
    </w:p>
    <w:p w:rsidR="00C45751" w:rsidRDefault="00C45751" w:rsidP="00C45751">
      <w:pPr>
        <w:pStyle w:val="Standard"/>
        <w:rPr>
          <w:color w:val="auto"/>
          <w:lang w:val="ru-RU"/>
        </w:rPr>
      </w:pPr>
    </w:p>
    <w:p w:rsidR="00C45751" w:rsidRDefault="00C45751" w:rsidP="00C45751">
      <w:pPr>
        <w:pStyle w:val="Standard"/>
        <w:rPr>
          <w:b/>
          <w:color w:val="auto"/>
          <w:lang w:val="ru-RU"/>
        </w:rPr>
      </w:pPr>
      <w:r>
        <w:rPr>
          <w:b/>
          <w:color w:val="auto"/>
          <w:lang w:val="ru-RU"/>
        </w:rPr>
        <w:tab/>
        <w:t>6. Обавештење понуђачу у вези подношења понуде</w:t>
      </w:r>
    </w:p>
    <w:p w:rsidR="00C45751" w:rsidRPr="004F6B9F" w:rsidRDefault="00C45751" w:rsidP="00C45751">
      <w:pPr>
        <w:pStyle w:val="Standard"/>
        <w:rPr>
          <w:color w:val="auto"/>
          <w:lang w:val="sr-Latn-RS"/>
        </w:rPr>
      </w:pPr>
      <w:r>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w:t>
      </w:r>
      <w:r w:rsidR="004F6B9F">
        <w:rPr>
          <w:color w:val="auto"/>
          <w:lang w:val="ru-RU"/>
        </w:rPr>
        <w:t>вује у више заједничких понуда.</w:t>
      </w:r>
    </w:p>
    <w:p w:rsidR="00C45751" w:rsidRDefault="00C45751" w:rsidP="00C45751">
      <w:pPr>
        <w:pStyle w:val="Standard"/>
        <w:ind w:left="1440"/>
        <w:rPr>
          <w:b/>
          <w:color w:val="auto"/>
          <w:lang w:val="ru-RU"/>
        </w:rPr>
      </w:pPr>
      <w:r>
        <w:rPr>
          <w:b/>
          <w:color w:val="auto"/>
          <w:lang w:val="ru-RU"/>
        </w:rPr>
        <w:t>7. Подизвођач</w:t>
      </w:r>
    </w:p>
    <w:p w:rsidR="00C45751" w:rsidRDefault="00C45751" w:rsidP="00C45751">
      <w:pPr>
        <w:rPr>
          <w:szCs w:val="24"/>
        </w:rPr>
      </w:pPr>
      <w:r>
        <w:tab/>
      </w:r>
      <w:r>
        <w:rPr>
          <w:szCs w:val="24"/>
        </w:rPr>
        <w:t xml:space="preserve">Понуђач је дужан да у понуди наведе да ли ће извршење јавне набавке делимично поверити подизвођачу. </w:t>
      </w:r>
    </w:p>
    <w:p w:rsidR="00C45751" w:rsidRDefault="00C45751" w:rsidP="00C45751">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5751" w:rsidRDefault="00C45751" w:rsidP="00EC5DD4">
      <w:pPr>
        <w:keepNext/>
        <w:keepLines/>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5751" w:rsidRDefault="00C45751" w:rsidP="00EC5DD4">
      <w:pPr>
        <w:keepNext/>
        <w:keepLines/>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C45751" w:rsidRDefault="00C45751" w:rsidP="00EC5DD4">
      <w:pPr>
        <w:keepNext/>
        <w:keepLines/>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C45751" w:rsidRDefault="00C45751" w:rsidP="00EC5DD4">
      <w:pPr>
        <w:keepNext/>
        <w:keepLines/>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45751" w:rsidRDefault="00C45751" w:rsidP="00EC5DD4">
      <w:pPr>
        <w:keepNext/>
        <w:keepLines/>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5751" w:rsidRDefault="00C45751" w:rsidP="00EC5DD4">
      <w:pPr>
        <w:keepNext/>
        <w:keepLines/>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5751" w:rsidRDefault="00C45751" w:rsidP="00EC5DD4">
      <w:pPr>
        <w:keepNext/>
        <w:keepLines/>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5751" w:rsidRDefault="00C45751" w:rsidP="00EC5DD4">
      <w:pPr>
        <w:keepNext/>
        <w:keepLines/>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5751" w:rsidRDefault="00C45751" w:rsidP="00EC5DD4">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5751" w:rsidRDefault="00C45751" w:rsidP="00EC5DD4">
      <w:pPr>
        <w:pStyle w:val="Standard"/>
        <w:keepNext/>
        <w:keepLines/>
        <w:rPr>
          <w:color w:val="auto"/>
          <w:lang w:val="ru-RU"/>
        </w:rPr>
      </w:pPr>
      <w:r>
        <w:rPr>
          <w:color w:val="auto"/>
          <w:lang w:val="ru-RU"/>
        </w:rPr>
        <w:tab/>
      </w:r>
      <w:r>
        <w:rPr>
          <w:color w:val="auto"/>
          <w:lang w:val="ru-RU"/>
        </w:rPr>
        <w:tab/>
      </w:r>
    </w:p>
    <w:p w:rsidR="00C45751" w:rsidRDefault="00C45751" w:rsidP="00EC5DD4">
      <w:pPr>
        <w:pStyle w:val="Standard"/>
        <w:keepNext/>
        <w:keepLines/>
        <w:rPr>
          <w:color w:val="auto"/>
          <w:lang w:val="ru-RU"/>
        </w:rPr>
      </w:pPr>
      <w:r>
        <w:rPr>
          <w:color w:val="auto"/>
          <w:lang w:val="ru-RU"/>
        </w:rPr>
        <w:tab/>
      </w:r>
      <w:r>
        <w:rPr>
          <w:b/>
          <w:color w:val="auto"/>
          <w:lang w:val="ru-RU"/>
        </w:rPr>
        <w:t>8. Обавештење о саставном делу заједничке понуде</w:t>
      </w:r>
    </w:p>
    <w:p w:rsidR="00C45751" w:rsidRDefault="00C45751" w:rsidP="00EC5DD4">
      <w:pPr>
        <w:pStyle w:val="Standard"/>
        <w:keepNext/>
        <w:keepLines/>
        <w:rPr>
          <w:color w:val="auto"/>
          <w:lang w:val="ru-RU"/>
        </w:rPr>
      </w:pPr>
      <w:r>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5751" w:rsidRDefault="00C45751" w:rsidP="00EC5DD4">
      <w:pPr>
        <w:pStyle w:val="ListParagraph"/>
        <w:keepNext/>
        <w:keepLines/>
        <w:numPr>
          <w:ilvl w:val="0"/>
          <w:numId w:val="7"/>
        </w:numPr>
        <w:tabs>
          <w:tab w:val="left" w:pos="1800"/>
        </w:tabs>
        <w:suppressAutoHyphens/>
        <w:spacing w:after="0" w:line="100" w:lineRule="atLeast"/>
        <w:jc w:val="both"/>
        <w:rPr>
          <w:sz w:val="24"/>
          <w:szCs w:val="24"/>
          <w:lang w:val="ru-RU"/>
        </w:rPr>
      </w:pPr>
      <w:r>
        <w:rPr>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5751" w:rsidRDefault="00C45751" w:rsidP="00EC5DD4">
      <w:pPr>
        <w:pStyle w:val="ListParagraph"/>
        <w:keepNext/>
        <w:keepLines/>
        <w:numPr>
          <w:ilvl w:val="0"/>
          <w:numId w:val="7"/>
        </w:numPr>
        <w:tabs>
          <w:tab w:val="left" w:pos="1800"/>
        </w:tabs>
        <w:suppressAutoHyphens/>
        <w:spacing w:after="0" w:line="100" w:lineRule="atLeast"/>
        <w:jc w:val="both"/>
        <w:rPr>
          <w:sz w:val="24"/>
          <w:szCs w:val="24"/>
          <w:lang w:val="ru-RU"/>
        </w:rPr>
      </w:pPr>
      <w:r>
        <w:rPr>
          <w:sz w:val="24"/>
          <w:szCs w:val="24"/>
          <w:lang w:val="ru-RU"/>
        </w:rPr>
        <w:t>опис послова сваког од понуђача из групе понуђача у извршењу уговора.</w:t>
      </w:r>
    </w:p>
    <w:p w:rsidR="00C45751" w:rsidRDefault="00C45751" w:rsidP="00EC5DD4">
      <w:pPr>
        <w:pStyle w:val="Standard"/>
        <w:keepNext/>
        <w:keepLines/>
        <w:rPr>
          <w:color w:val="auto"/>
          <w:lang w:val="ru-RU"/>
        </w:rPr>
      </w:pPr>
      <w:r>
        <w:rPr>
          <w:color w:val="auto"/>
          <w:lang w:val="ru-RU"/>
        </w:rPr>
        <w:tab/>
        <w:t>Споразумом се уређују и друга питања која Наручилац одреди конкурсном документацијом.</w:t>
      </w:r>
    </w:p>
    <w:p w:rsidR="00C45751" w:rsidRDefault="00C45751" w:rsidP="00EC5DD4">
      <w:pPr>
        <w:pStyle w:val="Standard"/>
        <w:keepNext/>
        <w:keepLines/>
        <w:rPr>
          <w:color w:val="auto"/>
          <w:lang w:val="ru-RU"/>
        </w:rPr>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C45751" w:rsidRDefault="00C45751" w:rsidP="00EC5DD4">
      <w:pPr>
        <w:keepNext/>
        <w:keepLines/>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C45751" w:rsidRDefault="00C45751" w:rsidP="00EC5DD4">
      <w:pPr>
        <w:keepNext/>
        <w:keepLines/>
        <w:rPr>
          <w:szCs w:val="24"/>
        </w:rPr>
      </w:pPr>
    </w:p>
    <w:p w:rsidR="00C45751" w:rsidRDefault="00C45751" w:rsidP="00EC5DD4">
      <w:pPr>
        <w:keepNext/>
        <w:keepLines/>
        <w:rPr>
          <w:b/>
          <w:szCs w:val="24"/>
        </w:rPr>
      </w:pPr>
      <w:r>
        <w:rPr>
          <w:b/>
          <w:szCs w:val="24"/>
        </w:rPr>
        <w:tab/>
        <w:t>9. Валута и цена</w:t>
      </w:r>
    </w:p>
    <w:p w:rsidR="00C45751" w:rsidRDefault="00C45751" w:rsidP="00EC5DD4">
      <w:pPr>
        <w:pStyle w:val="BodyText"/>
        <w:keepNext/>
        <w:keepLines/>
        <w:rPr>
          <w:noProof/>
          <w:szCs w:val="24"/>
        </w:rPr>
      </w:pPr>
      <w:r>
        <w:rPr>
          <w:szCs w:val="24"/>
          <w:lang w:val="ru-RU"/>
        </w:rPr>
        <w:tab/>
      </w:r>
      <w:r>
        <w:rPr>
          <w:noProof/>
          <w:szCs w:val="24"/>
        </w:rPr>
        <w:t xml:space="preserve">Понуђена цена мора бити исказана у динарима, укупно и по јединици мере, без обрачунатог ПДВ и иста мора бити фиксна </w:t>
      </w:r>
      <w:r>
        <w:rPr>
          <w:szCs w:val="24"/>
          <w:lang w:val="ru-RU"/>
        </w:rPr>
        <w:t>са урачунатим зависним трошковима које понуђач има у реализацији предметне јавне набавке</w:t>
      </w:r>
      <w:r>
        <w:rPr>
          <w:noProof/>
          <w:szCs w:val="24"/>
        </w:rPr>
        <w:t>.</w:t>
      </w:r>
    </w:p>
    <w:p w:rsidR="00C45751" w:rsidRDefault="00C45751" w:rsidP="00EC5DD4">
      <w:pPr>
        <w:keepNext/>
        <w:keepLines/>
        <w:tabs>
          <w:tab w:val="left" w:pos="990"/>
        </w:tabs>
        <w:rPr>
          <w:noProof/>
          <w:szCs w:val="24"/>
        </w:rPr>
      </w:pPr>
      <w:r>
        <w:rPr>
          <w:noProof/>
          <w:szCs w:val="24"/>
          <w:lang w:val="sr-Latn-CS"/>
        </w:rPr>
        <w:lastRenderedPageBreak/>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C45751" w:rsidRDefault="00C45751" w:rsidP="00EC5DD4">
      <w:pPr>
        <w:keepNext/>
        <w:keepLines/>
        <w:rPr>
          <w:iCs/>
          <w:szCs w:val="24"/>
        </w:rPr>
      </w:pPr>
    </w:p>
    <w:p w:rsidR="00C45751" w:rsidRDefault="00C45751" w:rsidP="00EC5DD4">
      <w:pPr>
        <w:keepNext/>
        <w:keepLines/>
        <w:rPr>
          <w:b/>
          <w:szCs w:val="24"/>
        </w:rPr>
      </w:pPr>
      <w:r>
        <w:rPr>
          <w:b/>
          <w:szCs w:val="24"/>
        </w:rPr>
        <w:tab/>
        <w:t>10. Захтеви у погледу начина и услова плаћања</w:t>
      </w:r>
    </w:p>
    <w:p w:rsidR="004F6B9F" w:rsidRDefault="004F6B9F" w:rsidP="00EC5DD4">
      <w:pPr>
        <w:keepNext/>
        <w:keepLines/>
        <w:autoSpaceDE w:val="0"/>
        <w:autoSpaceDN w:val="0"/>
        <w:adjustRightInd w:val="0"/>
        <w:ind w:firstLine="1440"/>
        <w:rPr>
          <w:rFonts w:eastAsia="Calibri"/>
          <w:szCs w:val="24"/>
          <w:lang w:val="ru-RU"/>
        </w:rPr>
      </w:pPr>
      <w:r>
        <w:rPr>
          <w:rFonts w:eastAsia="Calibri"/>
          <w:szCs w:val="24"/>
          <w:lang w:val="ru-RU"/>
        </w:rPr>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4F6B9F" w:rsidRDefault="004F6B9F" w:rsidP="00EC5DD4">
      <w:pPr>
        <w:keepNext/>
        <w:keepLines/>
        <w:autoSpaceDE w:val="0"/>
        <w:autoSpaceDN w:val="0"/>
        <w:adjustRightInd w:val="0"/>
        <w:ind w:firstLine="1440"/>
        <w:rPr>
          <w:iCs/>
          <w:szCs w:val="24"/>
        </w:rPr>
      </w:pPr>
      <w:r>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4F6B9F" w:rsidRDefault="004F6B9F" w:rsidP="00EC5DD4">
      <w:pPr>
        <w:keepNext/>
        <w:keepLines/>
        <w:tabs>
          <w:tab w:val="left" w:pos="720"/>
        </w:tabs>
        <w:suppressAutoHyphens/>
        <w:autoSpaceDN w:val="0"/>
        <w:ind w:firstLine="1440"/>
        <w:textAlignment w:val="baseline"/>
        <w:rPr>
          <w:color w:val="000000"/>
          <w:kern w:val="3"/>
          <w:szCs w:val="24"/>
          <w:lang w:val="en-US"/>
        </w:rPr>
      </w:pPr>
      <w:r>
        <w:rPr>
          <w:iCs/>
          <w:color w:val="000000"/>
          <w:kern w:val="3"/>
          <w:szCs w:val="24"/>
        </w:rPr>
        <w:t>Плаћање се врши уплатом на рачун понуђача.</w:t>
      </w:r>
      <w:r>
        <w:rPr>
          <w:rFonts w:cs="Calibri"/>
          <w:color w:val="000000"/>
          <w:kern w:val="3"/>
          <w:szCs w:val="24"/>
        </w:rPr>
        <w:t xml:space="preserve"> Рачун мора да садржи број и датум предметног уговора.</w:t>
      </w:r>
    </w:p>
    <w:p w:rsidR="00C45751" w:rsidRDefault="00C45751" w:rsidP="00EC5DD4">
      <w:pPr>
        <w:keepNext/>
        <w:keepLines/>
        <w:rPr>
          <w:iCs/>
          <w:szCs w:val="24"/>
        </w:rPr>
      </w:pPr>
    </w:p>
    <w:p w:rsidR="00C45751" w:rsidRDefault="00C45751" w:rsidP="00EC5DD4">
      <w:pPr>
        <w:keepNext/>
        <w:keepLines/>
        <w:rPr>
          <w:b/>
          <w:iCs/>
          <w:szCs w:val="24"/>
        </w:rPr>
      </w:pPr>
      <w:r>
        <w:rPr>
          <w:b/>
          <w:szCs w:val="24"/>
        </w:rPr>
        <w:t xml:space="preserve">                 </w:t>
      </w:r>
      <w:r>
        <w:rPr>
          <w:b/>
          <w:bCs/>
          <w:iCs/>
          <w:szCs w:val="24"/>
        </w:rPr>
        <w:tab/>
        <w:t xml:space="preserve">11. </w:t>
      </w:r>
      <w:r>
        <w:rPr>
          <w:b/>
          <w:iCs/>
          <w:szCs w:val="24"/>
        </w:rPr>
        <w:t>Захтев у погледу рока важења понуде</w:t>
      </w:r>
    </w:p>
    <w:p w:rsidR="00C45751" w:rsidRDefault="00C45751" w:rsidP="00EC5DD4">
      <w:pPr>
        <w:keepNext/>
        <w:keepLines/>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5751" w:rsidRDefault="00C45751" w:rsidP="00EC5DD4">
      <w:pPr>
        <w:keepNext/>
        <w:keepLines/>
        <w:rPr>
          <w:iCs/>
          <w:szCs w:val="24"/>
        </w:rPr>
      </w:pPr>
      <w:r>
        <w:rPr>
          <w:iCs/>
          <w:szCs w:val="24"/>
        </w:rPr>
        <w:tab/>
        <w:t>Понуђач који прихвати захтев за продужење рока важења понуде не може мењати понуду.</w:t>
      </w:r>
    </w:p>
    <w:p w:rsidR="00C45751" w:rsidRDefault="00C45751" w:rsidP="00EC5DD4">
      <w:pPr>
        <w:keepNext/>
        <w:keepLines/>
        <w:rPr>
          <w:noProof/>
          <w:szCs w:val="24"/>
        </w:rPr>
      </w:pPr>
      <w:r>
        <w:rPr>
          <w:szCs w:val="24"/>
        </w:rPr>
        <w:tab/>
      </w:r>
      <w:r>
        <w:rPr>
          <w:b/>
          <w:szCs w:val="24"/>
        </w:rPr>
        <w:tab/>
      </w:r>
    </w:p>
    <w:p w:rsidR="00C45751" w:rsidRDefault="00C45751" w:rsidP="00EC5DD4">
      <w:pPr>
        <w:keepNext/>
        <w:keepLines/>
        <w:rPr>
          <w:b/>
          <w:szCs w:val="24"/>
          <w:lang w:val="sr-Latn-RS"/>
        </w:rPr>
      </w:pPr>
      <w:r>
        <w:rPr>
          <w:szCs w:val="24"/>
          <w:lang w:val="ru-RU"/>
        </w:rPr>
        <w:tab/>
      </w:r>
      <w:r>
        <w:rPr>
          <w:b/>
          <w:szCs w:val="24"/>
        </w:rPr>
        <w:t xml:space="preserve">12. Средства финансијског обезбеђења </w:t>
      </w:r>
    </w:p>
    <w:p w:rsidR="00B92C8D" w:rsidRPr="00B92C8D" w:rsidRDefault="00B92C8D" w:rsidP="00EC5DD4">
      <w:pPr>
        <w:keepNext/>
        <w:keepLines/>
        <w:rPr>
          <w:b/>
          <w:szCs w:val="24"/>
          <w:lang w:val="sr-Latn-RS"/>
        </w:rPr>
      </w:pPr>
    </w:p>
    <w:p w:rsidR="00C45751" w:rsidRDefault="00C45751" w:rsidP="00EC5DD4">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C45751" w:rsidRDefault="00C45751" w:rsidP="00EC5DD4">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 xml:space="preserve">у висини од </w:t>
      </w:r>
      <w:r>
        <w:rPr>
          <w:color w:val="auto"/>
        </w:rPr>
        <w:t>390.000,00</w:t>
      </w:r>
      <w:r>
        <w:rPr>
          <w:color w:val="auto"/>
          <w:lang w:val="ru-RU"/>
        </w:rPr>
        <w:t xml:space="preserve"> динара</w:t>
      </w:r>
      <w:r>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w:t>
      </w:r>
      <w:r>
        <w:t xml:space="preserve">Службени гласник РС”, бр. </w:t>
      </w:r>
      <w:proofErr w:type="gramStart"/>
      <w:r>
        <w:t xml:space="preserve">56/2011, </w:t>
      </w:r>
      <w:r>
        <w:rPr>
          <w:spacing w:val="-4"/>
          <w:lang w:val="ru-RU"/>
        </w:rPr>
        <w:t>80/2015 и 76/16</w:t>
      </w:r>
      <w:r>
        <w:rPr>
          <w:color w:val="auto"/>
          <w:spacing w:val="-4"/>
          <w:lang w:val="ru-RU"/>
        </w:rPr>
        <w:t>),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roofErr w:type="gramEnd"/>
    </w:p>
    <w:p w:rsidR="00C45751" w:rsidRDefault="00C45751" w:rsidP="00EC5DD4">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w:t>
      </w:r>
      <w:r>
        <w:rPr>
          <w:color w:val="auto"/>
        </w:rPr>
        <w:t>390.000,00</w:t>
      </w:r>
      <w:r>
        <w:rPr>
          <w:color w:val="auto"/>
          <w:lang w:val="ru-RU"/>
        </w:rPr>
        <w:t xml:space="preserve"> </w:t>
      </w:r>
      <w:r>
        <w:rPr>
          <w:color w:val="auto"/>
          <w:lang w:val="sr-Cyrl-CS"/>
        </w:rPr>
        <w:t>динара</w:t>
      </w:r>
      <w:r>
        <w:rPr>
          <w:color w:val="auto"/>
          <w:lang w:val="ru-RU"/>
        </w:rPr>
        <w:t xml:space="preserve"> без ПДВ, без сагласности понуђача може поднети на наплату </w:t>
      </w:r>
      <w:r>
        <w:rPr>
          <w:rStyle w:val="Emphasi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C45751" w:rsidRDefault="00C45751" w:rsidP="00EC5DD4">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C45751" w:rsidRDefault="00C45751" w:rsidP="00EC5DD4">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5751" w:rsidRDefault="00C45751" w:rsidP="00EC5DD4">
      <w:pPr>
        <w:pStyle w:val="Standard"/>
        <w:keepNext/>
        <w:keepLines/>
        <w:rPr>
          <w:color w:val="auto"/>
          <w:lang w:val="ru-RU"/>
        </w:rPr>
      </w:pPr>
      <w:r>
        <w:rPr>
          <w:color w:val="auto"/>
          <w:lang w:val="ru-RU"/>
        </w:rPr>
        <w:tab/>
        <w:t>- Потврду о регистрацији менице,</w:t>
      </w:r>
    </w:p>
    <w:p w:rsidR="00C45751" w:rsidRDefault="00C45751" w:rsidP="00EC5DD4">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5751" w:rsidRDefault="00C45751" w:rsidP="00EC5DD4">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C45751" w:rsidRDefault="00C45751" w:rsidP="00EC5DD4">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C45751" w:rsidRDefault="00C45751" w:rsidP="00EC5DD4">
      <w:pPr>
        <w:pStyle w:val="Standard"/>
        <w:keepNext/>
        <w:keepLines/>
        <w:rPr>
          <w:color w:val="auto"/>
          <w:lang w:val="sr-Latn-CS"/>
        </w:rPr>
      </w:pPr>
      <w:r>
        <w:rPr>
          <w:color w:val="auto"/>
          <w:lang w:val="ru-RU"/>
        </w:rPr>
        <w:lastRenderedPageBreak/>
        <w:tab/>
        <w:t>По завршеном послу Наручилац ће предметну меницу вратити, на писани захтев понуђача.</w:t>
      </w:r>
    </w:p>
    <w:p w:rsidR="004F6B9F" w:rsidRDefault="004F6B9F" w:rsidP="00EC5DD4">
      <w:pPr>
        <w:keepNext/>
        <w:keepLines/>
        <w:shd w:val="clear" w:color="auto" w:fill="FFFFFF"/>
        <w:suppressAutoHyphens/>
        <w:autoSpaceDN w:val="0"/>
        <w:textAlignment w:val="baseline"/>
        <w:rPr>
          <w:kern w:val="3"/>
          <w:szCs w:val="24"/>
          <w:lang w:val="en-US"/>
        </w:rPr>
      </w:pPr>
    </w:p>
    <w:p w:rsidR="004F6B9F" w:rsidRDefault="00B92C8D" w:rsidP="00EC5DD4">
      <w:pPr>
        <w:keepNext/>
        <w:keepLines/>
        <w:autoSpaceDN w:val="0"/>
        <w:ind w:firstLine="1418"/>
        <w:rPr>
          <w:rFonts w:ascii="Calibri" w:eastAsia="SimSun" w:hAnsi="Calibri" w:cs="Calibri"/>
          <w:kern w:val="3"/>
          <w:sz w:val="22"/>
          <w:szCs w:val="22"/>
        </w:rPr>
      </w:pPr>
      <w:r>
        <w:rPr>
          <w:rFonts w:eastAsia="Malgun Gothic"/>
          <w:b/>
          <w:bCs/>
          <w:szCs w:val="24"/>
        </w:rPr>
        <w:t>1</w:t>
      </w:r>
      <w:r>
        <w:rPr>
          <w:rFonts w:eastAsia="Malgun Gothic"/>
          <w:b/>
          <w:bCs/>
          <w:szCs w:val="24"/>
          <w:lang w:val="sr-Latn-RS"/>
        </w:rPr>
        <w:t>2</w:t>
      </w:r>
      <w:r>
        <w:rPr>
          <w:rFonts w:eastAsia="Malgun Gothic"/>
          <w:b/>
          <w:bCs/>
          <w:szCs w:val="24"/>
        </w:rPr>
        <w:t>.</w:t>
      </w:r>
      <w:r>
        <w:rPr>
          <w:rFonts w:eastAsia="Malgun Gothic"/>
          <w:b/>
          <w:bCs/>
          <w:szCs w:val="24"/>
          <w:lang w:val="sr-Latn-RS"/>
        </w:rPr>
        <w:t>2</w:t>
      </w:r>
      <w:r w:rsidR="004F6B9F">
        <w:rPr>
          <w:rFonts w:eastAsia="Malgun Gothic"/>
          <w:b/>
          <w:bCs/>
          <w:szCs w:val="24"/>
        </w:rPr>
        <w:t>.</w:t>
      </w:r>
      <w:r w:rsidR="004F6B9F">
        <w:rPr>
          <w:rFonts w:eastAsia="Malgun Gothic"/>
          <w:b/>
          <w:szCs w:val="24"/>
        </w:rPr>
        <w:t xml:space="preserve"> Оригинал банкарска гаранција за повраћај авансног плаћања</w:t>
      </w:r>
    </w:p>
    <w:p w:rsidR="004F6B9F" w:rsidRDefault="004F6B9F" w:rsidP="00EC5DD4">
      <w:pPr>
        <w:keepNext/>
        <w:keepLines/>
        <w:autoSpaceDN w:val="0"/>
        <w:rPr>
          <w:rFonts w:ascii="Calibri" w:eastAsia="SimSun" w:hAnsi="Calibri" w:cs="Calibri"/>
          <w:kern w:val="3"/>
        </w:rPr>
      </w:pPr>
      <w:r>
        <w:rPr>
          <w:rFonts w:eastAsia="Malgun Gothic"/>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4F6B9F" w:rsidRDefault="004F6B9F" w:rsidP="00EC5DD4">
      <w:pPr>
        <w:keepNext/>
        <w:keepLines/>
        <w:autoSpaceDN w:val="0"/>
        <w:textAlignment w:val="baseline"/>
        <w:rPr>
          <w:rFonts w:ascii="Calibri" w:eastAsia="SimSun" w:hAnsi="Calibri" w:cs="Calibri"/>
          <w:kern w:val="3"/>
        </w:rPr>
      </w:pPr>
      <w:r>
        <w:rPr>
          <w:rFonts w:eastAsia="Malgun Gothic"/>
          <w:szCs w:val="24"/>
        </w:rPr>
        <w:tab/>
        <w:t>Банкарска гаранција мора да траје</w:t>
      </w:r>
      <w:r w:rsidR="00B86F5B">
        <w:rPr>
          <w:rFonts w:eastAsia="Calibri"/>
          <w:bCs/>
          <w:kern w:val="3"/>
          <w:szCs w:val="24"/>
        </w:rPr>
        <w:t xml:space="preserve"> најмање до </w:t>
      </w:r>
      <w:r w:rsidR="00B86F5B">
        <w:rPr>
          <w:rFonts w:eastAsia="Calibri"/>
          <w:bCs/>
          <w:kern w:val="3"/>
          <w:szCs w:val="24"/>
          <w:lang w:val="en-US"/>
        </w:rPr>
        <w:t>01</w:t>
      </w:r>
      <w:r w:rsidR="00B86F5B">
        <w:rPr>
          <w:rFonts w:eastAsia="Calibri"/>
          <w:bCs/>
          <w:kern w:val="3"/>
          <w:szCs w:val="24"/>
        </w:rPr>
        <w:t>.</w:t>
      </w:r>
      <w:r w:rsidR="00B86F5B">
        <w:rPr>
          <w:rFonts w:eastAsia="Calibri"/>
          <w:bCs/>
          <w:kern w:val="3"/>
          <w:szCs w:val="24"/>
          <w:lang w:val="en-US"/>
        </w:rPr>
        <w:t>01</w:t>
      </w:r>
      <w:r w:rsidR="00B86F5B">
        <w:rPr>
          <w:rFonts w:eastAsia="Calibri"/>
          <w:bCs/>
          <w:kern w:val="3"/>
          <w:szCs w:val="24"/>
        </w:rPr>
        <w:t>.201</w:t>
      </w:r>
      <w:r w:rsidR="00B86F5B">
        <w:rPr>
          <w:rFonts w:eastAsia="Calibri"/>
          <w:bCs/>
          <w:kern w:val="3"/>
          <w:szCs w:val="24"/>
          <w:lang w:val="en-US"/>
        </w:rPr>
        <w:t>9</w:t>
      </w:r>
      <w:r>
        <w:rPr>
          <w:rFonts w:eastAsia="Calibri"/>
          <w:bCs/>
          <w:kern w:val="3"/>
          <w:szCs w:val="24"/>
        </w:rPr>
        <w:t>.</w:t>
      </w:r>
      <w:r>
        <w:rPr>
          <w:rFonts w:eastAsia="Calibri"/>
          <w:bCs/>
          <w:kern w:val="3"/>
          <w:szCs w:val="24"/>
          <w:lang w:val="sr-Cyrl-RS"/>
        </w:rPr>
        <w:t xml:space="preserve"> </w:t>
      </w:r>
      <w:r>
        <w:rPr>
          <w:rFonts w:eastAsia="Calibri"/>
          <w:bCs/>
          <w:kern w:val="3"/>
          <w:szCs w:val="24"/>
        </w:rPr>
        <w:t>године.</w:t>
      </w:r>
      <w:r>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rPr>
        <w:t>.</w:t>
      </w:r>
    </w:p>
    <w:p w:rsidR="004F6B9F" w:rsidRDefault="004F6B9F" w:rsidP="00EC5DD4">
      <w:pPr>
        <w:keepNext/>
        <w:keepLines/>
        <w:autoSpaceDN w:val="0"/>
        <w:rPr>
          <w:rFonts w:ascii="Calibri" w:eastAsia="SimSun" w:hAnsi="Calibri" w:cs="Calibri"/>
          <w:kern w:val="3"/>
        </w:rPr>
      </w:pPr>
      <w:r>
        <w:rPr>
          <w:rFonts w:eastAsia="Malgun Gothic"/>
          <w:szCs w:val="24"/>
        </w:rPr>
        <w:tab/>
        <w:t>Банкарска гаранција мора бити безусловна, неопозива и платива на први позив, без приговора.</w:t>
      </w:r>
    </w:p>
    <w:p w:rsidR="004F6B9F" w:rsidRDefault="004F6B9F" w:rsidP="00EC5DD4">
      <w:pPr>
        <w:keepNext/>
        <w:keepLines/>
        <w:autoSpaceDN w:val="0"/>
        <w:rPr>
          <w:rFonts w:ascii="Calibri" w:eastAsia="SimSun" w:hAnsi="Calibri" w:cs="Calibri"/>
          <w:kern w:val="3"/>
        </w:rPr>
      </w:pPr>
      <w:r>
        <w:rPr>
          <w:rFonts w:eastAsia="Malgun Gothic"/>
          <w:szCs w:val="24"/>
        </w:rPr>
        <w:tab/>
        <w:t xml:space="preserve">Наручилац неће уплатити </w:t>
      </w:r>
      <w:r>
        <w:rPr>
          <w:rFonts w:eastAsia="Malgun Gothic"/>
          <w:bCs/>
          <w:szCs w:val="24"/>
        </w:rPr>
        <w:t>ниједан износ пре него што прими банкарску гаранцију за повраћај авансног плаћања.</w:t>
      </w:r>
    </w:p>
    <w:p w:rsidR="004F6B9F" w:rsidRPr="004F6B9F" w:rsidRDefault="004F6B9F" w:rsidP="00EC5DD4">
      <w:pPr>
        <w:keepNext/>
        <w:keepLines/>
        <w:rPr>
          <w:b/>
          <w:szCs w:val="24"/>
          <w:lang w:val="sr-Latn-RS"/>
        </w:rPr>
      </w:pPr>
    </w:p>
    <w:p w:rsidR="00C45751" w:rsidRDefault="00B92C8D" w:rsidP="00EC5DD4">
      <w:pPr>
        <w:keepNext/>
        <w:keepLines/>
        <w:ind w:firstLine="1440"/>
        <w:rPr>
          <w:b/>
          <w:szCs w:val="24"/>
          <w:lang w:val="ru-RU"/>
        </w:rPr>
      </w:pPr>
      <w:r>
        <w:rPr>
          <w:rFonts w:eastAsia="Calibri"/>
          <w:b/>
          <w:bCs/>
          <w:lang w:val="ru-RU"/>
        </w:rPr>
        <w:t>12.</w:t>
      </w:r>
      <w:r>
        <w:rPr>
          <w:rFonts w:eastAsia="Calibri"/>
          <w:b/>
          <w:bCs/>
          <w:lang w:val="sr-Latn-RS"/>
        </w:rPr>
        <w:t>3</w:t>
      </w:r>
      <w:r w:rsidR="00C45751">
        <w:rPr>
          <w:rFonts w:eastAsia="Calibri"/>
          <w:b/>
          <w:bCs/>
          <w:lang w:val="ru-RU"/>
        </w:rPr>
        <w:t>. Меница за добро извршење посла</w:t>
      </w:r>
    </w:p>
    <w:p w:rsidR="00C45751" w:rsidRDefault="00C45751" w:rsidP="00EC5DD4">
      <w:pPr>
        <w:keepNext/>
        <w:keepLines/>
        <w:shd w:val="clear" w:color="auto" w:fill="FFFFFF"/>
        <w:rPr>
          <w:szCs w:val="24"/>
        </w:rPr>
      </w:pPr>
      <w:r>
        <w:rPr>
          <w:b/>
          <w:szCs w:val="24"/>
        </w:rPr>
        <w:t xml:space="preserve">  </w:t>
      </w:r>
      <w:r>
        <w:rPr>
          <w:b/>
          <w:szCs w:val="24"/>
        </w:rPr>
        <w:tab/>
      </w:r>
      <w:r>
        <w:rPr>
          <w:szCs w:val="24"/>
        </w:rPr>
        <w:t>Понуђач коме буде додељен Уговор дужан је да у року од 15 дана од дана закључења уговора достави Наручиоцу:</w:t>
      </w:r>
    </w:p>
    <w:p w:rsidR="00C45751" w:rsidRDefault="00C45751" w:rsidP="00EC5DD4">
      <w:pPr>
        <w:keepNext/>
        <w:keepLines/>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 56/2011, </w:t>
      </w:r>
      <w:r>
        <w:rPr>
          <w:spacing w:val="-4"/>
          <w:lang w:val="ru-RU"/>
        </w:rPr>
        <w:t>80/2015 и 76/16</w:t>
      </w:r>
      <w:r>
        <w:rPr>
          <w:szCs w:val="24"/>
        </w:rPr>
        <w:t>), са роком важења који је најмање 30 дана дужи од истека рока важности уговора;</w:t>
      </w:r>
    </w:p>
    <w:p w:rsidR="00C45751" w:rsidRDefault="00C45751" w:rsidP="00EC5DD4">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C45751" w:rsidRDefault="00C45751" w:rsidP="00EC5DD4">
      <w:pPr>
        <w:keepNext/>
        <w:keepLines/>
        <w:ind w:firstLine="1260"/>
        <w:rPr>
          <w:szCs w:val="24"/>
        </w:rPr>
      </w:pPr>
      <w:r>
        <w:rPr>
          <w:szCs w:val="24"/>
        </w:rPr>
        <w:t xml:space="preserve">   - текст меничног овлашћења је потребно урадити у складу са издатом меницом;</w:t>
      </w:r>
    </w:p>
    <w:p w:rsidR="00C45751" w:rsidRDefault="00C45751" w:rsidP="00EC5DD4">
      <w:pPr>
        <w:keepNext/>
        <w:keepLines/>
        <w:rPr>
          <w:szCs w:val="24"/>
        </w:rPr>
      </w:pPr>
      <w:r>
        <w:rPr>
          <w:szCs w:val="24"/>
        </w:rPr>
        <w:tab/>
        <w:t xml:space="preserve">- потврду о регистрацији менице; </w:t>
      </w:r>
    </w:p>
    <w:p w:rsidR="00C45751" w:rsidRDefault="00C45751" w:rsidP="00EC5DD4">
      <w:pPr>
        <w:keepNext/>
        <w:keepLines/>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5751" w:rsidRDefault="00C45751" w:rsidP="00EC5DD4">
      <w:pPr>
        <w:keepNext/>
        <w:keepLines/>
        <w:tabs>
          <w:tab w:val="left" w:pos="720"/>
        </w:tabs>
        <w:autoSpaceDE w:val="0"/>
        <w:autoSpaceDN w:val="0"/>
        <w:adjustRightInd w:val="0"/>
        <w:ind w:firstLine="1440"/>
        <w:rPr>
          <w:szCs w:val="24"/>
          <w:lang w:val="ru-RU"/>
        </w:rPr>
      </w:pPr>
      <w:r>
        <w:rPr>
          <w:szCs w:val="24"/>
        </w:rPr>
        <w:t xml:space="preserve"> </w:t>
      </w:r>
      <w:r>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C45751" w:rsidRDefault="00C45751" w:rsidP="00EC5DD4">
      <w:pPr>
        <w:keepNext/>
        <w:keepLines/>
        <w:tabs>
          <w:tab w:val="left" w:pos="720"/>
        </w:tabs>
        <w:autoSpaceDE w:val="0"/>
        <w:autoSpaceDN w:val="0"/>
        <w:adjustRightInd w:val="0"/>
        <w:ind w:firstLine="1440"/>
        <w:rPr>
          <w:szCs w:val="24"/>
          <w:lang w:val="ru-RU"/>
        </w:rPr>
      </w:pPr>
      <w:r>
        <w:rPr>
          <w:szCs w:val="24"/>
          <w:lang w:val="ru-RU"/>
        </w:rPr>
        <w:t xml:space="preserve"> У случају промене лица овлашћеног за заступање, менично овлашћење остаје на снази. </w:t>
      </w:r>
    </w:p>
    <w:p w:rsidR="00C45751" w:rsidRDefault="00C45751" w:rsidP="00EC5DD4">
      <w:pPr>
        <w:keepNext/>
        <w:keepLines/>
        <w:rPr>
          <w:szCs w:val="24"/>
        </w:rPr>
      </w:pPr>
      <w:r>
        <w:rPr>
          <w:szCs w:val="24"/>
        </w:rPr>
        <w:tab/>
        <w:t xml:space="preserve"> </w:t>
      </w:r>
      <w:r>
        <w:rPr>
          <w:szCs w:val="24"/>
          <w:lang w:val="ru-RU"/>
        </w:rPr>
        <w:t xml:space="preserve">По завршеном послу </w:t>
      </w:r>
      <w:r>
        <w:rPr>
          <w:szCs w:val="24"/>
        </w:rPr>
        <w:t>Н</w:t>
      </w:r>
      <w:r>
        <w:rPr>
          <w:szCs w:val="24"/>
          <w:lang w:val="ru-RU"/>
        </w:rPr>
        <w:t>аручилац ће предметн</w:t>
      </w:r>
      <w:r>
        <w:rPr>
          <w:szCs w:val="24"/>
        </w:rPr>
        <w:t>у</w:t>
      </w:r>
      <w:r>
        <w:rPr>
          <w:szCs w:val="24"/>
          <w:lang w:val="ru-RU"/>
        </w:rPr>
        <w:t xml:space="preserve"> мениц</w:t>
      </w:r>
      <w:r>
        <w:rPr>
          <w:szCs w:val="24"/>
        </w:rPr>
        <w:t>у</w:t>
      </w:r>
      <w:r>
        <w:rPr>
          <w:szCs w:val="24"/>
          <w:lang w:val="ru-RU"/>
        </w:rPr>
        <w:t xml:space="preserve"> вратити, на</w:t>
      </w:r>
      <w:r>
        <w:rPr>
          <w:szCs w:val="24"/>
        </w:rPr>
        <w:t xml:space="preserve"> писани захтев понуђача.</w:t>
      </w:r>
    </w:p>
    <w:p w:rsidR="00C45751" w:rsidRDefault="00C45751" w:rsidP="00EC5DD4">
      <w:pPr>
        <w:keepNext/>
        <w:keepLines/>
        <w:rPr>
          <w:szCs w:val="24"/>
        </w:rPr>
      </w:pPr>
    </w:p>
    <w:p w:rsidR="00C45751" w:rsidRDefault="00B92C8D" w:rsidP="00EC5DD4">
      <w:pPr>
        <w:pStyle w:val="Default"/>
        <w:keepNext/>
        <w:keepLines/>
        <w:ind w:firstLine="1400"/>
        <w:jc w:val="both"/>
        <w:rPr>
          <w:rFonts w:eastAsia="Calibri"/>
          <w:b/>
          <w:bCs/>
          <w:color w:val="auto"/>
          <w:lang w:val="sr-Cyrl-CS"/>
        </w:rPr>
      </w:pPr>
      <w:r>
        <w:rPr>
          <w:rFonts w:eastAsia="Calibri"/>
          <w:b/>
          <w:bCs/>
          <w:color w:val="auto"/>
          <w:lang w:val="ru-RU"/>
        </w:rPr>
        <w:t>1</w:t>
      </w:r>
      <w:r>
        <w:rPr>
          <w:rFonts w:eastAsia="Calibri"/>
          <w:b/>
          <w:bCs/>
          <w:color w:val="auto"/>
          <w:lang w:val="sr-Latn-RS"/>
        </w:rPr>
        <w:t>2</w:t>
      </w:r>
      <w:r>
        <w:rPr>
          <w:rFonts w:eastAsia="Calibri"/>
          <w:b/>
          <w:bCs/>
          <w:color w:val="auto"/>
          <w:lang w:val="ru-RU"/>
        </w:rPr>
        <w:t>.</w:t>
      </w:r>
      <w:r>
        <w:rPr>
          <w:rFonts w:eastAsia="Calibri"/>
          <w:b/>
          <w:bCs/>
          <w:color w:val="auto"/>
          <w:lang w:val="sr-Latn-RS"/>
        </w:rPr>
        <w:t>4</w:t>
      </w:r>
      <w:r w:rsidR="00C45751">
        <w:rPr>
          <w:rFonts w:eastAsia="Calibri"/>
          <w:b/>
          <w:bCs/>
          <w:color w:val="auto"/>
          <w:lang w:val="ru-RU"/>
        </w:rPr>
        <w:t xml:space="preserve">. </w:t>
      </w:r>
      <w:r w:rsidR="00C45751">
        <w:rPr>
          <w:rFonts w:eastAsia="Calibri"/>
          <w:b/>
          <w:bCs/>
          <w:color w:val="auto"/>
          <w:lang w:val="sr-Cyrl-CS"/>
        </w:rPr>
        <w:t xml:space="preserve">Меница за отклањање недостатака у гарантном року </w:t>
      </w:r>
    </w:p>
    <w:p w:rsidR="00C45751" w:rsidRDefault="00C45751" w:rsidP="00EC5DD4">
      <w:pPr>
        <w:pStyle w:val="Default"/>
        <w:keepNext/>
        <w:keepLines/>
        <w:ind w:firstLine="1400"/>
        <w:jc w:val="both"/>
        <w:rPr>
          <w:rFonts w:eastAsia="Calibri"/>
          <w:color w:val="auto"/>
          <w:lang w:val="ru-RU"/>
        </w:rPr>
      </w:pPr>
      <w:r>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p>
    <w:p w:rsidR="00C45751" w:rsidRDefault="00C45751" w:rsidP="00EC5DD4">
      <w:pPr>
        <w:keepNext/>
        <w:keepLines/>
        <w:widowControl/>
        <w:tabs>
          <w:tab w:val="left" w:pos="720"/>
        </w:tabs>
        <w:autoSpaceDE w:val="0"/>
        <w:autoSpaceDN w:val="0"/>
        <w:adjustRightInd w:val="0"/>
        <w:rPr>
          <w:rFonts w:eastAsia="Calibri"/>
          <w:szCs w:val="24"/>
        </w:rPr>
      </w:pPr>
      <w:r>
        <w:rPr>
          <w:rFonts w:eastAsia="Calibri"/>
          <w:szCs w:val="24"/>
        </w:rPr>
        <w:lastRenderedPageBreak/>
        <w:t xml:space="preserve">оверену, потписану од стране лица овлашћеног за заступање и регистровану у складу са чланом 47а Закона о платном промету </w:t>
      </w:r>
      <w:r>
        <w:rPr>
          <w:szCs w:val="24"/>
        </w:rPr>
        <w:t xml:space="preserve">(„Службени лист СРЈ”, бр. 3/2002 и 5/2003 и „Службени гласник РС”, бр.43/2004,62/2006 </w:t>
      </w:r>
      <w:r>
        <w:rPr>
          <w:szCs w:val="24"/>
          <w:lang w:val="sr-Cyrl-RS"/>
        </w:rPr>
        <w:t>,</w:t>
      </w:r>
      <w:r>
        <w:rPr>
          <w:szCs w:val="24"/>
        </w:rPr>
        <w:t>31/2011</w:t>
      </w:r>
      <w:r>
        <w:rPr>
          <w:szCs w:val="24"/>
          <w:lang w:val="sr-Cyrl-RS"/>
        </w:rPr>
        <w:t xml:space="preserve"> и 139/2014</w:t>
      </w:r>
      <w:r>
        <w:rPr>
          <w:szCs w:val="24"/>
        </w:rPr>
        <w:t xml:space="preserve">) </w:t>
      </w:r>
      <w:r>
        <w:rPr>
          <w:rFonts w:eastAsia="Calibri"/>
          <w:szCs w:val="24"/>
        </w:rPr>
        <w:t xml:space="preserve">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Pr>
          <w:szCs w:val="24"/>
        </w:rPr>
        <w:t>)</w:t>
      </w:r>
      <w:r>
        <w:rPr>
          <w:rFonts w:eastAsia="Calibri"/>
          <w:szCs w:val="24"/>
        </w:rPr>
        <w:t xml:space="preserve">, са роком важења 5 дана дуже од гарантног рока.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Менично овлашћење да се мениц</w:t>
      </w:r>
      <w:r>
        <w:rPr>
          <w:rFonts w:eastAsia="Calibri"/>
          <w:szCs w:val="24"/>
          <w:lang w:val="en-US"/>
        </w:rPr>
        <w:t>a</w:t>
      </w:r>
      <w:r>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 Потврду о регистрацији менице,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У случају промене лица овлашћеног за заступање, менично овлашћење остаје на снази. </w:t>
      </w:r>
    </w:p>
    <w:p w:rsidR="00C45751" w:rsidRDefault="00C45751" w:rsidP="00EC5DD4">
      <w:pPr>
        <w:keepNext/>
        <w:keepLines/>
        <w:widowControl/>
        <w:tabs>
          <w:tab w:val="left" w:pos="720"/>
        </w:tabs>
        <w:autoSpaceDE w:val="0"/>
        <w:autoSpaceDN w:val="0"/>
        <w:adjustRightInd w:val="0"/>
        <w:ind w:firstLine="1400"/>
        <w:outlineLvl w:val="0"/>
        <w:rPr>
          <w:rFonts w:eastAsia="Calibri"/>
          <w:szCs w:val="24"/>
          <w:lang w:val="ru-RU"/>
        </w:rPr>
      </w:pPr>
      <w:r>
        <w:rPr>
          <w:rFonts w:eastAsia="Calibri"/>
          <w:szCs w:val="24"/>
          <w:lang w:val="ru-RU"/>
        </w:rPr>
        <w:t>По завршеном послу Наручилац ће предметну меницу вратити, на пи-сани захтев понуђача.</w:t>
      </w:r>
    </w:p>
    <w:p w:rsidR="00C45751" w:rsidRDefault="00C45751" w:rsidP="00EC5DD4">
      <w:pPr>
        <w:keepNext/>
        <w:keepLines/>
        <w:rPr>
          <w:szCs w:val="24"/>
          <w:lang w:val="sr-Cyrl-RS"/>
        </w:rPr>
      </w:pPr>
    </w:p>
    <w:p w:rsidR="00C45751" w:rsidRDefault="00C45751" w:rsidP="00EC5DD4">
      <w:pPr>
        <w:keepNext/>
        <w:keepLines/>
        <w:shd w:val="clear" w:color="auto" w:fill="FFFFFF"/>
        <w:rPr>
          <w:b/>
          <w:szCs w:val="24"/>
        </w:rPr>
      </w:pPr>
      <w:r>
        <w:rPr>
          <w:b/>
          <w:szCs w:val="24"/>
        </w:rPr>
        <w:tab/>
        <w:t xml:space="preserve">13. Реализација средстава финансијског обезбеђења </w:t>
      </w:r>
    </w:p>
    <w:p w:rsidR="00C45751" w:rsidRDefault="00C45751" w:rsidP="00EC5DD4">
      <w:pPr>
        <w:keepNext/>
        <w:keepLines/>
        <w:shd w:val="clear" w:color="auto" w:fill="FFFFFF"/>
        <w:rPr>
          <w:szCs w:val="24"/>
        </w:rPr>
      </w:pPr>
      <w:r>
        <w:rPr>
          <w:b/>
          <w:szCs w:val="24"/>
        </w:rPr>
        <w:tab/>
      </w:r>
      <w:r>
        <w:rPr>
          <w:szCs w:val="24"/>
        </w:rPr>
        <w:t>Наручилац може да реализује средств финансијског обезбеђења уколико понуђач не извршава своје уговорне обавезе.</w:t>
      </w:r>
    </w:p>
    <w:p w:rsidR="00C45751" w:rsidRDefault="00C45751" w:rsidP="00EC5DD4">
      <w:pPr>
        <w:keepNext/>
        <w:keepLines/>
        <w:rPr>
          <w:rStyle w:val="Emphasis"/>
          <w:i w:val="0"/>
        </w:rPr>
      </w:pPr>
    </w:p>
    <w:p w:rsidR="00C45751" w:rsidRDefault="00C45751" w:rsidP="00EC5DD4">
      <w:pPr>
        <w:pStyle w:val="Standard"/>
        <w:keepNext/>
        <w:keepLines/>
        <w:outlineLvl w:val="0"/>
        <w:rPr>
          <w:b/>
          <w:color w:val="auto"/>
          <w:lang w:val="ru-RU"/>
        </w:rPr>
      </w:pPr>
      <w:r>
        <w:rPr>
          <w:b/>
          <w:color w:val="auto"/>
          <w:lang w:val="ru-RU"/>
        </w:rPr>
        <w:tab/>
        <w:t>14. Заштита података Наручиоца</w:t>
      </w:r>
    </w:p>
    <w:p w:rsidR="00C45751" w:rsidRDefault="00C45751" w:rsidP="00EC5DD4">
      <w:pPr>
        <w:pStyle w:val="Standard"/>
        <w:keepNext/>
        <w:keepLines/>
        <w:rPr>
          <w:color w:val="auto"/>
          <w:lang w:val="ru-RU"/>
        </w:rPr>
      </w:pPr>
      <w:r>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C45751" w:rsidRDefault="00C45751" w:rsidP="00EC5DD4">
      <w:pPr>
        <w:pStyle w:val="Standard"/>
        <w:keepNext/>
        <w:keepLines/>
        <w:rPr>
          <w:color w:val="auto"/>
          <w:lang w:val="ru-RU"/>
        </w:rPr>
      </w:pPr>
      <w:r>
        <w:rPr>
          <w:color w:val="auto"/>
          <w:lang w:val="ru-RU"/>
        </w:rPr>
        <w:tab/>
        <w:t>Саставни део конкурсне документације је изјава о чувању поверљивих података.</w:t>
      </w:r>
    </w:p>
    <w:p w:rsidR="00C45751" w:rsidRDefault="00C45751" w:rsidP="00EC5DD4">
      <w:pPr>
        <w:pStyle w:val="Standard"/>
        <w:keepNext/>
        <w:keepLines/>
        <w:rPr>
          <w:color w:val="auto"/>
          <w:lang w:val="ru-RU"/>
        </w:rPr>
      </w:pPr>
      <w:r>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15. Заштита података понуђача</w:t>
      </w:r>
    </w:p>
    <w:p w:rsidR="00C45751" w:rsidRDefault="00C45751" w:rsidP="00EC5DD4">
      <w:pPr>
        <w:pStyle w:val="Standard"/>
        <w:keepNext/>
        <w:keepLines/>
        <w:rPr>
          <w:color w:val="auto"/>
          <w:lang w:val="ru-RU"/>
        </w:rPr>
      </w:pPr>
      <w:r>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5751" w:rsidRDefault="00C45751" w:rsidP="00EC5DD4">
      <w:pPr>
        <w:pStyle w:val="Standard"/>
        <w:keepNext/>
        <w:keepLines/>
        <w:rPr>
          <w:color w:val="auto"/>
          <w:lang w:val="ru-RU"/>
        </w:rPr>
      </w:pPr>
      <w:r>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color w:val="auto"/>
          <w:lang w:val="ru-RU"/>
        </w:rPr>
      </w:pPr>
      <w:r>
        <w:rPr>
          <w:b/>
          <w:color w:val="auto"/>
          <w:lang w:val="ru-RU"/>
        </w:rPr>
        <w:tab/>
        <w:t>16. Додатне информације или појашњења у вези са припремањем понуд</w:t>
      </w:r>
      <w:r>
        <w:rPr>
          <w:b/>
          <w:color w:val="auto"/>
        </w:rPr>
        <w:t>e</w:t>
      </w:r>
    </w:p>
    <w:p w:rsidR="00C45751" w:rsidRDefault="00C45751" w:rsidP="00EC5DD4">
      <w:pPr>
        <w:keepNext/>
        <w:keepLines/>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5751" w:rsidRDefault="00C45751" w:rsidP="00EC5DD4">
      <w:pPr>
        <w:keepNext/>
        <w:keepLines/>
        <w:ind w:firstLine="1440"/>
        <w:rPr>
          <w:w w:val="101"/>
        </w:rPr>
      </w:pPr>
      <w:r>
        <w:rPr>
          <w:w w:val="101"/>
        </w:rPr>
        <w:lastRenderedPageBreak/>
        <w:t>Сва комуникација у поступку јавне набавке врши се писаним путем на начин одређен чланом 20. Закона.</w:t>
      </w:r>
    </w:p>
    <w:p w:rsidR="00C45751" w:rsidRDefault="00C45751" w:rsidP="00EC5DD4">
      <w:pPr>
        <w:keepNext/>
        <w:keepLines/>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5751" w:rsidRDefault="00C45751" w:rsidP="00EC5DD4">
      <w:pPr>
        <w:keepNext/>
        <w:keepLines/>
        <w:rPr>
          <w:szCs w:val="24"/>
        </w:rPr>
      </w:pPr>
      <w:r>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C45751" w:rsidRDefault="00C45751" w:rsidP="00EC5DD4">
      <w:pPr>
        <w:keepNext/>
        <w:keepLines/>
        <w:rPr>
          <w:szCs w:val="24"/>
          <w:lang w:val="ru-RU"/>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 xml:space="preserve">број </w:t>
      </w:r>
      <w:r w:rsidR="00A51647">
        <w:rPr>
          <w:b/>
          <w:szCs w:val="24"/>
          <w:lang w:val="en-US"/>
        </w:rPr>
        <w:t>56/18</w:t>
      </w:r>
      <w:r>
        <w:rPr>
          <w:szCs w:val="24"/>
        </w:rPr>
        <w:t xml:space="preserve"> чији је предмет </w:t>
      </w:r>
      <w:r>
        <w:t xml:space="preserve">набавка </w:t>
      </w:r>
      <w:r>
        <w:rPr>
          <w:lang w:val="sr-Cyrl-RS"/>
        </w:rPr>
        <w:t>мултифункционалних апарата</w:t>
      </w:r>
      <w:r>
        <w:rPr>
          <w:szCs w:val="24"/>
        </w:rPr>
        <w:t>”, предајом на писарници Наручиоца или путем факса на број 011/319-09-96 сваког радног дана од 07,30 до 15,30 часова.</w:t>
      </w:r>
    </w:p>
    <w:p w:rsidR="00C45751" w:rsidRDefault="00C45751" w:rsidP="00EC5DD4">
      <w:pPr>
        <w:keepNext/>
        <w:keepLines/>
        <w:tabs>
          <w:tab w:val="left" w:pos="1260"/>
        </w:tabs>
        <w:ind w:firstLine="1440"/>
      </w:pPr>
      <w:r>
        <w:t>Тражење додатних информација и појашњења телефоном, у вези са конкурсном документацијом и припремом понуде, није дозвољено.</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17. Додатна објашњења, контрола и допуштене исправке</w:t>
      </w:r>
    </w:p>
    <w:p w:rsidR="00C45751" w:rsidRDefault="00C45751" w:rsidP="00EC5DD4">
      <w:pPr>
        <w:pStyle w:val="Standard"/>
        <w:keepNext/>
        <w:keepLines/>
        <w:rPr>
          <w:color w:val="auto"/>
          <w:lang w:val="ru-RU"/>
        </w:rPr>
      </w:pPr>
      <w:r>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5751" w:rsidRDefault="00C45751" w:rsidP="00EC5DD4">
      <w:pPr>
        <w:pStyle w:val="Standard"/>
        <w:keepNext/>
        <w:keepLines/>
        <w:rPr>
          <w:color w:val="auto"/>
          <w:lang w:val="ru-RU"/>
        </w:rPr>
      </w:pPr>
      <w:r>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5751" w:rsidRDefault="00C45751" w:rsidP="00EC5DD4">
      <w:pPr>
        <w:pStyle w:val="Standard"/>
        <w:keepNext/>
        <w:keepLines/>
        <w:rPr>
          <w:color w:val="auto"/>
          <w:lang w:val="ru-RU"/>
        </w:rPr>
      </w:pPr>
      <w:r>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5751" w:rsidRDefault="00C45751" w:rsidP="00EC5DD4">
      <w:pPr>
        <w:pStyle w:val="Standard"/>
        <w:keepNext/>
        <w:keepLines/>
        <w:rPr>
          <w:color w:val="auto"/>
          <w:lang w:val="ru-RU"/>
        </w:rPr>
      </w:pPr>
      <w:r>
        <w:rPr>
          <w:color w:val="auto"/>
          <w:lang w:val="ru-RU"/>
        </w:rPr>
        <w:tab/>
        <w:t>У случају разлике између јединичне и укупне цене, меродавна је јединична цена.</w:t>
      </w:r>
    </w:p>
    <w:p w:rsidR="00C45751" w:rsidRDefault="00C45751" w:rsidP="00EC5DD4">
      <w:pPr>
        <w:pStyle w:val="Standard"/>
        <w:keepNext/>
        <w:keepLines/>
        <w:rPr>
          <w:color w:val="auto"/>
          <w:lang w:val="ru-RU"/>
        </w:rPr>
      </w:pPr>
      <w:r>
        <w:rPr>
          <w:color w:val="auto"/>
          <w:lang w:val="ru-RU"/>
        </w:rPr>
        <w:tab/>
        <w:t>Ако се понуђач не сагласи са исправком рачунских грешака, Наручилац ће његову понуду одбити као неприхватљиву.</w:t>
      </w:r>
    </w:p>
    <w:p w:rsidR="00C45751" w:rsidRDefault="00C45751" w:rsidP="00EC5DD4">
      <w:pPr>
        <w:pStyle w:val="Standard"/>
        <w:keepNext/>
        <w:keepLines/>
        <w:outlineLvl w:val="0"/>
        <w:rPr>
          <w:color w:val="auto"/>
          <w:lang w:val="ru-RU"/>
        </w:rPr>
      </w:pPr>
      <w:r>
        <w:rPr>
          <w:color w:val="auto"/>
          <w:lang w:val="ru-RU"/>
        </w:rPr>
        <w:t xml:space="preserve"> </w:t>
      </w:r>
    </w:p>
    <w:p w:rsidR="00C45751" w:rsidRDefault="00C45751" w:rsidP="00EC5DD4">
      <w:pPr>
        <w:keepNext/>
        <w:keepLines/>
        <w:rPr>
          <w:b/>
          <w:szCs w:val="24"/>
        </w:rPr>
      </w:pPr>
      <w:r>
        <w:rPr>
          <w:b/>
          <w:szCs w:val="24"/>
        </w:rPr>
        <w:tab/>
        <w:t>18. Критеријум за доделу уговора</w:t>
      </w:r>
    </w:p>
    <w:p w:rsidR="00C45751" w:rsidRDefault="00C45751" w:rsidP="00EC5DD4">
      <w:pPr>
        <w:keepNext/>
        <w:keepLines/>
        <w:rPr>
          <w:b/>
          <w:szCs w:val="24"/>
        </w:rPr>
      </w:pPr>
      <w:r>
        <w:rPr>
          <w:b/>
          <w:szCs w:val="24"/>
        </w:rPr>
        <w:tab/>
      </w:r>
      <w:r>
        <w:rPr>
          <w:szCs w:val="24"/>
        </w:rPr>
        <w:t xml:space="preserve">Одлука о додели уговора донеће се применом критеријума </w:t>
      </w:r>
      <w:r>
        <w:rPr>
          <w:b/>
          <w:szCs w:val="24"/>
        </w:rPr>
        <w:t>најнижа понуђена цена.</w:t>
      </w:r>
    </w:p>
    <w:p w:rsidR="00C45751" w:rsidRDefault="00C45751" w:rsidP="00EC5DD4">
      <w:pPr>
        <w:keepNext/>
        <w:keepLines/>
        <w:ind w:firstLine="1440"/>
        <w:rPr>
          <w:szCs w:val="24"/>
        </w:rPr>
      </w:pPr>
      <w:r>
        <w:rPr>
          <w:szCs w:val="24"/>
        </w:rPr>
        <w:t xml:space="preserve">За стручну оцену понуда користиће се </w:t>
      </w:r>
      <w:r>
        <w:rPr>
          <w:noProof/>
        </w:rPr>
        <w:t xml:space="preserve">укупна цена </w:t>
      </w:r>
      <w:r>
        <w:rPr>
          <w:szCs w:val="24"/>
        </w:rPr>
        <w:t>уписана у обрасцу понуде.</w:t>
      </w:r>
    </w:p>
    <w:p w:rsidR="00C45751" w:rsidRDefault="00C45751" w:rsidP="00EC5DD4">
      <w:pPr>
        <w:keepNext/>
        <w:keepLines/>
        <w:rPr>
          <w:strike/>
          <w:szCs w:val="24"/>
        </w:rPr>
      </w:pPr>
      <w:r>
        <w:rPr>
          <w:szCs w:val="24"/>
        </w:rPr>
        <w:t xml:space="preserve"> </w:t>
      </w:r>
    </w:p>
    <w:p w:rsidR="00C45751" w:rsidRDefault="00C45751" w:rsidP="00EC5DD4">
      <w:pPr>
        <w:keepNext/>
        <w:keepLines/>
        <w:rPr>
          <w:b/>
          <w:szCs w:val="24"/>
        </w:rPr>
      </w:pPr>
      <w:r>
        <w:rPr>
          <w:b/>
          <w:szCs w:val="24"/>
        </w:rPr>
        <w:tab/>
        <w:t>19. Понуде са истом понуђеном ценом</w:t>
      </w:r>
    </w:p>
    <w:p w:rsidR="00C45751" w:rsidRDefault="00C45751" w:rsidP="00EC5DD4">
      <w:pPr>
        <w:keepNext/>
        <w:keepLines/>
        <w:rPr>
          <w:szCs w:val="24"/>
        </w:rPr>
      </w:pPr>
      <w:r>
        <w:rPr>
          <w:rFonts w:eastAsia="Calibri"/>
          <w:szCs w:val="24"/>
        </w:rPr>
        <w:tab/>
      </w:r>
      <w:r>
        <w:rPr>
          <w:szCs w:val="24"/>
        </w:rPr>
        <w:t>Уколико два или више понуђача понуде исту цену, Наручилац ће изабрати понуду понуђача који понуди краћи рок испоруке предметних добара.</w:t>
      </w:r>
    </w:p>
    <w:p w:rsidR="00C45751" w:rsidRDefault="00C45751" w:rsidP="00EC5DD4">
      <w:pPr>
        <w:keepNext/>
        <w:keepLines/>
        <w:rPr>
          <w:szCs w:val="24"/>
        </w:rPr>
      </w:pPr>
      <w:r>
        <w:rPr>
          <w:szCs w:val="24"/>
        </w:rPr>
        <w:tab/>
        <w:t>У случају да два или више понуђача понуде исти рок испоруке предметних добара, Наручилац ће изабрати понуду понуђача који понуди краћи рок за решавање рекламације.</w:t>
      </w:r>
    </w:p>
    <w:p w:rsidR="00C45751" w:rsidRDefault="00C45751" w:rsidP="00EC5DD4">
      <w:pPr>
        <w:keepNext/>
        <w:keepLines/>
        <w:tabs>
          <w:tab w:val="left" w:pos="0"/>
        </w:tabs>
        <w:rPr>
          <w:b/>
          <w:szCs w:val="24"/>
        </w:rPr>
      </w:pPr>
    </w:p>
    <w:p w:rsidR="00C45751" w:rsidRDefault="00C45751" w:rsidP="00EC5DD4">
      <w:pPr>
        <w:pStyle w:val="Standard"/>
        <w:keepNext/>
        <w:keepLines/>
        <w:outlineLvl w:val="0"/>
        <w:rPr>
          <w:b/>
          <w:color w:val="auto"/>
          <w:lang w:val="ru-RU"/>
        </w:rPr>
      </w:pPr>
      <w:r>
        <w:rPr>
          <w:b/>
          <w:color w:val="auto"/>
          <w:lang w:val="sr-Cyrl-CS"/>
        </w:rPr>
        <w:tab/>
      </w:r>
      <w:r>
        <w:rPr>
          <w:b/>
          <w:color w:val="auto"/>
          <w:lang w:val="ru-RU"/>
        </w:rPr>
        <w:t>20. Обавештење о поштовању обавеза које произилазе из важећих прописа</w:t>
      </w:r>
    </w:p>
    <w:p w:rsidR="00C45751" w:rsidRDefault="00C45751" w:rsidP="00EC5DD4">
      <w:pPr>
        <w:keepNext/>
        <w:keepLines/>
        <w:tabs>
          <w:tab w:val="clear" w:pos="1440"/>
          <w:tab w:val="left" w:pos="1800"/>
        </w:tabs>
        <w:ind w:firstLine="1440"/>
        <w:rPr>
          <w:szCs w:val="24"/>
        </w:rPr>
      </w:pPr>
      <w:r>
        <w:rPr>
          <w:szCs w:val="24"/>
        </w:rPr>
        <w:lastRenderedPageBreak/>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2</w:t>
      </w:r>
      <w:r>
        <w:rPr>
          <w:b/>
          <w:color w:val="auto"/>
          <w:lang w:val="sr-Cyrl-CS"/>
        </w:rPr>
        <w:t>1</w:t>
      </w:r>
      <w:r>
        <w:rPr>
          <w:b/>
          <w:color w:val="auto"/>
          <w:lang w:val="ru-RU"/>
        </w:rPr>
        <w:t>. Накнада за коришћење патента</w:t>
      </w:r>
    </w:p>
    <w:p w:rsidR="00C45751" w:rsidRDefault="00C45751" w:rsidP="00EC5DD4">
      <w:pPr>
        <w:pStyle w:val="Standard"/>
        <w:keepNext/>
        <w:keepLines/>
        <w:rPr>
          <w:color w:val="auto"/>
          <w:lang w:val="ru-RU"/>
        </w:rPr>
      </w:pPr>
      <w:r>
        <w:rPr>
          <w:color w:val="auto"/>
          <w:lang w:val="ru-RU"/>
        </w:rPr>
        <w:tab/>
        <w:t>Накнаду за к</w:t>
      </w:r>
      <w:r>
        <w:rPr>
          <w:color w:val="auto"/>
        </w:rPr>
        <w:t>o</w:t>
      </w:r>
      <w:r>
        <w:rPr>
          <w:color w:val="auto"/>
          <w:lang w:val="ru-RU"/>
        </w:rPr>
        <w:t>ришћ</w:t>
      </w:r>
      <w:r>
        <w:rPr>
          <w:color w:val="auto"/>
        </w:rPr>
        <w:t>e</w:t>
      </w:r>
      <w:r>
        <w:rPr>
          <w:color w:val="auto"/>
          <w:lang w:val="ru-RU"/>
        </w:rPr>
        <w:t>њ</w:t>
      </w:r>
      <w:r>
        <w:rPr>
          <w:color w:val="auto"/>
        </w:rPr>
        <w:t>e</w:t>
      </w:r>
      <w:r>
        <w:rPr>
          <w:color w:val="auto"/>
          <w:lang w:val="ru-RU"/>
        </w:rPr>
        <w:t xml:space="preserve"> п</w:t>
      </w:r>
      <w:r>
        <w:rPr>
          <w:color w:val="auto"/>
        </w:rPr>
        <w:t>a</w:t>
      </w:r>
      <w:r>
        <w:rPr>
          <w:color w:val="auto"/>
          <w:lang w:val="ru-RU"/>
        </w:rPr>
        <w:t>т</w:t>
      </w:r>
      <w:r>
        <w:rPr>
          <w:color w:val="auto"/>
        </w:rPr>
        <w:t>e</w:t>
      </w:r>
      <w:r>
        <w:rPr>
          <w:color w:val="auto"/>
          <w:lang w:val="ru-RU"/>
        </w:rPr>
        <w:t>н</w:t>
      </w:r>
      <w:r>
        <w:rPr>
          <w:color w:val="auto"/>
        </w:rPr>
        <w:t>a</w:t>
      </w:r>
      <w:r>
        <w:rPr>
          <w:color w:val="auto"/>
          <w:lang w:val="ru-RU"/>
        </w:rPr>
        <w:t>т</w:t>
      </w:r>
      <w:r>
        <w:rPr>
          <w:color w:val="auto"/>
        </w:rPr>
        <w:t>a</w:t>
      </w:r>
      <w:r>
        <w:rPr>
          <w:color w:val="auto"/>
          <w:lang w:val="ru-RU"/>
        </w:rPr>
        <w:t xml:space="preserve">, као и </w:t>
      </w:r>
      <w:r>
        <w:rPr>
          <w:color w:val="auto"/>
        </w:rPr>
        <w:t>o</w:t>
      </w:r>
      <w:r>
        <w:rPr>
          <w:color w:val="auto"/>
          <w:lang w:val="ru-RU"/>
        </w:rPr>
        <w:t>дг</w:t>
      </w:r>
      <w:r>
        <w:rPr>
          <w:color w:val="auto"/>
        </w:rPr>
        <w:t>o</w:t>
      </w:r>
      <w:r>
        <w:rPr>
          <w:color w:val="auto"/>
          <w:lang w:val="ru-RU"/>
        </w:rPr>
        <w:t>в</w:t>
      </w:r>
      <w:r>
        <w:rPr>
          <w:color w:val="auto"/>
        </w:rPr>
        <w:t>o</w:t>
      </w:r>
      <w:r>
        <w:rPr>
          <w:color w:val="auto"/>
          <w:lang w:val="ru-RU"/>
        </w:rPr>
        <w:t>рн</w:t>
      </w:r>
      <w:r>
        <w:rPr>
          <w:color w:val="auto"/>
        </w:rPr>
        <w:t>o</w:t>
      </w:r>
      <w:r>
        <w:rPr>
          <w:color w:val="auto"/>
          <w:lang w:val="ru-RU"/>
        </w:rPr>
        <w:t>ст з</w:t>
      </w:r>
      <w:r>
        <w:rPr>
          <w:color w:val="auto"/>
        </w:rPr>
        <w:t>a</w:t>
      </w:r>
      <w:r>
        <w:rPr>
          <w:color w:val="auto"/>
          <w:lang w:val="ru-RU"/>
        </w:rPr>
        <w:t xml:space="preserve"> п</w:t>
      </w:r>
      <w:r>
        <w:rPr>
          <w:color w:val="auto"/>
        </w:rPr>
        <w:t>o</w:t>
      </w:r>
      <w:r>
        <w:rPr>
          <w:color w:val="auto"/>
          <w:lang w:val="ru-RU"/>
        </w:rPr>
        <w:t>вр</w:t>
      </w:r>
      <w:r>
        <w:rPr>
          <w:color w:val="auto"/>
        </w:rPr>
        <w:t>e</w:t>
      </w:r>
      <w:r>
        <w:rPr>
          <w:color w:val="auto"/>
          <w:lang w:val="ru-RU"/>
        </w:rPr>
        <w:t>ду з</w:t>
      </w:r>
      <w:r>
        <w:rPr>
          <w:color w:val="auto"/>
        </w:rPr>
        <w:t>a</w:t>
      </w:r>
      <w:r>
        <w:rPr>
          <w:color w:val="auto"/>
          <w:lang w:val="ru-RU"/>
        </w:rPr>
        <w:t>штић</w:t>
      </w:r>
      <w:r>
        <w:rPr>
          <w:color w:val="auto"/>
        </w:rPr>
        <w:t>e</w:t>
      </w:r>
      <w:r>
        <w:rPr>
          <w:color w:val="auto"/>
          <w:lang w:val="ru-RU"/>
        </w:rPr>
        <w:t>них пр</w:t>
      </w:r>
      <w:r>
        <w:rPr>
          <w:color w:val="auto"/>
        </w:rPr>
        <w:t>a</w:t>
      </w:r>
      <w:r>
        <w:rPr>
          <w:color w:val="auto"/>
          <w:lang w:val="ru-RU"/>
        </w:rPr>
        <w:t>в</w:t>
      </w:r>
      <w:r>
        <w:rPr>
          <w:color w:val="auto"/>
        </w:rPr>
        <w:t>a</w:t>
      </w:r>
      <w:r>
        <w:rPr>
          <w:color w:val="auto"/>
          <w:lang w:val="ru-RU"/>
        </w:rPr>
        <w:t xml:space="preserve"> инт</w:t>
      </w:r>
      <w:r>
        <w:rPr>
          <w:color w:val="auto"/>
        </w:rPr>
        <w:t>e</w:t>
      </w:r>
      <w:r>
        <w:rPr>
          <w:color w:val="auto"/>
          <w:lang w:val="ru-RU"/>
        </w:rPr>
        <w:t>л</w:t>
      </w:r>
      <w:r>
        <w:rPr>
          <w:color w:val="auto"/>
        </w:rPr>
        <w:t>e</w:t>
      </w:r>
      <w:r>
        <w:rPr>
          <w:color w:val="auto"/>
          <w:lang w:val="ru-RU"/>
        </w:rPr>
        <w:t>кту</w:t>
      </w:r>
      <w:r>
        <w:rPr>
          <w:color w:val="auto"/>
        </w:rPr>
        <w:t>a</w:t>
      </w:r>
      <w:r>
        <w:rPr>
          <w:color w:val="auto"/>
          <w:lang w:val="ru-RU"/>
        </w:rPr>
        <w:t>лн</w:t>
      </w:r>
      <w:r>
        <w:rPr>
          <w:color w:val="auto"/>
        </w:rPr>
        <w:t>e</w:t>
      </w:r>
      <w:r>
        <w:rPr>
          <w:color w:val="auto"/>
          <w:lang w:val="ru-RU"/>
        </w:rPr>
        <w:t xml:space="preserve"> својине тр</w:t>
      </w:r>
      <w:r>
        <w:rPr>
          <w:color w:val="auto"/>
        </w:rPr>
        <w:t>e</w:t>
      </w:r>
      <w:r>
        <w:rPr>
          <w:color w:val="auto"/>
          <w:lang w:val="ru-RU"/>
        </w:rPr>
        <w:t>ћих лиц</w:t>
      </w:r>
      <w:r>
        <w:rPr>
          <w:color w:val="auto"/>
        </w:rPr>
        <w:t>a</w:t>
      </w:r>
      <w:r>
        <w:rPr>
          <w:color w:val="auto"/>
          <w:lang w:val="ru-RU"/>
        </w:rPr>
        <w:t xml:space="preserve"> сн</w:t>
      </w:r>
      <w:r>
        <w:rPr>
          <w:color w:val="auto"/>
        </w:rPr>
        <w:t>o</w:t>
      </w:r>
      <w:r>
        <w:rPr>
          <w:color w:val="auto"/>
          <w:lang w:val="ru-RU"/>
        </w:rPr>
        <w:t>си п</w:t>
      </w:r>
      <w:r>
        <w:rPr>
          <w:color w:val="auto"/>
        </w:rPr>
        <w:t>o</w:t>
      </w:r>
      <w:r>
        <w:rPr>
          <w:color w:val="auto"/>
          <w:lang w:val="ru-RU"/>
        </w:rPr>
        <w:t>нуђ</w:t>
      </w:r>
      <w:r>
        <w:rPr>
          <w:color w:val="auto"/>
        </w:rPr>
        <w:t>a</w:t>
      </w:r>
      <w:r>
        <w:rPr>
          <w:color w:val="auto"/>
          <w:lang w:val="ru-RU"/>
        </w:rPr>
        <w:t>ч.</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2</w:t>
      </w:r>
      <w:r>
        <w:rPr>
          <w:b/>
          <w:color w:val="auto"/>
          <w:lang w:val="sr-Cyrl-CS"/>
        </w:rPr>
        <w:t>2</w:t>
      </w:r>
      <w:r>
        <w:rPr>
          <w:b/>
          <w:color w:val="auto"/>
          <w:lang w:val="ru-RU"/>
        </w:rPr>
        <w:t>. Захтев за заштиту права</w:t>
      </w:r>
    </w:p>
    <w:p w:rsidR="00C45751" w:rsidRDefault="00C45751" w:rsidP="00EC5DD4">
      <w:pPr>
        <w:keepNext/>
        <w:keepLines/>
        <w:rPr>
          <w:szCs w:val="24"/>
        </w:rPr>
      </w:pPr>
      <w:r>
        <w:tab/>
      </w:r>
      <w:r>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5751" w:rsidRDefault="00C45751" w:rsidP="00EC5DD4">
      <w:pPr>
        <w:keepNext/>
        <w:keepLines/>
        <w:rPr>
          <w:szCs w:val="24"/>
        </w:rPr>
      </w:pPr>
      <w:r>
        <w:rPr>
          <w:szCs w:val="24"/>
        </w:rPr>
        <w:tab/>
        <w:t>Захтев за заштиту права подноси се наручиоцу, а копија се истовремено доставља Републичкој комисији.</w:t>
      </w:r>
    </w:p>
    <w:p w:rsidR="00C45751" w:rsidRDefault="00C45751" w:rsidP="00EC5DD4">
      <w:pPr>
        <w:keepNext/>
        <w:keepLines/>
        <w:rPr>
          <w:szCs w:val="24"/>
        </w:rPr>
      </w:pPr>
      <w:r>
        <w:rPr>
          <w:szCs w:val="24"/>
        </w:rPr>
        <w:tab/>
        <w:t>Захтев за заштиту права може се поднети у току целог поступка јавне набавке, против сваке радње Наручиоца.</w:t>
      </w:r>
    </w:p>
    <w:p w:rsidR="00C45751" w:rsidRDefault="00C45751" w:rsidP="00EC5DD4">
      <w:pPr>
        <w:keepNext/>
        <w:keepLines/>
        <w:rPr>
          <w:szCs w:val="24"/>
        </w:rPr>
      </w:pPr>
      <w:r>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5751" w:rsidRDefault="00C45751" w:rsidP="00EC5DD4">
      <w:pPr>
        <w:keepNext/>
        <w:keepLines/>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5751" w:rsidRDefault="00C45751" w:rsidP="00EC5DD4">
      <w:pPr>
        <w:keepNext/>
        <w:keepLines/>
        <w:rPr>
          <w:szCs w:val="24"/>
        </w:rPr>
      </w:pPr>
      <w:r>
        <w:rPr>
          <w:szCs w:val="24"/>
        </w:rPr>
        <w:tab/>
        <w:t>После доношења одлуке о додели уговора и одлуке о обустави поступка, рок за подношење захтева за заштиту права је 5 (пет) дана од дана објављивања одлуке на Порталу јавних набавки.</w:t>
      </w:r>
    </w:p>
    <w:p w:rsidR="00C45751" w:rsidRDefault="00C45751" w:rsidP="00EC5DD4">
      <w:pPr>
        <w:keepNext/>
        <w:keepLines/>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5751" w:rsidRDefault="00C45751" w:rsidP="00EC5DD4">
      <w:pPr>
        <w:keepNext/>
        <w:keepLines/>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5751" w:rsidRDefault="00C45751" w:rsidP="00EC5DD4">
      <w:pPr>
        <w:keepNext/>
        <w:keepLines/>
        <w:rPr>
          <w:strike/>
          <w:szCs w:val="24"/>
        </w:rPr>
      </w:pPr>
      <w:r>
        <w:rPr>
          <w:b/>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 о јавним набавкама.</w:t>
      </w:r>
    </w:p>
    <w:p w:rsidR="00C45751" w:rsidRDefault="00C45751" w:rsidP="00EC5DD4">
      <w:pPr>
        <w:keepNext/>
        <w:keepLines/>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w:t>
      </w:r>
      <w:r>
        <w:rPr>
          <w:rFonts w:eastAsia="Calibri"/>
          <w:bCs/>
          <w:szCs w:val="24"/>
          <w:lang w:val="ru-RU"/>
        </w:rPr>
        <w:t xml:space="preserve">, </w:t>
      </w:r>
      <w:r>
        <w:rPr>
          <w:lang w:val="ru-RU"/>
        </w:rPr>
        <w:t>14/15 и 68/15</w:t>
      </w:r>
      <w:r>
        <w:rPr>
          <w:rFonts w:eastAsia="Calibri"/>
          <w:bCs/>
          <w:szCs w:val="24"/>
        </w:rPr>
        <w:t>)</w:t>
      </w:r>
      <w:r>
        <w:rPr>
          <w:rFonts w:eastAsia="Calibri"/>
          <w:bCs/>
          <w:szCs w:val="24"/>
          <w:lang w:val="ru-RU"/>
        </w:rPr>
        <w:t>, прихватиће се:</w:t>
      </w:r>
    </w:p>
    <w:p w:rsidR="00C45751" w:rsidRDefault="00C45751" w:rsidP="00EC5DD4">
      <w:pPr>
        <w:keepNext/>
        <w:keepLines/>
        <w:rPr>
          <w:rFonts w:ascii="Times-Bold" w:eastAsia="Calibri" w:hAnsi="Times-Bold" w:cs="Times-Bold"/>
          <w:bCs/>
          <w:sz w:val="23"/>
          <w:szCs w:val="23"/>
          <w:lang w:val="ru-RU"/>
        </w:rPr>
      </w:pPr>
      <w:r>
        <w:rPr>
          <w:rFonts w:eastAsia="Calibri"/>
          <w:bCs/>
          <w:szCs w:val="24"/>
        </w:rPr>
        <w:tab/>
      </w:r>
      <w:r>
        <w:rPr>
          <w:rFonts w:eastAsia="Calibri"/>
          <w:b/>
          <w:bCs/>
          <w:szCs w:val="24"/>
        </w:rPr>
        <w:t>1.</w:t>
      </w:r>
      <w:r>
        <w:rPr>
          <w:rFonts w:ascii="Calibri" w:eastAsia="Calibri" w:hAnsi="Calibri" w:cs="Times-Bold"/>
          <w:b/>
          <w:bCs/>
          <w:sz w:val="23"/>
          <w:szCs w:val="23"/>
        </w:rPr>
        <w:t xml:space="preserve"> </w:t>
      </w:r>
      <w:r>
        <w:rPr>
          <w:rFonts w:ascii="TimesNewRoman,Bold" w:eastAsia="Calibri" w:hAnsi="TimesNewRoman,Bold" w:cs="TimesNewRoman,Bold"/>
          <w:b/>
          <w:bCs/>
          <w:szCs w:val="24"/>
          <w:lang w:val="ru-RU"/>
        </w:rPr>
        <w:t>Потврда о извршеној уплати таксе</w:t>
      </w:r>
      <w:r>
        <w:rPr>
          <w:rFonts w:ascii="TimesNewRoman,Bold" w:eastAsia="Calibri" w:hAnsi="TimesNewRoman,Bold" w:cs="TimesNewRoman,Bold"/>
          <w:bCs/>
          <w:szCs w:val="24"/>
          <w:lang w:val="ru-RU"/>
        </w:rPr>
        <w:t xml:space="preserve"> из члана </w:t>
      </w:r>
      <w:r>
        <w:rPr>
          <w:rFonts w:eastAsia="Calibri"/>
          <w:bCs/>
          <w:szCs w:val="24"/>
          <w:lang w:val="ru-RU"/>
        </w:rPr>
        <w:t>156.</w:t>
      </w:r>
      <w:r>
        <w:rPr>
          <w:rFonts w:ascii="Times-Bold" w:eastAsia="Calibri" w:hAnsi="Times-Bold" w:cs="Times-Bold"/>
          <w:bCs/>
          <w:szCs w:val="24"/>
          <w:lang w:val="ru-RU"/>
        </w:rPr>
        <w:t xml:space="preserve"> </w:t>
      </w:r>
      <w:r>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Pr>
          <w:rFonts w:ascii="TimesNewRoman,Bold" w:eastAsia="Calibri" w:hAnsi="TimesNewRoman,Bold" w:cs="TimesNewRoman,Bold"/>
          <w:bCs/>
          <w:szCs w:val="24"/>
          <w:lang w:val="ru-RU"/>
        </w:rPr>
        <w:t xml:space="preserve"> следеће </w:t>
      </w:r>
      <w:r>
        <w:rPr>
          <w:rFonts w:ascii="TimesNewRoman,Bold" w:eastAsia="Calibri" w:hAnsi="TimesNewRoman,Bold" w:cs="TimesNewRoman,Bold"/>
          <w:bCs/>
          <w:sz w:val="23"/>
          <w:szCs w:val="23"/>
          <w:lang w:val="ru-RU"/>
        </w:rPr>
        <w:t>елементе</w:t>
      </w:r>
      <w:r>
        <w:rPr>
          <w:rFonts w:ascii="Times-Bold" w:eastAsia="Calibri" w:hAnsi="Times-Bold" w:cs="Times-Bold"/>
          <w:bCs/>
          <w:sz w:val="23"/>
          <w:szCs w:val="23"/>
          <w:lang w:val="ru-RU"/>
        </w:rPr>
        <w:t>:</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lastRenderedPageBreak/>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C45751" w:rsidRDefault="00C45751" w:rsidP="00EC5DD4">
      <w:pPr>
        <w:keepNext/>
        <w:keepLines/>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A51647">
        <w:rPr>
          <w:b/>
          <w:szCs w:val="24"/>
          <w:lang w:val="ru-RU"/>
        </w:rPr>
        <w:t>56/18</w:t>
      </w:r>
      <w:r>
        <w:rPr>
          <w:b/>
          <w:szCs w:val="24"/>
        </w:rPr>
        <w:t>)</w:t>
      </w:r>
      <w:r>
        <w:rPr>
          <w:szCs w:val="24"/>
        </w:rPr>
        <w:t xml:space="preserve"> за коју се предметни захтев подноси;</w:t>
      </w: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C45751" w:rsidRDefault="00C45751" w:rsidP="00EC5DD4">
      <w:pPr>
        <w:keepNext/>
        <w:keepLines/>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C45751" w:rsidRDefault="00C45751" w:rsidP="00EC5DD4">
      <w:pPr>
        <w:keepNext/>
        <w:keepLines/>
        <w:widowControl/>
        <w:tabs>
          <w:tab w:val="left" w:pos="720"/>
        </w:tabs>
        <w:autoSpaceDE w:val="0"/>
        <w:autoSpaceDN w:val="0"/>
        <w:adjustRightInd w:val="0"/>
        <w:ind w:firstLine="1440"/>
        <w:rPr>
          <w:szCs w:val="24"/>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C45751" w:rsidRDefault="00C45751" w:rsidP="00EC5DD4">
      <w:pPr>
        <w:pStyle w:val="Standard"/>
        <w:keepNext/>
        <w:keepLines/>
        <w:rPr>
          <w:color w:val="auto"/>
          <w:lang w:val="ru-RU"/>
        </w:rPr>
      </w:pPr>
      <w:r>
        <w:rPr>
          <w:color w:val="auto"/>
          <w:lang w:val="ru-RU"/>
        </w:rPr>
        <w:tab/>
      </w:r>
    </w:p>
    <w:p w:rsidR="00C45751" w:rsidRDefault="00C45751" w:rsidP="00EC5DD4">
      <w:pPr>
        <w:keepNext/>
        <w:keepLines/>
        <w:rPr>
          <w:b/>
          <w:szCs w:val="24"/>
        </w:rPr>
      </w:pPr>
      <w:r>
        <w:rPr>
          <w:b/>
          <w:lang w:val="ru-RU"/>
        </w:rPr>
        <w:tab/>
      </w:r>
      <w:r>
        <w:rPr>
          <w:b/>
          <w:szCs w:val="24"/>
          <w:lang w:val="ru-RU"/>
        </w:rPr>
        <w:t>2</w:t>
      </w:r>
      <w:r>
        <w:rPr>
          <w:b/>
          <w:szCs w:val="24"/>
        </w:rPr>
        <w:t>4</w:t>
      </w:r>
      <w:r>
        <w:rPr>
          <w:b/>
          <w:szCs w:val="24"/>
          <w:lang w:val="ru-RU"/>
        </w:rPr>
        <w:t xml:space="preserve">. </w:t>
      </w:r>
      <w:r>
        <w:rPr>
          <w:b/>
          <w:szCs w:val="24"/>
        </w:rPr>
        <w:t>Измене током трајања уговора</w:t>
      </w:r>
    </w:p>
    <w:p w:rsidR="00C45751" w:rsidRDefault="00C45751" w:rsidP="00EC5DD4">
      <w:pPr>
        <w:keepNext/>
        <w:keepLines/>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C45751" w:rsidRDefault="00C45751" w:rsidP="00EC5DD4">
      <w:pPr>
        <w:keepNext/>
        <w:keepLines/>
        <w:rPr>
          <w:szCs w:val="24"/>
        </w:rPr>
      </w:pPr>
    </w:p>
    <w:p w:rsidR="00C45751" w:rsidRDefault="00C45751" w:rsidP="00EC5DD4">
      <w:pPr>
        <w:keepNext/>
        <w:keepLines/>
        <w:outlineLvl w:val="0"/>
        <w:rPr>
          <w:b/>
          <w:szCs w:val="24"/>
        </w:rPr>
      </w:pPr>
      <w:r>
        <w:rPr>
          <w:b/>
          <w:szCs w:val="24"/>
        </w:rPr>
        <w:tab/>
        <w:t>25. Обавештење о закључењу уговора</w:t>
      </w:r>
    </w:p>
    <w:p w:rsidR="00C45751" w:rsidRDefault="00C45751" w:rsidP="00EC5DD4">
      <w:pPr>
        <w:keepNext/>
        <w:keepLines/>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5751" w:rsidRDefault="00C45751" w:rsidP="00EC5DD4">
      <w:pPr>
        <w:keepNext/>
        <w:keepLines/>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C45751" w:rsidRDefault="00C45751" w:rsidP="00EC5DD4">
      <w:pPr>
        <w:keepNext/>
        <w:keepLines/>
        <w:rPr>
          <w:szCs w:val="24"/>
        </w:rPr>
      </w:pP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b/>
          <w:bCs/>
          <w:szCs w:val="24"/>
          <w:lang w:val="ru-RU"/>
        </w:rPr>
        <w:lastRenderedPageBreak/>
        <w:t>2</w:t>
      </w:r>
      <w:r>
        <w:rPr>
          <w:rFonts w:eastAsia="Calibri"/>
          <w:b/>
          <w:bCs/>
          <w:szCs w:val="24"/>
        </w:rPr>
        <w:t>6</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5751" w:rsidRDefault="00C45751" w:rsidP="00EC5DD4">
      <w:pPr>
        <w:keepNext/>
        <w:keepLines/>
        <w:ind w:firstLine="1440"/>
        <w:rPr>
          <w:b/>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C45751" w:rsidRDefault="00C45751" w:rsidP="00C45751">
      <w:pPr>
        <w:jc w:val="center"/>
        <w:rPr>
          <w:b/>
          <w:szCs w:val="24"/>
        </w:rPr>
      </w:pPr>
      <w:r>
        <w:rPr>
          <w:b/>
          <w:szCs w:val="24"/>
        </w:rPr>
        <w:lastRenderedPageBreak/>
        <w:t>И З Ј А В А</w:t>
      </w:r>
    </w:p>
    <w:p w:rsidR="00C45751" w:rsidRDefault="00C45751" w:rsidP="00C45751">
      <w:pPr>
        <w:jc w:val="center"/>
        <w:rPr>
          <w:b/>
          <w:szCs w:val="24"/>
        </w:rPr>
      </w:pPr>
      <w:r>
        <w:rPr>
          <w:b/>
          <w:szCs w:val="24"/>
        </w:rPr>
        <w:t>о чувању поверљивих података</w:t>
      </w:r>
    </w:p>
    <w:p w:rsidR="00C45751" w:rsidRDefault="00C45751" w:rsidP="00C45751">
      <w:pPr>
        <w:jc w:val="center"/>
        <w:rPr>
          <w:b/>
          <w:szCs w:val="24"/>
        </w:rPr>
      </w:pPr>
    </w:p>
    <w:p w:rsidR="00C45751" w:rsidRDefault="00C45751" w:rsidP="00C45751">
      <w:pPr>
        <w:pStyle w:val="BodyTextIndent3"/>
        <w:tabs>
          <w:tab w:val="left" w:pos="1418"/>
        </w:tabs>
        <w:spacing w:line="360" w:lineRule="auto"/>
        <w:ind w:right="33"/>
        <w:rPr>
          <w:rFonts w:ascii="Times New Roman" w:hAnsi="Times New Roman"/>
          <w:sz w:val="24"/>
          <w:szCs w:val="24"/>
        </w:rPr>
      </w:pPr>
    </w:p>
    <w:p w:rsidR="00C45751" w:rsidRDefault="00C45751" w:rsidP="00C45751">
      <w:pPr>
        <w:pStyle w:val="BodyTextIndent3"/>
        <w:tabs>
          <w:tab w:val="left" w:pos="1418"/>
        </w:tabs>
        <w:spacing w:line="360" w:lineRule="auto"/>
        <w:ind w:right="33"/>
        <w:rPr>
          <w:rFonts w:ascii="Times New Roman" w:hAnsi="Times New Roman"/>
          <w:sz w:val="24"/>
          <w:szCs w:val="24"/>
        </w:rPr>
      </w:pPr>
    </w:p>
    <w:p w:rsidR="00C45751" w:rsidRDefault="00C45751" w:rsidP="00C45751">
      <w:pPr>
        <w:spacing w:line="360" w:lineRule="auto"/>
        <w:jc w:val="center"/>
        <w:rPr>
          <w:szCs w:val="24"/>
        </w:rPr>
      </w:pPr>
      <w:r>
        <w:rPr>
          <w:szCs w:val="24"/>
        </w:rPr>
        <w:t>____________________________________________________________________</w:t>
      </w:r>
    </w:p>
    <w:p w:rsidR="00C45751" w:rsidRDefault="00C45751" w:rsidP="00C45751">
      <w:pPr>
        <w:spacing w:line="360" w:lineRule="auto"/>
        <w:jc w:val="center"/>
        <w:rPr>
          <w:sz w:val="22"/>
          <w:szCs w:val="22"/>
        </w:rPr>
      </w:pPr>
      <w:r>
        <w:rPr>
          <w:sz w:val="22"/>
          <w:szCs w:val="22"/>
        </w:rPr>
        <w:t>(пословно име или скраћени назив)</w:t>
      </w:r>
    </w:p>
    <w:p w:rsidR="00C45751" w:rsidRDefault="00C45751" w:rsidP="00C45751">
      <w:pPr>
        <w:spacing w:line="480" w:lineRule="auto"/>
        <w:rPr>
          <w:szCs w:val="24"/>
        </w:rPr>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C45751" w:rsidRDefault="00C45751" w:rsidP="00C45751">
      <w:pPr>
        <w:spacing w:line="480" w:lineRule="auto"/>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C45751" w:rsidRDefault="00C45751" w:rsidP="00C45751">
      <w:pPr>
        <w:spacing w:line="360" w:lineRule="auto"/>
        <w:rPr>
          <w:szCs w:val="24"/>
        </w:rPr>
      </w:pP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jc w:val="right"/>
        </w:trPr>
        <w:tc>
          <w:tcPr>
            <w:tcW w:w="2131" w:type="dxa"/>
          </w:tcPr>
          <w:p w:rsidR="00C45751" w:rsidRDefault="00C45751">
            <w:pPr>
              <w:jc w:val="center"/>
              <w:rPr>
                <w:b/>
                <w:szCs w:val="24"/>
              </w:rPr>
            </w:pPr>
          </w:p>
        </w:tc>
        <w:tc>
          <w:tcPr>
            <w:tcW w:w="3318" w:type="dxa"/>
            <w:tcBorders>
              <w:top w:val="nil"/>
              <w:left w:val="nil"/>
              <w:bottom w:val="single" w:sz="4" w:space="0" w:color="auto"/>
              <w:right w:val="nil"/>
            </w:tcBorders>
          </w:tcPr>
          <w:p w:rsidR="00C45751" w:rsidRDefault="00C45751">
            <w:pPr>
              <w:jc w:val="center"/>
              <w:rPr>
                <w:b/>
                <w:szCs w:val="24"/>
              </w:rPr>
            </w:pPr>
          </w:p>
          <w:p w:rsidR="00C45751" w:rsidRDefault="00C45751">
            <w:pPr>
              <w:jc w:val="center"/>
              <w:rPr>
                <w:b/>
                <w:szCs w:val="24"/>
              </w:rPr>
            </w:pPr>
          </w:p>
        </w:tc>
      </w:tr>
    </w:tbl>
    <w:p w:rsidR="00C45751" w:rsidRDefault="00C45751" w:rsidP="00C45751">
      <w:pPr>
        <w:rPr>
          <w:sz w:val="22"/>
          <w:szCs w:val="22"/>
        </w:rPr>
      </w:pPr>
    </w:p>
    <w:p w:rsidR="00C45751" w:rsidRDefault="00C45751" w:rsidP="00C45751">
      <w:pPr>
        <w:jc w:val="center"/>
        <w:rPr>
          <w:b/>
          <w:sz w:val="22"/>
          <w:szCs w:val="22"/>
        </w:rPr>
      </w:pPr>
    </w:p>
    <w:p w:rsidR="00C45751" w:rsidRDefault="00C45751" w:rsidP="00C45751">
      <w:pPr>
        <w:rPr>
          <w:b/>
          <w:sz w:val="22"/>
          <w:szCs w:val="22"/>
        </w:rPr>
      </w:pPr>
    </w:p>
    <w:p w:rsidR="00C45751" w:rsidRDefault="00C45751" w:rsidP="00C45751">
      <w:pPr>
        <w:rPr>
          <w:b/>
          <w:sz w:val="22"/>
          <w:szCs w:val="22"/>
        </w:rPr>
      </w:pPr>
    </w:p>
    <w:p w:rsidR="00C45751" w:rsidRDefault="00C45751" w:rsidP="00C45751">
      <w:pP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rPr>
          <w:b/>
          <w:sz w:val="22"/>
          <w:szCs w:val="22"/>
        </w:rPr>
      </w:pPr>
      <w:r>
        <w:rPr>
          <w:b/>
          <w:sz w:val="22"/>
          <w:szCs w:val="22"/>
        </w:rPr>
        <w:br w:type="page"/>
      </w: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r>
        <w:rPr>
          <w:b/>
          <w:sz w:val="32"/>
          <w:szCs w:val="32"/>
        </w:rPr>
        <w:t>VI</w:t>
      </w:r>
    </w:p>
    <w:p w:rsidR="00C45751" w:rsidRDefault="00C45751" w:rsidP="00C45751">
      <w:pPr>
        <w:jc w:val="center"/>
        <w:rPr>
          <w:b/>
          <w:sz w:val="32"/>
          <w:szCs w:val="32"/>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spacing w:line="360" w:lineRule="auto"/>
        <w:jc w:val="center"/>
        <w:rPr>
          <w:b/>
          <w:szCs w:val="24"/>
        </w:rPr>
      </w:pPr>
      <w:r>
        <w:rPr>
          <w:b/>
          <w:szCs w:val="24"/>
        </w:rPr>
        <w:t>ОБРАЗАЦ ПОНУДЕ</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left" w:pos="4200"/>
        </w:tabs>
        <w:rPr>
          <w:szCs w:val="24"/>
        </w:rPr>
      </w:pPr>
      <w:r>
        <w:rPr>
          <w:szCs w:val="24"/>
        </w:rPr>
        <w:tab/>
        <w:t xml:space="preserve">На основу позива за </w:t>
      </w:r>
      <w:r>
        <w:t>набавку</w:t>
      </w:r>
      <w:r>
        <w:rPr>
          <w:lang w:val="ru-RU"/>
        </w:rPr>
        <w:t xml:space="preserve"> мултифукционалних апарата</w:t>
      </w:r>
      <w:r>
        <w:rPr>
          <w:szCs w:val="24"/>
        </w:rPr>
        <w:t xml:space="preserve">, број набавке </w:t>
      </w:r>
      <w:r w:rsidR="00A51647">
        <w:rPr>
          <w:szCs w:val="24"/>
          <w:lang w:val="ru-RU"/>
        </w:rPr>
        <w:t>56/18</w:t>
      </w:r>
      <w:r>
        <w:rPr>
          <w:szCs w:val="24"/>
        </w:rPr>
        <w:t>, дајем понуду како следи:</w:t>
      </w:r>
    </w:p>
    <w:p w:rsidR="00C45751" w:rsidRDefault="00C45751" w:rsidP="00C45751">
      <w:pPr>
        <w:tabs>
          <w:tab w:val="left" w:pos="4200"/>
        </w:tabs>
        <w:rPr>
          <w:szCs w:val="24"/>
        </w:rPr>
      </w:pPr>
    </w:p>
    <w:p w:rsidR="00C45751" w:rsidRDefault="00C45751" w:rsidP="00C45751">
      <w:pPr>
        <w:tabs>
          <w:tab w:val="left" w:pos="4200"/>
        </w:tabs>
        <w:rPr>
          <w:szCs w:val="24"/>
        </w:rPr>
      </w:pPr>
    </w:p>
    <w:tbl>
      <w:tblPr>
        <w:tblW w:w="5896" w:type="dxa"/>
        <w:jc w:val="center"/>
        <w:tblLook w:val="01E0" w:firstRow="1" w:lastRow="1" w:firstColumn="1" w:lastColumn="1" w:noHBand="0" w:noVBand="0"/>
      </w:tblPr>
      <w:tblGrid>
        <w:gridCol w:w="2508"/>
        <w:gridCol w:w="3388"/>
      </w:tblGrid>
      <w:tr w:rsidR="00C45751" w:rsidTr="00C45751">
        <w:trPr>
          <w:trHeight w:val="680"/>
          <w:jc w:val="center"/>
        </w:trPr>
        <w:tc>
          <w:tcPr>
            <w:tcW w:w="2508" w:type="dxa"/>
            <w:vAlign w:val="bottom"/>
            <w:hideMark/>
          </w:tcPr>
          <w:p w:rsidR="00C45751" w:rsidRDefault="00C45751">
            <w:pPr>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C45751" w:rsidRDefault="00C45751">
            <w:pPr>
              <w:jc w:val="right"/>
              <w:rPr>
                <w:szCs w:val="24"/>
              </w:rPr>
            </w:pPr>
          </w:p>
        </w:tc>
      </w:tr>
      <w:tr w:rsidR="00C45751" w:rsidTr="00C45751">
        <w:trPr>
          <w:trHeight w:val="680"/>
          <w:jc w:val="center"/>
        </w:trPr>
        <w:tc>
          <w:tcPr>
            <w:tcW w:w="2508" w:type="dxa"/>
            <w:vAlign w:val="bottom"/>
            <w:hideMark/>
          </w:tcPr>
          <w:p w:rsidR="00C45751" w:rsidRDefault="00C45751">
            <w:pPr>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C45751" w:rsidRDefault="00C45751">
            <w:pPr>
              <w:jc w:val="right"/>
              <w:rPr>
                <w:szCs w:val="24"/>
              </w:rPr>
            </w:pPr>
          </w:p>
        </w:tc>
      </w:tr>
    </w:tbl>
    <w:p w:rsidR="00C45751" w:rsidRDefault="00C45751" w:rsidP="00C45751">
      <w:pPr>
        <w:rPr>
          <w:b/>
          <w:i/>
          <w:szCs w:val="24"/>
        </w:rPr>
      </w:pPr>
    </w:p>
    <w:p w:rsidR="00C45751" w:rsidRDefault="00C45751" w:rsidP="00C45751">
      <w:pPr>
        <w:rPr>
          <w:b/>
          <w:i/>
          <w:szCs w:val="24"/>
        </w:rPr>
      </w:pPr>
    </w:p>
    <w:p w:rsidR="00C45751" w:rsidRDefault="00C45751" w:rsidP="00C45751">
      <w:pPr>
        <w:rPr>
          <w:szCs w:val="24"/>
        </w:rPr>
      </w:pPr>
      <w:r>
        <w:rPr>
          <w:b/>
          <w:szCs w:val="24"/>
        </w:rPr>
        <w:tab/>
      </w:r>
    </w:p>
    <w:p w:rsidR="00C45751" w:rsidRDefault="00C45751" w:rsidP="00C45751">
      <w:pPr>
        <w:jc w:val="center"/>
        <w:rPr>
          <w:b/>
          <w:szCs w:val="24"/>
        </w:rPr>
      </w:pPr>
      <w:r>
        <w:rPr>
          <w:b/>
          <w:szCs w:val="24"/>
        </w:rPr>
        <w:t xml:space="preserve">Понуђач је дужан да попуни све делове обрасца понуде, </w:t>
      </w:r>
    </w:p>
    <w:p w:rsidR="00C45751" w:rsidRDefault="00C45751" w:rsidP="00C45751">
      <w:pPr>
        <w:jc w:val="center"/>
        <w:rPr>
          <w:b/>
          <w:szCs w:val="24"/>
        </w:rPr>
      </w:pPr>
      <w:r>
        <w:rPr>
          <w:b/>
          <w:szCs w:val="24"/>
        </w:rPr>
        <w:t>у складу са својом понудом, да их потпише и овери печатом</w:t>
      </w: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rPr>
                <w:b/>
                <w:szCs w:val="24"/>
              </w:rPr>
            </w:pPr>
            <w:r>
              <w:rPr>
                <w:b/>
                <w:szCs w:val="24"/>
              </w:rPr>
              <w:t>Потпис овлашћеног лица</w:t>
            </w:r>
          </w:p>
        </w:tc>
      </w:tr>
      <w:tr w:rsidR="00C45751" w:rsidTr="00C45751">
        <w:trPr>
          <w:jc w:val="right"/>
        </w:trPr>
        <w:tc>
          <w:tcPr>
            <w:tcW w:w="2520" w:type="dxa"/>
          </w:tcPr>
          <w:p w:rsidR="00C45751" w:rsidRDefault="00C45751">
            <w:pPr>
              <w:jc w:val="center"/>
              <w:rPr>
                <w:b/>
                <w:szCs w:val="24"/>
                <w:lang w:val="en-US"/>
              </w:rPr>
            </w:pPr>
            <w:r>
              <w:rPr>
                <w:b/>
                <w:szCs w:val="24"/>
                <w:lang w:val="en-US"/>
              </w:rPr>
              <w:t>М.П.</w:t>
            </w:r>
          </w:p>
          <w:p w:rsidR="00C45751" w:rsidRDefault="00C45751">
            <w:pPr>
              <w:rPr>
                <w:b/>
                <w:szCs w:val="24"/>
              </w:rPr>
            </w:pPr>
          </w:p>
          <w:p w:rsidR="00C45751" w:rsidRDefault="00C45751">
            <w:pPr>
              <w:rPr>
                <w:b/>
                <w:szCs w:val="24"/>
              </w:rPr>
            </w:pPr>
          </w:p>
        </w:tc>
        <w:tc>
          <w:tcPr>
            <w:tcW w:w="3318" w:type="dxa"/>
          </w:tcPr>
          <w:p w:rsidR="00C45751" w:rsidRDefault="00C45751">
            <w:pPr>
              <w:jc w:val="center"/>
              <w:rPr>
                <w:b/>
                <w:szCs w:val="24"/>
              </w:rPr>
            </w:pPr>
          </w:p>
        </w:tc>
      </w:tr>
    </w:tbl>
    <w:p w:rsidR="00C45751" w:rsidRDefault="00C45751" w:rsidP="00C45751">
      <w:pPr>
        <w:jc w:val="center"/>
        <w:rPr>
          <w:b/>
          <w:sz w:val="22"/>
          <w:szCs w:val="22"/>
        </w:rPr>
      </w:pPr>
      <w:r>
        <w:rPr>
          <w:b/>
          <w:sz w:val="22"/>
          <w:szCs w:val="22"/>
        </w:rPr>
        <w:t xml:space="preserve">                                                                                      ____________________________</w:t>
      </w: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Cs w:val="24"/>
        </w:rPr>
      </w:pPr>
      <w:r>
        <w:rPr>
          <w:b/>
          <w:szCs w:val="24"/>
        </w:rPr>
        <w:t xml:space="preserve">И З Ј А В А </w:t>
      </w:r>
    </w:p>
    <w:p w:rsidR="00C45751" w:rsidRDefault="00C45751" w:rsidP="00C45751">
      <w:pPr>
        <w:jc w:val="center"/>
        <w:rPr>
          <w:b/>
          <w:i/>
          <w:szCs w:val="24"/>
        </w:rPr>
      </w:pPr>
    </w:p>
    <w:p w:rsidR="00C45751" w:rsidRDefault="00C45751" w:rsidP="00C45751">
      <w:pPr>
        <w:jc w:val="center"/>
        <w:rPr>
          <w:b/>
          <w:i/>
          <w:szCs w:val="24"/>
        </w:rPr>
      </w:pPr>
    </w:p>
    <w:p w:rsidR="00C45751" w:rsidRDefault="00C45751" w:rsidP="00C45751">
      <w:pPr>
        <w:jc w:val="center"/>
        <w:rPr>
          <w:b/>
          <w:i/>
          <w:szCs w:val="24"/>
        </w:rPr>
      </w:pPr>
    </w:p>
    <w:p w:rsidR="00C45751" w:rsidRDefault="00C45751" w:rsidP="00C45751">
      <w:pPr>
        <w:rPr>
          <w:szCs w:val="24"/>
        </w:rPr>
      </w:pPr>
      <w:r>
        <w:rPr>
          <w:szCs w:val="24"/>
        </w:rPr>
        <w:tab/>
        <w:t>У поступку јавне набавке, подносим понуду:</w:t>
      </w:r>
    </w:p>
    <w:p w:rsidR="00C45751" w:rsidRDefault="00C45751" w:rsidP="00C45751">
      <w:pPr>
        <w:spacing w:line="360" w:lineRule="auto"/>
        <w:rPr>
          <w:szCs w:val="24"/>
        </w:rPr>
      </w:pPr>
    </w:p>
    <w:p w:rsidR="00C45751" w:rsidRDefault="00C45751" w:rsidP="00C45751">
      <w:pPr>
        <w:spacing w:line="360" w:lineRule="auto"/>
        <w:rPr>
          <w:szCs w:val="24"/>
        </w:rPr>
      </w:pPr>
    </w:p>
    <w:p w:rsidR="00C45751" w:rsidRDefault="00C45751" w:rsidP="00C45751">
      <w:pPr>
        <w:spacing w:line="360" w:lineRule="auto"/>
        <w:rPr>
          <w:b/>
          <w:szCs w:val="24"/>
        </w:rPr>
      </w:pPr>
      <w:r>
        <w:rPr>
          <w:b/>
          <w:szCs w:val="24"/>
        </w:rPr>
        <w:tab/>
        <w:t>А) самостално</w:t>
      </w:r>
    </w:p>
    <w:p w:rsidR="00C45751" w:rsidRDefault="00C45751" w:rsidP="00C45751">
      <w:pPr>
        <w:spacing w:line="480" w:lineRule="auto"/>
        <w:rPr>
          <w:szCs w:val="24"/>
        </w:rPr>
      </w:pPr>
    </w:p>
    <w:p w:rsidR="00C45751" w:rsidRDefault="00C45751" w:rsidP="00C45751">
      <w:pPr>
        <w:spacing w:line="480" w:lineRule="auto"/>
        <w:rPr>
          <w:b/>
          <w:szCs w:val="24"/>
        </w:rPr>
      </w:pPr>
      <w:r>
        <w:rPr>
          <w:szCs w:val="24"/>
        </w:rPr>
        <w:tab/>
      </w:r>
      <w:r>
        <w:rPr>
          <w:b/>
          <w:szCs w:val="24"/>
        </w:rPr>
        <w:t>Б) са подизвођачем:</w:t>
      </w: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rPr>
          <w:b/>
          <w:i/>
          <w:szCs w:val="24"/>
        </w:rPr>
      </w:pPr>
    </w:p>
    <w:p w:rsidR="00C45751" w:rsidRDefault="00C45751" w:rsidP="00C45751">
      <w:pPr>
        <w:spacing w:line="360" w:lineRule="auto"/>
        <w:rPr>
          <w:b/>
          <w:szCs w:val="24"/>
        </w:rPr>
      </w:pPr>
      <w:r>
        <w:rPr>
          <w:b/>
          <w:szCs w:val="24"/>
        </w:rPr>
        <w:tab/>
        <w:t>В) подносим заједничку понуду са следећим члановима групе:</w:t>
      </w:r>
    </w:p>
    <w:p w:rsidR="00C45751" w:rsidRDefault="00C45751" w:rsidP="00C45751">
      <w:pPr>
        <w:spacing w:line="360" w:lineRule="auto"/>
        <w:rPr>
          <w:b/>
          <w:szCs w:val="24"/>
        </w:rPr>
      </w:pP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rPr>
          <w:b/>
          <w:i/>
          <w:szCs w:val="24"/>
        </w:rPr>
      </w:pPr>
      <w:r>
        <w:rPr>
          <w:szCs w:val="24"/>
        </w:rPr>
        <w:tab/>
        <w:t>______________________________________________________</w:t>
      </w:r>
    </w:p>
    <w:p w:rsidR="00C45751" w:rsidRDefault="00C45751" w:rsidP="00C45751">
      <w:pPr>
        <w:rPr>
          <w:b/>
          <w:i/>
          <w:szCs w:val="24"/>
        </w:rPr>
      </w:pPr>
    </w:p>
    <w:p w:rsidR="00C45751" w:rsidRDefault="00C45751" w:rsidP="00C45751">
      <w:pPr>
        <w:rPr>
          <w:szCs w:val="24"/>
        </w:rPr>
      </w:pPr>
      <w:r>
        <w:rPr>
          <w:szCs w:val="24"/>
        </w:rPr>
        <w:tab/>
        <w:t>______________________________________________________</w:t>
      </w:r>
    </w:p>
    <w:p w:rsidR="00C45751" w:rsidRDefault="00C45751" w:rsidP="00C45751">
      <w:pPr>
        <w:rPr>
          <w:b/>
          <w:i/>
          <w:szCs w:val="24"/>
        </w:rPr>
      </w:pPr>
    </w:p>
    <w:p w:rsidR="00C45751" w:rsidRDefault="00C45751" w:rsidP="00C45751">
      <w:pPr>
        <w:rPr>
          <w:b/>
          <w:i/>
          <w:szCs w:val="24"/>
        </w:rPr>
      </w:pPr>
      <w:r>
        <w:rPr>
          <w:szCs w:val="24"/>
        </w:rPr>
        <w:tab/>
        <w:t>______________________________________________________</w:t>
      </w:r>
    </w:p>
    <w:p w:rsidR="00C45751" w:rsidRDefault="00C45751" w:rsidP="00C45751">
      <w:pPr>
        <w:rPr>
          <w:b/>
          <w:i/>
          <w:szCs w:val="24"/>
        </w:rPr>
      </w:pPr>
    </w:p>
    <w:p w:rsidR="00C45751" w:rsidRDefault="00C45751" w:rsidP="00C45751">
      <w:pPr>
        <w:jc w:val="center"/>
        <w:rPr>
          <w:b/>
          <w:szCs w:val="24"/>
        </w:rPr>
      </w:pPr>
      <w:r>
        <w:rPr>
          <w:b/>
          <w:szCs w:val="24"/>
        </w:rPr>
        <w:t>(заокружити начин на који се подноси понуда)</w:t>
      </w:r>
    </w:p>
    <w:p w:rsidR="00C45751" w:rsidRDefault="00C45751" w:rsidP="00C45751">
      <w:pPr>
        <w:rPr>
          <w:b/>
          <w:i/>
          <w:szCs w:val="24"/>
        </w:rPr>
      </w:pPr>
    </w:p>
    <w:p w:rsidR="00C45751" w:rsidRDefault="00C45751" w:rsidP="00C45751">
      <w:pPr>
        <w:rPr>
          <w:b/>
          <w:i/>
          <w:szCs w:val="24"/>
        </w:rPr>
      </w:pPr>
    </w:p>
    <w:p w:rsidR="00C45751" w:rsidRDefault="00C45751" w:rsidP="00C45751">
      <w:pPr>
        <w:rPr>
          <w:b/>
          <w:i/>
          <w:szCs w:val="24"/>
        </w:rPr>
      </w:pPr>
    </w:p>
    <w:p w:rsidR="00C45751" w:rsidRDefault="00C45751" w:rsidP="00C45751">
      <w:pPr>
        <w:rPr>
          <w:b/>
          <w:i/>
          <w:szCs w:val="24"/>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738"/>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jc w:val="center"/>
        <w:rPr>
          <w:b/>
          <w:i/>
          <w:szCs w:val="24"/>
          <w:lang w:val="en-US"/>
        </w:rPr>
      </w:pPr>
    </w:p>
    <w:p w:rsidR="00C45751" w:rsidRDefault="00C45751" w:rsidP="00C45751">
      <w:pPr>
        <w:jc w:val="center"/>
        <w:rPr>
          <w:b/>
          <w:sz w:val="22"/>
          <w:szCs w:val="22"/>
        </w:rPr>
      </w:pPr>
      <w:r>
        <w:rPr>
          <w:b/>
          <w:i/>
          <w:sz w:val="22"/>
          <w:szCs w:val="22"/>
          <w:lang w:val="en-US"/>
        </w:rPr>
        <w:br w:type="page"/>
      </w:r>
    </w:p>
    <w:p w:rsidR="00C45751" w:rsidRDefault="00C45751" w:rsidP="00C45751">
      <w:pPr>
        <w:jc w:val="center"/>
        <w:outlineLvl w:val="0"/>
        <w:rPr>
          <w:b/>
        </w:rPr>
      </w:pPr>
      <w:r>
        <w:rPr>
          <w:b/>
        </w:rPr>
        <w:lastRenderedPageBreak/>
        <w:t>ПОДАЦИ О ПОНУЂАЧУ</w:t>
      </w:r>
    </w:p>
    <w:p w:rsidR="00C45751" w:rsidRDefault="00C45751" w:rsidP="00C45751">
      <w:pPr>
        <w:jc w:val="center"/>
        <w:rPr>
          <w:b/>
        </w:rPr>
      </w:pPr>
    </w:p>
    <w:p w:rsidR="00C45751" w:rsidRDefault="00C45751" w:rsidP="00C4575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31"/>
          <w:jc w:val="right"/>
        </w:trPr>
        <w:tc>
          <w:tcPr>
            <w:tcW w:w="2131"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EC5DD4">
      <w:pPr>
        <w:outlineLvl w:val="0"/>
        <w:rPr>
          <w:b/>
          <w:szCs w:val="24"/>
        </w:rPr>
      </w:pPr>
    </w:p>
    <w:p w:rsidR="00C45751" w:rsidRDefault="00C45751" w:rsidP="00EC5DD4">
      <w:pPr>
        <w:jc w:val="center"/>
        <w:outlineLvl w:val="0"/>
        <w:rPr>
          <w:b/>
          <w:szCs w:val="24"/>
        </w:rPr>
      </w:pPr>
      <w:r>
        <w:rPr>
          <w:b/>
          <w:szCs w:val="24"/>
        </w:rPr>
        <w:lastRenderedPageBreak/>
        <w:t>ПОДАЦИ О ПОДИЗВОЂАЧУ</w:t>
      </w:r>
    </w:p>
    <w:p w:rsidR="00C45751" w:rsidRDefault="00C45751" w:rsidP="00C45751">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jc w:val="center"/>
        <w:rPr>
          <w:b/>
          <w:szCs w:val="24"/>
        </w:rPr>
      </w:pPr>
    </w:p>
    <w:p w:rsidR="00C45751" w:rsidRDefault="00C45751" w:rsidP="00C45751">
      <w:pPr>
        <w:tabs>
          <w:tab w:val="left" w:pos="1350"/>
          <w:tab w:val="left" w:pos="1530"/>
        </w:tabs>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31"/>
          <w:jc w:val="right"/>
        </w:trPr>
        <w:tc>
          <w:tcPr>
            <w:tcW w:w="2131"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C45751">
      <w:pPr>
        <w:spacing w:line="360" w:lineRule="auto"/>
        <w:jc w:val="center"/>
        <w:rPr>
          <w:sz w:val="16"/>
          <w:szCs w:val="16"/>
        </w:rPr>
      </w:pPr>
      <w:r>
        <w:rPr>
          <w:b/>
        </w:rPr>
        <w:lastRenderedPageBreak/>
        <w:t>ПОДАЦИ О ЧЛАНУ ГРУПЕ – НОСИЛАЦ ПОСЛА</w:t>
      </w:r>
    </w:p>
    <w:p w:rsidR="00C45751" w:rsidRDefault="00C45751" w:rsidP="00C4575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31"/>
          <w:jc w:val="right"/>
        </w:trPr>
        <w:tc>
          <w:tcPr>
            <w:tcW w:w="2131"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EC5DD4">
      <w:pPr>
        <w:jc w:val="center"/>
        <w:rPr>
          <w:sz w:val="16"/>
          <w:szCs w:val="16"/>
        </w:rPr>
      </w:pPr>
      <w:r>
        <w:rPr>
          <w:b/>
          <w:sz w:val="26"/>
          <w:szCs w:val="26"/>
        </w:rPr>
        <w:br w:type="page"/>
      </w:r>
      <w:r>
        <w:rPr>
          <w:b/>
        </w:rPr>
        <w:lastRenderedPageBreak/>
        <w:t xml:space="preserve">ПОДАЦИ О ЧЛАНУ ГРУПЕ </w:t>
      </w:r>
    </w:p>
    <w:p w:rsidR="00C45751" w:rsidRDefault="00C45751" w:rsidP="00C4575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b/>
          <w:szCs w:val="24"/>
        </w:rPr>
      </w:pPr>
    </w:p>
    <w:p w:rsidR="00C45751" w:rsidRDefault="00C45751" w:rsidP="00C45751">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681"/>
          <w:jc w:val="right"/>
        </w:trPr>
        <w:tc>
          <w:tcPr>
            <w:tcW w:w="2131" w:type="dxa"/>
          </w:tcPr>
          <w:p w:rsidR="00C45751" w:rsidRDefault="00C45751">
            <w:pPr>
              <w:jc w:val="center"/>
              <w:rPr>
                <w:b/>
                <w:szCs w:val="22"/>
              </w:rPr>
            </w:pPr>
          </w:p>
        </w:tc>
        <w:tc>
          <w:tcPr>
            <w:tcW w:w="3318" w:type="dxa"/>
            <w:tcBorders>
              <w:top w:val="nil"/>
              <w:left w:val="nil"/>
              <w:bottom w:val="single" w:sz="4" w:space="0" w:color="auto"/>
              <w:right w:val="nil"/>
            </w:tcBorders>
          </w:tcPr>
          <w:p w:rsidR="00C45751" w:rsidRDefault="00C45751">
            <w:pPr>
              <w:jc w:val="center"/>
              <w:rPr>
                <w:b/>
                <w:szCs w:val="22"/>
              </w:rPr>
            </w:pPr>
          </w:p>
        </w:tc>
      </w:tr>
    </w:tbl>
    <w:p w:rsidR="00C45751" w:rsidRDefault="00C45751" w:rsidP="00C45751">
      <w:pPr>
        <w:jc w:val="center"/>
        <w:rPr>
          <w:b/>
          <w:szCs w:val="24"/>
        </w:rPr>
      </w:pPr>
    </w:p>
    <w:p w:rsidR="00C45751" w:rsidRDefault="00C45751" w:rsidP="00C45751">
      <w:pPr>
        <w:pStyle w:val="Standard"/>
        <w:jc w:val="center"/>
        <w:rPr>
          <w:b/>
          <w:color w:val="auto"/>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rPr>
          <w:b/>
          <w:sz w:val="22"/>
          <w:szCs w:val="22"/>
        </w:rPr>
      </w:pPr>
    </w:p>
    <w:p w:rsidR="00C45751" w:rsidRDefault="00C45751" w:rsidP="00C45751">
      <w:pPr>
        <w:jc w:val="center"/>
        <w:rPr>
          <w:b/>
          <w:sz w:val="22"/>
          <w:szCs w:val="22"/>
        </w:rPr>
      </w:pPr>
    </w:p>
    <w:p w:rsidR="00C45751" w:rsidRDefault="00C45751" w:rsidP="00C45751">
      <w:pPr>
        <w:jc w:val="center"/>
        <w:rPr>
          <w:b/>
          <w:szCs w:val="24"/>
        </w:rPr>
      </w:pPr>
      <w:r>
        <w:rPr>
          <w:b/>
          <w:szCs w:val="24"/>
        </w:rPr>
        <w:t>Р О К</w:t>
      </w:r>
    </w:p>
    <w:p w:rsidR="00C45751" w:rsidRDefault="00C45751" w:rsidP="00C45751">
      <w:pPr>
        <w:jc w:val="center"/>
        <w:rPr>
          <w:b/>
          <w:szCs w:val="24"/>
          <w:lang w:val="ru-RU"/>
        </w:rPr>
      </w:pPr>
      <w:r>
        <w:rPr>
          <w:b/>
          <w:szCs w:val="24"/>
        </w:rPr>
        <w:t>ВАЖЕЊА ПОНУДЕ</w:t>
      </w:r>
    </w:p>
    <w:p w:rsidR="00C45751" w:rsidRDefault="00C45751" w:rsidP="00C45751">
      <w:pPr>
        <w:jc w:val="center"/>
        <w:rPr>
          <w:b/>
          <w:szCs w:val="24"/>
          <w:lang w:val="ru-RU"/>
        </w:rPr>
      </w:pPr>
    </w:p>
    <w:p w:rsidR="00C45751" w:rsidRDefault="00C45751" w:rsidP="00C45751">
      <w:pPr>
        <w:jc w:val="center"/>
        <w:rPr>
          <w:b/>
          <w:szCs w:val="24"/>
        </w:rPr>
      </w:pPr>
    </w:p>
    <w:p w:rsidR="00C45751" w:rsidRDefault="00C45751" w:rsidP="00C45751">
      <w:pPr>
        <w:rPr>
          <w:b/>
          <w:szCs w:val="24"/>
        </w:rPr>
      </w:pPr>
    </w:p>
    <w:p w:rsidR="00C45751" w:rsidRDefault="00C45751" w:rsidP="00C45751">
      <w:pPr>
        <w:spacing w:line="480" w:lineRule="auto"/>
        <w:rPr>
          <w:b/>
          <w:szCs w:val="24"/>
        </w:rPr>
      </w:pPr>
      <w:r>
        <w:rPr>
          <w:b/>
          <w:szCs w:val="24"/>
        </w:rPr>
        <w:tab/>
        <w:t>Рок важења понуде не може бити краћи од 90 дана од дана отварања понуда.</w:t>
      </w:r>
    </w:p>
    <w:p w:rsidR="00C45751" w:rsidRDefault="00C45751" w:rsidP="00C45751">
      <w:pPr>
        <w:tabs>
          <w:tab w:val="left" w:pos="0"/>
        </w:tabs>
        <w:spacing w:line="480" w:lineRule="auto"/>
        <w:jc w:val="center"/>
        <w:rPr>
          <w:b/>
          <w:szCs w:val="24"/>
        </w:rPr>
      </w:pPr>
      <w:r>
        <w:rPr>
          <w:b/>
          <w:szCs w:val="24"/>
        </w:rPr>
        <w:t>Понуда коју подносим у предметној јавној набавци важи</w:t>
      </w:r>
    </w:p>
    <w:p w:rsidR="00C45751" w:rsidRDefault="00C45751" w:rsidP="00C45751">
      <w:pPr>
        <w:spacing w:line="480" w:lineRule="auto"/>
        <w:jc w:val="center"/>
        <w:rPr>
          <w:b/>
          <w:szCs w:val="24"/>
        </w:rPr>
      </w:pPr>
      <w:r>
        <w:rPr>
          <w:b/>
          <w:szCs w:val="24"/>
        </w:rPr>
        <w:t>____________________________  дана од дана отварања понуда.</w:t>
      </w:r>
    </w:p>
    <w:p w:rsidR="00C45751" w:rsidRDefault="00C45751" w:rsidP="00C45751">
      <w:pPr>
        <w:spacing w:line="480" w:lineRule="auto"/>
        <w:rPr>
          <w:sz w:val="20"/>
        </w:rPr>
      </w:pPr>
      <w:r>
        <w:rPr>
          <w:szCs w:val="24"/>
        </w:rPr>
        <w:t xml:space="preserve">               </w:t>
      </w:r>
      <w:r>
        <w:rPr>
          <w:sz w:val="20"/>
        </w:rPr>
        <w:t>(уписати број дана важења понуде)</w:t>
      </w:r>
    </w:p>
    <w:p w:rsidR="00C45751" w:rsidRDefault="00C45751" w:rsidP="00C45751">
      <w:pP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b/>
          <w:szCs w:val="24"/>
        </w:rPr>
      </w:pPr>
    </w:p>
    <w:tbl>
      <w:tblPr>
        <w:tblW w:w="8077" w:type="dxa"/>
        <w:jc w:val="center"/>
        <w:tblLook w:val="01E0" w:firstRow="1" w:lastRow="1" w:firstColumn="1" w:lastColumn="1" w:noHBand="0" w:noVBand="0"/>
      </w:tblPr>
      <w:tblGrid>
        <w:gridCol w:w="2628"/>
        <w:gridCol w:w="2131"/>
        <w:gridCol w:w="3318"/>
      </w:tblGrid>
      <w:tr w:rsidR="00C45751" w:rsidTr="00C45751">
        <w:trPr>
          <w:jc w:val="center"/>
        </w:trPr>
        <w:tc>
          <w:tcPr>
            <w:tcW w:w="2628" w:type="dxa"/>
          </w:tcPr>
          <w:p w:rsidR="00C45751" w:rsidRDefault="00C45751">
            <w:pPr>
              <w:jc w:val="center"/>
              <w:rPr>
                <w:b/>
                <w:szCs w:val="24"/>
              </w:rPr>
            </w:pPr>
          </w:p>
        </w:tc>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center"/>
        </w:trPr>
        <w:tc>
          <w:tcPr>
            <w:tcW w:w="2628" w:type="dxa"/>
          </w:tcPr>
          <w:p w:rsidR="00C45751" w:rsidRDefault="00C45751">
            <w:pPr>
              <w:rPr>
                <w:b/>
                <w:szCs w:val="24"/>
              </w:rPr>
            </w:pPr>
          </w:p>
        </w:tc>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885"/>
          <w:jc w:val="center"/>
        </w:trPr>
        <w:tc>
          <w:tcPr>
            <w:tcW w:w="2628" w:type="dxa"/>
          </w:tcPr>
          <w:p w:rsidR="00C45751" w:rsidRDefault="00C45751">
            <w:pPr>
              <w:rPr>
                <w:szCs w:val="24"/>
              </w:rPr>
            </w:pPr>
          </w:p>
        </w:tc>
        <w:tc>
          <w:tcPr>
            <w:tcW w:w="2131"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tabs>
          <w:tab w:val="right" w:leader="dot" w:pos="6960"/>
        </w:tabs>
        <w:rPr>
          <w:b/>
          <w:szCs w:val="24"/>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vanish/>
        </w:rPr>
      </w:pPr>
    </w:p>
    <w:p w:rsidR="00C45751" w:rsidRDefault="00C45751" w:rsidP="00C45751">
      <w:r>
        <w:rPr>
          <w:vanish/>
        </w:rPr>
        <w:t xml:space="preserve">5fана 0 2016. нђића број155а и </w:t>
      </w:r>
    </w:p>
    <w:p w:rsidR="00C45751" w:rsidRDefault="00C45751" w:rsidP="00C45751">
      <w:pPr>
        <w:jc w:val="center"/>
        <w:rPr>
          <w:b/>
          <w:sz w:val="28"/>
          <w:szCs w:val="28"/>
          <w:lang w:val="sr-Cyrl-RS"/>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Pr="00B92C8D" w:rsidRDefault="00C45751" w:rsidP="00C45751">
      <w:pPr>
        <w:outlineLvl w:val="0"/>
        <w:rPr>
          <w:b/>
          <w:szCs w:val="24"/>
          <w:lang w:val="sr-Latn-RS"/>
        </w:rPr>
      </w:pPr>
    </w:p>
    <w:p w:rsidR="00C45751" w:rsidRDefault="00C45751" w:rsidP="00C45751">
      <w:pPr>
        <w:outlineLvl w:val="0"/>
        <w:rPr>
          <w:b/>
          <w:szCs w:val="24"/>
        </w:rPr>
      </w:pPr>
    </w:p>
    <w:p w:rsidR="00C45751" w:rsidRDefault="00C45751" w:rsidP="00C45751">
      <w:pPr>
        <w:outlineLvl w:val="0"/>
        <w:rPr>
          <w:b/>
          <w:szCs w:val="24"/>
        </w:rPr>
      </w:pPr>
    </w:p>
    <w:p w:rsidR="00C45751" w:rsidRDefault="00C45751" w:rsidP="00C45751">
      <w:pPr>
        <w:jc w:val="center"/>
        <w:outlineLvl w:val="0"/>
        <w:rPr>
          <w:b/>
          <w:szCs w:val="24"/>
        </w:rPr>
      </w:pPr>
    </w:p>
    <w:tbl>
      <w:tblPr>
        <w:tblpPr w:leftFromText="180" w:rightFromText="180" w:vertAnchor="page" w:horzAnchor="margin" w:tblpXSpec="center" w:tblpY="2841"/>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962"/>
      </w:tblGrid>
      <w:tr w:rsidR="00B92C8D" w:rsidTr="00A51647">
        <w:tc>
          <w:tcPr>
            <w:tcW w:w="9606" w:type="dxa"/>
            <w:gridSpan w:val="2"/>
            <w:tcBorders>
              <w:top w:val="nil"/>
              <w:left w:val="nil"/>
              <w:bottom w:val="single" w:sz="4" w:space="0" w:color="auto"/>
              <w:right w:val="nil"/>
            </w:tcBorders>
          </w:tcPr>
          <w:p w:rsidR="00B92C8D" w:rsidRDefault="00B92C8D" w:rsidP="00A51647">
            <w:pPr>
              <w:jc w:val="center"/>
              <w:rPr>
                <w:b/>
                <w:szCs w:val="24"/>
                <w:lang w:eastAsia="sr-Latn-RS"/>
              </w:rPr>
            </w:pPr>
            <w:r>
              <w:rPr>
                <w:b/>
                <w:szCs w:val="24"/>
                <w:lang w:eastAsia="sr-Latn-RS"/>
              </w:rPr>
              <w:t>ТЕХНИЧКА СПЕЦИФИКАЦИЈА</w:t>
            </w:r>
          </w:p>
          <w:p w:rsidR="00B92C8D" w:rsidRDefault="00B92C8D" w:rsidP="00A51647">
            <w:pPr>
              <w:jc w:val="center"/>
              <w:rPr>
                <w:b/>
                <w:lang w:val="en-US" w:eastAsia="sr-Latn-RS"/>
              </w:rPr>
            </w:pPr>
          </w:p>
          <w:p w:rsidR="00B86F5B" w:rsidRPr="00B86F5B" w:rsidRDefault="00B86F5B" w:rsidP="00A51647">
            <w:pPr>
              <w:jc w:val="center"/>
              <w:rPr>
                <w:b/>
                <w:lang w:val="en-US" w:eastAsia="sr-Latn-RS"/>
              </w:rPr>
            </w:pPr>
          </w:p>
        </w:tc>
      </w:tr>
      <w:tr w:rsidR="00B92C8D" w:rsidTr="00A51647">
        <w:tc>
          <w:tcPr>
            <w:tcW w:w="4644" w:type="dxa"/>
            <w:tcBorders>
              <w:top w:val="single" w:sz="4" w:space="0" w:color="auto"/>
              <w:left w:val="single" w:sz="4" w:space="0" w:color="auto"/>
              <w:bottom w:val="single" w:sz="4" w:space="0" w:color="auto"/>
              <w:right w:val="single" w:sz="4" w:space="0" w:color="auto"/>
            </w:tcBorders>
            <w:hideMark/>
          </w:tcPr>
          <w:p w:rsidR="00B92C8D" w:rsidRDefault="00B92C8D" w:rsidP="00A51647">
            <w:pPr>
              <w:keepNext/>
              <w:keepLines/>
              <w:jc w:val="center"/>
              <w:rPr>
                <w:b/>
                <w:lang w:eastAsia="sr-Latn-RS"/>
              </w:rPr>
            </w:pPr>
            <w:r>
              <w:rPr>
                <w:b/>
                <w:lang w:eastAsia="sr-Latn-RS"/>
              </w:rPr>
              <w:t>Карактеристика</w:t>
            </w:r>
          </w:p>
          <w:p w:rsidR="00B92C8D" w:rsidRDefault="00B92C8D" w:rsidP="00A51647">
            <w:pPr>
              <w:jc w:val="center"/>
              <w:rPr>
                <w:b/>
                <w:lang w:eastAsia="sr-Latn-RS"/>
              </w:rPr>
            </w:pPr>
            <w:r>
              <w:rPr>
                <w:b/>
                <w:lang w:eastAsia="sr-Latn-RS"/>
              </w:rPr>
              <w:t>АПАРАТ ТИП 1</w:t>
            </w:r>
          </w:p>
        </w:tc>
        <w:tc>
          <w:tcPr>
            <w:tcW w:w="4962" w:type="dxa"/>
            <w:tcBorders>
              <w:top w:val="single" w:sz="4" w:space="0" w:color="auto"/>
              <w:left w:val="single" w:sz="4" w:space="0" w:color="auto"/>
              <w:bottom w:val="single" w:sz="4" w:space="0" w:color="auto"/>
              <w:right w:val="single" w:sz="4" w:space="0" w:color="auto"/>
            </w:tcBorders>
            <w:hideMark/>
          </w:tcPr>
          <w:p w:rsidR="00B92C8D" w:rsidRDefault="00B92C8D" w:rsidP="00A51647">
            <w:pPr>
              <w:jc w:val="center"/>
              <w:rPr>
                <w:b/>
                <w:lang w:eastAsia="sr-Latn-RS"/>
              </w:rPr>
            </w:pPr>
            <w:r>
              <w:rPr>
                <w:b/>
                <w:lang w:eastAsia="sr-Latn-RS"/>
              </w:rPr>
              <w:t>Минимална Вредност</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Дигитални ласерски црно бели ф</w:t>
            </w:r>
            <w:r>
              <w:rPr>
                <w:lang w:eastAsia="sr-Latn-RS"/>
              </w:rPr>
              <w:t>отокопир</w:t>
            </w:r>
            <w:r>
              <w:rPr>
                <w:lang w:val="sr-Latn-RS" w:eastAsia="sr-Latn-RS"/>
              </w:rPr>
              <w:t xml:space="preserve"> </w:t>
            </w:r>
            <w:r>
              <w:rPr>
                <w:lang w:val="sr-Cyrl-RS" w:eastAsia="sr-Latn-RS"/>
              </w:rPr>
              <w:t>апарат и</w:t>
            </w:r>
            <w:r>
              <w:rPr>
                <w:lang w:eastAsia="sr-Latn-RS"/>
              </w:rPr>
              <w:t xml:space="preserve"> штампач, </w:t>
            </w:r>
            <w:r>
              <w:rPr>
                <w:lang w:val="sr-Cyrl-RS" w:eastAsia="sr-Latn-RS"/>
              </w:rPr>
              <w:t xml:space="preserve">колор </w:t>
            </w:r>
            <w:r>
              <w:rPr>
                <w:lang w:eastAsia="sr-Latn-RS"/>
              </w:rPr>
              <w:t>скенер</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Подржане величине </w:t>
            </w:r>
            <w:r>
              <w:rPr>
                <w:lang w:val="sr-Cyrl-RS" w:eastAsia="sr-Latn-RS"/>
              </w:rPr>
              <w:t>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А3-А5R</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Брзина </w:t>
            </w:r>
            <w:r>
              <w:rPr>
                <w:lang w:val="sr-Cyrl-RS" w:eastAsia="sr-Latn-RS"/>
              </w:rPr>
              <w:t>копирања</w:t>
            </w:r>
            <w:r>
              <w:rPr>
                <w:lang w:val="sr-Latn-RS" w:eastAsia="sr-Latn-RS"/>
              </w:rPr>
              <w:t>/</w:t>
            </w:r>
            <w:r>
              <w:rPr>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Минимум </w:t>
            </w:r>
            <w:r>
              <w:rPr>
                <w:lang w:val="sr-Latn-RS" w:eastAsia="sr-Latn-RS"/>
              </w:rPr>
              <w:t xml:space="preserve">30 </w:t>
            </w:r>
            <w:r>
              <w:rPr>
                <w:lang w:val="sr-Cyrl-RS" w:eastAsia="sr-Latn-RS"/>
              </w:rPr>
              <w:t xml:space="preserve">А4 и </w:t>
            </w:r>
            <w:r>
              <w:rPr>
                <w:lang w:val="sr-Latn-RS" w:eastAsia="sr-Latn-RS"/>
              </w:rPr>
              <w:t>15</w:t>
            </w:r>
            <w:r>
              <w:rPr>
                <w:lang w:val="sr-Cyrl-RS" w:eastAsia="sr-Latn-RS"/>
              </w:rPr>
              <w:t xml:space="preserve"> А3 страна у минути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Максимално време загревања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31</w:t>
            </w:r>
            <w:r>
              <w:rPr>
                <w:lang w:eastAsia="sr-Latn-RS"/>
              </w:rPr>
              <w:t xml:space="preserve"> секунда или мање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 xml:space="preserve">Максимално време </w:t>
            </w:r>
            <w:r>
              <w:rPr>
                <w:lang w:eastAsia="sr-Latn-RS"/>
              </w:rPr>
              <w:t>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Latn-RS" w:eastAsia="sr-Latn-RS"/>
              </w:rPr>
              <w:t>6</w:t>
            </w:r>
            <w:r>
              <w:rPr>
                <w:lang w:eastAsia="sr-Latn-RS"/>
              </w:rPr>
              <w:t xml:space="preserve"> секунд</w:t>
            </w:r>
            <w:r>
              <w:rPr>
                <w:lang w:val="sr-Cyrl-RS" w:eastAsia="sr-Latn-RS"/>
              </w:rPr>
              <w:t>и или мање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1 - 999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Зумирање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25-400%</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Аутоматски улагач оригинала са 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Минимум 50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Аутоматска обострана штампа/копирање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de-DE" w:eastAsia="sr-Latn-RS"/>
              </w:rPr>
            </w:pPr>
            <w:r>
              <w:rPr>
                <w:lang w:eastAsia="sr-Latn-RS"/>
              </w:rPr>
              <w:t xml:space="preserve">Да, аутоматски </w:t>
            </w:r>
            <w:r>
              <w:rPr>
                <w:lang w:val="de-DE" w:eastAsia="sr-Latn-RS"/>
              </w:rPr>
              <w:t>duplex</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Минимум 2 касете за по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100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Функција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 xml:space="preserve">Да, са </w:t>
            </w:r>
            <w:r>
              <w:rPr>
                <w:lang w:eastAsia="sr-Latn-RS"/>
              </w:rPr>
              <w:t>USB и мрежног прикључка</w:t>
            </w:r>
            <w:r>
              <w:rPr>
                <w:lang w:val="sr-Cyrl-RS" w:eastAsia="sr-Latn-RS"/>
              </w:rPr>
              <w:t xml:space="preserve">, са </w:t>
            </w:r>
            <w:r>
              <w:rPr>
                <w:lang w:eastAsia="sr-Latn-RS"/>
              </w:rPr>
              <w:t xml:space="preserve">USB </w:t>
            </w:r>
            <w:r>
              <w:rPr>
                <w:lang w:val="sr-Cyrl-RS" w:eastAsia="sr-Latn-RS"/>
              </w:rPr>
              <w:t>меморије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Минимална р</w:t>
            </w:r>
            <w:r>
              <w:rPr>
                <w:lang w:eastAsia="sr-Latn-RS"/>
              </w:rPr>
              <w:t>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1200x1200 тпи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Cyrl-RS" w:eastAsia="sr-Latn-RS"/>
              </w:rPr>
            </w:pPr>
            <w:r>
              <w:rPr>
                <w:lang w:eastAsia="sr-Latn-RS"/>
              </w:rPr>
              <w:t>PCL 5/6</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Прикључци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Cyrl-RS" w:eastAsia="sr-Latn-RS"/>
              </w:rPr>
            </w:pPr>
            <w:r>
              <w:rPr>
                <w:lang w:eastAsia="sr-Latn-RS"/>
              </w:rPr>
              <w:t>USB 2.0, Ethernet (100Base-TX/10Base-T)</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Microsoft® Windows®</w:t>
            </w:r>
          </w:p>
          <w:p w:rsidR="00B92C8D" w:rsidRDefault="00B92C8D" w:rsidP="00A51647">
            <w:pPr>
              <w:jc w:val="left"/>
              <w:rPr>
                <w:lang w:eastAsia="sr-Latn-RS"/>
              </w:rPr>
            </w:pPr>
            <w:r>
              <w:rPr>
                <w:lang w:eastAsia="sr-Latn-RS"/>
              </w:rPr>
              <w:t>2000</w:t>
            </w:r>
            <w:r>
              <w:rPr>
                <w:lang w:val="sr-Cyrl-RS" w:eastAsia="sr-Latn-RS"/>
              </w:rPr>
              <w:t>/</w:t>
            </w:r>
            <w:r>
              <w:rPr>
                <w:lang w:eastAsia="sr-Latn-RS"/>
              </w:rPr>
              <w:t>XP/Vista/7/ Server 2003/2008</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Минимална м</w:t>
            </w:r>
            <w:r>
              <w:rPr>
                <w:lang w:eastAsia="sr-Latn-RS"/>
              </w:rPr>
              <w:t>еморија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5</w:t>
            </w:r>
            <w:r>
              <w:rPr>
                <w:lang w:val="sr-Latn-RS" w:eastAsia="sr-Latn-RS"/>
              </w:rPr>
              <w:t>12 MB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Функција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директним слањем са уређаја на подељени директоријум на рачунару</w:t>
            </w:r>
            <w:r>
              <w:rPr>
                <w:lang w:eastAsia="sr-Latn-RS"/>
              </w:rPr>
              <w:t xml:space="preserve"> (SMB, FTP)</w:t>
            </w:r>
            <w:r>
              <w:rPr>
                <w:lang w:val="sr-Cyrl-RS" w:eastAsia="sr-Latn-RS"/>
              </w:rPr>
              <w:t xml:space="preserve">, на </w:t>
            </w:r>
            <w:r>
              <w:rPr>
                <w:lang w:eastAsia="sr-Latn-RS"/>
              </w:rPr>
              <w:t>e-mail</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Минимална брзина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25</w:t>
            </w:r>
            <w:r>
              <w:rPr>
                <w:lang w:val="sr-Cyrl-RS" w:eastAsia="sr-Latn-RS"/>
              </w:rPr>
              <w:t xml:space="preserve"> А4</w:t>
            </w:r>
            <w:r>
              <w:rPr>
                <w:lang w:eastAsia="sr-Latn-RS"/>
              </w:rPr>
              <w:t xml:space="preserve"> у минути </w:t>
            </w:r>
            <w:r>
              <w:rPr>
                <w:lang w:val="sr-Cyrl-RS" w:eastAsia="sr-Latn-RS"/>
              </w:rPr>
              <w:t>при 600 тпи црно бело</w:t>
            </w:r>
          </w:p>
          <w:p w:rsidR="00B92C8D" w:rsidRDefault="00B92C8D" w:rsidP="00A51647">
            <w:pPr>
              <w:jc w:val="left"/>
              <w:rPr>
                <w:lang w:val="sr-Latn-RS" w:eastAsia="sr-Latn-RS"/>
              </w:rPr>
            </w:pPr>
            <w:r>
              <w:rPr>
                <w:lang w:val="sr-Cyrl-RS" w:eastAsia="sr-Latn-RS"/>
              </w:rPr>
              <w:t>13 А4 у минути при 300 тпи колор</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Формат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Latn-RS" w:eastAsia="sr-Latn-RS"/>
              </w:rPr>
            </w:pPr>
            <w:r>
              <w:rPr>
                <w:color w:val="000000"/>
                <w:lang w:val="sr-Latn-RS" w:eastAsia="sr-Latn-RS"/>
              </w:rPr>
              <w:t xml:space="preserve">PDF, </w:t>
            </w:r>
            <w:r>
              <w:rPr>
                <w:color w:val="000000"/>
                <w:lang w:val="sr-Cyrl-RS" w:eastAsia="sr-Latn-RS"/>
              </w:rPr>
              <w:t>Компресовани</w:t>
            </w:r>
            <w:r>
              <w:rPr>
                <w:color w:val="000000"/>
                <w:lang w:val="sr-Latn-RS" w:eastAsia="sr-Latn-RS"/>
              </w:rPr>
              <w:t xml:space="preserve"> PDF</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Дисплеј</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Са командама</w:t>
            </w:r>
            <w:r>
              <w:rPr>
                <w:lang w:val="sr-Latn-RS" w:eastAsia="sr-Latn-RS"/>
              </w:rPr>
              <w:t xml:space="preserve"> на додир</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Latn-RS" w:eastAsia="sr-Latn-RS"/>
              </w:rPr>
            </w:pPr>
            <w:r>
              <w:rPr>
                <w:color w:val="000000"/>
                <w:lang w:eastAsia="sr-Latn-RS"/>
              </w:rPr>
              <w:t>Да</w:t>
            </w:r>
            <w:r>
              <w:rPr>
                <w:color w:val="000000"/>
                <w:lang w:val="sr-Latn-RS" w:eastAsia="sr-Latn-RS"/>
              </w:rPr>
              <w:t xml:space="preserve">, </w:t>
            </w:r>
            <w:r>
              <w:rPr>
                <w:color w:val="000000"/>
                <w:lang w:val="sr-Cyrl-RS" w:eastAsia="sr-Latn-RS"/>
              </w:rPr>
              <w:t>метално</w:t>
            </w:r>
            <w:r>
              <w:rPr>
                <w:color w:val="000000"/>
                <w:lang w:val="sr-Latn-RS" w:eastAsia="sr-Latn-RS"/>
              </w:rPr>
              <w:t xml:space="preserve"> </w:t>
            </w:r>
            <w:r>
              <w:rPr>
                <w:lang w:val="sr-Cyrl-RS" w:eastAsia="sr-Latn-RS"/>
              </w:rPr>
              <w:t>са точкићима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12</w:t>
            </w:r>
            <w:r>
              <w:rPr>
                <w:lang w:eastAsia="sr-Latn-RS"/>
              </w:rPr>
              <w:t xml:space="preserve"> месец</w:t>
            </w:r>
            <w:r>
              <w:rPr>
                <w:lang w:val="sr-Latn-RS" w:eastAsia="sr-Latn-RS"/>
              </w:rPr>
              <w:t>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Да</w:t>
            </w:r>
            <w:r>
              <w:rPr>
                <w:lang w:val="sr-Latn-RS" w:eastAsia="sr-Latn-RS"/>
              </w:rPr>
              <w:t xml:space="preserve">, </w:t>
            </w:r>
            <w:r>
              <w:rPr>
                <w:lang w:val="sr-Cyrl-RS" w:eastAsia="sr-Latn-RS"/>
              </w:rPr>
              <w:t>за минимум 1</w:t>
            </w:r>
            <w:r>
              <w:rPr>
                <w:lang w:val="sr-Latn-RS" w:eastAsia="sr-Latn-RS"/>
              </w:rPr>
              <w:t>4</w:t>
            </w:r>
            <w:r>
              <w:rPr>
                <w:lang w:val="sr-Cyrl-RS" w:eastAsia="sr-Latn-RS"/>
              </w:rPr>
              <w:t>.000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b/>
                <w:lang w:eastAsia="sr-Latn-RS"/>
              </w:rPr>
            </w:pPr>
            <w:r>
              <w:rPr>
                <w:b/>
                <w:lang w:eastAsia="sr-Latn-RS"/>
              </w:rPr>
              <w:lastRenderedPageBreak/>
              <w:t>Карактеристика</w:t>
            </w:r>
          </w:p>
          <w:p w:rsidR="00B92C8D" w:rsidRDefault="00B92C8D" w:rsidP="00A51647">
            <w:pPr>
              <w:jc w:val="center"/>
              <w:rPr>
                <w:b/>
                <w:lang w:val="sr-Cyrl-RS" w:eastAsia="sr-Latn-RS"/>
              </w:rPr>
            </w:pPr>
            <w:r>
              <w:rPr>
                <w:b/>
                <w:lang w:eastAsia="sr-Latn-RS"/>
              </w:rPr>
              <w:t>АПАРАТ ТИП 2</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b/>
                <w:lang w:eastAsia="sr-Latn-RS"/>
              </w:rPr>
            </w:pPr>
            <w:r>
              <w:rPr>
                <w:b/>
                <w:lang w:eastAsia="sr-Latn-RS"/>
              </w:rPr>
              <w:t>Минимлни захтеви наручиоца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 xml:space="preserve">Дигитални </w:t>
            </w:r>
            <w:r>
              <w:rPr>
                <w:szCs w:val="24"/>
                <w:lang w:val="sr-Cyrl-RS" w:eastAsia="sr-Latn-RS"/>
              </w:rPr>
              <w:t xml:space="preserve">ласерски </w:t>
            </w:r>
            <w:r>
              <w:rPr>
                <w:szCs w:val="24"/>
                <w:lang w:eastAsia="sr-Latn-RS"/>
              </w:rPr>
              <w:t>црно бели фотокопир апарат и штампач, колор скенер</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Подржане величине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eastAsia="sr-Latn-RS"/>
              </w:rPr>
              <w:t>А3-А4-А5R</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eastAsia="sr-Latn-RS"/>
              </w:rPr>
              <w:t>Брзина копирања</w:t>
            </w:r>
            <w:r>
              <w:rPr>
                <w:szCs w:val="24"/>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val="sr-Cyrl-RS" w:eastAsia="sr-Latn-RS"/>
              </w:rPr>
              <w:t>Минимум 35 А4 и 22 А3 стране у минути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Време до 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Максимум 5 секунди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Време загревања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 xml:space="preserve">Максимум </w:t>
            </w:r>
            <w:r>
              <w:rPr>
                <w:szCs w:val="24"/>
                <w:lang w:val="sr-Cyrl-RS" w:eastAsia="sr-Latn-RS"/>
              </w:rPr>
              <w:t>40</w:t>
            </w:r>
            <w:r>
              <w:rPr>
                <w:szCs w:val="24"/>
                <w:lang w:eastAsia="sr-Latn-RS"/>
              </w:rPr>
              <w:t xml:space="preserve"> секунди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1 - 999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Аутоматска обострана штампа/копирање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Да, аутоматски duplex</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Минимални 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highlight w:val="yellow"/>
                <w:lang w:val="sr-Cyrl-RS" w:eastAsia="sr-Latn-RS"/>
              </w:rPr>
            </w:pPr>
            <w:r>
              <w:rPr>
                <w:lang w:eastAsia="sr-Latn-RS"/>
              </w:rPr>
              <w:t xml:space="preserve">Минимум 2 касете за по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50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eastAsia="sr-Latn-RS"/>
              </w:rPr>
              <w:t xml:space="preserve">Минимални распон </w:t>
            </w:r>
            <w:r>
              <w:rPr>
                <w:szCs w:val="24"/>
                <w:lang w:val="sr-Cyrl-RS" w:eastAsia="sr-Latn-RS"/>
              </w:rPr>
              <w:t>граматуре папира на којима уређај штампа/копира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Од 60 до 200 g/m2</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 xml:space="preserve">Аутоматски улагач оригинала са </w:t>
            </w:r>
            <w:r>
              <w:rPr>
                <w:szCs w:val="24"/>
                <w:lang w:val="sr-Cyrl-RS" w:eastAsia="sr-Latn-RS"/>
              </w:rPr>
              <w:t xml:space="preserve">аутоматским </w:t>
            </w:r>
            <w:r>
              <w:rPr>
                <w:szCs w:val="24"/>
                <w:lang w:eastAsia="sr-Latn-RS"/>
              </w:rPr>
              <w:t>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val="sr-Cyrl-RS" w:eastAsia="sr-Latn-RS"/>
              </w:rPr>
              <w:t>Да, к</w:t>
            </w:r>
            <w:r>
              <w:rPr>
                <w:szCs w:val="24"/>
                <w:lang w:eastAsia="sr-Latn-RS"/>
              </w:rPr>
              <w:t>апацитета минимум 100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val="sr-Cyrl-RS" w:eastAsia="sr-Latn-RS"/>
              </w:rPr>
              <w:t>Минимални распон з</w:t>
            </w:r>
            <w:r>
              <w:rPr>
                <w:szCs w:val="24"/>
                <w:lang w:eastAsia="sr-Latn-RS"/>
              </w:rPr>
              <w:t>умирањ</w:t>
            </w:r>
            <w:r>
              <w:rPr>
                <w:szCs w:val="24"/>
                <w:lang w:val="sr-Cyrl-RS" w:eastAsia="sr-Latn-RS"/>
              </w:rPr>
              <w:t>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25-400%</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val="sr-Cyrl-RS" w:eastAsia="sr-Latn-RS"/>
              </w:rPr>
              <w:t>Брзина процесора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val="sr-Cyrl-RS" w:eastAsia="sr-Latn-RS"/>
              </w:rPr>
              <w:t>Минимум 1,</w:t>
            </w:r>
            <w:r>
              <w:rPr>
                <w:szCs w:val="24"/>
                <w:lang w:eastAsia="sr-Latn-RS"/>
              </w:rPr>
              <w:t>7GHz</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Меморија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Минимум 1,7</w:t>
            </w:r>
            <w:r>
              <w:rPr>
                <w:szCs w:val="24"/>
                <w:lang w:val="de-DE" w:eastAsia="sr-Latn-RS"/>
              </w:rPr>
              <w:t>GB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Тврди диск</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Минимум 160</w:t>
            </w:r>
            <w:r>
              <w:rPr>
                <w:szCs w:val="24"/>
                <w:lang w:val="de-DE" w:eastAsia="sr-Latn-RS"/>
              </w:rPr>
              <w:t>GB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 xml:space="preserve">Минимална брзина </w:t>
            </w:r>
            <w:r>
              <w:rPr>
                <w:szCs w:val="24"/>
                <w:lang w:val="sr-Cyrl-RS" w:eastAsia="sr-Latn-RS"/>
              </w:rPr>
              <w:t xml:space="preserve">једностраног </w:t>
            </w:r>
            <w:r>
              <w:rPr>
                <w:szCs w:val="24"/>
                <w:lang w:eastAsia="sr-Latn-RS"/>
              </w:rPr>
              <w:t>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70 А4 у минути при 300 тпи, црнобело и у боји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Минимална резолуција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600x600 тпи</w:t>
            </w:r>
            <w:r>
              <w:rPr>
                <w:szCs w:val="24"/>
                <w:lang w:val="sr-Cyrl-RS" w:eastAsia="sr-Latn-RS"/>
              </w:rPr>
              <w:t>,</w:t>
            </w:r>
            <w:r>
              <w:rPr>
                <w:szCs w:val="24"/>
                <w:lang w:eastAsia="sr-Latn-RS"/>
              </w:rPr>
              <w:t xml:space="preserve"> црнобело и у боји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Дестинације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szCs w:val="24"/>
                <w:lang w:val="sr-Cyrl-RS" w:eastAsia="sr-Latn-RS"/>
              </w:rPr>
            </w:pPr>
            <w:r>
              <w:rPr>
                <w:color w:val="000000"/>
                <w:szCs w:val="24"/>
                <w:lang w:eastAsia="sr-Latn-RS"/>
              </w:rPr>
              <w:t>e-mail, SMB/FTP (подељени директоријум)</w:t>
            </w:r>
            <w:r>
              <w:rPr>
                <w:color w:val="000000"/>
                <w:szCs w:val="24"/>
                <w:lang w:val="sr-Cyrl-RS" w:eastAsia="sr-Latn-RS"/>
              </w:rPr>
              <w:t xml:space="preserve">, </w:t>
            </w:r>
            <w:r>
              <w:rPr>
                <w:color w:val="000000"/>
                <w:szCs w:val="24"/>
                <w:lang w:val="en-US" w:eastAsia="sr-Latn-RS"/>
              </w:rPr>
              <w:t>USB</w:t>
            </w:r>
            <w:r>
              <w:rPr>
                <w:color w:val="000000"/>
                <w:szCs w:val="24"/>
                <w:lang w:val="sr-Cyrl-RS" w:eastAsia="sr-Latn-RS"/>
              </w:rPr>
              <w:t xml:space="preserve"> меморија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eastAsia="sr-Latn-RS"/>
              </w:rPr>
              <w:t>Формат скенира</w:t>
            </w:r>
            <w:r>
              <w:rPr>
                <w:szCs w:val="24"/>
                <w:lang w:val="sr-Cyrl-RS" w:eastAsia="sr-Latn-RS"/>
              </w:rPr>
              <w:t>них докумената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szCs w:val="24"/>
                <w:lang w:val="sr-Cyrl-RS" w:eastAsia="sr-Latn-RS"/>
              </w:rPr>
            </w:pPr>
            <w:r>
              <w:rPr>
                <w:color w:val="000000"/>
                <w:szCs w:val="24"/>
                <w:lang w:eastAsia="sr-Latn-RS"/>
              </w:rPr>
              <w:t>PDF</w:t>
            </w:r>
            <w:r>
              <w:rPr>
                <w:color w:val="000000"/>
                <w:szCs w:val="24"/>
                <w:lang w:val="sr-Cyrl-RS" w:eastAsia="sr-Latn-RS"/>
              </w:rPr>
              <w:t xml:space="preserve">, Претраживи </w:t>
            </w:r>
            <w:r>
              <w:rPr>
                <w:color w:val="000000"/>
                <w:szCs w:val="24"/>
                <w:lang w:eastAsia="sr-Latn-RS"/>
              </w:rPr>
              <w:t>PDF</w:t>
            </w:r>
            <w:r>
              <w:rPr>
                <w:color w:val="000000"/>
                <w:szCs w:val="24"/>
                <w:lang w:val="sr-Cyrl-RS" w:eastAsia="sr-Latn-RS"/>
              </w:rPr>
              <w:t xml:space="preserve">, Компресовани </w:t>
            </w:r>
            <w:r>
              <w:rPr>
                <w:color w:val="000000"/>
                <w:szCs w:val="24"/>
                <w:lang w:eastAsia="sr-Latn-RS"/>
              </w:rPr>
              <w:t>PDF</w:t>
            </w:r>
            <w:r>
              <w:rPr>
                <w:color w:val="000000"/>
                <w:szCs w:val="24"/>
                <w:lang w:val="sr-Cyrl-RS" w:eastAsia="sr-Latn-RS"/>
              </w:rPr>
              <w:t xml:space="preserve">, </w:t>
            </w:r>
            <w:r>
              <w:rPr>
                <w:color w:val="000000"/>
                <w:szCs w:val="24"/>
                <w:lang w:eastAsia="sr-Latn-RS"/>
              </w:rPr>
              <w:t>TIFF</w:t>
            </w:r>
            <w:r>
              <w:rPr>
                <w:color w:val="000000"/>
                <w:szCs w:val="24"/>
                <w:lang w:val="sr-Cyrl-RS" w:eastAsia="sr-Latn-RS"/>
              </w:rPr>
              <w:t xml:space="preserve">, </w:t>
            </w:r>
            <w:r>
              <w:rPr>
                <w:color w:val="000000"/>
                <w:szCs w:val="24"/>
                <w:lang w:eastAsia="sr-Latn-RS"/>
              </w:rPr>
              <w:t>JPEG</w:t>
            </w:r>
            <w:r>
              <w:rPr>
                <w:color w:val="000000"/>
                <w:szCs w:val="24"/>
                <w:lang w:val="sr-Cyrl-RS" w:eastAsia="sr-Latn-RS"/>
              </w:rPr>
              <w:t xml:space="preserve">, </w:t>
            </w:r>
            <w:r>
              <w:rPr>
                <w:color w:val="000000"/>
                <w:szCs w:val="24"/>
                <w:lang w:eastAsia="sr-Latn-RS"/>
              </w:rPr>
              <w:t>XPS</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Језик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PCL 6</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Минимална резолуција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1200x1200 тпи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Прикључци за повезивање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szCs w:val="24"/>
                <w:lang w:val="en-US" w:eastAsia="sr-Latn-RS"/>
              </w:rPr>
            </w:pPr>
            <w:r>
              <w:rPr>
                <w:color w:val="000000"/>
                <w:szCs w:val="24"/>
                <w:lang w:val="sr-Cyrl-RS" w:eastAsia="sr-Latn-RS"/>
              </w:rPr>
              <w:t>Минимум м</w:t>
            </w:r>
            <w:r>
              <w:rPr>
                <w:color w:val="000000"/>
                <w:szCs w:val="24"/>
                <w:lang w:eastAsia="sr-Latn-RS"/>
              </w:rPr>
              <w:t>режни</w:t>
            </w:r>
            <w:r>
              <w:rPr>
                <w:color w:val="000000"/>
                <w:szCs w:val="24"/>
                <w:lang w:val="sr-Cyrl-RS" w:eastAsia="sr-Latn-RS"/>
              </w:rPr>
              <w:t xml:space="preserve"> 1000/100/10</w:t>
            </w:r>
            <w:r>
              <w:rPr>
                <w:color w:val="000000"/>
                <w:szCs w:val="24"/>
                <w:lang w:eastAsia="sr-Latn-RS"/>
              </w:rPr>
              <w:t xml:space="preserve">, </w:t>
            </w:r>
            <w:r>
              <w:rPr>
                <w:color w:val="000000"/>
                <w:szCs w:val="24"/>
                <w:lang w:val="sr-Cyrl-RS" w:eastAsia="sr-Latn-RS"/>
              </w:rPr>
              <w:t xml:space="preserve">бежична мрежа </w:t>
            </w:r>
            <w:r>
              <w:rPr>
                <w:lang w:val="sr-Cyrl-RS" w:eastAsia="sr-Latn-RS"/>
              </w:rPr>
              <w:t xml:space="preserve"> </w:t>
            </w:r>
            <w:r>
              <w:rPr>
                <w:color w:val="000000"/>
                <w:szCs w:val="24"/>
                <w:lang w:val="sr-Cyrl-RS" w:eastAsia="sr-Latn-RS"/>
              </w:rPr>
              <w:t>IEEE 802.11 b/g/n, 2х</w:t>
            </w:r>
            <w:r>
              <w:rPr>
                <w:color w:val="000000"/>
                <w:szCs w:val="24"/>
                <w:lang w:eastAsia="sr-Latn-RS"/>
              </w:rPr>
              <w:t>USB 2.0</w:t>
            </w:r>
            <w:r>
              <w:rPr>
                <w:color w:val="000000"/>
                <w:szCs w:val="24"/>
                <w:lang w:val="sr-Cyrl-RS" w:eastAsia="sr-Latn-RS"/>
              </w:rPr>
              <w:t xml:space="preserve"> </w:t>
            </w:r>
            <w:r>
              <w:rPr>
                <w:color w:val="000000"/>
                <w:szCs w:val="24"/>
                <w:lang w:val="en-US" w:eastAsia="sr-Latn-RS"/>
              </w:rPr>
              <w:t>host</w:t>
            </w:r>
            <w:r>
              <w:rPr>
                <w:color w:val="000000"/>
                <w:szCs w:val="24"/>
                <w:lang w:eastAsia="sr-Latn-RS"/>
              </w:rPr>
              <w:t xml:space="preserve">, </w:t>
            </w:r>
            <w:r>
              <w:rPr>
                <w:color w:val="000000"/>
                <w:szCs w:val="24"/>
                <w:lang w:val="en-US" w:eastAsia="sr-Latn-RS"/>
              </w:rPr>
              <w:t>1x</w:t>
            </w:r>
            <w:r>
              <w:rPr>
                <w:color w:val="000000"/>
                <w:szCs w:val="24"/>
                <w:lang w:eastAsia="sr-Latn-RS"/>
              </w:rPr>
              <w:t>USB</w:t>
            </w:r>
            <w:r>
              <w:rPr>
                <w:color w:val="000000"/>
                <w:szCs w:val="24"/>
                <w:lang w:val="en-US" w:eastAsia="sr-Latn-RS"/>
              </w:rPr>
              <w:t xml:space="preserve"> 3.0</w:t>
            </w:r>
            <w:r>
              <w:rPr>
                <w:color w:val="000000"/>
                <w:szCs w:val="24"/>
                <w:lang w:eastAsia="sr-Latn-RS"/>
              </w:rPr>
              <w:t xml:space="preserve"> </w:t>
            </w:r>
            <w:r>
              <w:rPr>
                <w:color w:val="000000"/>
                <w:szCs w:val="24"/>
                <w:lang w:val="en-US" w:eastAsia="sr-Latn-RS"/>
              </w:rPr>
              <w:t>h</w:t>
            </w:r>
            <w:r>
              <w:rPr>
                <w:color w:val="000000"/>
                <w:szCs w:val="24"/>
                <w:lang w:eastAsia="sr-Latn-RS"/>
              </w:rPr>
              <w:t>ost</w:t>
            </w:r>
            <w:r>
              <w:rPr>
                <w:color w:val="000000"/>
                <w:szCs w:val="24"/>
                <w:lang w:val="en-US" w:eastAsia="sr-Latn-RS"/>
              </w:rPr>
              <w:t>, 1xUSB 2.0 device</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val="sr-Cyrl-RS" w:eastAsia="sr-Latn-RS"/>
              </w:rPr>
              <w:t>Штампање са преносивих меморијских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val="sr-Cyrl-RS" w:eastAsia="sr-Latn-RS"/>
              </w:rPr>
              <w:t xml:space="preserve">Да, са </w:t>
            </w:r>
            <w:r>
              <w:rPr>
                <w:szCs w:val="24"/>
                <w:lang w:eastAsia="sr-Latn-RS"/>
              </w:rPr>
              <w:t>USB</w:t>
            </w:r>
            <w:r>
              <w:rPr>
                <w:szCs w:val="24"/>
                <w:lang w:val="sr-Cyrl-RS" w:eastAsia="sr-Latn-RS"/>
              </w:rPr>
              <w:t xml:space="preserve"> меморија у форматима: </w:t>
            </w:r>
            <w:r>
              <w:rPr>
                <w:szCs w:val="24"/>
                <w:lang w:eastAsia="sr-Latn-RS"/>
              </w:rPr>
              <w:t>PDF</w:t>
            </w:r>
            <w:r>
              <w:rPr>
                <w:szCs w:val="24"/>
                <w:lang w:val="sr-Cyrl-RS" w:eastAsia="sr-Latn-RS"/>
              </w:rPr>
              <w:t xml:space="preserve">, </w:t>
            </w:r>
            <w:r>
              <w:rPr>
                <w:szCs w:val="24"/>
                <w:lang w:eastAsia="sr-Latn-RS"/>
              </w:rPr>
              <w:t>JPEG</w:t>
            </w:r>
            <w:r>
              <w:rPr>
                <w:szCs w:val="24"/>
                <w:lang w:val="sr-Cyrl-RS" w:eastAsia="sr-Latn-RS"/>
              </w:rPr>
              <w:t xml:space="preserve">, </w:t>
            </w:r>
            <w:r>
              <w:rPr>
                <w:szCs w:val="24"/>
                <w:lang w:eastAsia="sr-Latn-RS"/>
              </w:rPr>
              <w:t>TIFF</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Дисплеј</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val="sr-Cyrl-RS" w:eastAsia="sr-Latn-RS"/>
              </w:rPr>
            </w:pPr>
            <w:r>
              <w:rPr>
                <w:szCs w:val="24"/>
                <w:lang w:eastAsia="sr-Latn-RS"/>
              </w:rPr>
              <w:t xml:space="preserve">У боји са командама на додир </w:t>
            </w:r>
            <w:r>
              <w:rPr>
                <w:szCs w:val="24"/>
                <w:lang w:val="sr-Cyrl-RS" w:eastAsia="sr-Latn-RS"/>
              </w:rPr>
              <w:t>минималне дијагонале 8“</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Microsoft® Windows®</w:t>
            </w:r>
          </w:p>
          <w:p w:rsidR="00B92C8D" w:rsidRDefault="00B92C8D" w:rsidP="00A51647">
            <w:pPr>
              <w:jc w:val="left"/>
              <w:rPr>
                <w:szCs w:val="24"/>
                <w:lang w:eastAsia="sr-Latn-RS"/>
              </w:rPr>
            </w:pPr>
            <w:r>
              <w:rPr>
                <w:szCs w:val="24"/>
                <w:lang w:eastAsia="sr-Latn-RS"/>
              </w:rPr>
              <w:t>XP/Vista/7/8/8.1/ Server 2003/2008R2/2012R2</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val="sr-Cyrl-RS" w:eastAsia="sr-Latn-RS"/>
              </w:rPr>
              <w:t>12</w:t>
            </w:r>
            <w:r>
              <w:rPr>
                <w:szCs w:val="24"/>
                <w:lang w:eastAsia="sr-Latn-RS"/>
              </w:rPr>
              <w:t xml:space="preserve"> месеци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 xml:space="preserve">Да, за минимум </w:t>
            </w:r>
            <w:r>
              <w:rPr>
                <w:szCs w:val="24"/>
                <w:lang w:val="sr-Cyrl-RS" w:eastAsia="sr-Latn-RS"/>
              </w:rPr>
              <w:t>40</w:t>
            </w:r>
            <w:r>
              <w:rPr>
                <w:szCs w:val="24"/>
                <w:lang w:eastAsia="sr-Latn-RS"/>
              </w:rPr>
              <w:t>.000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szCs w:val="24"/>
                <w:lang w:val="sr-Cyrl-RS" w:eastAsia="sr-Latn-RS"/>
              </w:rPr>
            </w:pPr>
            <w:r>
              <w:rPr>
                <w:color w:val="000000"/>
                <w:szCs w:val="24"/>
                <w:lang w:eastAsia="sr-Latn-RS"/>
              </w:rPr>
              <w:t>Да, метално</w:t>
            </w:r>
            <w:r>
              <w:rPr>
                <w:color w:val="000000"/>
                <w:szCs w:val="24"/>
                <w:lang w:val="sr-Latn-RS" w:eastAsia="sr-Latn-RS"/>
              </w:rPr>
              <w:t xml:space="preserve"> </w:t>
            </w:r>
            <w:r>
              <w:rPr>
                <w:color w:val="000000"/>
                <w:szCs w:val="24"/>
                <w:lang w:val="sr-Cyrl-RS" w:eastAsia="sr-Latn-RS"/>
              </w:rPr>
              <w:t>са точкићима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b/>
                <w:lang w:eastAsia="sr-Latn-RS"/>
              </w:rPr>
            </w:pPr>
            <w:r>
              <w:rPr>
                <w:b/>
                <w:lang w:eastAsia="sr-Latn-RS"/>
              </w:rPr>
              <w:lastRenderedPageBreak/>
              <w:t>Карактеристика</w:t>
            </w:r>
          </w:p>
          <w:p w:rsidR="00B92C8D" w:rsidRDefault="00B92C8D" w:rsidP="00A51647">
            <w:pPr>
              <w:jc w:val="center"/>
              <w:rPr>
                <w:b/>
                <w:lang w:val="sr-Cyrl-RS" w:eastAsia="sr-Latn-RS"/>
              </w:rPr>
            </w:pPr>
            <w:r>
              <w:rPr>
                <w:b/>
                <w:lang w:eastAsia="sr-Latn-RS"/>
              </w:rPr>
              <w:t>АПАРАТ ТИП 3</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b/>
                <w:lang w:eastAsia="sr-Latn-RS"/>
              </w:rPr>
            </w:pPr>
            <w:r>
              <w:rPr>
                <w:b/>
                <w:lang w:eastAsia="sr-Latn-RS"/>
              </w:rPr>
              <w:t>Минимлни захтеви наручиоца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 xml:space="preserve">Дигитални </w:t>
            </w:r>
            <w:r>
              <w:rPr>
                <w:szCs w:val="24"/>
                <w:lang w:val="sr-Cyrl-RS" w:eastAsia="sr-Latn-RS"/>
              </w:rPr>
              <w:t xml:space="preserve"> ласерски</w:t>
            </w:r>
            <w:r>
              <w:rPr>
                <w:lang w:val="sr-Cyrl-RS" w:eastAsia="sr-Latn-RS"/>
              </w:rPr>
              <w:t xml:space="preserve"> црно бели ф</w:t>
            </w:r>
            <w:r>
              <w:rPr>
                <w:lang w:eastAsia="sr-Latn-RS"/>
              </w:rPr>
              <w:t>отокопир</w:t>
            </w:r>
            <w:r>
              <w:rPr>
                <w:lang w:val="sr-Latn-RS" w:eastAsia="sr-Latn-RS"/>
              </w:rPr>
              <w:t xml:space="preserve"> </w:t>
            </w:r>
            <w:r>
              <w:rPr>
                <w:lang w:val="sr-Cyrl-RS" w:eastAsia="sr-Latn-RS"/>
              </w:rPr>
              <w:t>апарат</w:t>
            </w:r>
            <w:r>
              <w:rPr>
                <w:lang w:val="sr-Latn-RS" w:eastAsia="sr-Latn-RS"/>
              </w:rPr>
              <w:t xml:space="preserve"> </w:t>
            </w:r>
            <w:r>
              <w:rPr>
                <w:lang w:val="sr-Cyrl-RS" w:eastAsia="sr-Latn-RS"/>
              </w:rPr>
              <w:t>и</w:t>
            </w:r>
            <w:r>
              <w:rPr>
                <w:lang w:eastAsia="sr-Latn-RS"/>
              </w:rPr>
              <w:t xml:space="preserve"> штампач</w:t>
            </w:r>
            <w:r>
              <w:rPr>
                <w:lang w:val="sr-Latn-RS" w:eastAsia="sr-Latn-RS"/>
              </w:rPr>
              <w:t xml:space="preserve">, </w:t>
            </w:r>
            <w:r>
              <w:rPr>
                <w:lang w:val="sr-Cyrl-RS" w:eastAsia="sr-Latn-RS"/>
              </w:rPr>
              <w:t xml:space="preserve">колор </w:t>
            </w:r>
            <w:r>
              <w:rPr>
                <w:lang w:eastAsia="sr-Latn-RS"/>
              </w:rPr>
              <w:t>скенер</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Подржане величине </w:t>
            </w:r>
            <w:r>
              <w:rPr>
                <w:lang w:val="sr-Cyrl-RS" w:eastAsia="sr-Latn-RS"/>
              </w:rPr>
              <w:t>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eastAsia="sr-Latn-RS"/>
              </w:rPr>
              <w:t>А4</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Минималне резолуције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1.2</w:t>
            </w:r>
            <w:r>
              <w:rPr>
                <w:lang w:val="sr-Cyrl-RS" w:eastAsia="sr-Latn-RS"/>
              </w:rPr>
              <w:t>00 х</w:t>
            </w:r>
            <w:r>
              <w:rPr>
                <w:lang w:eastAsia="sr-Latn-RS"/>
              </w:rPr>
              <w:t xml:space="preserve"> 1.2</w:t>
            </w:r>
            <w:r>
              <w:rPr>
                <w:lang w:val="sr-Cyrl-RS" w:eastAsia="sr-Latn-RS"/>
              </w:rPr>
              <w:t>00 тпи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Брзина </w:t>
            </w:r>
            <w:r>
              <w:rPr>
                <w:lang w:val="sr-Cyrl-RS" w:eastAsia="sr-Latn-RS"/>
              </w:rPr>
              <w:t>копирања/штампања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Минимум </w:t>
            </w:r>
            <w:r>
              <w:rPr>
                <w:lang w:eastAsia="sr-Latn-RS"/>
              </w:rPr>
              <w:t>40</w:t>
            </w:r>
            <w:r>
              <w:rPr>
                <w:lang w:val="sr-Latn-RS" w:eastAsia="sr-Latn-RS"/>
              </w:rPr>
              <w:t xml:space="preserve"> </w:t>
            </w:r>
            <w:r>
              <w:rPr>
                <w:lang w:val="sr-Cyrl-RS" w:eastAsia="sr-Latn-RS"/>
              </w:rPr>
              <w:t>А4 стране у минути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Аутоматска обострана штампа и копирање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а</w:t>
            </w:r>
            <w:r>
              <w:rPr>
                <w:lang w:eastAsia="sr-Latn-RS"/>
              </w:rPr>
              <w:t xml:space="preserve">утоматски </w:t>
            </w:r>
            <w:r>
              <w:rPr>
                <w:lang w:val="sr-Cyrl-RS" w:eastAsia="sr-Latn-RS"/>
              </w:rPr>
              <w:t>дуплекс</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Аутоматски улагач оригинала са аутоматским 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Да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Минимални 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Минимум </w:t>
            </w:r>
            <w:r>
              <w:rPr>
                <w:lang w:val="sr-Cyrl-RS" w:eastAsia="sr-Latn-RS"/>
              </w:rPr>
              <w:t>1</w:t>
            </w:r>
            <w:r>
              <w:rPr>
                <w:lang w:eastAsia="sr-Latn-RS"/>
              </w:rPr>
              <w:t xml:space="preserve"> касет</w:t>
            </w:r>
            <w:r>
              <w:rPr>
                <w:lang w:val="sr-Cyrl-RS" w:eastAsia="sr-Latn-RS"/>
              </w:rPr>
              <w:t>а</w:t>
            </w:r>
            <w:r>
              <w:rPr>
                <w:lang w:eastAsia="sr-Latn-RS"/>
              </w:rPr>
              <w:t xml:space="preserve"> за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100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de-AT" w:eastAsia="sr-Latn-RS"/>
              </w:rPr>
            </w:pPr>
            <w:r>
              <w:rPr>
                <w:color w:val="000000"/>
                <w:lang w:val="de-AT" w:eastAsia="sr-Latn-RS"/>
              </w:rPr>
              <w:t>PCL5</w:t>
            </w:r>
            <w:r>
              <w:rPr>
                <w:color w:val="000000"/>
                <w:lang w:val="sr-Cyrl-RS" w:eastAsia="sr-Latn-RS"/>
              </w:rPr>
              <w:t>е</w:t>
            </w:r>
            <w:r>
              <w:rPr>
                <w:color w:val="000000"/>
                <w:lang w:val="de-AT" w:eastAsia="sr-Latn-RS"/>
              </w:rPr>
              <w:t>/6, PS3</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 xml:space="preserve">Време </w:t>
            </w:r>
            <w:r>
              <w:rPr>
                <w:lang w:val="sr-Cyrl-RS" w:eastAsia="sr-Latn-RS"/>
              </w:rPr>
              <w:t xml:space="preserve">до </w:t>
            </w:r>
            <w:r>
              <w:rPr>
                <w:lang w:eastAsia="sr-Latn-RS"/>
              </w:rPr>
              <w:t>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 xml:space="preserve">Максимум </w:t>
            </w:r>
            <w:r>
              <w:rPr>
                <w:lang w:val="sr-Latn-RS" w:eastAsia="sr-Latn-RS"/>
              </w:rPr>
              <w:t>5</w:t>
            </w:r>
            <w:r>
              <w:rPr>
                <w:lang w:eastAsia="sr-Latn-RS"/>
              </w:rPr>
              <w:t xml:space="preserve"> секунди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1 - 9</w:t>
            </w:r>
            <w:r>
              <w:rPr>
                <w:lang w:val="sr-Latn-RS" w:eastAsia="sr-Latn-RS"/>
              </w:rPr>
              <w:t>9</w:t>
            </w:r>
            <w:r>
              <w:rPr>
                <w:lang w:eastAsia="sr-Latn-RS"/>
              </w:rPr>
              <w:t>9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Брзина једностраног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Cyrl-RS" w:eastAsia="sr-Latn-RS"/>
              </w:rPr>
            </w:pPr>
            <w:r>
              <w:rPr>
                <w:color w:val="000000"/>
                <w:lang w:val="sr-Cyrl-RS" w:eastAsia="sr-Latn-RS"/>
              </w:rPr>
              <w:t>Минимум 50 страна у минути при 300 тпи црнобело и у боји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Дестинације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color w:val="000000"/>
                <w:lang w:val="sr-Latn-RS" w:eastAsia="sr-Latn-RS"/>
              </w:rPr>
              <w:t>e-mail, SMB/FTP (</w:t>
            </w:r>
            <w:r>
              <w:rPr>
                <w:color w:val="000000"/>
                <w:lang w:val="sr-Cyrl-RS" w:eastAsia="sr-Latn-RS"/>
              </w:rPr>
              <w:t xml:space="preserve">подељени директоријум), </w:t>
            </w:r>
            <w:r>
              <w:rPr>
                <w:lang w:val="de-DE" w:eastAsia="sr-Latn-RS"/>
              </w:rPr>
              <w:t>USB</w:t>
            </w:r>
            <w:r>
              <w:rPr>
                <w:lang w:val="sr-Cyrl-RS" w:eastAsia="sr-Latn-RS"/>
              </w:rPr>
              <w:t xml:space="preserve"> меморија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Формат скенираног документа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Cyrl-RS" w:eastAsia="sr-Latn-RS"/>
              </w:rPr>
            </w:pPr>
            <w:r>
              <w:rPr>
                <w:color w:val="000000"/>
                <w:lang w:eastAsia="sr-Latn-RS"/>
              </w:rPr>
              <w:t>TIFF, JPEG</w:t>
            </w:r>
            <w:r>
              <w:rPr>
                <w:color w:val="000000"/>
                <w:lang w:val="sr-Cyrl-RS" w:eastAsia="sr-Latn-RS"/>
              </w:rPr>
              <w:t xml:space="preserve">, </w:t>
            </w:r>
            <w:r>
              <w:rPr>
                <w:color w:val="000000"/>
                <w:lang w:eastAsia="sr-Latn-RS"/>
              </w:rPr>
              <w:t>PDF</w:t>
            </w:r>
            <w:r>
              <w:rPr>
                <w:color w:val="000000"/>
                <w:lang w:val="sr-Cyrl-RS" w:eastAsia="sr-Latn-RS"/>
              </w:rPr>
              <w:t xml:space="preserve">, компактни </w:t>
            </w:r>
            <w:r>
              <w:rPr>
                <w:color w:val="000000"/>
                <w:lang w:eastAsia="sr-Latn-RS"/>
              </w:rPr>
              <w:t xml:space="preserve">PDF, </w:t>
            </w:r>
            <w:r>
              <w:rPr>
                <w:color w:val="000000"/>
                <w:lang w:val="sr-Cyrl-RS" w:eastAsia="sr-Latn-RS"/>
              </w:rPr>
              <w:t>претраживи</w:t>
            </w:r>
            <w:r>
              <w:rPr>
                <w:color w:val="000000"/>
                <w:lang w:eastAsia="sr-Latn-RS"/>
              </w:rPr>
              <w:t xml:space="preserve"> PDF</w:t>
            </w:r>
            <w:r>
              <w:rPr>
                <w:color w:val="000000"/>
                <w:lang w:val="sr-Cyrl-RS" w:eastAsia="sr-Latn-RS"/>
              </w:rPr>
              <w:t>,</w:t>
            </w:r>
            <w:r>
              <w:rPr>
                <w:lang w:val="sr-Cyrl-RS" w:eastAsia="sr-Latn-RS"/>
              </w:rPr>
              <w:t xml:space="preserve"> </w:t>
            </w:r>
            <w:r>
              <w:rPr>
                <w:color w:val="000000"/>
                <w:lang w:val="sr-Cyrl-RS" w:eastAsia="sr-Latn-RS"/>
              </w:rPr>
              <w:t>PDF/A-1b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Меморија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Минимум 1</w:t>
            </w:r>
            <w:r>
              <w:rPr>
                <w:lang w:val="sr-Cyrl-RS" w:eastAsia="sr-Latn-RS"/>
              </w:rPr>
              <w:t>,5</w:t>
            </w:r>
            <w:r>
              <w:rPr>
                <w:lang w:val="sr-Latn-RS" w:eastAsia="sr-Latn-RS"/>
              </w:rPr>
              <w:t xml:space="preserve">  GB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hideMark/>
          </w:tcPr>
          <w:p w:rsidR="00B92C8D" w:rsidRDefault="00B92C8D" w:rsidP="00A51647">
            <w:pPr>
              <w:jc w:val="left"/>
              <w:rPr>
                <w:lang w:val="sr-Cyrl-RS" w:eastAsia="sr-Latn-RS"/>
              </w:rPr>
            </w:pPr>
            <w:r>
              <w:rPr>
                <w:lang w:val="sr-Cyrl-RS" w:eastAsia="sr-Latn-RS"/>
              </w:rPr>
              <w:t>Контролна табла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LCD</w:t>
            </w:r>
            <w:r>
              <w:rPr>
                <w:lang w:val="sr-Cyrl-RS" w:eastAsia="sr-Latn-RS"/>
              </w:rPr>
              <w:t xml:space="preserve"> колор екран</w:t>
            </w:r>
            <w:r>
              <w:rPr>
                <w:lang w:val="sr-Latn-RS" w:eastAsia="sr-Latn-RS"/>
              </w:rPr>
              <w:t xml:space="preserve"> </w:t>
            </w:r>
            <w:r>
              <w:rPr>
                <w:lang w:val="sr-Cyrl-RS" w:eastAsia="sr-Latn-RS"/>
              </w:rPr>
              <w:t>осетљив на додир, минималне дијагонале 17 цм</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Тврди диск</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160</w:t>
            </w:r>
            <w:r>
              <w:rPr>
                <w:lang w:val="sr-Latn-RS" w:eastAsia="sr-Latn-RS"/>
              </w:rPr>
              <w:t xml:space="preserve"> GB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Прикључци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Latn-RS" w:eastAsia="sr-Latn-RS"/>
              </w:rPr>
            </w:pPr>
            <w:r>
              <w:rPr>
                <w:color w:val="000000"/>
                <w:lang w:val="de-AT" w:eastAsia="sr-Latn-RS"/>
              </w:rPr>
              <w:t>Ethernet</w:t>
            </w:r>
            <w:r>
              <w:rPr>
                <w:color w:val="000000"/>
                <w:lang w:val="sr-Cyrl-RS" w:eastAsia="sr-Latn-RS"/>
              </w:rPr>
              <w:t xml:space="preserve"> 10/100/1000</w:t>
            </w:r>
            <w:r>
              <w:rPr>
                <w:color w:val="000000"/>
                <w:lang w:eastAsia="sr-Latn-RS"/>
              </w:rPr>
              <w:t>, USB 2.0</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Microsoft Windows 7</w:t>
            </w:r>
            <w:r>
              <w:rPr>
                <w:lang w:val="sr-Cyrl-RS" w:eastAsia="sr-Latn-RS"/>
              </w:rPr>
              <w:t>/8/</w:t>
            </w:r>
            <w:r>
              <w:rPr>
                <w:lang w:eastAsia="sr-Latn-RS"/>
              </w:rPr>
              <w:t xml:space="preserve"> Server 2008</w:t>
            </w:r>
            <w:r>
              <w:rPr>
                <w:lang w:val="sr-Cyrl-RS" w:eastAsia="sr-Latn-RS"/>
              </w:rPr>
              <w:t>/2012</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val="sr-Cyrl-RS" w:eastAsia="sr-Latn-RS"/>
              </w:rPr>
              <w:t>12</w:t>
            </w:r>
            <w:r>
              <w:rPr>
                <w:szCs w:val="24"/>
                <w:lang w:eastAsia="sr-Latn-RS"/>
              </w:rPr>
              <w:t xml:space="preserve"> месеци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szCs w:val="24"/>
                <w:lang w:eastAsia="sr-Latn-RS"/>
              </w:rPr>
            </w:pPr>
            <w:r>
              <w:rPr>
                <w:szCs w:val="24"/>
                <w:lang w:eastAsia="sr-Latn-RS"/>
              </w:rPr>
              <w:t xml:space="preserve">Да, за минимум </w:t>
            </w:r>
            <w:r>
              <w:rPr>
                <w:szCs w:val="24"/>
                <w:lang w:val="sr-Cyrl-RS" w:eastAsia="sr-Latn-RS"/>
              </w:rPr>
              <w:t>15</w:t>
            </w:r>
            <w:r>
              <w:rPr>
                <w:szCs w:val="24"/>
                <w:lang w:eastAsia="sr-Latn-RS"/>
              </w:rPr>
              <w:t>.000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eastAsia="sr-Latn-RS"/>
              </w:rPr>
            </w:pPr>
            <w:r>
              <w:rPr>
                <w:color w:val="000000"/>
                <w:lang w:eastAsia="sr-Latn-RS"/>
              </w:rPr>
              <w:t>Да</w:t>
            </w:r>
            <w:r>
              <w:rPr>
                <w:color w:val="000000"/>
                <w:lang w:val="sr-Latn-RS" w:eastAsia="sr-Latn-RS"/>
              </w:rPr>
              <w:t xml:space="preserve">, </w:t>
            </w:r>
            <w:r>
              <w:rPr>
                <w:color w:val="000000"/>
                <w:lang w:val="sr-Cyrl-RS" w:eastAsia="sr-Latn-RS"/>
              </w:rPr>
              <w:t>метално</w:t>
            </w:r>
            <w:r>
              <w:rPr>
                <w:color w:val="000000"/>
                <w:lang w:val="sr-Latn-RS" w:eastAsia="sr-Latn-RS"/>
              </w:rPr>
              <w:t xml:space="preserve"> </w:t>
            </w:r>
            <w:r>
              <w:rPr>
                <w:lang w:val="sr-Cyrl-RS" w:eastAsia="sr-Latn-RS"/>
              </w:rPr>
              <w:t>са точкићима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b/>
                <w:lang w:eastAsia="sr-Latn-RS"/>
              </w:rPr>
            </w:pPr>
            <w:r>
              <w:rPr>
                <w:b/>
                <w:lang w:eastAsia="sr-Latn-RS"/>
              </w:rPr>
              <w:t>Карактеристика</w:t>
            </w:r>
          </w:p>
          <w:p w:rsidR="00B92C8D" w:rsidRDefault="00B92C8D" w:rsidP="00A51647">
            <w:pPr>
              <w:jc w:val="center"/>
              <w:rPr>
                <w:b/>
                <w:lang w:val="sr-Cyrl-RS" w:eastAsia="sr-Latn-RS"/>
              </w:rPr>
            </w:pPr>
            <w:r>
              <w:rPr>
                <w:b/>
                <w:lang w:eastAsia="sr-Latn-RS"/>
              </w:rPr>
              <w:t>АПАРАТ ТИП 4</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b/>
                <w:lang w:eastAsia="sr-Latn-RS"/>
              </w:rPr>
            </w:pPr>
            <w:r>
              <w:rPr>
                <w:b/>
                <w:lang w:eastAsia="sr-Latn-RS"/>
              </w:rPr>
              <w:t>Минимлни захтеви наручиоца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lang w:eastAsia="sr-Latn-RS"/>
              </w:rPr>
            </w:pPr>
            <w:r>
              <w:rPr>
                <w:lang w:eastAsia="sr-Latn-RS"/>
              </w:rPr>
              <w:t>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center"/>
              <w:rPr>
                <w:lang w:eastAsia="sr-Latn-RS"/>
              </w:rPr>
            </w:pPr>
            <w:r>
              <w:rPr>
                <w:lang w:eastAsia="sr-Latn-RS"/>
              </w:rPr>
              <w:t>Б</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Функције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Црнобели ласерски фотокопир, црнобели</w:t>
            </w:r>
            <w:r>
              <w:rPr>
                <w:lang w:eastAsia="sr-Latn-RS"/>
              </w:rPr>
              <w:t xml:space="preserve"> штампач, </w:t>
            </w:r>
            <w:r>
              <w:rPr>
                <w:lang w:val="sr-Cyrl-RS" w:eastAsia="sr-Latn-RS"/>
              </w:rPr>
              <w:t xml:space="preserve">колор </w:t>
            </w:r>
            <w:r>
              <w:rPr>
                <w:lang w:eastAsia="sr-Latn-RS"/>
              </w:rPr>
              <w:t>скенер</w:t>
            </w:r>
            <w:r>
              <w:rPr>
                <w:lang w:val="sr-Cyrl-RS" w:eastAsia="sr-Latn-RS"/>
              </w:rPr>
              <w:t>, факс/телефон</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Максималн</w:t>
            </w:r>
            <w:r>
              <w:rPr>
                <w:lang w:val="sr-Cyrl-RS" w:eastAsia="sr-Latn-RS"/>
              </w:rPr>
              <w:t>и формат оригинала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А</w:t>
            </w:r>
            <w:r>
              <w:rPr>
                <w:lang w:val="sr-Cyrl-RS" w:eastAsia="sr-Latn-RS"/>
              </w:rPr>
              <w:t>4</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Минимална брзина штампања-копирања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3</w:t>
            </w:r>
            <w:r>
              <w:rPr>
                <w:lang w:val="sr-Latn-RS" w:eastAsia="sr-Latn-RS"/>
              </w:rPr>
              <w:t>5</w:t>
            </w:r>
            <w:r>
              <w:rPr>
                <w:lang w:val="sr-Cyrl-RS" w:eastAsia="sr-Latn-RS"/>
              </w:rPr>
              <w:t xml:space="preserve"> А4 стр/мин</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Вишеструки број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до 999 копија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Максимално в</w:t>
            </w:r>
            <w:r>
              <w:rPr>
                <w:lang w:eastAsia="sr-Latn-RS"/>
              </w:rPr>
              <w:t>реме</w:t>
            </w:r>
            <w:r>
              <w:rPr>
                <w:lang w:val="sr-Latn-RS" w:eastAsia="sr-Latn-RS"/>
              </w:rPr>
              <w:t xml:space="preserve"> </w:t>
            </w:r>
            <w:r>
              <w:rPr>
                <w:lang w:val="sr-Cyrl-RS" w:eastAsia="sr-Latn-RS"/>
              </w:rPr>
              <w:t>за излазак</w:t>
            </w:r>
            <w:r>
              <w:rPr>
                <w:lang w:eastAsia="sr-Latn-RS"/>
              </w:rPr>
              <w:t xml:space="preserve"> 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8</w:t>
            </w:r>
            <w:r>
              <w:rPr>
                <w:lang w:val="sr-Cyrl-RS" w:eastAsia="sr-Latn-RS"/>
              </w:rPr>
              <w:t xml:space="preserve"> секунди или мање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Функција увећања и умањења </w:t>
            </w:r>
            <w:r>
              <w:rPr>
                <w:lang w:val="sr-Cyrl-RS" w:eastAsia="sr-Latn-RS"/>
              </w:rPr>
              <w:t>приликом копирања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2</w:t>
            </w:r>
            <w:r>
              <w:rPr>
                <w:lang w:eastAsia="sr-Latn-RS"/>
              </w:rPr>
              <w:t>5-</w:t>
            </w:r>
            <w:r>
              <w:rPr>
                <w:lang w:val="sr-Cyrl-RS" w:eastAsia="sr-Latn-RS"/>
              </w:rPr>
              <w:t>4</w:t>
            </w:r>
            <w:r>
              <w:rPr>
                <w:lang w:eastAsia="sr-Latn-RS"/>
              </w:rPr>
              <w:t>00%</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lastRenderedPageBreak/>
              <w:t>Аутоматски улагач оригинала са аутоматским обостраним скенирањем докумената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Да, капацитета 50 листова A4</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Функција обостраног копирања</w:t>
            </w:r>
            <w:r>
              <w:rPr>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аутоматско</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Минимални к</w:t>
            </w:r>
            <w:r>
              <w:rPr>
                <w:lang w:eastAsia="sr-Latn-RS"/>
              </w:rPr>
              <w:t>апацитет фиока за папир на апарату</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1 касета за 500 листова и 1 бочни улагач за 100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Функција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Да, са </w:t>
            </w:r>
            <w:r>
              <w:rPr>
                <w:lang w:eastAsia="sr-Latn-RS"/>
              </w:rPr>
              <w:t>USB и мрежног прикључка</w:t>
            </w:r>
            <w:r>
              <w:rPr>
                <w:lang w:val="sr-Cyrl-RS" w:eastAsia="sr-Latn-RS"/>
              </w:rPr>
              <w:t xml:space="preserve">, са </w:t>
            </w:r>
            <w:r>
              <w:rPr>
                <w:lang w:eastAsia="sr-Latn-RS"/>
              </w:rPr>
              <w:t xml:space="preserve">USB </w:t>
            </w:r>
            <w:r>
              <w:rPr>
                <w:lang w:val="sr-Cyrl-RS" w:eastAsia="sr-Latn-RS"/>
              </w:rPr>
              <w:t>меморије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Минимална резолуција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600х600 тпи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PCL 5/6</w:t>
            </w:r>
            <w:r>
              <w:rPr>
                <w:lang w:val="sr-Cyrl-RS" w:eastAsia="sr-Latn-RS"/>
              </w:rPr>
              <w:t xml:space="preserve">, </w:t>
            </w:r>
            <w:r>
              <w:rPr>
                <w:lang w:eastAsia="sr-Latn-RS"/>
              </w:rPr>
              <w:t>PS</w:t>
            </w:r>
            <w:r>
              <w:rPr>
                <w:lang w:val="sr-Cyrl-RS" w:eastAsia="sr-Latn-RS"/>
              </w:rPr>
              <w:t xml:space="preserve"> 3</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Прикључак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val="sr-Cyrl-RS" w:eastAsia="sr-Latn-RS"/>
              </w:rPr>
            </w:pPr>
            <w:r>
              <w:rPr>
                <w:lang w:eastAsia="sr-Latn-RS"/>
              </w:rPr>
              <w:t>USB 2.0, Ethernet (</w:t>
            </w:r>
            <w:r>
              <w:rPr>
                <w:lang w:val="sr-Cyrl-RS" w:eastAsia="sr-Latn-RS"/>
              </w:rPr>
              <w:t>1000/</w:t>
            </w:r>
            <w:r>
              <w:rPr>
                <w:lang w:eastAsia="sr-Latn-RS"/>
              </w:rPr>
              <w:t>100/10)</w:t>
            </w:r>
            <w:r>
              <w:rPr>
                <w:lang w:val="sr-Cyrl-RS" w:eastAsia="sr-Latn-RS"/>
              </w:rPr>
              <w:t xml:space="preserve">, </w:t>
            </w:r>
            <w:r>
              <w:rPr>
                <w:lang w:val="de-AT" w:eastAsia="sr-Latn-RS"/>
              </w:rPr>
              <w:t>USB Host</w:t>
            </w:r>
            <w:r>
              <w:rPr>
                <w:lang w:val="sr-Cyrl-RS" w:eastAsia="sr-Latn-RS"/>
              </w:rPr>
              <w:t xml:space="preserve"> са предње стране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Минимална интерна м</w:t>
            </w:r>
            <w:r>
              <w:rPr>
                <w:lang w:eastAsia="sr-Latn-RS"/>
              </w:rPr>
              <w:t>еморија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512</w:t>
            </w:r>
            <w:r>
              <w:rPr>
                <w:lang w:val="sr-Latn-CS" w:eastAsia="sr-Latn-RS"/>
              </w:rPr>
              <w:t xml:space="preserve"> </w:t>
            </w:r>
            <w:r>
              <w:rPr>
                <w:lang w:eastAsia="sr-Latn-RS"/>
              </w:rPr>
              <w:t>MB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val="sr-Cyrl-RS" w:eastAsia="sr-Latn-RS"/>
              </w:rPr>
            </w:pPr>
            <w:r>
              <w:rPr>
                <w:lang w:eastAsia="sr-Latn-RS"/>
              </w:rPr>
              <w:t>Windows Vista/7</w:t>
            </w:r>
            <w:r>
              <w:rPr>
                <w:lang w:val="sr-Cyrl-RS" w:eastAsia="sr-Latn-RS"/>
              </w:rPr>
              <w:t>/8</w:t>
            </w:r>
            <w:r>
              <w:rPr>
                <w:lang w:eastAsia="sr-Latn-RS"/>
              </w:rPr>
              <w:t>/Server 2003/2008</w:t>
            </w:r>
            <w:r>
              <w:rPr>
                <w:lang w:val="sr-Cyrl-RS" w:eastAsia="sr-Latn-RS"/>
              </w:rPr>
              <w:t>/2012</w:t>
            </w:r>
            <w:r>
              <w:rPr>
                <w:lang w:eastAsia="sr-Latn-RS"/>
              </w:rPr>
              <w:t xml:space="preserve"> 32 </w:t>
            </w:r>
            <w:r>
              <w:rPr>
                <w:lang w:val="sr-Cyrl-RS" w:eastAsia="sr-Latn-RS"/>
              </w:rPr>
              <w:t>и 64 битни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Функција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директним слањем са уређаја на подељени директоријум на рачунару</w:t>
            </w:r>
            <w:r>
              <w:rPr>
                <w:lang w:eastAsia="sr-Latn-RS"/>
              </w:rPr>
              <w:t xml:space="preserve"> (SMB, FTP)</w:t>
            </w:r>
            <w:r>
              <w:rPr>
                <w:lang w:val="sr-Cyrl-RS" w:eastAsia="sr-Latn-RS"/>
              </w:rPr>
              <w:t xml:space="preserve">, на </w:t>
            </w:r>
            <w:r>
              <w:rPr>
                <w:lang w:eastAsia="sr-Latn-RS"/>
              </w:rPr>
              <w:t>e-mail</w:t>
            </w:r>
            <w:r>
              <w:rPr>
                <w:lang w:val="sr-Cyrl-RS" w:eastAsia="sr-Latn-RS"/>
              </w:rPr>
              <w:t xml:space="preserve">, на </w:t>
            </w:r>
            <w:r>
              <w:rPr>
                <w:lang w:eastAsia="sr-Latn-RS"/>
              </w:rPr>
              <w:t xml:space="preserve">USB </w:t>
            </w:r>
            <w:r>
              <w:rPr>
                <w:lang w:val="sr-Cyrl-RS" w:eastAsia="sr-Latn-RS"/>
              </w:rPr>
              <w:t>меморију</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Минимална б</w:t>
            </w:r>
            <w:r>
              <w:rPr>
                <w:lang w:eastAsia="sr-Latn-RS"/>
              </w:rPr>
              <w:t>рзина скенирања</w:t>
            </w:r>
            <w:r>
              <w:rPr>
                <w:lang w:val="sr-Cyrl-RS" w:eastAsia="sr-Latn-RS"/>
              </w:rPr>
              <w:t xml:space="preserve"> црнобело и у боји при 300тпи</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28 А4 </w:t>
            </w:r>
            <w:r>
              <w:rPr>
                <w:lang w:val="sr-Latn-RS" w:eastAsia="sr-Latn-RS"/>
              </w:rPr>
              <w:t>стр/мин</w:t>
            </w:r>
            <w:r>
              <w:rPr>
                <w:lang w:val="sr-Cyrl-RS" w:eastAsia="sr-Latn-RS"/>
              </w:rPr>
              <w:t xml:space="preserve"> црнобело и </w:t>
            </w:r>
            <w:r>
              <w:rPr>
                <w:lang w:val="sr-Latn-RS" w:eastAsia="sr-Latn-RS"/>
              </w:rPr>
              <w:t>10</w:t>
            </w:r>
            <w:r>
              <w:rPr>
                <w:lang w:val="sr-Cyrl-RS" w:eastAsia="sr-Latn-RS"/>
              </w:rPr>
              <w:t xml:space="preserve"> А4 стр/мин у боји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Минимална р</w:t>
            </w:r>
            <w:r>
              <w:rPr>
                <w:lang w:eastAsia="sr-Latn-RS"/>
              </w:rPr>
              <w:t>езолуција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300х300 тпи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Формати датотека за скенирање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val="sr-Cyrl-RS" w:eastAsia="sr-Latn-RS"/>
              </w:rPr>
            </w:pPr>
            <w:r>
              <w:rPr>
                <w:lang w:val="sr-Latn-RS" w:eastAsia="sr-Latn-RS"/>
              </w:rPr>
              <w:t xml:space="preserve">PDF, </w:t>
            </w:r>
            <w:r>
              <w:rPr>
                <w:lang w:val="sr-Cyrl-RS" w:eastAsia="sr-Latn-RS"/>
              </w:rPr>
              <w:t xml:space="preserve">Компресовани </w:t>
            </w:r>
            <w:r>
              <w:rPr>
                <w:lang w:val="sr-Latn-RS" w:eastAsia="sr-Latn-RS"/>
              </w:rPr>
              <w:t>PDF</w:t>
            </w:r>
            <w:r>
              <w:rPr>
                <w:lang w:val="sr-Cyrl-RS" w:eastAsia="sr-Latn-RS"/>
              </w:rPr>
              <w:t xml:space="preserve">, Претраживи </w:t>
            </w:r>
            <w:r>
              <w:rPr>
                <w:lang w:val="sr-Latn-RS" w:eastAsia="sr-Latn-RS"/>
              </w:rPr>
              <w:t>PDF</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Функција слања факса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 xml:space="preserve">Да, брзине 33.600 </w:t>
            </w:r>
            <w:r>
              <w:rPr>
                <w:lang w:eastAsia="sr-Latn-RS"/>
              </w:rPr>
              <w:t>b/s</w:t>
            </w:r>
            <w:r>
              <w:rPr>
                <w:lang w:val="sr-Cyrl-RS" w:eastAsia="sr-Latn-RS"/>
              </w:rPr>
              <w:t xml:space="preserve"> (</w:t>
            </w:r>
            <w:r>
              <w:rPr>
                <w:lang w:eastAsia="sr-Latn-RS"/>
              </w:rPr>
              <w:t>Super G3)</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Слушалица за факс на апарату</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Интегрални део апарата ради коришћења функције телефона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eastAsia="sr-Latn-RS"/>
              </w:rPr>
            </w:pPr>
            <w:r>
              <w:rPr>
                <w:lang w:val="sr-Latn-RS" w:eastAsia="sr-Latn-RS"/>
              </w:rPr>
              <w:t>12</w:t>
            </w:r>
            <w:r>
              <w:rPr>
                <w:lang w:eastAsia="sr-Latn-RS"/>
              </w:rPr>
              <w:t xml:space="preserve"> месец</w:t>
            </w:r>
            <w:r>
              <w:rPr>
                <w:lang w:val="sr-Latn-RS" w:eastAsia="sr-Latn-RS"/>
              </w:rPr>
              <w:t>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eastAsia="sr-Latn-RS"/>
              </w:rPr>
            </w:pPr>
            <w:r>
              <w:rPr>
                <w:lang w:eastAsia="sr-Latn-RS"/>
              </w:rPr>
              <w:t>Да</w:t>
            </w:r>
            <w:r>
              <w:rPr>
                <w:lang w:val="sr-Latn-RS" w:eastAsia="sr-Latn-RS"/>
              </w:rPr>
              <w:t xml:space="preserve">, </w:t>
            </w:r>
            <w:r>
              <w:rPr>
                <w:lang w:val="sr-Cyrl-RS" w:eastAsia="sr-Latn-RS"/>
              </w:rPr>
              <w:t>за минимум 17.500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autoSpaceDE w:val="0"/>
              <w:autoSpaceDN w:val="0"/>
              <w:adjustRightInd w:val="0"/>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bl>
    <w:p w:rsidR="00C45751" w:rsidRDefault="00C45751" w:rsidP="00C45751">
      <w:pPr>
        <w:widowControl/>
        <w:suppressAutoHyphens/>
        <w:autoSpaceDN w:val="0"/>
        <w:textAlignment w:val="baseline"/>
        <w:outlineLvl w:val="0"/>
        <w:rPr>
          <w:color w:val="000000"/>
          <w:kern w:val="3"/>
          <w:szCs w:val="32"/>
          <w:lang w:eastAsia="zh-CN" w:bidi="hi-IN"/>
        </w:rPr>
      </w:pPr>
    </w:p>
    <w:p w:rsidR="00C45751" w:rsidRDefault="00C45751" w:rsidP="00C45751">
      <w:pPr>
        <w:widowControl/>
        <w:suppressAutoHyphens/>
        <w:autoSpaceDN w:val="0"/>
        <w:textAlignment w:val="baseline"/>
        <w:outlineLvl w:val="0"/>
        <w:rPr>
          <w:color w:val="000000"/>
          <w:kern w:val="3"/>
          <w:szCs w:val="32"/>
          <w:lang w:eastAsia="zh-CN" w:bidi="hi-IN"/>
        </w:rPr>
      </w:pPr>
    </w:p>
    <w:p w:rsidR="00B92C8D" w:rsidRDefault="00B92C8D" w:rsidP="00B92C8D">
      <w:pPr>
        <w:widowControl/>
        <w:suppressAutoHyphens/>
        <w:autoSpaceDN w:val="0"/>
        <w:textAlignment w:val="baseline"/>
        <w:outlineLvl w:val="0"/>
        <w:rPr>
          <w:color w:val="000000"/>
          <w:kern w:val="3"/>
          <w:szCs w:val="32"/>
          <w:lang w:eastAsia="zh-CN" w:bidi="hi-IN"/>
        </w:rPr>
      </w:pPr>
      <w:r>
        <w:rPr>
          <w:color w:val="000000"/>
          <w:kern w:val="3"/>
          <w:szCs w:val="32"/>
          <w:lang w:eastAsia="zh-CN" w:bidi="hi-IN"/>
        </w:rPr>
        <w:t>Понуђачи су дужни да уз понуду доставе спецификације понуђених уређаја, са јасно обележеним траженим техничким карактеристикама како би се без сумње утврдило да уређаји испуњавају тражене техничке карактеристике. Спецификације понуђених уређаја могу бити и на енглеском језику.</w:t>
      </w:r>
    </w:p>
    <w:p w:rsidR="00B92C8D" w:rsidRDefault="00B92C8D" w:rsidP="00B92C8D">
      <w:pPr>
        <w:outlineLvl w:val="0"/>
        <w:rPr>
          <w:b/>
          <w:szCs w:val="24"/>
        </w:rPr>
      </w:pPr>
      <w:r>
        <w:rPr>
          <w:color w:val="000000"/>
          <w:kern w:val="3"/>
          <w:szCs w:val="32"/>
          <w:lang w:eastAsia="zh-CN" w:bidi="hi-IN"/>
        </w:rPr>
        <w:t xml:space="preserve">Понуђачи су дужни да уз понуду доставе и потврде произвођача софтвера </w:t>
      </w:r>
      <w:r>
        <w:rPr>
          <w:color w:val="000000"/>
          <w:kern w:val="3"/>
          <w:szCs w:val="24"/>
          <w:lang w:val="de-AT" w:eastAsia="zh-CN" w:bidi="hi-IN"/>
        </w:rPr>
        <w:t>UniFLOW</w:t>
      </w:r>
      <w:r>
        <w:rPr>
          <w:color w:val="000000"/>
          <w:kern w:val="3"/>
          <w:szCs w:val="32"/>
          <w:lang w:val="de-AT" w:eastAsia="zh-CN" w:bidi="hi-IN"/>
        </w:rPr>
        <w:t xml:space="preserve"> </w:t>
      </w:r>
      <w:r>
        <w:rPr>
          <w:color w:val="000000"/>
          <w:kern w:val="3"/>
          <w:szCs w:val="32"/>
          <w:lang w:eastAsia="zh-CN" w:bidi="hi-IN"/>
        </w:rPr>
        <w:t>или локалне канцеларије произвођача, да су понуђени уређаји компатибилни са софтвером у власништву Наручиоца. Потврд</w:t>
      </w:r>
      <w:r>
        <w:rPr>
          <w:color w:val="000000"/>
          <w:kern w:val="3"/>
          <w:szCs w:val="32"/>
          <w:lang w:val="sr-Cyrl-RS" w:eastAsia="zh-CN" w:bidi="hi-IN"/>
        </w:rPr>
        <w:t>а</w:t>
      </w:r>
      <w:r>
        <w:rPr>
          <w:color w:val="000000"/>
          <w:kern w:val="3"/>
          <w:szCs w:val="32"/>
          <w:lang w:eastAsia="zh-CN" w:bidi="hi-IN"/>
        </w:rPr>
        <w:t xml:space="preserve"> мора бити издат</w:t>
      </w:r>
      <w:r>
        <w:rPr>
          <w:color w:val="000000"/>
          <w:kern w:val="3"/>
          <w:szCs w:val="32"/>
          <w:lang w:val="sr-Cyrl-RS" w:eastAsia="zh-CN" w:bidi="hi-IN"/>
        </w:rPr>
        <w:t>а</w:t>
      </w:r>
      <w:r>
        <w:rPr>
          <w:color w:val="000000"/>
          <w:kern w:val="3"/>
          <w:szCs w:val="32"/>
          <w:lang w:eastAsia="zh-CN" w:bidi="hi-IN"/>
        </w:rPr>
        <w:t xml:space="preserve"> на меморандум</w:t>
      </w:r>
      <w:r>
        <w:rPr>
          <w:color w:val="000000"/>
          <w:kern w:val="3"/>
          <w:szCs w:val="32"/>
          <w:lang w:val="sr-Cyrl-RS" w:eastAsia="zh-CN" w:bidi="hi-IN"/>
        </w:rPr>
        <w:t>у</w:t>
      </w:r>
      <w:r>
        <w:rPr>
          <w:color w:val="000000"/>
          <w:kern w:val="3"/>
          <w:szCs w:val="32"/>
          <w:lang w:eastAsia="zh-CN" w:bidi="hi-IN"/>
        </w:rPr>
        <w:t xml:space="preserve"> произвођача софтвера, насловљен</w:t>
      </w:r>
      <w:r>
        <w:rPr>
          <w:color w:val="000000"/>
          <w:kern w:val="3"/>
          <w:szCs w:val="32"/>
          <w:lang w:val="sr-Cyrl-RS" w:eastAsia="zh-CN" w:bidi="hi-IN"/>
        </w:rPr>
        <w:t>а</w:t>
      </w:r>
      <w:r>
        <w:rPr>
          <w:color w:val="000000"/>
          <w:kern w:val="3"/>
          <w:szCs w:val="32"/>
          <w:lang w:eastAsia="zh-CN" w:bidi="hi-IN"/>
        </w:rPr>
        <w:t xml:space="preserve"> на предметну набавку, са печатом и потписом овлашћен</w:t>
      </w:r>
      <w:r>
        <w:rPr>
          <w:color w:val="000000"/>
          <w:kern w:val="3"/>
          <w:szCs w:val="32"/>
          <w:lang w:val="sr-Cyrl-RS" w:eastAsia="zh-CN" w:bidi="hi-IN"/>
        </w:rPr>
        <w:t>ог</w:t>
      </w:r>
      <w:r>
        <w:rPr>
          <w:color w:val="000000"/>
          <w:kern w:val="3"/>
          <w:szCs w:val="32"/>
          <w:lang w:eastAsia="zh-CN" w:bidi="hi-IN"/>
        </w:rPr>
        <w:t xml:space="preserve"> лица произвођача. Уколико </w:t>
      </w:r>
      <w:r>
        <w:rPr>
          <w:color w:val="000000"/>
          <w:kern w:val="3"/>
          <w:szCs w:val="32"/>
          <w:lang w:val="sr-Cyrl-RS" w:eastAsia="zh-CN" w:bidi="hi-IN"/>
        </w:rPr>
        <w:t>је</w:t>
      </w:r>
      <w:r>
        <w:rPr>
          <w:color w:val="000000"/>
          <w:kern w:val="3"/>
          <w:szCs w:val="32"/>
          <w:lang w:eastAsia="zh-CN" w:bidi="hi-IN"/>
        </w:rPr>
        <w:t xml:space="preserve"> потврд</w:t>
      </w:r>
      <w:r>
        <w:rPr>
          <w:color w:val="000000"/>
          <w:kern w:val="3"/>
          <w:szCs w:val="32"/>
          <w:lang w:val="sr-Cyrl-RS" w:eastAsia="zh-CN" w:bidi="hi-IN"/>
        </w:rPr>
        <w:t>а</w:t>
      </w:r>
      <w:r>
        <w:rPr>
          <w:color w:val="000000"/>
          <w:kern w:val="3"/>
          <w:szCs w:val="32"/>
          <w:lang w:eastAsia="zh-CN" w:bidi="hi-IN"/>
        </w:rPr>
        <w:t xml:space="preserve"> на страном језику, неопходно је доставити превод на српски језик са овером судског тумача.</w:t>
      </w:r>
    </w:p>
    <w:p w:rsidR="00C45751" w:rsidRDefault="00C45751" w:rsidP="00C45751">
      <w:pPr>
        <w:outlineLvl w:val="0"/>
        <w:rPr>
          <w:b/>
          <w:szCs w:val="24"/>
          <w:lang w:val="en-US"/>
        </w:rPr>
      </w:pPr>
    </w:p>
    <w:p w:rsidR="00C45751" w:rsidRDefault="00C45751" w:rsidP="00C45751">
      <w:pPr>
        <w:outlineLvl w:val="0"/>
        <w:rPr>
          <w:b/>
          <w:szCs w:val="24"/>
          <w:lang w:val="en-US"/>
        </w:rPr>
      </w:pPr>
    </w:p>
    <w:p w:rsidR="00C45751" w:rsidRDefault="00C45751" w:rsidP="00C45751">
      <w:pPr>
        <w:outlineLvl w:val="0"/>
        <w:rPr>
          <w:b/>
          <w:szCs w:val="24"/>
          <w:lang w:val="en-US"/>
        </w:rPr>
      </w:pPr>
    </w:p>
    <w:p w:rsidR="00C45751" w:rsidRDefault="00C45751" w:rsidP="00EC5DD4">
      <w:pPr>
        <w:outlineLvl w:val="0"/>
        <w:rPr>
          <w:b/>
          <w:szCs w:val="24"/>
        </w:rPr>
      </w:pPr>
    </w:p>
    <w:p w:rsidR="00C45751" w:rsidRDefault="00C45751" w:rsidP="00C45751">
      <w:pPr>
        <w:jc w:val="center"/>
        <w:outlineLvl w:val="0"/>
        <w:rPr>
          <w:b/>
          <w:szCs w:val="24"/>
        </w:rPr>
      </w:pPr>
      <w:r>
        <w:rPr>
          <w:b/>
          <w:szCs w:val="24"/>
        </w:rPr>
        <w:lastRenderedPageBreak/>
        <w:t>СПЕЦИФИКАЦИЈА</w:t>
      </w: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9"/>
        <w:gridCol w:w="1133"/>
        <w:gridCol w:w="2741"/>
        <w:gridCol w:w="801"/>
        <w:gridCol w:w="709"/>
        <w:gridCol w:w="1558"/>
        <w:gridCol w:w="2059"/>
      </w:tblGrid>
      <w:tr w:rsidR="00B92C8D" w:rsidTr="00A51647">
        <w:trPr>
          <w:cantSplit/>
          <w:trHeight w:val="1134"/>
        </w:trPr>
        <w:tc>
          <w:tcPr>
            <w:tcW w:w="810"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Редни број</w:t>
            </w:r>
          </w:p>
        </w:tc>
        <w:tc>
          <w:tcPr>
            <w:tcW w:w="1134"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Тип апарата</w:t>
            </w:r>
          </w:p>
        </w:tc>
        <w:tc>
          <w:tcPr>
            <w:tcW w:w="2743"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Произвођач и модел</w:t>
            </w:r>
          </w:p>
        </w:tc>
        <w:tc>
          <w:tcPr>
            <w:tcW w:w="801" w:type="dxa"/>
            <w:tcBorders>
              <w:top w:val="single" w:sz="4" w:space="0" w:color="auto"/>
              <w:left w:val="single" w:sz="4" w:space="0" w:color="auto"/>
              <w:bottom w:val="double" w:sz="4" w:space="0" w:color="auto"/>
              <w:right w:val="single" w:sz="4" w:space="0" w:color="auto"/>
            </w:tcBorders>
            <w:textDirection w:val="btLr"/>
            <w:vAlign w:val="center"/>
            <w:hideMark/>
          </w:tcPr>
          <w:p w:rsidR="00B92C8D" w:rsidRDefault="00B92C8D" w:rsidP="00A51647">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B92C8D" w:rsidRDefault="00B92C8D" w:rsidP="00A51647">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Количина</w:t>
            </w:r>
          </w:p>
        </w:tc>
        <w:tc>
          <w:tcPr>
            <w:tcW w:w="1559"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lang w:val="sr-Latn-CS"/>
              </w:rPr>
            </w:pPr>
            <w:r>
              <w:rPr>
                <w:rFonts w:ascii="Times New Roman" w:hAnsi="Times New Roman"/>
                <w:b/>
                <w:bCs/>
                <w:noProof/>
                <w:szCs w:val="24"/>
              </w:rPr>
              <w:t>Цена по јединици мере у динарима без ПДВ</w:t>
            </w:r>
          </w:p>
        </w:tc>
        <w:tc>
          <w:tcPr>
            <w:tcW w:w="2061"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Укупна цена у динарима без ПДВ</w:t>
            </w: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spacing w:line="276" w:lineRule="auto"/>
              <w:ind w:left="-81" w:right="-108"/>
              <w:jc w:val="center"/>
              <w:rPr>
                <w:sz w:val="20"/>
                <w:lang w:eastAsia="sr-Latn-RS"/>
              </w:rPr>
            </w:pPr>
            <w:r>
              <w:rPr>
                <w:lang w:eastAsia="sr-Latn-RS"/>
              </w:rPr>
              <w:t xml:space="preserve">Апарат </w:t>
            </w:r>
            <w:r>
              <w:rPr>
                <w:lang w:eastAsia="sr-Latn-RS"/>
              </w:rPr>
              <w:br/>
              <w:t>Тип 1.</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15</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line="276" w:lineRule="auto"/>
              <w:jc w:val="center"/>
              <w:rPr>
                <w:rFonts w:ascii="Times New Roman" w:hAnsi="Times New Roman"/>
                <w:b/>
                <w:bCs/>
                <w:noProof/>
                <w:szCs w:val="24"/>
              </w:rPr>
            </w:pPr>
            <w:r>
              <w:rPr>
                <w:rFonts w:ascii="Times New Roman" w:hAnsi="Times New Roman"/>
                <w:b/>
                <w:bCs/>
                <w:noProof/>
                <w:szCs w:val="24"/>
                <w:lang w:val="sr-Latn-RS"/>
              </w:rPr>
              <w:t>2.</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spacing w:line="276" w:lineRule="auto"/>
              <w:ind w:left="-81" w:right="-108"/>
              <w:jc w:val="center"/>
              <w:rPr>
                <w:lang w:eastAsia="sr-Latn-RS"/>
              </w:rPr>
            </w:pPr>
            <w:r>
              <w:rPr>
                <w:lang w:eastAsia="sr-Latn-RS"/>
              </w:rPr>
              <w:t xml:space="preserve">Апарат </w:t>
            </w:r>
            <w:r>
              <w:rPr>
                <w:lang w:eastAsia="sr-Latn-RS"/>
              </w:rPr>
              <w:br/>
              <w:t>Тип 2</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4</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line="276" w:lineRule="auto"/>
              <w:jc w:val="center"/>
              <w:rPr>
                <w:rFonts w:ascii="Times New Roman" w:hAnsi="Times New Roman"/>
                <w:b/>
                <w:bCs/>
                <w:noProof/>
                <w:szCs w:val="24"/>
              </w:rPr>
            </w:pPr>
            <w:r>
              <w:rPr>
                <w:rFonts w:ascii="Times New Roman" w:hAnsi="Times New Roman"/>
                <w:b/>
                <w:bCs/>
                <w:noProof/>
                <w:szCs w:val="24"/>
                <w:lang w:val="sr-Latn-RS"/>
              </w:rPr>
              <w:t>3.</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spacing w:line="276" w:lineRule="auto"/>
              <w:ind w:left="-81" w:right="-108"/>
              <w:jc w:val="center"/>
              <w:rPr>
                <w:lang w:eastAsia="sr-Latn-RS"/>
              </w:rPr>
            </w:pPr>
            <w:r>
              <w:rPr>
                <w:lang w:eastAsia="sr-Latn-RS"/>
              </w:rPr>
              <w:t xml:space="preserve">Апарат </w:t>
            </w:r>
            <w:r>
              <w:rPr>
                <w:lang w:eastAsia="sr-Latn-RS"/>
              </w:rPr>
              <w:br/>
              <w:t>Тип 3</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2</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line="276" w:lineRule="auto"/>
              <w:jc w:val="center"/>
              <w:rPr>
                <w:rFonts w:ascii="Times New Roman" w:hAnsi="Times New Roman"/>
                <w:b/>
                <w:bCs/>
                <w:noProof/>
                <w:szCs w:val="24"/>
                <w:lang w:val="sr-Latn-RS"/>
              </w:rPr>
            </w:pPr>
            <w:r>
              <w:rPr>
                <w:rFonts w:ascii="Times New Roman" w:hAnsi="Times New Roman"/>
                <w:b/>
                <w:bCs/>
                <w:noProof/>
                <w:szCs w:val="24"/>
                <w:lang w:val="sr-Cyrl-RS"/>
              </w:rPr>
              <w:t>4</w:t>
            </w:r>
            <w:r>
              <w:rPr>
                <w:rFonts w:ascii="Times New Roman" w:hAnsi="Times New Roman"/>
                <w:b/>
                <w:bCs/>
                <w:noProof/>
                <w:szCs w:val="24"/>
                <w:lang w:val="sr-Latn-RS"/>
              </w:rPr>
              <w:t>.</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spacing w:line="276" w:lineRule="auto"/>
              <w:ind w:left="-81" w:right="-108"/>
              <w:jc w:val="center"/>
              <w:rPr>
                <w:lang w:val="sr-Cyrl-RS" w:eastAsia="sr-Latn-RS"/>
              </w:rPr>
            </w:pPr>
            <w:r>
              <w:rPr>
                <w:lang w:eastAsia="sr-Latn-RS"/>
              </w:rPr>
              <w:t xml:space="preserve">Апарат </w:t>
            </w:r>
            <w:r>
              <w:rPr>
                <w:lang w:eastAsia="sr-Latn-RS"/>
              </w:rPr>
              <w:br/>
              <w:t xml:space="preserve">Тип </w:t>
            </w:r>
            <w:r>
              <w:rPr>
                <w:lang w:val="sr-Cyrl-RS" w:eastAsia="sr-Latn-RS"/>
              </w:rPr>
              <w:t>4</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lang w:val="sr-Cyrl-RS"/>
              </w:rPr>
            </w:pPr>
            <w:r>
              <w:rPr>
                <w:rFonts w:ascii="Times New Roman" w:hAnsi="Times New Roman"/>
                <w:bCs/>
                <w:noProof/>
                <w:szCs w:val="24"/>
                <w:lang w:val="sr-Cyrl-RS"/>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30</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881"/>
        </w:trPr>
        <w:tc>
          <w:tcPr>
            <w:tcW w:w="7756" w:type="dxa"/>
            <w:gridSpan w:val="6"/>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УКУПНО:</w:t>
            </w: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bl>
    <w:p w:rsidR="00B92C8D" w:rsidRDefault="00B92C8D" w:rsidP="00B92C8D">
      <w:pPr>
        <w:jc w:val="center"/>
        <w:rPr>
          <w:b/>
          <w:color w:val="000000"/>
          <w:sz w:val="28"/>
          <w:szCs w:val="28"/>
        </w:rPr>
      </w:pPr>
    </w:p>
    <w:p w:rsidR="00B92C8D" w:rsidRDefault="00B92C8D" w:rsidP="00B92C8D">
      <w:pPr>
        <w:rPr>
          <w:b/>
          <w:szCs w:val="24"/>
          <w:u w:val="single"/>
        </w:rPr>
      </w:pPr>
      <w:r>
        <w:rPr>
          <w:b/>
          <w:szCs w:val="24"/>
        </w:rPr>
        <w:t xml:space="preserve">НАПОМЕНА: </w:t>
      </w:r>
      <w:r>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B92C8D" w:rsidRDefault="00B92C8D" w:rsidP="00B92C8D">
      <w:pPr>
        <w:rPr>
          <w:rFonts w:ascii="Arial" w:hAnsi="Arial" w:cs="Arial"/>
          <w:sz w:val="22"/>
          <w:szCs w:val="22"/>
          <w:lang w:val="sr-Latn-CS"/>
        </w:rPr>
      </w:pPr>
    </w:p>
    <w:p w:rsidR="00B92C8D" w:rsidRDefault="00B92C8D" w:rsidP="00B92C8D">
      <w:pPr>
        <w:rPr>
          <w:rFonts w:ascii="Arial" w:hAnsi="Arial" w:cs="Arial"/>
          <w:sz w:val="22"/>
          <w:szCs w:val="22"/>
          <w:lang w:val="sr-Latn-CS"/>
        </w:rPr>
      </w:pPr>
    </w:p>
    <w:tbl>
      <w:tblPr>
        <w:tblW w:w="0" w:type="auto"/>
        <w:tblLayout w:type="fixed"/>
        <w:tblLook w:val="04A0" w:firstRow="1" w:lastRow="0" w:firstColumn="1" w:lastColumn="0" w:noHBand="0" w:noVBand="1"/>
      </w:tblPr>
      <w:tblGrid>
        <w:gridCol w:w="5250"/>
        <w:gridCol w:w="3365"/>
      </w:tblGrid>
      <w:tr w:rsidR="00B92C8D" w:rsidTr="00A51647">
        <w:trPr>
          <w:trHeight w:val="593"/>
        </w:trPr>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rFonts w:eastAsia="TimesNewRomanPSMT"/>
                <w:bCs/>
                <w:szCs w:val="24"/>
                <w:lang w:val="ru-RU" w:eastAsia="sr-Latn-RS"/>
              </w:rPr>
            </w:pPr>
            <w:r>
              <w:rPr>
                <w:rFonts w:eastAsia="TimesNewRomanPSMT"/>
                <w:bCs/>
                <w:szCs w:val="24"/>
                <w:lang w:val="ru-RU" w:eastAsia="sr-Latn-RS"/>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jc w:val="right"/>
              <w:rPr>
                <w:rFonts w:eastAsia="TimesNewRomanPSMT"/>
                <w:bCs/>
                <w:szCs w:val="24"/>
                <w:lang w:val="ru-RU" w:eastAsia="sr-Latn-RS"/>
              </w:rPr>
            </w:pPr>
            <w:r>
              <w:rPr>
                <w:rFonts w:eastAsia="TimesNewRomanPSMT"/>
                <w:bCs/>
                <w:szCs w:val="24"/>
                <w:lang w:val="ru-RU" w:eastAsia="sr-Latn-RS"/>
              </w:rPr>
              <w:t>динара</w:t>
            </w:r>
          </w:p>
        </w:tc>
      </w:tr>
      <w:tr w:rsidR="00B92C8D" w:rsidTr="00A51647">
        <w:trPr>
          <w:trHeight w:val="638"/>
        </w:trPr>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szCs w:val="24"/>
                <w:lang w:eastAsia="sr-Latn-RS"/>
              </w:rPr>
            </w:pPr>
            <w:r>
              <w:rPr>
                <w:rFonts w:eastAsia="TimesNewRomanPSMT"/>
                <w:bCs/>
                <w:szCs w:val="24"/>
                <w:lang w:val="ru-RU" w:eastAsia="sr-Latn-RS"/>
              </w:rPr>
              <w:t>Рок плаћања</w:t>
            </w:r>
            <w:r>
              <w:rPr>
                <w:rFonts w:eastAsia="TimesNewRomanPSMT"/>
                <w:bCs/>
                <w:szCs w:val="24"/>
                <w:lang w:val="sr-Latn-CS" w:eastAsia="sr-Latn-RS"/>
              </w:rPr>
              <w:t xml:space="preserve"> </w:t>
            </w:r>
            <w:r>
              <w:rPr>
                <w:rFonts w:eastAsia="TimesNewRomanPSMT"/>
                <w:bCs/>
                <w:szCs w:val="24"/>
                <w:lang w:eastAsia="sr-Latn-RS"/>
              </w:rPr>
              <w:t xml:space="preserve">је: </w:t>
            </w:r>
            <w:r>
              <w:rPr>
                <w:szCs w:val="24"/>
                <w:lang w:eastAsia="sr-Latn-RS"/>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snapToGrid w:val="0"/>
              <w:jc w:val="right"/>
              <w:rPr>
                <w:rFonts w:eastAsia="TimesNewRomanPSMT"/>
                <w:bCs/>
                <w:szCs w:val="24"/>
                <w:lang w:val="ru-RU" w:eastAsia="sr-Latn-RS"/>
              </w:rPr>
            </w:pPr>
            <w:r>
              <w:rPr>
                <w:rFonts w:eastAsia="TimesNewRomanPSMT"/>
                <w:bCs/>
                <w:szCs w:val="24"/>
                <w:lang w:val="ru-RU" w:eastAsia="sr-Latn-RS"/>
              </w:rPr>
              <w:t>дана</w:t>
            </w:r>
          </w:p>
        </w:tc>
      </w:tr>
      <w:tr w:rsidR="00B92C8D" w:rsidTr="00A51647">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szCs w:val="24"/>
                <w:lang w:eastAsia="sr-Latn-RS"/>
              </w:rPr>
            </w:pPr>
            <w:r>
              <w:rPr>
                <w:szCs w:val="24"/>
                <w:lang w:eastAsia="sr-Latn-RS"/>
              </w:rPr>
              <w:t>Рок за решавање рекламације</w:t>
            </w:r>
            <w:r>
              <w:rPr>
                <w:szCs w:val="24"/>
                <w:lang w:val="sr-Cyrl-RS" w:eastAsia="sr-Latn-RS"/>
              </w:rPr>
              <w:t xml:space="preserve"> и отклањање кварова у гарантном року </w:t>
            </w:r>
            <w:r>
              <w:rPr>
                <w:szCs w:val="24"/>
                <w:lang w:eastAsia="sr-Latn-RS"/>
              </w:rPr>
              <w:t>је: (не може бити дужи од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snapToGrid w:val="0"/>
              <w:jc w:val="right"/>
              <w:rPr>
                <w:rFonts w:eastAsia="TimesNewRomanPSMT"/>
                <w:bCs/>
                <w:szCs w:val="24"/>
                <w:lang w:val="ru-RU" w:eastAsia="sr-Latn-RS"/>
              </w:rPr>
            </w:pPr>
            <w:r>
              <w:rPr>
                <w:rFonts w:eastAsia="TimesNewRomanPSMT"/>
                <w:bCs/>
                <w:szCs w:val="24"/>
                <w:lang w:val="ru-RU" w:eastAsia="sr-Latn-RS"/>
              </w:rPr>
              <w:t>дана</w:t>
            </w:r>
          </w:p>
        </w:tc>
      </w:tr>
      <w:tr w:rsidR="00B92C8D" w:rsidTr="00A51647">
        <w:trPr>
          <w:trHeight w:val="575"/>
        </w:trPr>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szCs w:val="24"/>
                <w:lang w:eastAsia="sr-Latn-RS"/>
              </w:rPr>
            </w:pPr>
            <w:r>
              <w:rPr>
                <w:szCs w:val="24"/>
                <w:lang w:eastAsia="sr-Latn-RS"/>
              </w:rPr>
              <w:t xml:space="preserve">Рок испоруке добара је:  (не може бити дужи од </w:t>
            </w:r>
            <w:r>
              <w:rPr>
                <w:szCs w:val="24"/>
                <w:lang w:val="sr-Cyrl-RS" w:eastAsia="sr-Latn-RS"/>
              </w:rPr>
              <w:t xml:space="preserve">30 </w:t>
            </w:r>
            <w:r>
              <w:rPr>
                <w:szCs w:val="24"/>
                <w:lang w:eastAsia="sr-Latn-RS"/>
              </w:rPr>
              <w:t>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snapToGrid w:val="0"/>
              <w:jc w:val="right"/>
              <w:rPr>
                <w:rFonts w:eastAsia="TimesNewRomanPSMT"/>
                <w:bCs/>
                <w:szCs w:val="24"/>
                <w:lang w:val="ru-RU" w:eastAsia="sr-Latn-RS"/>
              </w:rPr>
            </w:pPr>
            <w:r>
              <w:rPr>
                <w:rFonts w:eastAsia="TimesNewRomanPSMT"/>
                <w:bCs/>
                <w:szCs w:val="24"/>
                <w:lang w:val="ru-RU" w:eastAsia="sr-Latn-RS"/>
              </w:rPr>
              <w:t>дана</w:t>
            </w:r>
          </w:p>
        </w:tc>
      </w:tr>
    </w:tbl>
    <w:p w:rsidR="00B92C8D" w:rsidRDefault="00B92C8D" w:rsidP="00B92C8D"/>
    <w:p w:rsidR="00C45751" w:rsidRDefault="00C45751" w:rsidP="00C45751"/>
    <w:p w:rsidR="00B92C8D" w:rsidRDefault="00B92C8D" w:rsidP="00C45751">
      <w:pPr>
        <w:rPr>
          <w:b/>
          <w:szCs w:val="24"/>
          <w:lang w:val="sr-Latn-RS"/>
        </w:rPr>
      </w:pPr>
    </w:p>
    <w:p w:rsidR="00B92C8D" w:rsidRDefault="00B92C8D" w:rsidP="00C45751">
      <w:pPr>
        <w:rPr>
          <w:b/>
          <w:szCs w:val="24"/>
          <w:lang w:val="sr-Latn-RS"/>
        </w:rPr>
      </w:pPr>
    </w:p>
    <w:p w:rsidR="00C45751" w:rsidRDefault="00C45751" w:rsidP="00C45751">
      <w:pPr>
        <w:rPr>
          <w:b/>
          <w:szCs w:val="24"/>
          <w:u w:val="single"/>
        </w:rPr>
      </w:pPr>
      <w:r>
        <w:rPr>
          <w:b/>
          <w:szCs w:val="24"/>
        </w:rPr>
        <w:t xml:space="preserve">НАПОМЕНА: </w:t>
      </w:r>
      <w:r>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C45751" w:rsidRDefault="00C45751" w:rsidP="00C45751">
      <w:pPr>
        <w:rPr>
          <w:rFonts w:ascii="Arial" w:hAnsi="Arial" w:cs="Arial"/>
          <w:sz w:val="22"/>
          <w:szCs w:val="22"/>
          <w:lang w:val="sr-Latn-CS"/>
        </w:rPr>
      </w:pPr>
    </w:p>
    <w:p w:rsidR="00C45751" w:rsidRDefault="00C45751" w:rsidP="00C45751">
      <w:pPr>
        <w:rPr>
          <w:rFonts w:ascii="Arial" w:hAnsi="Arial" w:cs="Arial"/>
          <w:sz w:val="22"/>
          <w:szCs w:val="22"/>
          <w:lang w:val="sr-Latn-CS"/>
        </w:rPr>
      </w:pPr>
    </w:p>
    <w:tbl>
      <w:tblPr>
        <w:tblW w:w="0" w:type="auto"/>
        <w:tblLayout w:type="fixed"/>
        <w:tblLook w:val="04A0" w:firstRow="1" w:lastRow="0" w:firstColumn="1" w:lastColumn="0" w:noHBand="0" w:noVBand="1"/>
      </w:tblPr>
      <w:tblGrid>
        <w:gridCol w:w="5250"/>
        <w:gridCol w:w="3365"/>
      </w:tblGrid>
      <w:tr w:rsidR="00C45751" w:rsidTr="00C45751">
        <w:trPr>
          <w:trHeight w:val="593"/>
        </w:trPr>
        <w:tc>
          <w:tcPr>
            <w:tcW w:w="5250" w:type="dxa"/>
            <w:tcBorders>
              <w:top w:val="single" w:sz="4" w:space="0" w:color="000000"/>
              <w:left w:val="single" w:sz="4" w:space="0" w:color="000000"/>
              <w:bottom w:val="single" w:sz="4" w:space="0" w:color="000000"/>
              <w:right w:val="nil"/>
            </w:tcBorders>
            <w:vAlign w:val="center"/>
            <w:hideMark/>
          </w:tcPr>
          <w:p w:rsidR="00C45751" w:rsidRDefault="00C45751">
            <w:pPr>
              <w:jc w:val="left"/>
              <w:rPr>
                <w:rFonts w:eastAsia="TimesNewRomanPSMT"/>
                <w:bCs/>
                <w:szCs w:val="24"/>
                <w:lang w:val="ru-RU"/>
              </w:rPr>
            </w:pPr>
            <w:r>
              <w:rPr>
                <w:rFonts w:eastAsia="TimesNewRomanPSMT"/>
                <w:bCs/>
                <w:szCs w:val="24"/>
                <w:lang w:val="ru-RU"/>
              </w:rPr>
              <w:lastRenderedPageBreak/>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vAlign w:val="center"/>
          </w:tcPr>
          <w:p w:rsidR="00C45751" w:rsidRDefault="00C45751">
            <w:pPr>
              <w:snapToGrid w:val="0"/>
              <w:jc w:val="right"/>
              <w:rPr>
                <w:rFonts w:eastAsia="TimesNewRomanPSMT"/>
                <w:bCs/>
                <w:szCs w:val="24"/>
                <w:lang w:val="ru-RU"/>
              </w:rPr>
            </w:pPr>
          </w:p>
          <w:p w:rsidR="00C45751" w:rsidRDefault="00C45751">
            <w:pPr>
              <w:jc w:val="right"/>
              <w:rPr>
                <w:rFonts w:eastAsia="TimesNewRomanPSMT"/>
                <w:bCs/>
                <w:szCs w:val="24"/>
                <w:lang w:val="ru-RU"/>
              </w:rPr>
            </w:pPr>
            <w:r>
              <w:rPr>
                <w:rFonts w:eastAsia="TimesNewRomanPSMT"/>
                <w:bCs/>
                <w:szCs w:val="24"/>
                <w:lang w:val="ru-RU"/>
              </w:rPr>
              <w:t>динара</w:t>
            </w:r>
          </w:p>
        </w:tc>
      </w:tr>
      <w:tr w:rsidR="00C45751" w:rsidTr="00C45751">
        <w:trPr>
          <w:trHeight w:val="638"/>
        </w:trPr>
        <w:tc>
          <w:tcPr>
            <w:tcW w:w="5250" w:type="dxa"/>
            <w:tcBorders>
              <w:top w:val="single" w:sz="4" w:space="0" w:color="000000"/>
              <w:left w:val="single" w:sz="4" w:space="0" w:color="000000"/>
              <w:bottom w:val="single" w:sz="4" w:space="0" w:color="000000"/>
              <w:right w:val="nil"/>
            </w:tcBorders>
            <w:vAlign w:val="center"/>
            <w:hideMark/>
          </w:tcPr>
          <w:p w:rsidR="00C45751" w:rsidRDefault="00C45751">
            <w:pPr>
              <w:jc w:val="left"/>
              <w:rPr>
                <w:szCs w:val="24"/>
              </w:rPr>
            </w:pPr>
            <w:r>
              <w:rPr>
                <w:rFonts w:eastAsia="TimesNewRomanPSMT"/>
                <w:bCs/>
                <w:szCs w:val="24"/>
                <w:lang w:val="ru-RU"/>
              </w:rPr>
              <w:t>Рок плаћања</w:t>
            </w:r>
            <w:r>
              <w:rPr>
                <w:rFonts w:eastAsia="TimesNewRomanPSMT"/>
                <w:bCs/>
                <w:szCs w:val="24"/>
                <w:lang w:val="sr-Latn-CS"/>
              </w:rPr>
              <w:t xml:space="preserve"> </w:t>
            </w:r>
            <w:r>
              <w:rPr>
                <w:rFonts w:eastAsia="TimesNewRomanPSMT"/>
                <w:bCs/>
                <w:szCs w:val="24"/>
              </w:rPr>
              <w:t xml:space="preserve">је: </w:t>
            </w:r>
            <w:r>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vAlign w:val="center"/>
          </w:tcPr>
          <w:p w:rsidR="00C45751" w:rsidRDefault="00C45751">
            <w:pPr>
              <w:snapToGrid w:val="0"/>
              <w:jc w:val="right"/>
              <w:rPr>
                <w:rFonts w:eastAsia="TimesNewRomanPSMT"/>
                <w:bCs/>
                <w:szCs w:val="24"/>
                <w:lang w:val="ru-RU"/>
              </w:rPr>
            </w:pPr>
          </w:p>
          <w:p w:rsidR="00C45751" w:rsidRDefault="00C45751">
            <w:pPr>
              <w:snapToGrid w:val="0"/>
              <w:jc w:val="right"/>
              <w:rPr>
                <w:rFonts w:eastAsia="TimesNewRomanPSMT"/>
                <w:bCs/>
                <w:szCs w:val="24"/>
                <w:lang w:val="ru-RU"/>
              </w:rPr>
            </w:pPr>
            <w:r>
              <w:rPr>
                <w:rFonts w:eastAsia="TimesNewRomanPSMT"/>
                <w:bCs/>
                <w:szCs w:val="24"/>
                <w:lang w:val="ru-RU"/>
              </w:rPr>
              <w:t>дана</w:t>
            </w:r>
          </w:p>
        </w:tc>
      </w:tr>
      <w:tr w:rsidR="00C45751" w:rsidTr="00C45751">
        <w:tc>
          <w:tcPr>
            <w:tcW w:w="5250" w:type="dxa"/>
            <w:tcBorders>
              <w:top w:val="single" w:sz="4" w:space="0" w:color="000000"/>
              <w:left w:val="single" w:sz="4" w:space="0" w:color="000000"/>
              <w:bottom w:val="single" w:sz="4" w:space="0" w:color="000000"/>
              <w:right w:val="nil"/>
            </w:tcBorders>
            <w:vAlign w:val="center"/>
            <w:hideMark/>
          </w:tcPr>
          <w:p w:rsidR="00C45751" w:rsidRDefault="00C45751">
            <w:pPr>
              <w:jc w:val="left"/>
              <w:rPr>
                <w:szCs w:val="24"/>
              </w:rPr>
            </w:pPr>
            <w:r>
              <w:rPr>
                <w:szCs w:val="24"/>
              </w:rPr>
              <w:t>Рок за решавање рекламације</w:t>
            </w:r>
            <w:r>
              <w:rPr>
                <w:szCs w:val="24"/>
                <w:lang w:val="sr-Cyrl-RS"/>
              </w:rPr>
              <w:t xml:space="preserve"> и отклањање кварова у гарантном року </w:t>
            </w:r>
            <w:r>
              <w:rPr>
                <w:szCs w:val="24"/>
              </w:rPr>
              <w:t>је: (не може бити дужи од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vAlign w:val="center"/>
          </w:tcPr>
          <w:p w:rsidR="00C45751" w:rsidRDefault="00C45751">
            <w:pPr>
              <w:snapToGrid w:val="0"/>
              <w:jc w:val="right"/>
              <w:rPr>
                <w:rFonts w:eastAsia="TimesNewRomanPSMT"/>
                <w:bCs/>
                <w:szCs w:val="24"/>
                <w:lang w:val="ru-RU"/>
              </w:rPr>
            </w:pPr>
          </w:p>
          <w:p w:rsidR="00C45751" w:rsidRDefault="00C45751">
            <w:pPr>
              <w:snapToGrid w:val="0"/>
              <w:jc w:val="right"/>
              <w:rPr>
                <w:rFonts w:eastAsia="TimesNewRomanPSMT"/>
                <w:bCs/>
                <w:szCs w:val="24"/>
                <w:lang w:val="ru-RU"/>
              </w:rPr>
            </w:pPr>
            <w:r>
              <w:rPr>
                <w:rFonts w:eastAsia="TimesNewRomanPSMT"/>
                <w:bCs/>
                <w:szCs w:val="24"/>
                <w:lang w:val="ru-RU"/>
              </w:rPr>
              <w:t>дана</w:t>
            </w:r>
          </w:p>
        </w:tc>
      </w:tr>
      <w:tr w:rsidR="00C45751" w:rsidTr="00C45751">
        <w:trPr>
          <w:trHeight w:val="575"/>
        </w:trPr>
        <w:tc>
          <w:tcPr>
            <w:tcW w:w="5250" w:type="dxa"/>
            <w:tcBorders>
              <w:top w:val="single" w:sz="4" w:space="0" w:color="000000"/>
              <w:left w:val="single" w:sz="4" w:space="0" w:color="000000"/>
              <w:bottom w:val="single" w:sz="4" w:space="0" w:color="000000"/>
              <w:right w:val="nil"/>
            </w:tcBorders>
            <w:vAlign w:val="center"/>
            <w:hideMark/>
          </w:tcPr>
          <w:p w:rsidR="00C45751" w:rsidRDefault="00C45751">
            <w:pPr>
              <w:jc w:val="left"/>
              <w:rPr>
                <w:szCs w:val="24"/>
              </w:rPr>
            </w:pPr>
            <w:r>
              <w:rPr>
                <w:szCs w:val="24"/>
              </w:rPr>
              <w:t xml:space="preserve">Рок испоруке добара је:  (не може бити дужи од </w:t>
            </w:r>
            <w:r>
              <w:rPr>
                <w:szCs w:val="24"/>
                <w:lang w:val="sr-Cyrl-RS"/>
              </w:rPr>
              <w:t xml:space="preserve">30 </w:t>
            </w:r>
            <w:r>
              <w:rPr>
                <w:szCs w:val="24"/>
              </w:rPr>
              <w:t>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vAlign w:val="center"/>
          </w:tcPr>
          <w:p w:rsidR="00C45751" w:rsidRDefault="00C45751">
            <w:pPr>
              <w:snapToGrid w:val="0"/>
              <w:jc w:val="right"/>
              <w:rPr>
                <w:rFonts w:eastAsia="TimesNewRomanPSMT"/>
                <w:bCs/>
                <w:szCs w:val="24"/>
                <w:lang w:val="ru-RU"/>
              </w:rPr>
            </w:pPr>
          </w:p>
          <w:p w:rsidR="00C45751" w:rsidRDefault="00C45751">
            <w:pPr>
              <w:snapToGrid w:val="0"/>
              <w:jc w:val="right"/>
              <w:rPr>
                <w:rFonts w:eastAsia="TimesNewRomanPSMT"/>
                <w:bCs/>
                <w:szCs w:val="24"/>
                <w:lang w:val="ru-RU"/>
              </w:rPr>
            </w:pPr>
            <w:r>
              <w:rPr>
                <w:rFonts w:eastAsia="TimesNewRomanPSMT"/>
                <w:bCs/>
                <w:szCs w:val="24"/>
                <w:lang w:val="ru-RU"/>
              </w:rPr>
              <w:t>дана</w:t>
            </w:r>
          </w:p>
        </w:tc>
      </w:tr>
    </w:tbl>
    <w:p w:rsidR="00C45751" w:rsidRDefault="00C45751" w:rsidP="00C45751"/>
    <w:p w:rsidR="00C45751" w:rsidRDefault="00C45751" w:rsidP="00C45751"/>
    <w:p w:rsidR="00C45751" w:rsidRDefault="00C45751" w:rsidP="00C45751">
      <w:pPr>
        <w:rPr>
          <w:sz w:val="16"/>
          <w:szCs w:val="16"/>
        </w:rPr>
      </w:pPr>
    </w:p>
    <w:p w:rsidR="00C45751" w:rsidRDefault="00C45751" w:rsidP="00C45751">
      <w:pPr>
        <w:rPr>
          <w:sz w:val="16"/>
          <w:szCs w:val="16"/>
        </w:rPr>
      </w:pPr>
    </w:p>
    <w:tbl>
      <w:tblPr>
        <w:tblW w:w="8466" w:type="dxa"/>
        <w:jc w:val="center"/>
        <w:tblLook w:val="01E0" w:firstRow="1" w:lastRow="1" w:firstColumn="1" w:lastColumn="1" w:noHBand="0" w:noVBand="0"/>
      </w:tblPr>
      <w:tblGrid>
        <w:gridCol w:w="2628"/>
        <w:gridCol w:w="2520"/>
        <w:gridCol w:w="3318"/>
      </w:tblGrid>
      <w:tr w:rsidR="00C45751" w:rsidTr="00C45751">
        <w:trPr>
          <w:jc w:val="center"/>
        </w:trPr>
        <w:tc>
          <w:tcPr>
            <w:tcW w:w="2628" w:type="dxa"/>
          </w:tcPr>
          <w:p w:rsidR="00C45751" w:rsidRDefault="00C45751">
            <w:pPr>
              <w:jc w:val="center"/>
              <w:rPr>
                <w:b/>
                <w:szCs w:val="22"/>
              </w:rPr>
            </w:pPr>
          </w:p>
        </w:tc>
        <w:tc>
          <w:tcPr>
            <w:tcW w:w="2520" w:type="dxa"/>
          </w:tcPr>
          <w:p w:rsidR="00C45751" w:rsidRDefault="00C45751">
            <w:pPr>
              <w:jc w:val="center"/>
              <w:rPr>
                <w:b/>
                <w:szCs w:val="22"/>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center"/>
        </w:trPr>
        <w:tc>
          <w:tcPr>
            <w:tcW w:w="2628" w:type="dxa"/>
          </w:tcPr>
          <w:p w:rsidR="00C45751" w:rsidRDefault="00C45751">
            <w:pPr>
              <w:rPr>
                <w:b/>
                <w:szCs w:val="22"/>
              </w:rPr>
            </w:pPr>
          </w:p>
        </w:tc>
        <w:tc>
          <w:tcPr>
            <w:tcW w:w="2520" w:type="dxa"/>
            <w:hideMark/>
          </w:tcPr>
          <w:p w:rsidR="00C45751" w:rsidRDefault="00C45751">
            <w:pPr>
              <w:jc w:val="center"/>
              <w:rPr>
                <w:b/>
                <w:szCs w:val="24"/>
                <w:lang w:val="en-US"/>
              </w:rPr>
            </w:pPr>
            <w:r>
              <w:rPr>
                <w:b/>
                <w:szCs w:val="24"/>
                <w:lang w:val="en-US"/>
              </w:rPr>
              <w:t>М.П.</w:t>
            </w:r>
          </w:p>
        </w:tc>
        <w:tc>
          <w:tcPr>
            <w:tcW w:w="3318" w:type="dxa"/>
          </w:tcPr>
          <w:p w:rsidR="00C45751" w:rsidRDefault="00C45751">
            <w:pPr>
              <w:jc w:val="center"/>
              <w:rPr>
                <w:b/>
                <w:szCs w:val="24"/>
              </w:rPr>
            </w:pPr>
          </w:p>
        </w:tc>
      </w:tr>
      <w:tr w:rsidR="00C45751" w:rsidTr="00C45751">
        <w:trPr>
          <w:trHeight w:val="738"/>
          <w:jc w:val="center"/>
        </w:trPr>
        <w:tc>
          <w:tcPr>
            <w:tcW w:w="2628" w:type="dxa"/>
          </w:tcPr>
          <w:p w:rsidR="00C45751" w:rsidRDefault="00C45751">
            <w:pPr>
              <w:rPr>
                <w:szCs w:val="22"/>
              </w:rPr>
            </w:pPr>
          </w:p>
        </w:tc>
        <w:tc>
          <w:tcPr>
            <w:tcW w:w="2520"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color w:val="000000"/>
          <w:sz w:val="22"/>
          <w:szCs w:val="22"/>
        </w:rPr>
      </w:pPr>
    </w:p>
    <w:p w:rsidR="00C45751" w:rsidRDefault="00C45751" w:rsidP="00C45751">
      <w:pPr>
        <w:rPr>
          <w:b/>
        </w:rPr>
      </w:pPr>
    </w:p>
    <w:p w:rsidR="00C45751" w:rsidRDefault="00C45751" w:rsidP="00C45751">
      <w:pPr>
        <w:tabs>
          <w:tab w:val="right" w:leader="dot" w:pos="6960"/>
        </w:tabs>
        <w:jc w:val="center"/>
        <w:rPr>
          <w:b/>
          <w:szCs w:val="24"/>
          <w:lang w:val="en-US"/>
        </w:rPr>
      </w:pPr>
    </w:p>
    <w:p w:rsidR="00C45751" w:rsidRDefault="00C45751" w:rsidP="00C45751">
      <w:pPr>
        <w:tabs>
          <w:tab w:val="right" w:leader="dot" w:pos="6960"/>
        </w:tabs>
        <w:jc w:val="center"/>
        <w:rPr>
          <w:b/>
          <w:szCs w:val="24"/>
          <w:lang w:val="en-US"/>
        </w:rPr>
      </w:pPr>
    </w:p>
    <w:p w:rsidR="00C45751" w:rsidRDefault="00C45751" w:rsidP="00C45751">
      <w:pPr>
        <w:tabs>
          <w:tab w:val="right" w:leader="dot" w:pos="6960"/>
        </w:tabs>
        <w:jc w:val="center"/>
        <w:rPr>
          <w:b/>
          <w:szCs w:val="24"/>
          <w:lang w:val="en-US"/>
        </w:rPr>
      </w:pPr>
    </w:p>
    <w:p w:rsidR="00C45751" w:rsidRDefault="00C45751"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B92C8D" w:rsidRDefault="00B92C8D" w:rsidP="00C45751">
      <w:pPr>
        <w:tabs>
          <w:tab w:val="right" w:leader="dot" w:pos="6960"/>
        </w:tabs>
        <w:jc w:val="center"/>
        <w:rPr>
          <w:b/>
          <w:szCs w:val="24"/>
          <w:lang w:val="en-US"/>
        </w:rPr>
      </w:pPr>
    </w:p>
    <w:p w:rsidR="00C45751" w:rsidRDefault="00C45751" w:rsidP="00C45751">
      <w:pPr>
        <w:tabs>
          <w:tab w:val="right" w:leader="dot" w:pos="6960"/>
        </w:tabs>
        <w:jc w:val="center"/>
        <w:rPr>
          <w:b/>
          <w:szCs w:val="24"/>
        </w:rPr>
      </w:pPr>
    </w:p>
    <w:p w:rsidR="00C45751" w:rsidRDefault="00C45751" w:rsidP="00C45751">
      <w:pPr>
        <w:tabs>
          <w:tab w:val="right" w:leader="dot" w:pos="6960"/>
        </w:tabs>
        <w:jc w:val="center"/>
        <w:rPr>
          <w:b/>
          <w:szCs w:val="24"/>
        </w:rPr>
      </w:pPr>
      <w:r>
        <w:rPr>
          <w:b/>
          <w:szCs w:val="24"/>
        </w:rPr>
        <w:t>И З Ј А В А</w:t>
      </w:r>
    </w:p>
    <w:p w:rsidR="00C45751" w:rsidRDefault="00C45751" w:rsidP="00C45751">
      <w:pPr>
        <w:rPr>
          <w:szCs w:val="24"/>
        </w:rPr>
      </w:pPr>
    </w:p>
    <w:p w:rsidR="00C45751" w:rsidRDefault="00C45751" w:rsidP="00C45751">
      <w:pPr>
        <w:rPr>
          <w:szCs w:val="24"/>
        </w:rPr>
      </w:pPr>
    </w:p>
    <w:p w:rsidR="00C45751" w:rsidRDefault="00C45751" w:rsidP="00C45751">
      <w:pPr>
        <w:rPr>
          <w:szCs w:val="24"/>
        </w:rPr>
      </w:pPr>
      <w:r>
        <w:rPr>
          <w:b/>
          <w:szCs w:val="24"/>
        </w:rPr>
        <w:tab/>
      </w:r>
    </w:p>
    <w:p w:rsidR="00C45751" w:rsidRDefault="00C45751" w:rsidP="00C45751">
      <w:pPr>
        <w:spacing w:line="480" w:lineRule="auto"/>
        <w:rPr>
          <w:szCs w:val="24"/>
        </w:rPr>
      </w:pPr>
      <w:r>
        <w:rPr>
          <w:szCs w:val="24"/>
        </w:rPr>
        <w:tab/>
        <w:t>У предметној јавној набавци делимично поверавам подизвођачу __ %</w:t>
      </w:r>
    </w:p>
    <w:p w:rsidR="00C45751" w:rsidRDefault="00C45751" w:rsidP="00C45751">
      <w:pPr>
        <w:spacing w:line="480" w:lineRule="auto"/>
        <w:rPr>
          <w:szCs w:val="24"/>
        </w:rPr>
      </w:pPr>
      <w:r>
        <w:rPr>
          <w:szCs w:val="24"/>
        </w:rPr>
        <w:t>укупне вредности набавке, а што се односи на: 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rPr>
          <w:szCs w:val="24"/>
        </w:rPr>
      </w:pPr>
    </w:p>
    <w:p w:rsidR="00C45751" w:rsidRDefault="00C45751" w:rsidP="00C45751">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C45751" w:rsidRDefault="00C45751" w:rsidP="00C45751">
      <w:pPr>
        <w:spacing w:before="100" w:beforeAutospacing="1" w:line="210" w:lineRule="atLeast"/>
        <w:ind w:firstLine="480"/>
        <w:rPr>
          <w:b/>
          <w:szCs w:val="24"/>
        </w:rPr>
      </w:pPr>
    </w:p>
    <w:p w:rsidR="00C45751" w:rsidRDefault="00C45751" w:rsidP="00C45751">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spacing w:before="100" w:beforeAutospacing="1" w:line="210" w:lineRule="atLeast"/>
        <w:jc w:val="center"/>
        <w:rPr>
          <w:b/>
          <w:sz w:val="22"/>
          <w:szCs w:val="22"/>
        </w:rPr>
      </w:pPr>
      <w:r>
        <w:rPr>
          <w:b/>
          <w:sz w:val="22"/>
          <w:szCs w:val="22"/>
        </w:rPr>
        <w:br w:type="page"/>
      </w:r>
    </w:p>
    <w:p w:rsidR="00C45751" w:rsidRDefault="00C45751" w:rsidP="00C45751">
      <w:pPr>
        <w:spacing w:line="360" w:lineRule="auto"/>
        <w:jc w:val="center"/>
        <w:rPr>
          <w:b/>
        </w:rPr>
      </w:pPr>
    </w:p>
    <w:p w:rsidR="00C45751" w:rsidRDefault="00C45751" w:rsidP="00C45751">
      <w:pPr>
        <w:rPr>
          <w:b/>
          <w:sz w:val="22"/>
          <w:szCs w:val="22"/>
        </w:rPr>
      </w:pPr>
    </w:p>
    <w:p w:rsidR="00C45751" w:rsidRDefault="00C45751" w:rsidP="00C45751">
      <w:pPr>
        <w:rPr>
          <w:b/>
          <w:sz w:val="22"/>
          <w:szCs w:val="22"/>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r>
        <w:rPr>
          <w:b/>
          <w:sz w:val="32"/>
          <w:szCs w:val="32"/>
        </w:rPr>
        <w:t>VII</w:t>
      </w:r>
    </w:p>
    <w:p w:rsidR="00C45751" w:rsidRDefault="00C45751" w:rsidP="00C45751">
      <w:pPr>
        <w:jc w:val="center"/>
        <w:rPr>
          <w:b/>
          <w:sz w:val="28"/>
          <w:szCs w:val="28"/>
        </w:rPr>
      </w:pPr>
    </w:p>
    <w:p w:rsidR="00C45751" w:rsidRDefault="00C45751" w:rsidP="00C45751">
      <w:pPr>
        <w:jc w:val="center"/>
        <w:rPr>
          <w:b/>
          <w:sz w:val="28"/>
          <w:szCs w:val="28"/>
        </w:rPr>
      </w:pPr>
    </w:p>
    <w:p w:rsidR="00C45751" w:rsidRDefault="00C45751" w:rsidP="00C45751">
      <w:pPr>
        <w:jc w:val="center"/>
        <w:rPr>
          <w:b/>
          <w:sz w:val="28"/>
          <w:szCs w:val="28"/>
        </w:rPr>
      </w:pPr>
      <w:r>
        <w:rPr>
          <w:b/>
          <w:sz w:val="28"/>
          <w:szCs w:val="28"/>
        </w:rPr>
        <w:t>МОДЕЛ УГОВОРА</w:t>
      </w:r>
    </w:p>
    <w:p w:rsidR="00C45751" w:rsidRDefault="00C45751" w:rsidP="00C45751">
      <w:pPr>
        <w:jc w:val="center"/>
        <w:rPr>
          <w:b/>
          <w:sz w:val="28"/>
          <w:szCs w:val="28"/>
        </w:rPr>
      </w:pPr>
    </w:p>
    <w:p w:rsidR="00C45751" w:rsidRDefault="00C45751" w:rsidP="00C45751">
      <w:pPr>
        <w:spacing w:line="360" w:lineRule="auto"/>
        <w:jc w:val="center"/>
        <w:outlineLvl w:val="0"/>
        <w:rPr>
          <w:b/>
        </w:rPr>
      </w:pPr>
      <w:r>
        <w:rPr>
          <w:b/>
        </w:rPr>
        <w:t xml:space="preserve">Модел уговора понуђач мора да попуни, потпише и овери печатом, </w:t>
      </w:r>
    </w:p>
    <w:p w:rsidR="00C45751" w:rsidRDefault="00C45751" w:rsidP="00C45751">
      <w:pPr>
        <w:spacing w:line="360" w:lineRule="auto"/>
        <w:jc w:val="center"/>
        <w:rPr>
          <w:b/>
        </w:rPr>
      </w:pPr>
      <w:r>
        <w:rPr>
          <w:b/>
        </w:rPr>
        <w:t>чиме потврђује да прихвата елементе модела уговора</w:t>
      </w:r>
    </w:p>
    <w:p w:rsidR="00C45751" w:rsidRDefault="00C45751" w:rsidP="00C45751">
      <w:pPr>
        <w:jc w:val="center"/>
        <w:rPr>
          <w:b/>
          <w:sz w:val="28"/>
          <w:szCs w:val="28"/>
        </w:rPr>
      </w:pPr>
    </w:p>
    <w:p w:rsidR="00C45751" w:rsidRDefault="00C45751" w:rsidP="00C45751">
      <w:pPr>
        <w:jc w:val="center"/>
        <w:rPr>
          <w:b/>
          <w:sz w:val="28"/>
          <w:szCs w:val="28"/>
        </w:rPr>
      </w:pPr>
      <w:r>
        <w:rPr>
          <w:b/>
          <w:sz w:val="28"/>
          <w:szCs w:val="28"/>
        </w:rPr>
        <w:br w:type="page"/>
      </w:r>
    </w:p>
    <w:tbl>
      <w:tblPr>
        <w:tblW w:w="0" w:type="auto"/>
        <w:jc w:val="center"/>
        <w:tblLayout w:type="fixed"/>
        <w:tblLook w:val="04A0" w:firstRow="1" w:lastRow="0" w:firstColumn="1" w:lastColumn="0" w:noHBand="0" w:noVBand="1"/>
      </w:tblPr>
      <w:tblGrid>
        <w:gridCol w:w="4786"/>
        <w:gridCol w:w="1559"/>
        <w:gridCol w:w="2127"/>
      </w:tblGrid>
      <w:tr w:rsidR="00C45751" w:rsidTr="00C45751">
        <w:trPr>
          <w:jc w:val="center"/>
        </w:trPr>
        <w:tc>
          <w:tcPr>
            <w:tcW w:w="4786" w:type="dxa"/>
            <w:hideMark/>
          </w:tcPr>
          <w:p w:rsidR="00C45751" w:rsidRDefault="00C45751">
            <w:pPr>
              <w:jc w:val="center"/>
              <w:rPr>
                <w:b/>
                <w:szCs w:val="24"/>
              </w:rPr>
            </w:pPr>
            <w:r>
              <w:rPr>
                <w:b/>
                <w:szCs w:val="24"/>
              </w:rPr>
              <w:lastRenderedPageBreak/>
              <w:br w:type="page"/>
            </w:r>
            <w:r>
              <w:rPr>
                <w:noProof/>
                <w:szCs w:val="24"/>
                <w:lang w:val="en-US"/>
              </w:rPr>
              <w:drawing>
                <wp:inline distT="0" distB="0" distL="0" distR="0" wp14:anchorId="35EBE1B1" wp14:editId="353E0EE8">
                  <wp:extent cx="569595" cy="836930"/>
                  <wp:effectExtent l="0" t="0" r="1905" b="127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9595" cy="836930"/>
                          </a:xfrm>
                          <a:prstGeom prst="rect">
                            <a:avLst/>
                          </a:prstGeom>
                          <a:noFill/>
                          <a:ln>
                            <a:noFill/>
                          </a:ln>
                        </pic:spPr>
                      </pic:pic>
                    </a:graphicData>
                  </a:graphic>
                </wp:inline>
              </w:drawing>
            </w:r>
          </w:p>
          <w:p w:rsidR="00C45751" w:rsidRDefault="00C45751">
            <w:pPr>
              <w:jc w:val="center"/>
              <w:rPr>
                <w:b/>
                <w:szCs w:val="24"/>
              </w:rPr>
            </w:pPr>
            <w:r>
              <w:rPr>
                <w:b/>
                <w:szCs w:val="24"/>
              </w:rPr>
              <w:t>Република Србија</w:t>
            </w:r>
          </w:p>
          <w:p w:rsidR="00C45751" w:rsidRDefault="00C45751">
            <w:pPr>
              <w:jc w:val="center"/>
              <w:rPr>
                <w:b/>
                <w:szCs w:val="24"/>
              </w:rPr>
            </w:pPr>
            <w:r>
              <w:rPr>
                <w:b/>
                <w:szCs w:val="24"/>
              </w:rPr>
              <w:t xml:space="preserve">МИНИСТАРСТВО ФИНАНСИЈА </w:t>
            </w:r>
          </w:p>
          <w:p w:rsidR="00C45751" w:rsidRDefault="00C45751">
            <w:pPr>
              <w:pStyle w:val="BodyText"/>
              <w:spacing w:after="0"/>
              <w:jc w:val="center"/>
              <w:rPr>
                <w:rFonts w:ascii="Times New Roman" w:hAnsi="Times New Roman"/>
                <w:b/>
                <w:szCs w:val="24"/>
                <w:lang w:eastAsia="en-US"/>
              </w:rPr>
            </w:pPr>
            <w:r>
              <w:rPr>
                <w:rFonts w:ascii="Times New Roman" w:hAnsi="Times New Roman"/>
                <w:b/>
                <w:szCs w:val="24"/>
                <w:lang w:eastAsia="en-US"/>
              </w:rPr>
              <w:t xml:space="preserve">Управа царина </w:t>
            </w:r>
          </w:p>
          <w:p w:rsidR="00C45751" w:rsidRDefault="00C45751">
            <w:pPr>
              <w:jc w:val="center"/>
              <w:rPr>
                <w:szCs w:val="24"/>
              </w:rPr>
            </w:pPr>
            <w:r>
              <w:rPr>
                <w:szCs w:val="24"/>
              </w:rPr>
              <w:t>Број: ____________________</w:t>
            </w:r>
          </w:p>
          <w:p w:rsidR="00C45751" w:rsidRDefault="00C45751">
            <w:pPr>
              <w:jc w:val="center"/>
              <w:rPr>
                <w:szCs w:val="24"/>
              </w:rPr>
            </w:pPr>
            <w:r>
              <w:rPr>
                <w:szCs w:val="24"/>
              </w:rPr>
              <w:t>Датум: _____________________</w:t>
            </w:r>
          </w:p>
          <w:p w:rsidR="00C45751" w:rsidRDefault="00C45751">
            <w:pPr>
              <w:jc w:val="center"/>
              <w:rPr>
                <w:szCs w:val="24"/>
              </w:rPr>
            </w:pPr>
            <w:r>
              <w:rPr>
                <w:szCs w:val="24"/>
              </w:rPr>
              <w:t xml:space="preserve"> Булевар Зорана Ђинђића 155а</w:t>
            </w:r>
          </w:p>
          <w:p w:rsidR="00C45751" w:rsidRDefault="00C45751">
            <w:pPr>
              <w:jc w:val="center"/>
              <w:rPr>
                <w:b/>
                <w:szCs w:val="24"/>
              </w:rPr>
            </w:pPr>
            <w:r>
              <w:rPr>
                <w:szCs w:val="24"/>
              </w:rPr>
              <w:t>Б е о г р а д</w:t>
            </w:r>
            <w:r>
              <w:rPr>
                <w:b/>
                <w:szCs w:val="24"/>
              </w:rPr>
              <w:t xml:space="preserve"> </w:t>
            </w:r>
          </w:p>
        </w:tc>
        <w:tc>
          <w:tcPr>
            <w:tcW w:w="1559" w:type="dxa"/>
          </w:tcPr>
          <w:p w:rsidR="00C45751" w:rsidRDefault="00C45751">
            <w:pPr>
              <w:rPr>
                <w:b/>
                <w:szCs w:val="24"/>
              </w:rPr>
            </w:pPr>
          </w:p>
        </w:tc>
        <w:tc>
          <w:tcPr>
            <w:tcW w:w="2127" w:type="dxa"/>
          </w:tcPr>
          <w:p w:rsidR="00C45751" w:rsidRDefault="00C45751">
            <w:pPr>
              <w:rPr>
                <w:b/>
                <w:szCs w:val="24"/>
              </w:rPr>
            </w:pPr>
          </w:p>
        </w:tc>
      </w:tr>
    </w:tbl>
    <w:p w:rsidR="00C45751" w:rsidRDefault="00C45751" w:rsidP="00C45751">
      <w:pPr>
        <w:rPr>
          <w:szCs w:val="24"/>
        </w:rPr>
      </w:pPr>
    </w:p>
    <w:p w:rsidR="00C45751" w:rsidRDefault="00C45751" w:rsidP="00C45751">
      <w:pPr>
        <w:jc w:val="center"/>
        <w:rPr>
          <w:b/>
          <w:sz w:val="22"/>
          <w:szCs w:val="22"/>
        </w:rPr>
      </w:pPr>
      <w:r>
        <w:rPr>
          <w:b/>
          <w:sz w:val="22"/>
          <w:szCs w:val="22"/>
        </w:rPr>
        <w:t xml:space="preserve">  </w:t>
      </w:r>
    </w:p>
    <w:p w:rsidR="00C45751" w:rsidRDefault="00C45751" w:rsidP="00C45751">
      <w:pPr>
        <w:jc w:val="center"/>
        <w:rPr>
          <w:b/>
          <w:szCs w:val="24"/>
          <w:lang w:val="en-US"/>
        </w:rPr>
      </w:pPr>
      <w:r>
        <w:rPr>
          <w:b/>
          <w:szCs w:val="24"/>
        </w:rPr>
        <w:t>МОДЕЛ УГОВОРА</w:t>
      </w:r>
    </w:p>
    <w:p w:rsidR="00C45751" w:rsidRDefault="00C45751" w:rsidP="00C45751">
      <w:pPr>
        <w:jc w:val="center"/>
        <w:rPr>
          <w:b/>
          <w:szCs w:val="24"/>
        </w:rPr>
      </w:pPr>
    </w:p>
    <w:p w:rsidR="00C45751" w:rsidRDefault="00C45751" w:rsidP="00C45751">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45751" w:rsidRDefault="00C45751" w:rsidP="00C45751">
      <w:pPr>
        <w:rPr>
          <w:b/>
          <w:szCs w:val="24"/>
          <w:lang w:val="ru-RU"/>
        </w:rPr>
      </w:pPr>
    </w:p>
    <w:p w:rsidR="00C45751" w:rsidRDefault="00C45751" w:rsidP="00C45751">
      <w:pPr>
        <w:rPr>
          <w:b/>
          <w:szCs w:val="24"/>
          <w:lang w:val="ru-RU"/>
        </w:rPr>
      </w:pPr>
      <w:r>
        <w:rPr>
          <w:b/>
          <w:szCs w:val="24"/>
          <w:lang w:val="ru-RU"/>
        </w:rPr>
        <w:t>УГОВОРНЕ СТРАНЕ:</w:t>
      </w:r>
    </w:p>
    <w:p w:rsidR="00C45751" w:rsidRDefault="00C45751" w:rsidP="00C45751">
      <w:pPr>
        <w:rPr>
          <w:szCs w:val="24"/>
        </w:rPr>
      </w:pPr>
    </w:p>
    <w:tbl>
      <w:tblPr>
        <w:tblW w:w="7585" w:type="dxa"/>
        <w:jc w:val="right"/>
        <w:tblLook w:val="04A0" w:firstRow="1" w:lastRow="0" w:firstColumn="1" w:lastColumn="0" w:noHBand="0" w:noVBand="1"/>
      </w:tblPr>
      <w:tblGrid>
        <w:gridCol w:w="1160"/>
        <w:gridCol w:w="6425"/>
      </w:tblGrid>
      <w:tr w:rsidR="00C45751" w:rsidTr="00C45751">
        <w:trPr>
          <w:jc w:val="right"/>
        </w:trPr>
        <w:tc>
          <w:tcPr>
            <w:tcW w:w="1160" w:type="dxa"/>
            <w:hideMark/>
          </w:tcPr>
          <w:p w:rsidR="00C45751" w:rsidRDefault="00C45751">
            <w:pPr>
              <w:jc w:val="center"/>
              <w:rPr>
                <w:b/>
                <w:szCs w:val="24"/>
              </w:rPr>
            </w:pPr>
            <w:r>
              <w:rPr>
                <w:b/>
                <w:szCs w:val="24"/>
              </w:rPr>
              <w:t>1.</w:t>
            </w:r>
          </w:p>
        </w:tc>
        <w:tc>
          <w:tcPr>
            <w:tcW w:w="6425" w:type="dxa"/>
            <w:hideMark/>
          </w:tcPr>
          <w:p w:rsidR="00C45751" w:rsidRDefault="00C45751">
            <w:pPr>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C45751" w:rsidTr="00C45751">
        <w:trPr>
          <w:trHeight w:val="235"/>
          <w:jc w:val="right"/>
        </w:trPr>
        <w:tc>
          <w:tcPr>
            <w:tcW w:w="1160" w:type="dxa"/>
          </w:tcPr>
          <w:p w:rsidR="00C45751" w:rsidRDefault="00C45751">
            <w:pPr>
              <w:rPr>
                <w:b/>
                <w:szCs w:val="24"/>
              </w:rPr>
            </w:pPr>
          </w:p>
        </w:tc>
        <w:tc>
          <w:tcPr>
            <w:tcW w:w="6425" w:type="dxa"/>
          </w:tcPr>
          <w:p w:rsidR="00C45751" w:rsidRDefault="00C45751">
            <w:pPr>
              <w:rPr>
                <w:b/>
                <w:szCs w:val="24"/>
              </w:rPr>
            </w:pPr>
          </w:p>
        </w:tc>
      </w:tr>
      <w:tr w:rsidR="00C45751" w:rsidTr="00C45751">
        <w:trPr>
          <w:jc w:val="right"/>
        </w:trPr>
        <w:tc>
          <w:tcPr>
            <w:tcW w:w="1160" w:type="dxa"/>
            <w:hideMark/>
          </w:tcPr>
          <w:p w:rsidR="00C45751" w:rsidRDefault="00C45751">
            <w:pPr>
              <w:jc w:val="center"/>
              <w:rPr>
                <w:b/>
                <w:szCs w:val="24"/>
              </w:rPr>
            </w:pPr>
            <w:r>
              <w:rPr>
                <w:b/>
                <w:szCs w:val="24"/>
              </w:rPr>
              <w:t>2.</w:t>
            </w:r>
          </w:p>
        </w:tc>
        <w:tc>
          <w:tcPr>
            <w:tcW w:w="6425" w:type="dxa"/>
            <w:hideMark/>
          </w:tcPr>
          <w:p w:rsidR="00C45751" w:rsidRDefault="00C45751">
            <w:pPr>
              <w:spacing w:line="360" w:lineRule="auto"/>
              <w:rPr>
                <w:b/>
                <w:szCs w:val="24"/>
              </w:rPr>
            </w:pPr>
            <w:r>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Добављач)</w:t>
            </w:r>
          </w:p>
        </w:tc>
      </w:tr>
    </w:tbl>
    <w:p w:rsidR="00C45751" w:rsidRDefault="00C45751" w:rsidP="00C45751">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45751" w:rsidTr="00C45751">
        <w:trPr>
          <w:trHeight w:val="392"/>
          <w:jc w:val="center"/>
        </w:trPr>
        <w:tc>
          <w:tcPr>
            <w:tcW w:w="1292" w:type="dxa"/>
            <w:hideMark/>
          </w:tcPr>
          <w:p w:rsidR="00C45751" w:rsidRDefault="00C45751">
            <w:pPr>
              <w:rPr>
                <w:b/>
                <w:szCs w:val="22"/>
              </w:rPr>
            </w:pPr>
            <w:r>
              <w:rPr>
                <w:b/>
                <w:sz w:val="22"/>
                <w:szCs w:val="22"/>
              </w:rPr>
              <w:t>Напомена:</w:t>
            </w:r>
          </w:p>
        </w:tc>
        <w:tc>
          <w:tcPr>
            <w:tcW w:w="7096" w:type="dxa"/>
            <w:hideMark/>
          </w:tcPr>
          <w:p w:rsidR="00C45751" w:rsidRDefault="00C45751">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45751" w:rsidRDefault="00C45751" w:rsidP="00C45751">
      <w:pPr>
        <w:tabs>
          <w:tab w:val="left" w:pos="720"/>
        </w:tabs>
        <w:rPr>
          <w:b/>
          <w:sz w:val="22"/>
          <w:szCs w:val="22"/>
        </w:rPr>
      </w:pPr>
    </w:p>
    <w:p w:rsidR="00C45751" w:rsidRDefault="00C45751" w:rsidP="00C45751">
      <w:pPr>
        <w:rPr>
          <w:b/>
          <w:szCs w:val="24"/>
        </w:rPr>
      </w:pPr>
      <w:r>
        <w:rPr>
          <w:b/>
          <w:szCs w:val="24"/>
        </w:rPr>
        <w:t>УГОВОРНЕ СТРАНЕ КОНСТАТУЈУ:</w:t>
      </w:r>
    </w:p>
    <w:p w:rsidR="00C45751" w:rsidRDefault="00C45751" w:rsidP="00C45751">
      <w:pPr>
        <w:rPr>
          <w:b/>
          <w:szCs w:val="24"/>
        </w:rPr>
      </w:pPr>
    </w:p>
    <w:p w:rsidR="00C45751" w:rsidRDefault="00C45751" w:rsidP="00C45751">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Pr>
          <w:b/>
          <w:szCs w:val="24"/>
        </w:rPr>
        <w:t xml:space="preserve">број </w:t>
      </w:r>
      <w:r w:rsidR="00A51647">
        <w:rPr>
          <w:b/>
          <w:szCs w:val="24"/>
          <w:lang w:val="ru-RU"/>
        </w:rPr>
        <w:t>56/18</w:t>
      </w:r>
      <w:r>
        <w:rPr>
          <w:szCs w:val="24"/>
        </w:rPr>
        <w:t xml:space="preserve">, чији је предмет </w:t>
      </w:r>
      <w:r>
        <w:t>набавка мултифункционалних апарата</w:t>
      </w:r>
      <w:r>
        <w:rPr>
          <w:szCs w:val="24"/>
        </w:rPr>
        <w:t>, на основу позива објављеног на Порталу јавних набавки и интернет страници Наручиоца;</w:t>
      </w:r>
    </w:p>
    <w:p w:rsidR="00C45751" w:rsidRDefault="00C45751" w:rsidP="00C45751">
      <w:pPr>
        <w:keepNext/>
        <w:keepLines/>
        <w:rPr>
          <w:szCs w:val="24"/>
        </w:rPr>
      </w:pPr>
      <w:r>
        <w:rPr>
          <w:szCs w:val="24"/>
        </w:rPr>
        <w:lastRenderedPageBreak/>
        <w:tab/>
        <w:t xml:space="preserve">- да је Добављач доставио (заједничку/са подизвођачем) понуду број </w:t>
      </w:r>
      <w:r>
        <w:rPr>
          <w:b/>
          <w:szCs w:val="24"/>
        </w:rPr>
        <w:t>(</w:t>
      </w:r>
      <w:r>
        <w:rPr>
          <w:b/>
          <w:i/>
          <w:szCs w:val="24"/>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C45751" w:rsidRDefault="00C45751" w:rsidP="00C45751">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Pr>
          <w:szCs w:val="24"/>
        </w:rPr>
        <w:t xml:space="preserve">, закључује са Продавцем Уговор о купопродаји </w:t>
      </w:r>
      <w:r w:rsidR="00C340A0">
        <w:t>мултифункционалних апарата</w:t>
      </w:r>
      <w:r>
        <w:rPr>
          <w:szCs w:val="24"/>
        </w:rPr>
        <w:t>;</w:t>
      </w:r>
    </w:p>
    <w:p w:rsidR="00C45751" w:rsidRDefault="00C45751" w:rsidP="00C45751">
      <w:pPr>
        <w:keepNext/>
        <w:keepLines/>
        <w:rPr>
          <w:b/>
          <w:i/>
          <w:szCs w:val="24"/>
          <w:lang w:val="ru-RU"/>
        </w:rPr>
      </w:pPr>
      <w:r>
        <w:rPr>
          <w:szCs w:val="24"/>
        </w:rPr>
        <w:tab/>
        <w:t xml:space="preserve">- да ће Добављач извршење уговорених обавеза по овом Уговору делимично поверити Подизвођачу </w:t>
      </w:r>
      <w:r>
        <w:rPr>
          <w:b/>
          <w:szCs w:val="24"/>
        </w:rPr>
        <w:t>(</w:t>
      </w:r>
      <w:r>
        <w:rPr>
          <w:b/>
          <w:i/>
          <w:szCs w:val="24"/>
        </w:rPr>
        <w:t>попуњава Наручилац).</w:t>
      </w:r>
    </w:p>
    <w:p w:rsidR="00C45751" w:rsidRDefault="00C45751" w:rsidP="00C45751">
      <w:pPr>
        <w:keepNext/>
        <w:keepLines/>
        <w:widowControl/>
        <w:tabs>
          <w:tab w:val="left" w:pos="720"/>
        </w:tabs>
        <w:autoSpaceDE w:val="0"/>
        <w:autoSpaceDN w:val="0"/>
        <w:adjustRightInd w:val="0"/>
        <w:rPr>
          <w:rFonts w:eastAsia="Calibri"/>
          <w:b/>
          <w:bCs/>
          <w:szCs w:val="24"/>
          <w:lang w:val="ru-RU"/>
        </w:rPr>
      </w:pPr>
    </w:p>
    <w:p w:rsidR="00C45751" w:rsidRDefault="00C45751" w:rsidP="00C45751">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rsidR="00C45751" w:rsidRDefault="00C45751" w:rsidP="00C45751">
      <w:pPr>
        <w:keepNext/>
        <w:keepLines/>
        <w:widowControl/>
        <w:tabs>
          <w:tab w:val="left" w:pos="720"/>
        </w:tabs>
        <w:autoSpaceDE w:val="0"/>
        <w:autoSpaceDN w:val="0"/>
        <w:adjustRightInd w:val="0"/>
        <w:jc w:val="center"/>
        <w:rPr>
          <w:rFonts w:eastAsia="Calibri"/>
          <w:b/>
          <w:bCs/>
          <w:szCs w:val="24"/>
        </w:rPr>
      </w:pPr>
    </w:p>
    <w:p w:rsidR="00C45751" w:rsidRDefault="00C45751" w:rsidP="00C45751">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1. </w:t>
      </w:r>
    </w:p>
    <w:p w:rsidR="00C45751" w:rsidRDefault="00C45751" w:rsidP="00C45751">
      <w:pPr>
        <w:keepNext/>
        <w:keepLines/>
        <w:widowControl/>
        <w:tabs>
          <w:tab w:val="left" w:pos="720"/>
        </w:tabs>
        <w:autoSpaceDE w:val="0"/>
        <w:autoSpaceDN w:val="0"/>
        <w:adjustRightInd w:val="0"/>
        <w:jc w:val="center"/>
        <w:rPr>
          <w:rFonts w:eastAsia="Calibri"/>
          <w:szCs w:val="24"/>
        </w:rPr>
      </w:pPr>
    </w:p>
    <w:p w:rsidR="00C45751" w:rsidRDefault="00C45751" w:rsidP="00C45751">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купопродаја </w:t>
      </w:r>
      <w:r>
        <w:t>мултифункционалних апарата</w:t>
      </w:r>
      <w:r>
        <w:rPr>
          <w:rFonts w:eastAsia="Calibri"/>
          <w:szCs w:val="24"/>
          <w:lang w:val="ru-RU"/>
        </w:rPr>
        <w:t xml:space="preserve"> 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rsidR="00C45751" w:rsidRDefault="00C45751" w:rsidP="00C45751">
      <w:pPr>
        <w:keepNext/>
        <w:keepLines/>
        <w:widowControl/>
        <w:tabs>
          <w:tab w:val="left" w:pos="720"/>
        </w:tabs>
        <w:autoSpaceDE w:val="0"/>
        <w:autoSpaceDN w:val="0"/>
        <w:adjustRightInd w:val="0"/>
        <w:rPr>
          <w:rFonts w:eastAsia="Calibri"/>
          <w:b/>
          <w:bCs/>
          <w:szCs w:val="24"/>
          <w:lang w:val="ru-RU"/>
        </w:rPr>
      </w:pPr>
    </w:p>
    <w:p w:rsidR="00C45751" w:rsidRDefault="00C45751"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2.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Укупна уговорена цена износи </w:t>
      </w:r>
      <w:r>
        <w:rPr>
          <w:b/>
          <w:noProof/>
          <w:szCs w:val="24"/>
          <w:u w:val="single"/>
        </w:rPr>
        <w:t>(</w:t>
      </w:r>
      <w:r>
        <w:rPr>
          <w:b/>
          <w:i/>
          <w:noProof/>
          <w:szCs w:val="24"/>
          <w:u w:val="single"/>
        </w:rPr>
        <w:t>биће преузето из понуде</w:t>
      </w:r>
      <w:r>
        <w:rPr>
          <w:b/>
          <w:noProof/>
          <w:szCs w:val="24"/>
          <w:u w:val="single"/>
        </w:rPr>
        <w:t>)</w:t>
      </w:r>
      <w:r>
        <w:rPr>
          <w:noProof/>
          <w:szCs w:val="24"/>
        </w:rPr>
        <w:t xml:space="preserve"> </w:t>
      </w:r>
      <w:r>
        <w:rPr>
          <w:rFonts w:eastAsia="Calibri"/>
          <w:szCs w:val="24"/>
          <w:lang w:val="ru-RU"/>
        </w:rPr>
        <w:t>динара, без пореза на додату вредност</w:t>
      </w:r>
      <w:r>
        <w:rPr>
          <w:szCs w:val="24"/>
          <w:lang w:val="ru-RU"/>
        </w:rPr>
        <w:t xml:space="preserve"> са урачунатим зависним трошковима које Добављач има у реализацији предметног Уговора</w:t>
      </w:r>
      <w:r>
        <w:rPr>
          <w:szCs w:val="24"/>
        </w:rPr>
        <w:t>.</w:t>
      </w:r>
      <w:r>
        <w:rPr>
          <w:rFonts w:eastAsia="Calibri"/>
          <w:szCs w:val="24"/>
          <w:lang w:val="ru-RU"/>
        </w:rPr>
        <w:t xml:space="preserve"> </w:t>
      </w:r>
    </w:p>
    <w:p w:rsidR="00C45751" w:rsidRDefault="00C45751" w:rsidP="00C45751">
      <w:pPr>
        <w:widowControl/>
        <w:tabs>
          <w:tab w:val="left" w:pos="720"/>
        </w:tabs>
        <w:autoSpaceDE w:val="0"/>
        <w:autoSpaceDN w:val="0"/>
        <w:adjustRightInd w:val="0"/>
        <w:jc w:val="center"/>
        <w:rPr>
          <w:rFonts w:eastAsia="Calibri"/>
          <w:b/>
          <w:bCs/>
          <w:szCs w:val="24"/>
        </w:rPr>
      </w:pPr>
    </w:p>
    <w:p w:rsidR="00C45751" w:rsidRDefault="00C45751"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widowControl/>
        <w:tabs>
          <w:tab w:val="left" w:pos="72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 xml:space="preserve">који испоставља Добављач,  у року </w:t>
      </w:r>
      <w:r>
        <w:rPr>
          <w:b/>
          <w:noProof/>
          <w:szCs w:val="24"/>
        </w:rPr>
        <w:t>(</w:t>
      </w:r>
      <w:r>
        <w:rPr>
          <w:b/>
          <w:i/>
          <w:noProof/>
          <w:szCs w:val="24"/>
          <w:u w:val="single"/>
        </w:rPr>
        <w:t>биће преузето из понуде</w:t>
      </w:r>
      <w:r>
        <w:rPr>
          <w:b/>
          <w:noProof/>
          <w:szCs w:val="24"/>
        </w:rPr>
        <w:t>)</w:t>
      </w:r>
      <w:r>
        <w:rPr>
          <w:noProof/>
        </w:rPr>
        <w:t>, од дана пријема рачуна и отпремнице, на рачун Продавца.</w:t>
      </w:r>
    </w:p>
    <w:p w:rsidR="00C45751" w:rsidRDefault="00C45751" w:rsidP="00C45751">
      <w:pPr>
        <w:widowControl/>
        <w:tabs>
          <w:tab w:val="left" w:pos="720"/>
        </w:tabs>
        <w:autoSpaceDE w:val="0"/>
        <w:autoSpaceDN w:val="0"/>
        <w:adjustRightInd w:val="0"/>
        <w:rPr>
          <w:rFonts w:eastAsia="Calibri"/>
          <w:szCs w:val="24"/>
        </w:rPr>
      </w:pPr>
    </w:p>
    <w:p w:rsidR="00C45751" w:rsidRDefault="00C45751" w:rsidP="00C45751">
      <w:pPr>
        <w:widowControl/>
        <w:tabs>
          <w:tab w:val="left" w:pos="720"/>
        </w:tabs>
        <w:autoSpaceDE w:val="0"/>
        <w:autoSpaceDN w:val="0"/>
        <w:adjustRightInd w:val="0"/>
        <w:outlineLvl w:val="0"/>
        <w:rPr>
          <w:rFonts w:eastAsia="Calibri"/>
          <w:b/>
          <w:szCs w:val="24"/>
          <w:lang w:val="ru-RU"/>
        </w:rPr>
      </w:pPr>
      <w:r>
        <w:rPr>
          <w:rFonts w:eastAsia="Calibri"/>
          <w:b/>
          <w:bCs/>
          <w:szCs w:val="24"/>
          <w:lang w:val="ru-RU"/>
        </w:rPr>
        <w:t xml:space="preserve">СРЕДСТВА ФИНАНСИЈСКОГ ОБЕЗБЕЂЕЊА </w:t>
      </w:r>
    </w:p>
    <w:p w:rsidR="00C45751" w:rsidRDefault="00C45751" w:rsidP="00C45751">
      <w:pPr>
        <w:ind w:left="1"/>
        <w:rPr>
          <w:rFonts w:eastAsia="Calibri"/>
          <w:bCs/>
          <w:szCs w:val="24"/>
          <w:lang w:val="sr-Latn-RS"/>
        </w:rPr>
      </w:pPr>
    </w:p>
    <w:p w:rsidR="00B92C8D" w:rsidRDefault="00C340A0" w:rsidP="00B92C8D">
      <w:pPr>
        <w:suppressAutoHyphens/>
        <w:autoSpaceDN w:val="0"/>
        <w:jc w:val="center"/>
        <w:textAlignment w:val="baseline"/>
        <w:rPr>
          <w:color w:val="000000"/>
          <w:kern w:val="3"/>
          <w:szCs w:val="24"/>
        </w:rPr>
      </w:pPr>
      <w:r>
        <w:rPr>
          <w:b/>
          <w:kern w:val="3"/>
        </w:rPr>
        <w:t>Члан 4</w:t>
      </w:r>
      <w:r w:rsidR="00B92C8D">
        <w:rPr>
          <w:b/>
          <w:kern w:val="3"/>
        </w:rPr>
        <w:t>.</w:t>
      </w:r>
    </w:p>
    <w:p w:rsidR="00B92C8D" w:rsidRDefault="00B92C8D" w:rsidP="00B92C8D">
      <w:pPr>
        <w:autoSpaceDN w:val="0"/>
        <w:rPr>
          <w:rFonts w:eastAsia="Malgun Gothic"/>
          <w:szCs w:val="24"/>
        </w:rPr>
      </w:pPr>
    </w:p>
    <w:p w:rsidR="00B92C8D" w:rsidRDefault="00B92C8D" w:rsidP="00B92C8D">
      <w:pPr>
        <w:autoSpaceDN w:val="0"/>
        <w:rPr>
          <w:rFonts w:ascii="Calibri" w:eastAsia="SimSun" w:hAnsi="Calibri" w:cs="Calibri"/>
          <w:kern w:val="3"/>
          <w:sz w:val="22"/>
          <w:szCs w:val="22"/>
        </w:rPr>
      </w:pPr>
      <w:r>
        <w:rPr>
          <w:rFonts w:eastAsia="Malgun Gothic"/>
          <w:szCs w:val="24"/>
        </w:rPr>
        <w:tab/>
        <w:t>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B92C8D" w:rsidRDefault="00B92C8D" w:rsidP="00B92C8D">
      <w:pPr>
        <w:autoSpaceDN w:val="0"/>
        <w:textAlignment w:val="baseline"/>
        <w:rPr>
          <w:rFonts w:ascii="Calibri" w:eastAsia="SimSun" w:hAnsi="Calibri" w:cs="Calibri"/>
          <w:kern w:val="3"/>
        </w:rPr>
      </w:pPr>
      <w:r>
        <w:rPr>
          <w:rFonts w:eastAsia="Malgun Gothic"/>
          <w:szCs w:val="24"/>
        </w:rPr>
        <w:tab/>
        <w:t>Банкарска гаранција мора да траје</w:t>
      </w:r>
      <w:r w:rsidR="00B86F5B">
        <w:rPr>
          <w:rFonts w:eastAsia="Calibri"/>
          <w:bCs/>
          <w:kern w:val="3"/>
          <w:szCs w:val="24"/>
        </w:rPr>
        <w:t xml:space="preserve"> најмање до </w:t>
      </w:r>
      <w:r w:rsidR="00B86F5B">
        <w:rPr>
          <w:rFonts w:eastAsia="Calibri"/>
          <w:bCs/>
          <w:kern w:val="3"/>
          <w:szCs w:val="24"/>
          <w:lang w:val="en-US"/>
        </w:rPr>
        <w:t>0</w:t>
      </w:r>
      <w:r w:rsidR="00B86F5B">
        <w:rPr>
          <w:rFonts w:eastAsia="Calibri"/>
          <w:bCs/>
          <w:kern w:val="3"/>
          <w:szCs w:val="24"/>
        </w:rPr>
        <w:t>1.</w:t>
      </w:r>
      <w:r w:rsidR="00B86F5B">
        <w:rPr>
          <w:rFonts w:eastAsia="Calibri"/>
          <w:bCs/>
          <w:kern w:val="3"/>
          <w:szCs w:val="24"/>
          <w:lang w:val="en-US"/>
        </w:rPr>
        <w:t>0</w:t>
      </w:r>
      <w:r w:rsidR="00B86F5B">
        <w:rPr>
          <w:rFonts w:eastAsia="Calibri"/>
          <w:bCs/>
          <w:kern w:val="3"/>
          <w:szCs w:val="24"/>
        </w:rPr>
        <w:t>1.201</w:t>
      </w:r>
      <w:r w:rsidR="00B86F5B">
        <w:rPr>
          <w:rFonts w:eastAsia="Calibri"/>
          <w:bCs/>
          <w:kern w:val="3"/>
          <w:szCs w:val="24"/>
          <w:lang w:val="en-US"/>
        </w:rPr>
        <w:t>9</w:t>
      </w:r>
      <w:r>
        <w:rPr>
          <w:rFonts w:eastAsia="Calibri"/>
          <w:bCs/>
          <w:kern w:val="3"/>
          <w:szCs w:val="24"/>
        </w:rPr>
        <w:t>.</w:t>
      </w:r>
      <w:r>
        <w:rPr>
          <w:rFonts w:eastAsia="Calibri"/>
          <w:bCs/>
          <w:kern w:val="3"/>
          <w:szCs w:val="24"/>
          <w:lang w:val="sr-Cyrl-RS"/>
        </w:rPr>
        <w:t xml:space="preserve"> </w:t>
      </w:r>
      <w:r>
        <w:rPr>
          <w:rFonts w:eastAsia="Calibri"/>
          <w:bCs/>
          <w:kern w:val="3"/>
          <w:szCs w:val="24"/>
        </w:rPr>
        <w:t>године.</w:t>
      </w:r>
      <w:r>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rPr>
        <w:t>.</w:t>
      </w:r>
    </w:p>
    <w:p w:rsidR="00B92C8D" w:rsidRDefault="00B92C8D" w:rsidP="00B92C8D">
      <w:pPr>
        <w:autoSpaceDN w:val="0"/>
        <w:rPr>
          <w:rFonts w:ascii="Calibri" w:eastAsia="SimSun" w:hAnsi="Calibri" w:cs="Calibri"/>
          <w:kern w:val="3"/>
        </w:rPr>
      </w:pPr>
      <w:r>
        <w:rPr>
          <w:rFonts w:eastAsia="Malgun Gothic"/>
          <w:szCs w:val="24"/>
        </w:rPr>
        <w:tab/>
        <w:t>Банкарска гаранција мора бити безусловна, неопозива и платива на први позив, без приговора.</w:t>
      </w:r>
    </w:p>
    <w:p w:rsidR="00B92C8D" w:rsidRDefault="00B92C8D" w:rsidP="00B92C8D">
      <w:pPr>
        <w:autoSpaceDN w:val="0"/>
        <w:rPr>
          <w:rFonts w:eastAsia="Malgun Gothic"/>
          <w:bCs/>
          <w:szCs w:val="24"/>
        </w:rPr>
      </w:pPr>
      <w:r>
        <w:rPr>
          <w:rFonts w:eastAsia="Malgun Gothic"/>
          <w:szCs w:val="24"/>
        </w:rPr>
        <w:tab/>
        <w:t xml:space="preserve">Наручилац неће уплатити </w:t>
      </w:r>
      <w:r>
        <w:rPr>
          <w:rFonts w:eastAsia="Malgun Gothic"/>
          <w:bCs/>
          <w:szCs w:val="24"/>
        </w:rPr>
        <w:t>ниједан износ пре него што прими банкарску гаранцију за повраћај авансног плаћања.</w:t>
      </w:r>
    </w:p>
    <w:p w:rsidR="00C340A0" w:rsidRDefault="00C340A0" w:rsidP="00B92C8D">
      <w:pPr>
        <w:autoSpaceDN w:val="0"/>
        <w:rPr>
          <w:rFonts w:eastAsia="Malgun Gothic"/>
          <w:bCs/>
          <w:szCs w:val="24"/>
        </w:rPr>
      </w:pPr>
    </w:p>
    <w:p w:rsidR="00C340A0" w:rsidRDefault="00C340A0" w:rsidP="00B92C8D">
      <w:pPr>
        <w:autoSpaceDN w:val="0"/>
        <w:rPr>
          <w:rFonts w:ascii="Calibri" w:eastAsia="SimSun" w:hAnsi="Calibri" w:cs="Calibri"/>
          <w:kern w:val="3"/>
        </w:rPr>
      </w:pPr>
    </w:p>
    <w:p w:rsidR="00B92C8D" w:rsidRDefault="00B92C8D" w:rsidP="00B92C8D">
      <w:pPr>
        <w:autoSpaceDN w:val="0"/>
        <w:rPr>
          <w:kern w:val="3"/>
          <w:szCs w:val="24"/>
        </w:rPr>
      </w:pPr>
    </w:p>
    <w:p w:rsidR="00C340A0" w:rsidRDefault="00C340A0" w:rsidP="00C340A0">
      <w:pPr>
        <w:ind w:left="1"/>
        <w:jc w:val="center"/>
        <w:rPr>
          <w:rFonts w:eastAsia="Calibri"/>
          <w:b/>
          <w:bCs/>
          <w:szCs w:val="24"/>
        </w:rPr>
      </w:pPr>
      <w:r>
        <w:rPr>
          <w:rFonts w:eastAsia="Calibri"/>
          <w:b/>
          <w:bCs/>
          <w:szCs w:val="24"/>
        </w:rPr>
        <w:lastRenderedPageBreak/>
        <w:t>Члан 6.</w:t>
      </w:r>
    </w:p>
    <w:p w:rsidR="00C45751" w:rsidRDefault="00C45751" w:rsidP="00C340A0">
      <w:pPr>
        <w:ind w:left="1"/>
        <w:outlineLvl w:val="0"/>
        <w:rPr>
          <w:rFonts w:eastAsia="Calibri"/>
          <w:b/>
          <w:bCs/>
          <w:szCs w:val="24"/>
        </w:rPr>
      </w:pPr>
    </w:p>
    <w:p w:rsidR="00C45751" w:rsidRDefault="00C45751" w:rsidP="00C45751">
      <w:pPr>
        <w:tabs>
          <w:tab w:val="left" w:pos="9356"/>
        </w:tabs>
        <w:ind w:right="4" w:firstLine="720"/>
        <w:rPr>
          <w:szCs w:val="24"/>
        </w:rPr>
      </w:pPr>
      <w:r>
        <w:rPr>
          <w:rFonts w:eastAsia="Calibri"/>
          <w:bCs/>
          <w:szCs w:val="24"/>
        </w:rPr>
        <w:tab/>
      </w:r>
      <w:r>
        <w:rPr>
          <w:szCs w:val="24"/>
        </w:rPr>
        <w:t xml:space="preserve">Добављач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C45751" w:rsidRDefault="00C45751" w:rsidP="00C45751">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w:t>
      </w:r>
      <w:r>
        <w:rPr>
          <w:spacing w:val="-4"/>
          <w:lang w:val="ru-RU"/>
        </w:rPr>
        <w:t>80/2015 и 76/16</w:t>
      </w:r>
      <w:r>
        <w:rPr>
          <w:szCs w:val="24"/>
        </w:rPr>
        <w:t>), са роком важења који је најмање 30 дана дужи од истека рока важности уговора;</w:t>
      </w:r>
    </w:p>
    <w:p w:rsidR="00C45751" w:rsidRDefault="00C45751" w:rsidP="00C45751">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Продавца може поднети на наплату у случају неизвршења уговорних обавеза по закљученом уговору;</w:t>
      </w:r>
    </w:p>
    <w:p w:rsidR="00C45751" w:rsidRDefault="00C45751" w:rsidP="00C45751">
      <w:pPr>
        <w:rPr>
          <w:szCs w:val="24"/>
        </w:rPr>
      </w:pPr>
      <w:r>
        <w:rPr>
          <w:szCs w:val="24"/>
        </w:rPr>
        <w:tab/>
        <w:t xml:space="preserve">- потврду о регистрацији менице; </w:t>
      </w:r>
    </w:p>
    <w:p w:rsidR="00C45751" w:rsidRDefault="00C45751" w:rsidP="00C45751">
      <w:pPr>
        <w:rPr>
          <w:szCs w:val="24"/>
        </w:rPr>
      </w:pPr>
      <w:r>
        <w:rPr>
          <w:szCs w:val="24"/>
        </w:rPr>
        <w:tab/>
        <w:t>- копију картона депонованих потписа код банке на којем се јасно виде депоновани потпис и печат Продавца, оверен печатом банке са датумом овере (овера не старија од 30 дана, од дана закључења уговора).</w:t>
      </w:r>
    </w:p>
    <w:p w:rsidR="00C45751" w:rsidRDefault="00C45751" w:rsidP="00C45751">
      <w:pPr>
        <w:tabs>
          <w:tab w:val="left" w:pos="720"/>
        </w:tabs>
        <w:autoSpaceDE w:val="0"/>
        <w:autoSpaceDN w:val="0"/>
        <w:adjustRightInd w:val="0"/>
        <w:ind w:firstLine="1440"/>
        <w:rPr>
          <w:szCs w:val="24"/>
          <w:lang w:val="ru-RU"/>
        </w:rPr>
      </w:pPr>
      <w:r>
        <w:rPr>
          <w:szCs w:val="24"/>
          <w:lang w:val="ru-RU"/>
        </w:rPr>
        <w:t xml:space="preserve">У случају промене лица овлашћеног за заступање, менично овлашћење остаје на снази. </w:t>
      </w:r>
    </w:p>
    <w:p w:rsidR="00C45751" w:rsidRDefault="00C45751" w:rsidP="00C45751">
      <w:pPr>
        <w:rPr>
          <w:szCs w:val="24"/>
        </w:rPr>
      </w:pPr>
      <w:r>
        <w:rPr>
          <w:szCs w:val="24"/>
        </w:rPr>
        <w:tab/>
      </w:r>
      <w:r>
        <w:rPr>
          <w:szCs w:val="24"/>
          <w:lang w:val="ru-RU"/>
        </w:rPr>
        <w:t>По завршеном послу Наручилац ће предметне менице вратити, на</w:t>
      </w:r>
      <w:r>
        <w:rPr>
          <w:szCs w:val="24"/>
        </w:rPr>
        <w:t xml:space="preserve"> писани захтев Продавца.</w:t>
      </w:r>
    </w:p>
    <w:p w:rsidR="00C45751" w:rsidRDefault="00C45751" w:rsidP="00C45751">
      <w:pPr>
        <w:rPr>
          <w:rFonts w:eastAsia="Calibri"/>
          <w:bCs/>
          <w:szCs w:val="24"/>
        </w:rPr>
      </w:pPr>
    </w:p>
    <w:p w:rsidR="00C45751" w:rsidRDefault="00C45751" w:rsidP="00C45751">
      <w:pPr>
        <w:ind w:left="1"/>
        <w:rPr>
          <w:rFonts w:eastAsia="Calibri"/>
          <w:b/>
          <w:bCs/>
          <w:szCs w:val="24"/>
        </w:rPr>
      </w:pPr>
      <w:r>
        <w:rPr>
          <w:rFonts w:eastAsia="Calibri"/>
          <w:bCs/>
          <w:szCs w:val="24"/>
        </w:rPr>
        <w:tab/>
      </w:r>
      <w:r>
        <w:rPr>
          <w:rFonts w:eastAsia="Calibri"/>
          <w:bCs/>
          <w:szCs w:val="24"/>
        </w:rPr>
        <w:tab/>
      </w:r>
      <w:r>
        <w:rPr>
          <w:rFonts w:eastAsia="Calibri"/>
          <w:bCs/>
          <w:szCs w:val="24"/>
        </w:rPr>
        <w:tab/>
      </w:r>
      <w:r>
        <w:rPr>
          <w:rFonts w:eastAsia="Calibri"/>
          <w:bCs/>
          <w:szCs w:val="24"/>
        </w:rPr>
        <w:tab/>
      </w:r>
      <w:r w:rsidR="00C340A0">
        <w:rPr>
          <w:rFonts w:eastAsia="Calibri"/>
          <w:b/>
          <w:bCs/>
          <w:szCs w:val="24"/>
        </w:rPr>
        <w:t xml:space="preserve">Члан </w:t>
      </w:r>
      <w:r w:rsidR="00C340A0">
        <w:rPr>
          <w:rFonts w:eastAsia="Calibri"/>
          <w:b/>
          <w:bCs/>
          <w:szCs w:val="24"/>
          <w:lang w:val="sr-Cyrl-RS"/>
        </w:rPr>
        <w:t>7</w:t>
      </w:r>
      <w:r>
        <w:rPr>
          <w:rFonts w:eastAsia="Calibri"/>
          <w:b/>
          <w:bCs/>
          <w:szCs w:val="24"/>
        </w:rPr>
        <w:t xml:space="preserve">. </w:t>
      </w:r>
    </w:p>
    <w:p w:rsidR="00C45751" w:rsidRDefault="00C45751" w:rsidP="00C45751">
      <w:pPr>
        <w:ind w:left="1"/>
        <w:rPr>
          <w:rFonts w:eastAsia="Calibri"/>
          <w:bCs/>
          <w:szCs w:val="24"/>
        </w:rPr>
      </w:pPr>
      <w:r>
        <w:rPr>
          <w:rFonts w:eastAsia="Calibri"/>
          <w:bCs/>
          <w:szCs w:val="24"/>
        </w:rPr>
        <w:t xml:space="preserve"> </w:t>
      </w:r>
    </w:p>
    <w:p w:rsidR="00C45751" w:rsidRDefault="00C45751" w:rsidP="00C45751">
      <w:pPr>
        <w:ind w:left="1"/>
        <w:rPr>
          <w:rFonts w:eastAsia="Calibri"/>
          <w:bCs/>
          <w:szCs w:val="24"/>
        </w:rPr>
      </w:pPr>
      <w:r>
        <w:rPr>
          <w:rFonts w:eastAsia="Calibri"/>
          <w:bCs/>
          <w:szCs w:val="24"/>
        </w:rPr>
        <w:t xml:space="preserve"> </w:t>
      </w:r>
      <w:r>
        <w:rPr>
          <w:rFonts w:eastAsia="Calibri"/>
          <w:bCs/>
          <w:szCs w:val="24"/>
        </w:rPr>
        <w:tab/>
        <w:t xml:space="preserve">Добављач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Pr>
          <w:rFonts w:eastAsia="Calibri"/>
          <w:bCs/>
          <w:szCs w:val="24"/>
        </w:rPr>
        <w:t xml:space="preserve">), са роком важења 5 дана дуже од гарантног рока. </w:t>
      </w:r>
    </w:p>
    <w:p w:rsidR="00C45751" w:rsidRDefault="00C45751" w:rsidP="00C45751">
      <w:pPr>
        <w:ind w:left="1"/>
        <w:rPr>
          <w:rFonts w:eastAsia="Calibri"/>
          <w:bCs/>
          <w:szCs w:val="24"/>
        </w:rPr>
      </w:pPr>
      <w:r>
        <w:rPr>
          <w:rFonts w:eastAsia="Calibri"/>
          <w:bCs/>
          <w:szCs w:val="24"/>
        </w:rPr>
        <w:tab/>
        <w:t xml:space="preserve"> - Менично овлашћење да се меницa у износу од 5% од укупно уговорене цене без ПДВ, без сагласности Продавца може поднети на наплату у случају неизвршења уговорних обавеза по закљученом уговору; </w:t>
      </w:r>
    </w:p>
    <w:p w:rsidR="00C45751" w:rsidRDefault="00C45751" w:rsidP="00C45751">
      <w:pPr>
        <w:ind w:left="1"/>
        <w:rPr>
          <w:rFonts w:eastAsia="Calibri"/>
          <w:bCs/>
          <w:szCs w:val="24"/>
        </w:rPr>
      </w:pPr>
      <w:r>
        <w:rPr>
          <w:rFonts w:eastAsia="Calibri"/>
          <w:bCs/>
          <w:szCs w:val="24"/>
        </w:rPr>
        <w:t xml:space="preserve"> </w:t>
      </w:r>
      <w:r>
        <w:rPr>
          <w:rFonts w:eastAsia="Calibri"/>
          <w:bCs/>
          <w:szCs w:val="24"/>
        </w:rPr>
        <w:tab/>
        <w:t xml:space="preserve">- Потврду о регистрацији менице, </w:t>
      </w:r>
    </w:p>
    <w:p w:rsidR="00C45751" w:rsidRDefault="00C45751" w:rsidP="00C45751">
      <w:pPr>
        <w:ind w:left="1"/>
        <w:rPr>
          <w:rFonts w:eastAsia="Calibri"/>
          <w:bCs/>
          <w:szCs w:val="24"/>
        </w:rPr>
      </w:pPr>
      <w:r>
        <w:rPr>
          <w:rFonts w:eastAsia="Calibri"/>
          <w:bCs/>
          <w:szCs w:val="24"/>
        </w:rPr>
        <w:t xml:space="preserve"> </w:t>
      </w:r>
      <w:r>
        <w:rPr>
          <w:rFonts w:eastAsia="Calibri"/>
          <w:bCs/>
          <w:szCs w:val="24"/>
        </w:rPr>
        <w:tab/>
        <w:t xml:space="preserve">-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закњучења уговора. </w:t>
      </w:r>
    </w:p>
    <w:p w:rsidR="00C45751" w:rsidRDefault="00C45751" w:rsidP="00C45751">
      <w:pPr>
        <w:ind w:left="1"/>
        <w:rPr>
          <w:rFonts w:eastAsia="Calibri"/>
          <w:bCs/>
          <w:szCs w:val="24"/>
        </w:rPr>
      </w:pPr>
      <w:r>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45751" w:rsidRDefault="00C45751" w:rsidP="00C45751">
      <w:pPr>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B92C8D" w:rsidRPr="00C340A0" w:rsidRDefault="00C45751" w:rsidP="00C340A0">
      <w:pPr>
        <w:ind w:left="1"/>
        <w:rPr>
          <w:rFonts w:eastAsia="Calibri"/>
          <w:bCs/>
          <w:szCs w:val="24"/>
        </w:rPr>
      </w:pPr>
      <w:r>
        <w:rPr>
          <w:rFonts w:eastAsia="Calibri"/>
          <w:bCs/>
          <w:szCs w:val="24"/>
        </w:rPr>
        <w:t xml:space="preserve"> </w:t>
      </w:r>
      <w:r>
        <w:rPr>
          <w:rFonts w:eastAsia="Calibri"/>
          <w:bCs/>
          <w:szCs w:val="24"/>
        </w:rPr>
        <w:tab/>
        <w:t xml:space="preserve">По завршеном послу Наручилац ће предметну меницу вратити, на писани захтев понуђача. </w:t>
      </w: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lastRenderedPageBreak/>
        <w:t>Члан 8</w:t>
      </w:r>
      <w:r w:rsidR="00C45751">
        <w:rPr>
          <w:rFonts w:eastAsia="Calibri"/>
          <w:b/>
          <w:bCs/>
          <w:szCs w:val="24"/>
          <w:lang w:val="ru-RU"/>
        </w:rPr>
        <w:t xml:space="preserve">.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Наручилац може да реализује средства финансијског обезбеђења уколико Добављач не испуњава уговорне обавезе. </w:t>
      </w:r>
    </w:p>
    <w:p w:rsidR="00C45751" w:rsidRDefault="00C45751" w:rsidP="00C45751">
      <w:pPr>
        <w:widowControl/>
        <w:tabs>
          <w:tab w:val="left" w:pos="720"/>
        </w:tabs>
        <w:autoSpaceDE w:val="0"/>
        <w:autoSpaceDN w:val="0"/>
        <w:adjustRightInd w:val="0"/>
        <w:ind w:firstLine="1440"/>
        <w:rPr>
          <w:rFonts w:eastAsia="Calibri"/>
          <w:szCs w:val="24"/>
          <w:lang w:val="ru-RU"/>
        </w:rPr>
      </w:pPr>
    </w:p>
    <w:p w:rsidR="00C45751" w:rsidRDefault="00C45751" w:rsidP="00C45751">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РОК И МЕСТО ИСПОРУКЕ </w:t>
      </w:r>
    </w:p>
    <w:p w:rsidR="00C45751" w:rsidRDefault="00C45751" w:rsidP="00C45751">
      <w:pPr>
        <w:widowControl/>
        <w:tabs>
          <w:tab w:val="left" w:pos="720"/>
        </w:tabs>
        <w:autoSpaceDE w:val="0"/>
        <w:autoSpaceDN w:val="0"/>
        <w:adjustRightInd w:val="0"/>
        <w:jc w:val="center"/>
        <w:rPr>
          <w:rFonts w:eastAsia="Calibri"/>
          <w:b/>
          <w:bCs/>
          <w:szCs w:val="24"/>
        </w:rPr>
      </w:pP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9</w:t>
      </w:r>
      <w:r w:rsidR="00C45751">
        <w:rPr>
          <w:rFonts w:eastAsia="Calibri"/>
          <w:b/>
          <w:bCs/>
          <w:szCs w:val="24"/>
          <w:lang w:val="ru-RU"/>
        </w:rPr>
        <w:t xml:space="preserve">.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rPr>
          <w:szCs w:val="24"/>
        </w:rPr>
      </w:pPr>
      <w:r>
        <w:rPr>
          <w:rFonts w:eastAsia="Calibri"/>
          <w:szCs w:val="24"/>
          <w:lang w:val="ru-RU"/>
        </w:rPr>
        <w:t xml:space="preserve">                     </w:t>
      </w:r>
      <w:r>
        <w:rPr>
          <w:szCs w:val="24"/>
        </w:rPr>
        <w:t xml:space="preserve">Рок испоруке предметних добара не може бити дужи од 30 дана од дана пријема писаног захтева Наручиоца. </w:t>
      </w:r>
    </w:p>
    <w:p w:rsidR="00C45751" w:rsidRDefault="00C45751" w:rsidP="00C45751">
      <w:pPr>
        <w:tabs>
          <w:tab w:val="left" w:pos="990"/>
        </w:tabs>
        <w:ind w:firstLine="1440"/>
        <w:rPr>
          <w:noProof/>
          <w:szCs w:val="24"/>
          <w:lang w:val="sr-Cyrl-RS"/>
        </w:rPr>
      </w:pPr>
      <w:r>
        <w:rPr>
          <w:noProof/>
          <w:szCs w:val="24"/>
        </w:rPr>
        <w:t xml:space="preserve">Испорука добара </w:t>
      </w:r>
      <w:r>
        <w:rPr>
          <w:noProof/>
          <w:szCs w:val="24"/>
          <w:lang w:val="sr-Cyrl-RS"/>
        </w:rPr>
        <w:t xml:space="preserve"> </w:t>
      </w:r>
      <w:r>
        <w:rPr>
          <w:noProof/>
          <w:szCs w:val="24"/>
        </w:rPr>
        <w:t xml:space="preserve">вршиће на основу писаног захтева Наручиоца </w:t>
      </w:r>
      <w:r>
        <w:rPr>
          <w:noProof/>
          <w:szCs w:val="24"/>
          <w:lang w:val="sr-Cyrl-RS"/>
        </w:rPr>
        <w:t xml:space="preserve">у </w:t>
      </w:r>
    </w:p>
    <w:p w:rsidR="00C45751" w:rsidRDefault="00C45751" w:rsidP="00C45751">
      <w:pPr>
        <w:pStyle w:val="ListParagraph"/>
        <w:tabs>
          <w:tab w:val="left" w:pos="990"/>
        </w:tabs>
        <w:suppressAutoHyphens/>
        <w:spacing w:after="0" w:line="100" w:lineRule="atLeast"/>
        <w:ind w:left="0"/>
        <w:jc w:val="both"/>
        <w:rPr>
          <w:noProof/>
          <w:sz w:val="24"/>
          <w:szCs w:val="24"/>
          <w:lang w:val="sr-Cyrl-RS"/>
        </w:rPr>
      </w:pPr>
      <w:r>
        <w:rPr>
          <w:noProof/>
          <w:sz w:val="24"/>
          <w:szCs w:val="24"/>
          <w:lang w:val="sr-Cyrl-RS"/>
        </w:rPr>
        <w:t xml:space="preserve">у </w:t>
      </w:r>
      <w:r>
        <w:rPr>
          <w:noProof/>
          <w:sz w:val="24"/>
          <w:szCs w:val="24"/>
        </w:rPr>
        <w:t xml:space="preserve">магацин Управе Царина, Булевар Зорана Ђинђића број155а  у </w:t>
      </w:r>
      <w:r>
        <w:rPr>
          <w:noProof/>
          <w:sz w:val="24"/>
          <w:szCs w:val="24"/>
          <w:lang w:val="sr-Cyrl-RS"/>
        </w:rPr>
        <w:t xml:space="preserve">Новом </w:t>
      </w:r>
      <w:r>
        <w:rPr>
          <w:noProof/>
          <w:sz w:val="24"/>
          <w:szCs w:val="24"/>
        </w:rPr>
        <w:t>Београду</w:t>
      </w:r>
      <w:r>
        <w:rPr>
          <w:noProof/>
          <w:sz w:val="24"/>
          <w:szCs w:val="24"/>
          <w:lang w:val="sr-Cyrl-RS"/>
        </w:rPr>
        <w:t xml:space="preserve"> или на локацијама које одреди Наручилац. Добављач је дужан да предметна добра пусти у рад.</w:t>
      </w:r>
    </w:p>
    <w:p w:rsidR="00C45751" w:rsidRDefault="00C45751" w:rsidP="00C45751">
      <w:pPr>
        <w:rPr>
          <w:szCs w:val="24"/>
        </w:rPr>
      </w:pPr>
    </w:p>
    <w:p w:rsidR="00C45751" w:rsidRDefault="00C45751" w:rsidP="00C45751">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ГАРАНЦИЈА И ГРЕШКЕ У КВАЛИТЕТУ </w:t>
      </w:r>
    </w:p>
    <w:p w:rsidR="00C45751" w:rsidRDefault="00C45751" w:rsidP="00C45751">
      <w:pPr>
        <w:widowControl/>
        <w:tabs>
          <w:tab w:val="left" w:pos="720"/>
        </w:tabs>
        <w:autoSpaceDE w:val="0"/>
        <w:autoSpaceDN w:val="0"/>
        <w:adjustRightInd w:val="0"/>
        <w:jc w:val="center"/>
        <w:outlineLvl w:val="0"/>
        <w:rPr>
          <w:rFonts w:eastAsia="Calibri"/>
          <w:b/>
          <w:bCs/>
          <w:szCs w:val="24"/>
          <w:lang w:val="ru-RU"/>
        </w:rPr>
      </w:pP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10</w:t>
      </w:r>
      <w:r w:rsidR="00C45751">
        <w:rPr>
          <w:rFonts w:eastAsia="Calibri"/>
          <w:b/>
          <w:bCs/>
          <w:szCs w:val="24"/>
          <w:lang w:val="ru-RU"/>
        </w:rPr>
        <w:t xml:space="preserve">. </w:t>
      </w:r>
    </w:p>
    <w:p w:rsidR="00C45751" w:rsidRDefault="00C45751" w:rsidP="00C45751">
      <w:pPr>
        <w:pStyle w:val="BodyText"/>
        <w:spacing w:after="0"/>
        <w:rPr>
          <w:rFonts w:ascii="Times New Roman" w:hAnsi="Times New Roman"/>
          <w:szCs w:val="24"/>
        </w:rPr>
      </w:pPr>
    </w:p>
    <w:p w:rsidR="00C45751" w:rsidRDefault="00C45751" w:rsidP="00C45751">
      <w:pPr>
        <w:pStyle w:val="BodyText"/>
        <w:spacing w:after="0"/>
        <w:rPr>
          <w:rFonts w:ascii="Times New Roman" w:hAnsi="Times New Roman"/>
          <w:szCs w:val="24"/>
        </w:rPr>
      </w:pPr>
      <w:r>
        <w:rPr>
          <w:rFonts w:ascii="Times New Roman" w:hAnsi="Times New Roman"/>
          <w:szCs w:val="24"/>
        </w:rPr>
        <w:tab/>
        <w:t>Гарантни рок за добра из члана 1. овог уговора је 12 месеци.</w:t>
      </w:r>
    </w:p>
    <w:p w:rsidR="00C45751" w:rsidRDefault="00C45751" w:rsidP="00C45751">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45751" w:rsidRDefault="00C45751" w:rsidP="00C45751">
      <w:pPr>
        <w:tabs>
          <w:tab w:val="left" w:pos="990"/>
        </w:tabs>
        <w:ind w:firstLine="1440"/>
        <w:rPr>
          <w:noProof/>
        </w:rPr>
      </w:pPr>
      <w:r>
        <w:rPr>
          <w:noProof/>
        </w:rPr>
        <w:t xml:space="preserve">Добављач се обавезује да ће евентуалне кварове који се појаве у току трајања гарантног рока, поправити без накнаде у року од </w:t>
      </w:r>
      <w:r>
        <w:rPr>
          <w:b/>
          <w:noProof/>
          <w:szCs w:val="24"/>
        </w:rPr>
        <w:t>(</w:t>
      </w:r>
      <w:r>
        <w:rPr>
          <w:b/>
          <w:i/>
          <w:noProof/>
          <w:szCs w:val="24"/>
          <w:u w:val="single"/>
        </w:rPr>
        <w:t>биће преузето из понуде</w:t>
      </w:r>
      <w:r>
        <w:rPr>
          <w:b/>
          <w:noProof/>
          <w:szCs w:val="24"/>
        </w:rPr>
        <w:t>)</w:t>
      </w:r>
      <w:r>
        <w:rPr>
          <w:noProof/>
          <w:szCs w:val="24"/>
        </w:rPr>
        <w:t xml:space="preserve"> дана</w:t>
      </w:r>
      <w:r>
        <w:rPr>
          <w:noProof/>
        </w:rPr>
        <w:t xml:space="preserve"> од дана пријема писаног обавештења Наручиоца.</w:t>
      </w:r>
    </w:p>
    <w:p w:rsidR="00C45751" w:rsidRDefault="00C45751" w:rsidP="00C45751">
      <w:pPr>
        <w:widowControl/>
        <w:tabs>
          <w:tab w:val="left" w:pos="720"/>
        </w:tabs>
        <w:autoSpaceDE w:val="0"/>
        <w:autoSpaceDN w:val="0"/>
        <w:adjustRightInd w:val="0"/>
        <w:outlineLvl w:val="0"/>
        <w:rPr>
          <w:rFonts w:eastAsia="Calibri"/>
          <w:b/>
          <w:bCs/>
          <w:szCs w:val="24"/>
          <w:lang w:val="ru-RU"/>
        </w:rPr>
      </w:pPr>
    </w:p>
    <w:p w:rsidR="00C45751" w:rsidRDefault="00C45751" w:rsidP="00C45751">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АМБАЛАЖА </w:t>
      </w:r>
    </w:p>
    <w:p w:rsidR="00C45751" w:rsidRDefault="00C45751" w:rsidP="00C45751">
      <w:pPr>
        <w:widowControl/>
        <w:tabs>
          <w:tab w:val="left" w:pos="720"/>
        </w:tabs>
        <w:autoSpaceDE w:val="0"/>
        <w:autoSpaceDN w:val="0"/>
        <w:adjustRightInd w:val="0"/>
        <w:jc w:val="center"/>
        <w:rPr>
          <w:rFonts w:eastAsia="Calibri"/>
          <w:b/>
          <w:bCs/>
          <w:szCs w:val="24"/>
        </w:rPr>
      </w:pP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11</w:t>
      </w:r>
      <w:r w:rsidR="00C45751">
        <w:rPr>
          <w:rFonts w:eastAsia="Calibri"/>
          <w:b/>
          <w:bCs/>
          <w:szCs w:val="24"/>
          <w:lang w:val="ru-RU"/>
        </w:rPr>
        <w:t xml:space="preserve">.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keepNext/>
        <w:rPr>
          <w:noProof/>
          <w:szCs w:val="24"/>
          <w:lang w:val="ru-RU"/>
        </w:rPr>
      </w:pPr>
      <w:r>
        <w:rPr>
          <w:rFonts w:ascii="Arial" w:hAnsi="Arial" w:cs="Arial"/>
          <w:noProof/>
          <w:sz w:val="22"/>
          <w:szCs w:val="22"/>
          <w:lang w:val="ru-RU"/>
        </w:rPr>
        <w:t xml:space="preserve">                  </w:t>
      </w:r>
      <w:r>
        <w:rPr>
          <w:noProof/>
          <w:szCs w:val="24"/>
          <w:lang w:val="ru-RU"/>
        </w:rPr>
        <w:t>Добављач се обавезује да ће добра испоручити у амбалажи која ће добра штитити од оштећења и која је уобичајена за паковање ове врсте добара.</w:t>
      </w:r>
    </w:p>
    <w:p w:rsidR="00C45751" w:rsidRDefault="00C45751" w:rsidP="00C45751">
      <w:pPr>
        <w:keepNext/>
        <w:rPr>
          <w:noProof/>
          <w:szCs w:val="24"/>
          <w:lang w:val="ru-RU"/>
        </w:rPr>
      </w:pPr>
    </w:p>
    <w:p w:rsidR="00C45751" w:rsidRDefault="00C45751" w:rsidP="00C45751">
      <w:pPr>
        <w:keepNext/>
        <w:keepLines/>
        <w:outlineLvl w:val="0"/>
        <w:rPr>
          <w:b/>
          <w:szCs w:val="24"/>
        </w:rPr>
      </w:pPr>
      <w:r>
        <w:rPr>
          <w:b/>
          <w:szCs w:val="24"/>
        </w:rPr>
        <w:t>КВАНТИТАТИВНО – КВАЛИТАТИВНА ПРИМОПРЕДАЈА</w:t>
      </w:r>
    </w:p>
    <w:p w:rsidR="00C45751" w:rsidRDefault="00C45751" w:rsidP="00C45751">
      <w:pPr>
        <w:keepNext/>
        <w:keepLines/>
        <w:outlineLvl w:val="0"/>
        <w:rPr>
          <w:b/>
          <w:szCs w:val="24"/>
        </w:rPr>
      </w:pPr>
    </w:p>
    <w:p w:rsidR="00C45751" w:rsidRDefault="00C340A0" w:rsidP="00C45751">
      <w:pPr>
        <w:keepNext/>
        <w:keepLines/>
        <w:jc w:val="center"/>
        <w:outlineLvl w:val="0"/>
        <w:rPr>
          <w:b/>
          <w:szCs w:val="24"/>
        </w:rPr>
      </w:pPr>
      <w:r>
        <w:rPr>
          <w:b/>
          <w:szCs w:val="24"/>
        </w:rPr>
        <w:t>Члан 12</w:t>
      </w:r>
      <w:r w:rsidR="00C45751">
        <w:rPr>
          <w:b/>
          <w:szCs w:val="24"/>
        </w:rPr>
        <w:t>.</w:t>
      </w:r>
    </w:p>
    <w:p w:rsidR="00C45751" w:rsidRDefault="00C45751" w:rsidP="00C45751">
      <w:pPr>
        <w:keepNext/>
        <w:keepLines/>
        <w:jc w:val="center"/>
        <w:outlineLvl w:val="0"/>
        <w:rPr>
          <w:b/>
          <w:szCs w:val="24"/>
        </w:rPr>
      </w:pPr>
    </w:p>
    <w:p w:rsidR="00C45751" w:rsidRDefault="00C45751" w:rsidP="00C45751">
      <w:pPr>
        <w:pStyle w:val="BodyText"/>
        <w:spacing w:after="0"/>
        <w:ind w:firstLine="1440"/>
        <w:rPr>
          <w:rFonts w:ascii="Times New Roman" w:hAnsi="Times New Roman"/>
          <w:szCs w:val="24"/>
        </w:rPr>
      </w:pPr>
      <w:r>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45751" w:rsidRDefault="00C45751" w:rsidP="00C45751">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 завршетку квантитативно-квалитативне примопредаје, овлашћени представници Наручиоца и Продавца састављају Записник који потписују и оверавају. Отпремницу потврђује потписом и речима „ПРИМА СЕ” овлашћени представник Наручиоца.</w:t>
      </w:r>
    </w:p>
    <w:p w:rsidR="00C45751" w:rsidRDefault="00C45751" w:rsidP="00C45751">
      <w:pPr>
        <w:pStyle w:val="BodyText"/>
        <w:spacing w:after="0"/>
        <w:rPr>
          <w:rFonts w:ascii="Times New Roman" w:hAnsi="Times New Roman"/>
          <w:strike/>
          <w:szCs w:val="24"/>
        </w:rPr>
      </w:pPr>
      <w:r>
        <w:rPr>
          <w:rFonts w:ascii="Times New Roman" w:hAnsi="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Pr>
          <w:rFonts w:ascii="Times New Roman" w:hAnsi="Times New Roman"/>
          <w:b/>
          <w:noProof/>
          <w:szCs w:val="24"/>
        </w:rPr>
        <w:t>(</w:t>
      </w:r>
      <w:r>
        <w:rPr>
          <w:rFonts w:ascii="Times New Roman" w:hAnsi="Times New Roman"/>
          <w:b/>
          <w:i/>
          <w:noProof/>
          <w:szCs w:val="24"/>
          <w:u w:val="single"/>
        </w:rPr>
        <w:t>биће преузето из понуде</w:t>
      </w:r>
      <w:r>
        <w:rPr>
          <w:rFonts w:ascii="Times New Roman" w:hAnsi="Times New Roman"/>
          <w:b/>
          <w:noProof/>
          <w:szCs w:val="24"/>
        </w:rPr>
        <w:t>)</w:t>
      </w:r>
      <w:r>
        <w:rPr>
          <w:rFonts w:ascii="Times New Roman" w:hAnsi="Times New Roman"/>
          <w:szCs w:val="24"/>
        </w:rPr>
        <w:t xml:space="preserve">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lang w:val="sr-Latn-RS"/>
        </w:rPr>
        <w:t xml:space="preserve"> </w:t>
      </w:r>
    </w:p>
    <w:p w:rsidR="00C45751" w:rsidRDefault="00C45751" w:rsidP="00C45751">
      <w:pPr>
        <w:pStyle w:val="BodyText"/>
        <w:spacing w:after="0"/>
        <w:rPr>
          <w:rFonts w:ascii="Times New Roman" w:hAnsi="Times New Roman"/>
          <w:szCs w:val="24"/>
        </w:rPr>
      </w:pPr>
      <w:r>
        <w:rPr>
          <w:rFonts w:ascii="Times New Roman" w:hAnsi="Times New Roman"/>
          <w:szCs w:val="24"/>
        </w:rPr>
        <w:lastRenderedPageBreak/>
        <w:tab/>
        <w:t xml:space="preserve"> </w:t>
      </w:r>
    </w:p>
    <w:p w:rsidR="00C45751" w:rsidRDefault="00C45751" w:rsidP="00C45751">
      <w:pPr>
        <w:pStyle w:val="ListParagraph"/>
        <w:tabs>
          <w:tab w:val="left" w:pos="0"/>
        </w:tabs>
        <w:spacing w:line="240" w:lineRule="auto"/>
        <w:ind w:left="0"/>
        <w:jc w:val="both"/>
        <w:outlineLvl w:val="0"/>
        <w:rPr>
          <w:b/>
          <w:sz w:val="24"/>
          <w:szCs w:val="24"/>
        </w:rPr>
      </w:pPr>
      <w:r>
        <w:rPr>
          <w:b/>
          <w:sz w:val="24"/>
          <w:szCs w:val="24"/>
        </w:rPr>
        <w:t>ЗАШТИТА ПОДАТАКА КУПЦА</w:t>
      </w:r>
    </w:p>
    <w:p w:rsidR="00C45751" w:rsidRDefault="00C45751" w:rsidP="00C45751">
      <w:pPr>
        <w:pStyle w:val="ListParagraph"/>
        <w:tabs>
          <w:tab w:val="left" w:pos="0"/>
        </w:tabs>
        <w:spacing w:line="240" w:lineRule="auto"/>
        <w:ind w:left="0"/>
        <w:jc w:val="both"/>
        <w:outlineLvl w:val="0"/>
        <w:rPr>
          <w:b/>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13</w:t>
      </w:r>
      <w:r w:rsidR="00C45751">
        <w:rPr>
          <w:b/>
          <w:sz w:val="24"/>
          <w:szCs w:val="24"/>
        </w:rPr>
        <w:t>.</w:t>
      </w:r>
    </w:p>
    <w:p w:rsidR="00C45751" w:rsidRDefault="00C45751" w:rsidP="00C45751">
      <w:pPr>
        <w:pStyle w:val="ListParagraph"/>
        <w:tabs>
          <w:tab w:val="left" w:pos="0"/>
        </w:tabs>
        <w:spacing w:line="240" w:lineRule="auto"/>
        <w:ind w:left="0"/>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b/>
          <w:sz w:val="24"/>
          <w:szCs w:val="24"/>
        </w:rPr>
        <w:tab/>
        <w:t xml:space="preserve"> </w:t>
      </w:r>
      <w:r>
        <w:rPr>
          <w:b/>
          <w:sz w:val="24"/>
          <w:szCs w:val="24"/>
        </w:rPr>
        <w:tab/>
      </w:r>
      <w:r>
        <w:rPr>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45751" w:rsidRDefault="00C45751" w:rsidP="00C45751">
      <w:pPr>
        <w:pStyle w:val="ListParagraph"/>
        <w:tabs>
          <w:tab w:val="left" w:pos="0"/>
        </w:tabs>
        <w:spacing w:line="240" w:lineRule="auto"/>
        <w:ind w:left="0"/>
        <w:jc w:val="both"/>
        <w:outlineLvl w:val="0"/>
        <w:rPr>
          <w:sz w:val="24"/>
          <w:szCs w:val="24"/>
          <w:lang w:val="sr-Cyrl-RS"/>
        </w:rPr>
      </w:pPr>
    </w:p>
    <w:p w:rsidR="00C45751" w:rsidRDefault="00C45751" w:rsidP="00C45751">
      <w:pPr>
        <w:pStyle w:val="ListParagraph"/>
        <w:tabs>
          <w:tab w:val="left" w:pos="0"/>
        </w:tabs>
        <w:spacing w:line="240" w:lineRule="auto"/>
        <w:ind w:left="0"/>
        <w:jc w:val="both"/>
        <w:outlineLvl w:val="0"/>
        <w:rPr>
          <w:b/>
          <w:sz w:val="24"/>
          <w:szCs w:val="24"/>
        </w:rPr>
      </w:pPr>
      <w:r>
        <w:rPr>
          <w:b/>
          <w:sz w:val="24"/>
          <w:szCs w:val="24"/>
        </w:rPr>
        <w:t>ПРОМЕНЕ ПОДАТАКА</w:t>
      </w:r>
    </w:p>
    <w:p w:rsidR="00C45751" w:rsidRDefault="00C45751" w:rsidP="00C45751">
      <w:pPr>
        <w:pStyle w:val="ListParagraph"/>
        <w:tabs>
          <w:tab w:val="left" w:pos="0"/>
        </w:tabs>
        <w:spacing w:line="240" w:lineRule="auto"/>
        <w:ind w:left="0"/>
        <w:jc w:val="both"/>
        <w:outlineLvl w:val="0"/>
        <w:rPr>
          <w:b/>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14</w:t>
      </w:r>
      <w:r w:rsidR="00C45751">
        <w:rPr>
          <w:b/>
          <w:sz w:val="24"/>
          <w:szCs w:val="24"/>
        </w:rPr>
        <w:t>.</w:t>
      </w:r>
    </w:p>
    <w:p w:rsidR="00C45751" w:rsidRDefault="00C45751" w:rsidP="00C45751">
      <w:pPr>
        <w:rPr>
          <w:szCs w:val="24"/>
        </w:rPr>
      </w:pPr>
      <w:r>
        <w:tab/>
        <w:t xml:space="preserve"> Добављач је </w:t>
      </w:r>
      <w:r>
        <w:rPr>
          <w:szCs w:val="24"/>
        </w:rPr>
        <w:t>је дужан да у складу са одредбом члана 77. Закона о јавним набавкама („Службени гласник РС”, број 124/2012</w:t>
      </w:r>
      <w:r>
        <w:rPr>
          <w:szCs w:val="24"/>
          <w:lang w:val="sr-Cyrl-RS"/>
        </w:rPr>
        <w:t>, 68/15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45751" w:rsidRDefault="00C45751" w:rsidP="00C45751">
      <w:pPr>
        <w:pStyle w:val="ListParagraph"/>
        <w:tabs>
          <w:tab w:val="left" w:pos="0"/>
        </w:tabs>
        <w:spacing w:line="240" w:lineRule="auto"/>
        <w:ind w:left="0"/>
        <w:jc w:val="both"/>
        <w:outlineLvl w:val="0"/>
        <w:rPr>
          <w:szCs w:val="20"/>
        </w:rPr>
      </w:pPr>
    </w:p>
    <w:p w:rsidR="00C45751" w:rsidRDefault="00C45751" w:rsidP="00C45751">
      <w:pPr>
        <w:pStyle w:val="ListParagraph"/>
        <w:tabs>
          <w:tab w:val="left" w:pos="0"/>
        </w:tabs>
        <w:spacing w:line="240" w:lineRule="auto"/>
        <w:ind w:left="0"/>
        <w:jc w:val="both"/>
        <w:outlineLvl w:val="0"/>
        <w:rPr>
          <w:b/>
          <w:sz w:val="24"/>
          <w:szCs w:val="24"/>
        </w:rPr>
      </w:pPr>
      <w:r>
        <w:rPr>
          <w:b/>
          <w:sz w:val="24"/>
          <w:szCs w:val="24"/>
        </w:rPr>
        <w:t>ПРЕЛАЗНЕ И ЗАВРШНЕ ОДРЕДБЕ</w:t>
      </w:r>
    </w:p>
    <w:p w:rsidR="00C45751" w:rsidRDefault="00C45751" w:rsidP="00C45751">
      <w:pPr>
        <w:pStyle w:val="ListParagraph"/>
        <w:tabs>
          <w:tab w:val="left" w:pos="0"/>
        </w:tabs>
        <w:spacing w:line="240" w:lineRule="auto"/>
        <w:ind w:left="0"/>
        <w:jc w:val="both"/>
        <w:outlineLvl w:val="0"/>
        <w:rPr>
          <w:b/>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15</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sz w:val="24"/>
          <w:szCs w:val="24"/>
        </w:rPr>
        <w:tab/>
        <w:t xml:space="preserve"> </w:t>
      </w:r>
      <w:r>
        <w:rPr>
          <w:sz w:val="24"/>
          <w:szCs w:val="24"/>
        </w:rPr>
        <w:tab/>
        <w:t>За све што није предвиђено овим уговором, примењиваће се одредбе Закона о облигационим односима.</w:t>
      </w:r>
    </w:p>
    <w:p w:rsidR="00C45751" w:rsidRDefault="00C45751" w:rsidP="00C45751">
      <w:pPr>
        <w:pStyle w:val="ListParagraph"/>
        <w:tabs>
          <w:tab w:val="left" w:pos="0"/>
        </w:tabs>
        <w:spacing w:line="240" w:lineRule="auto"/>
        <w:ind w:left="0"/>
        <w:jc w:val="both"/>
        <w:outlineLvl w:val="0"/>
        <w:rPr>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16</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spacing w:val="-4"/>
          <w:sz w:val="24"/>
          <w:szCs w:val="24"/>
        </w:rPr>
        <w:tab/>
        <w:t xml:space="preserve"> </w:t>
      </w:r>
      <w:r>
        <w:rPr>
          <w:spacing w:val="-4"/>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 w:val="24"/>
          <w:szCs w:val="24"/>
        </w:rPr>
        <w:t xml:space="preserve"> лицима.</w:t>
      </w:r>
    </w:p>
    <w:p w:rsidR="00C45751" w:rsidRDefault="00C45751" w:rsidP="00C45751">
      <w:pPr>
        <w:pStyle w:val="ListParagraph"/>
        <w:tabs>
          <w:tab w:val="left" w:pos="0"/>
        </w:tabs>
        <w:spacing w:line="240" w:lineRule="auto"/>
        <w:ind w:left="0"/>
        <w:jc w:val="both"/>
        <w:outlineLvl w:val="0"/>
        <w:rPr>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17</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sz w:val="24"/>
          <w:szCs w:val="24"/>
        </w:rPr>
        <w:tab/>
        <w:t xml:space="preserve"> </w:t>
      </w:r>
      <w:r>
        <w:rPr>
          <w:sz w:val="24"/>
          <w:szCs w:val="24"/>
        </w:rPr>
        <w:tab/>
        <w:t>Измене и допуне овог уговора могу се вршити само у писаној форми и уз обострану сагласност уговорних страна.</w:t>
      </w:r>
    </w:p>
    <w:p w:rsidR="00C45751" w:rsidRDefault="00C45751" w:rsidP="00C45751">
      <w:pPr>
        <w:pStyle w:val="ListParagraph"/>
        <w:tabs>
          <w:tab w:val="left" w:pos="0"/>
        </w:tabs>
        <w:spacing w:line="240" w:lineRule="auto"/>
        <w:ind w:left="0"/>
        <w:jc w:val="both"/>
        <w:outlineLvl w:val="0"/>
        <w:rPr>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18</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center"/>
        <w:outlineLvl w:val="0"/>
        <w:rPr>
          <w:sz w:val="24"/>
          <w:szCs w:val="24"/>
          <w:lang w:val="sr-Cyrl-RS"/>
        </w:rPr>
      </w:pPr>
      <w:r>
        <w:rPr>
          <w:sz w:val="24"/>
          <w:szCs w:val="24"/>
        </w:rPr>
        <w:t xml:space="preserve">           Уговор се закључује даном потписивања обе уговорне стране</w:t>
      </w:r>
      <w:r>
        <w:rPr>
          <w:sz w:val="24"/>
          <w:szCs w:val="24"/>
          <w:lang w:val="sr-Cyrl-RS"/>
        </w:rPr>
        <w:t>.</w:t>
      </w:r>
    </w:p>
    <w:p w:rsidR="00C45751" w:rsidRDefault="00C45751" w:rsidP="00C45751">
      <w:pPr>
        <w:pStyle w:val="ListParagraph"/>
        <w:tabs>
          <w:tab w:val="left" w:pos="0"/>
        </w:tabs>
        <w:spacing w:line="240" w:lineRule="auto"/>
        <w:ind w:left="0"/>
        <w:jc w:val="both"/>
        <w:outlineLvl w:val="0"/>
        <w:rPr>
          <w:sz w:val="24"/>
          <w:szCs w:val="24"/>
        </w:rPr>
      </w:pPr>
      <w:r>
        <w:rPr>
          <w:sz w:val="24"/>
          <w:szCs w:val="24"/>
        </w:rPr>
        <w:tab/>
        <w:t xml:space="preserve"> </w:t>
      </w:r>
      <w:r>
        <w:rPr>
          <w:sz w:val="24"/>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45751" w:rsidRDefault="00C45751" w:rsidP="00C45751">
      <w:pPr>
        <w:keepNext/>
        <w:keepLines/>
        <w:rPr>
          <w:szCs w:val="24"/>
        </w:rPr>
      </w:pPr>
      <w:r>
        <w:rPr>
          <w:szCs w:val="24"/>
        </w:rPr>
        <w:lastRenderedPageBreak/>
        <w:tab/>
        <w:t>О раскиду Уговора, уговорна страна је дужна да писаним путем обавести другу уговорну страну.</w:t>
      </w:r>
    </w:p>
    <w:p w:rsidR="00C45751" w:rsidRDefault="00C45751" w:rsidP="00C45751">
      <w:pPr>
        <w:keepNext/>
        <w:keepLines/>
        <w:rPr>
          <w:szCs w:val="24"/>
        </w:rPr>
      </w:pPr>
      <w:r>
        <w:rPr>
          <w:szCs w:val="24"/>
        </w:rPr>
        <w:tab/>
        <w:t>Уговор ће се сматрати раскинутим по протеку рока од 15 дана од дана пријема писаног обавештења о раскиду Уговора.</w:t>
      </w:r>
    </w:p>
    <w:p w:rsidR="00C45751" w:rsidRDefault="00C45751" w:rsidP="00C45751">
      <w:pPr>
        <w:keepNext/>
        <w:keepLines/>
        <w:ind w:left="1"/>
        <w:jc w:val="center"/>
        <w:rPr>
          <w:b/>
          <w:szCs w:val="24"/>
        </w:rPr>
      </w:pPr>
    </w:p>
    <w:p w:rsidR="00C45751" w:rsidRDefault="00C340A0" w:rsidP="00C45751">
      <w:pPr>
        <w:keepNext/>
        <w:keepLines/>
        <w:ind w:left="1"/>
        <w:jc w:val="center"/>
        <w:outlineLvl w:val="0"/>
        <w:rPr>
          <w:b/>
          <w:szCs w:val="24"/>
        </w:rPr>
      </w:pPr>
      <w:r>
        <w:rPr>
          <w:b/>
          <w:szCs w:val="24"/>
        </w:rPr>
        <w:t>Члан 19</w:t>
      </w:r>
      <w:r w:rsidR="00C45751">
        <w:rPr>
          <w:b/>
          <w:szCs w:val="24"/>
        </w:rPr>
        <w:t>.</w:t>
      </w:r>
    </w:p>
    <w:p w:rsidR="00C45751" w:rsidRDefault="00C45751" w:rsidP="00C45751">
      <w:pPr>
        <w:keepNext/>
        <w:keepLines/>
        <w:ind w:left="1"/>
        <w:jc w:val="center"/>
        <w:rPr>
          <w:szCs w:val="24"/>
        </w:rPr>
      </w:pPr>
    </w:p>
    <w:p w:rsidR="00C45751" w:rsidRDefault="00C45751" w:rsidP="00C45751">
      <w:pPr>
        <w:keepNext/>
        <w:keepLines/>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45751" w:rsidRDefault="00C45751" w:rsidP="00C45751">
      <w:pPr>
        <w:keepNext/>
        <w:keepLines/>
        <w:jc w:val="center"/>
        <w:rPr>
          <w:b/>
          <w:szCs w:val="24"/>
        </w:rPr>
      </w:pPr>
    </w:p>
    <w:p w:rsidR="00C45751" w:rsidRDefault="00C340A0" w:rsidP="00C45751">
      <w:pPr>
        <w:keepNext/>
        <w:keepLines/>
        <w:jc w:val="center"/>
        <w:outlineLvl w:val="0"/>
        <w:rPr>
          <w:b/>
          <w:szCs w:val="24"/>
        </w:rPr>
      </w:pPr>
      <w:r>
        <w:rPr>
          <w:b/>
          <w:szCs w:val="24"/>
        </w:rPr>
        <w:t>Члан 20</w:t>
      </w:r>
      <w:r w:rsidR="00C45751">
        <w:rPr>
          <w:b/>
          <w:szCs w:val="24"/>
        </w:rPr>
        <w:t>.</w:t>
      </w:r>
    </w:p>
    <w:p w:rsidR="00C45751" w:rsidRDefault="00C45751" w:rsidP="00C45751">
      <w:pPr>
        <w:keepNext/>
        <w:keepLines/>
        <w:jc w:val="center"/>
        <w:rPr>
          <w:szCs w:val="24"/>
        </w:rPr>
      </w:pPr>
    </w:p>
    <w:p w:rsidR="00C45751" w:rsidRDefault="00C45751" w:rsidP="00C45751">
      <w:pPr>
        <w:keepNext/>
        <w:keepLines/>
        <w:ind w:left="1"/>
        <w:rPr>
          <w:szCs w:val="24"/>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Добављач</w:t>
      </w:r>
      <w:r>
        <w:rPr>
          <w:szCs w:val="24"/>
        </w:rPr>
        <w:t>.</w:t>
      </w:r>
    </w:p>
    <w:p w:rsidR="00C45751" w:rsidRDefault="00C45751" w:rsidP="00C45751">
      <w:pPr>
        <w:rPr>
          <w:b/>
          <w:szCs w:val="24"/>
        </w:rPr>
      </w:pPr>
    </w:p>
    <w:tbl>
      <w:tblPr>
        <w:tblW w:w="8495" w:type="dxa"/>
        <w:jc w:val="center"/>
        <w:tblLook w:val="01E0" w:firstRow="1" w:lastRow="1" w:firstColumn="1" w:lastColumn="1" w:noHBand="0" w:noVBand="0"/>
      </w:tblPr>
      <w:tblGrid>
        <w:gridCol w:w="3673"/>
        <w:gridCol w:w="1377"/>
        <w:gridCol w:w="3445"/>
      </w:tblGrid>
      <w:tr w:rsidR="00C45751" w:rsidTr="00C45751">
        <w:trPr>
          <w:trHeight w:val="307"/>
          <w:jc w:val="center"/>
        </w:trPr>
        <w:tc>
          <w:tcPr>
            <w:tcW w:w="3673" w:type="dxa"/>
          </w:tcPr>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r>
              <w:rPr>
                <w:b/>
                <w:szCs w:val="24"/>
              </w:rPr>
              <w:t>НАРУЧИЛАЦ</w:t>
            </w:r>
          </w:p>
        </w:tc>
        <w:tc>
          <w:tcPr>
            <w:tcW w:w="1377" w:type="dxa"/>
          </w:tcPr>
          <w:p w:rsidR="00C45751" w:rsidRDefault="00C45751">
            <w:pPr>
              <w:jc w:val="center"/>
              <w:rPr>
                <w:szCs w:val="24"/>
              </w:rPr>
            </w:pPr>
          </w:p>
        </w:tc>
        <w:tc>
          <w:tcPr>
            <w:tcW w:w="3445" w:type="dxa"/>
          </w:tcPr>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r>
              <w:rPr>
                <w:b/>
                <w:szCs w:val="24"/>
              </w:rPr>
              <w:t>ДОБАВЉАЧ</w:t>
            </w:r>
          </w:p>
        </w:tc>
      </w:tr>
      <w:tr w:rsidR="00C45751" w:rsidTr="00C45751">
        <w:trPr>
          <w:trHeight w:val="964"/>
          <w:jc w:val="center"/>
        </w:trPr>
        <w:tc>
          <w:tcPr>
            <w:tcW w:w="3673" w:type="dxa"/>
            <w:tcBorders>
              <w:top w:val="nil"/>
              <w:left w:val="nil"/>
              <w:bottom w:val="single" w:sz="4" w:space="0" w:color="auto"/>
              <w:right w:val="nil"/>
            </w:tcBorders>
            <w:hideMark/>
          </w:tcPr>
          <w:p w:rsidR="00C45751" w:rsidRDefault="00C45751">
            <w:pPr>
              <w:jc w:val="center"/>
              <w:rPr>
                <w:szCs w:val="24"/>
              </w:rPr>
            </w:pPr>
            <w:r>
              <w:rPr>
                <w:szCs w:val="24"/>
              </w:rPr>
              <w:t>- потпис -</w:t>
            </w:r>
          </w:p>
        </w:tc>
        <w:tc>
          <w:tcPr>
            <w:tcW w:w="1377" w:type="dxa"/>
          </w:tcPr>
          <w:p w:rsidR="00C45751" w:rsidRDefault="00C45751">
            <w:pPr>
              <w:jc w:val="center"/>
              <w:rPr>
                <w:szCs w:val="24"/>
              </w:rPr>
            </w:pPr>
          </w:p>
          <w:p w:rsidR="00C45751" w:rsidRDefault="00C45751">
            <w:pPr>
              <w:jc w:val="center"/>
              <w:rPr>
                <w:b/>
                <w:szCs w:val="24"/>
              </w:rPr>
            </w:pPr>
            <w:r>
              <w:rPr>
                <w:b/>
                <w:szCs w:val="24"/>
              </w:rPr>
              <w:t>М.П.</w:t>
            </w:r>
          </w:p>
        </w:tc>
        <w:tc>
          <w:tcPr>
            <w:tcW w:w="3445" w:type="dxa"/>
            <w:tcBorders>
              <w:top w:val="nil"/>
              <w:left w:val="nil"/>
              <w:bottom w:val="single" w:sz="4" w:space="0" w:color="auto"/>
              <w:right w:val="nil"/>
            </w:tcBorders>
            <w:hideMark/>
          </w:tcPr>
          <w:p w:rsidR="00C45751" w:rsidRDefault="00C45751">
            <w:pPr>
              <w:jc w:val="center"/>
              <w:rPr>
                <w:szCs w:val="24"/>
              </w:rPr>
            </w:pPr>
            <w:r>
              <w:rPr>
                <w:szCs w:val="24"/>
              </w:rPr>
              <w:t>- потпис -</w:t>
            </w:r>
          </w:p>
        </w:tc>
      </w:tr>
      <w:tr w:rsidR="00C45751" w:rsidTr="00C45751">
        <w:trPr>
          <w:trHeight w:val="307"/>
          <w:jc w:val="center"/>
        </w:trPr>
        <w:tc>
          <w:tcPr>
            <w:tcW w:w="3673" w:type="dxa"/>
            <w:tcBorders>
              <w:top w:val="single" w:sz="4" w:space="0" w:color="auto"/>
              <w:left w:val="nil"/>
              <w:bottom w:val="nil"/>
              <w:right w:val="nil"/>
            </w:tcBorders>
            <w:hideMark/>
          </w:tcPr>
          <w:p w:rsidR="00C45751" w:rsidRDefault="00C45751">
            <w:pPr>
              <w:jc w:val="center"/>
              <w:rPr>
                <w:b/>
                <w:spacing w:val="-6"/>
                <w:szCs w:val="24"/>
              </w:rPr>
            </w:pPr>
            <w:r>
              <w:rPr>
                <w:b/>
                <w:szCs w:val="24"/>
              </w:rPr>
              <w:t>Др Софија Радуловић</w:t>
            </w:r>
            <w:r>
              <w:rPr>
                <w:b/>
                <w:spacing w:val="-6"/>
                <w:szCs w:val="24"/>
              </w:rPr>
              <w:t xml:space="preserve">, </w:t>
            </w:r>
          </w:p>
          <w:p w:rsidR="00C45751" w:rsidRDefault="00C45751">
            <w:pPr>
              <w:jc w:val="center"/>
              <w:rPr>
                <w:b/>
                <w:szCs w:val="24"/>
              </w:rPr>
            </w:pPr>
            <w:r>
              <w:rPr>
                <w:b/>
                <w:spacing w:val="-6"/>
                <w:szCs w:val="24"/>
              </w:rPr>
              <w:t>в.д. помоћник директора</w:t>
            </w:r>
            <w:r>
              <w:rPr>
                <w:b/>
                <w:szCs w:val="24"/>
              </w:rPr>
              <w:t xml:space="preserve"> </w:t>
            </w:r>
          </w:p>
        </w:tc>
        <w:tc>
          <w:tcPr>
            <w:tcW w:w="1377" w:type="dxa"/>
          </w:tcPr>
          <w:p w:rsidR="00C45751" w:rsidRDefault="00C45751">
            <w:pPr>
              <w:jc w:val="center"/>
              <w:rPr>
                <w:b/>
                <w:szCs w:val="24"/>
              </w:rPr>
            </w:pPr>
          </w:p>
        </w:tc>
        <w:tc>
          <w:tcPr>
            <w:tcW w:w="3445" w:type="dxa"/>
            <w:tcBorders>
              <w:top w:val="single" w:sz="4" w:space="0" w:color="auto"/>
              <w:left w:val="nil"/>
              <w:bottom w:val="nil"/>
              <w:right w:val="nil"/>
            </w:tcBorders>
            <w:hideMark/>
          </w:tcPr>
          <w:p w:rsidR="00C45751" w:rsidRDefault="00C45751">
            <w:pPr>
              <w:jc w:val="center"/>
              <w:rPr>
                <w:b/>
                <w:szCs w:val="24"/>
              </w:rPr>
            </w:pPr>
            <w:r>
              <w:rPr>
                <w:b/>
                <w:szCs w:val="24"/>
              </w:rPr>
              <w:t xml:space="preserve">_________________, директор                                     </w:t>
            </w:r>
          </w:p>
        </w:tc>
      </w:tr>
    </w:tbl>
    <w:p w:rsidR="00C45751" w:rsidRDefault="00C45751" w:rsidP="00C45751">
      <w:pPr>
        <w:tabs>
          <w:tab w:val="left" w:pos="0"/>
        </w:tabs>
        <w:outlineLvl w:val="0"/>
        <w:rPr>
          <w:b/>
          <w:bCs/>
          <w:szCs w:val="24"/>
        </w:rPr>
      </w:pPr>
      <w:r>
        <w:rPr>
          <w:b/>
        </w:rPr>
        <w:tab/>
      </w:r>
      <w:r>
        <w:rPr>
          <w:b/>
        </w:rPr>
        <w:tab/>
      </w:r>
      <w:r>
        <w:rPr>
          <w:b/>
          <w:bCs/>
          <w:szCs w:val="24"/>
        </w:rPr>
        <w:tab/>
      </w:r>
    </w:p>
    <w:p w:rsidR="00C45751" w:rsidRDefault="00C45751" w:rsidP="00C45751">
      <w:pPr>
        <w:jc w:val="left"/>
        <w:rPr>
          <w:b/>
          <w:sz w:val="20"/>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rPr>
          <w:b/>
          <w:sz w:val="32"/>
          <w:szCs w:val="32"/>
          <w:lang w:val="en-US"/>
        </w:rPr>
      </w:pPr>
    </w:p>
    <w:p w:rsidR="00C45751" w:rsidRDefault="00C45751"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Pr="00B92C8D" w:rsidRDefault="00B92C8D" w:rsidP="005A50BF">
      <w:pPr>
        <w:rPr>
          <w:b/>
          <w:sz w:val="32"/>
          <w:szCs w:val="32"/>
          <w:lang w:val="sr-Latn-RS"/>
        </w:rPr>
      </w:pPr>
    </w:p>
    <w:p w:rsidR="00C45751" w:rsidRDefault="00C45751" w:rsidP="00C45751">
      <w:pPr>
        <w:jc w:val="center"/>
        <w:outlineLvl w:val="0"/>
        <w:rPr>
          <w:b/>
          <w:sz w:val="22"/>
          <w:szCs w:val="22"/>
        </w:rPr>
      </w:pPr>
      <w:r>
        <w:rPr>
          <w:b/>
          <w:sz w:val="22"/>
          <w:szCs w:val="22"/>
        </w:rPr>
        <w:lastRenderedPageBreak/>
        <w:t xml:space="preserve">О Б Р А З А Ц </w:t>
      </w:r>
    </w:p>
    <w:p w:rsidR="00C45751" w:rsidRDefault="00C45751" w:rsidP="00C45751">
      <w:pPr>
        <w:jc w:val="center"/>
        <w:rPr>
          <w:b/>
          <w:sz w:val="22"/>
          <w:szCs w:val="22"/>
        </w:rPr>
      </w:pPr>
      <w:r>
        <w:rPr>
          <w:b/>
          <w:sz w:val="22"/>
          <w:szCs w:val="22"/>
        </w:rPr>
        <w:t xml:space="preserve">СТРУКТУРЕ ПОНУЂЕНЕ ЦЕНЕ </w:t>
      </w:r>
    </w:p>
    <w:p w:rsidR="00C45751" w:rsidRPr="005A50BF" w:rsidRDefault="00C45751" w:rsidP="005A50BF">
      <w:pPr>
        <w:jc w:val="center"/>
        <w:rPr>
          <w:b/>
          <w:sz w:val="32"/>
          <w:szCs w:val="32"/>
          <w:lang w:val="sr-Cyrl-RS"/>
        </w:rPr>
      </w:pPr>
      <w:r>
        <w:rPr>
          <w:b/>
          <w:sz w:val="32"/>
          <w:szCs w:val="32"/>
          <w:lang w:val="sr-Cyrl-RS"/>
        </w:rPr>
        <w:t xml:space="preserve"> </w:t>
      </w:r>
    </w:p>
    <w:tbl>
      <w:tblPr>
        <w:tblW w:w="1044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1080"/>
        <w:gridCol w:w="1260"/>
        <w:gridCol w:w="900"/>
        <w:gridCol w:w="810"/>
        <w:gridCol w:w="1620"/>
        <w:gridCol w:w="1440"/>
        <w:gridCol w:w="1350"/>
        <w:gridCol w:w="1260"/>
      </w:tblGrid>
      <w:tr w:rsidR="00C45751" w:rsidTr="00C45751">
        <w:trPr>
          <w:cantSplit/>
          <w:trHeight w:val="1134"/>
        </w:trPr>
        <w:tc>
          <w:tcPr>
            <w:tcW w:w="72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Редни број</w:t>
            </w:r>
          </w:p>
        </w:tc>
        <w:tc>
          <w:tcPr>
            <w:tcW w:w="108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Тип апарата</w:t>
            </w:r>
          </w:p>
        </w:tc>
        <w:tc>
          <w:tcPr>
            <w:tcW w:w="126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Произво</w:t>
            </w:r>
            <w:r w:rsidR="00B86F5B">
              <w:rPr>
                <w:rFonts w:ascii="Times New Roman" w:hAnsi="Times New Roman"/>
                <w:b/>
                <w:bCs/>
                <w:noProof/>
                <w:szCs w:val="24"/>
                <w:lang w:val="en-US"/>
              </w:rPr>
              <w:t>-</w:t>
            </w:r>
            <w:r>
              <w:rPr>
                <w:rFonts w:ascii="Times New Roman" w:hAnsi="Times New Roman"/>
                <w:b/>
                <w:bCs/>
                <w:noProof/>
                <w:szCs w:val="24"/>
              </w:rPr>
              <w:t>ђач и модел</w:t>
            </w:r>
          </w:p>
        </w:tc>
        <w:tc>
          <w:tcPr>
            <w:tcW w:w="900" w:type="dxa"/>
            <w:tcBorders>
              <w:top w:val="single" w:sz="4" w:space="0" w:color="auto"/>
              <w:left w:val="single" w:sz="4" w:space="0" w:color="auto"/>
              <w:bottom w:val="double" w:sz="4" w:space="0" w:color="auto"/>
              <w:right w:val="single" w:sz="4" w:space="0" w:color="auto"/>
            </w:tcBorders>
            <w:textDirection w:val="btLr"/>
            <w:vAlign w:val="center"/>
            <w:hideMark/>
          </w:tcPr>
          <w:p w:rsidR="00C45751" w:rsidRDefault="00C45751">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Јединица мере</w:t>
            </w:r>
          </w:p>
        </w:tc>
        <w:tc>
          <w:tcPr>
            <w:tcW w:w="810" w:type="dxa"/>
            <w:tcBorders>
              <w:top w:val="single" w:sz="4" w:space="0" w:color="auto"/>
              <w:left w:val="single" w:sz="4" w:space="0" w:color="auto"/>
              <w:bottom w:val="double" w:sz="4" w:space="0" w:color="auto"/>
              <w:right w:val="single" w:sz="4" w:space="0" w:color="auto"/>
            </w:tcBorders>
            <w:textDirection w:val="btLr"/>
            <w:vAlign w:val="center"/>
            <w:hideMark/>
          </w:tcPr>
          <w:p w:rsidR="00C45751" w:rsidRDefault="00C45751">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Количина</w:t>
            </w:r>
          </w:p>
        </w:tc>
        <w:tc>
          <w:tcPr>
            <w:tcW w:w="162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lang w:val="sr-Latn-CS"/>
              </w:rPr>
            </w:pPr>
            <w:r>
              <w:rPr>
                <w:rFonts w:ascii="Times New Roman" w:hAnsi="Times New Roman"/>
                <w:b/>
                <w:bCs/>
                <w:noProof/>
                <w:szCs w:val="24"/>
              </w:rPr>
              <w:t>Цена по јединици мере у динарима без ПДВ</w:t>
            </w:r>
          </w:p>
        </w:tc>
        <w:tc>
          <w:tcPr>
            <w:tcW w:w="1440" w:type="dxa"/>
            <w:tcBorders>
              <w:top w:val="single" w:sz="4" w:space="0" w:color="auto"/>
              <w:left w:val="single" w:sz="4" w:space="0" w:color="auto"/>
              <w:bottom w:val="double" w:sz="4" w:space="0" w:color="auto"/>
              <w:right w:val="single" w:sz="4" w:space="0" w:color="auto"/>
            </w:tcBorders>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 xml:space="preserve">Цена по јединици мере у динарима </w:t>
            </w:r>
            <w:r>
              <w:rPr>
                <w:rFonts w:ascii="Times New Roman" w:hAnsi="Times New Roman"/>
                <w:b/>
                <w:bCs/>
                <w:noProof/>
                <w:szCs w:val="24"/>
                <w:lang w:val="sr-Cyrl-RS"/>
              </w:rPr>
              <w:t>са</w:t>
            </w:r>
            <w:r>
              <w:rPr>
                <w:rFonts w:ascii="Times New Roman" w:hAnsi="Times New Roman"/>
                <w:b/>
                <w:bCs/>
                <w:noProof/>
                <w:szCs w:val="24"/>
              </w:rPr>
              <w:t xml:space="preserve"> ПДВ</w:t>
            </w:r>
          </w:p>
        </w:tc>
        <w:tc>
          <w:tcPr>
            <w:tcW w:w="135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Укупна цена у динарима без ПДВ</w:t>
            </w:r>
          </w:p>
        </w:tc>
        <w:tc>
          <w:tcPr>
            <w:tcW w:w="1260" w:type="dxa"/>
            <w:tcBorders>
              <w:top w:val="single" w:sz="4" w:space="0" w:color="auto"/>
              <w:left w:val="single" w:sz="4" w:space="0" w:color="auto"/>
              <w:bottom w:val="double" w:sz="4" w:space="0" w:color="auto"/>
              <w:right w:val="single" w:sz="4" w:space="0" w:color="auto"/>
            </w:tcBorders>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 xml:space="preserve">Укупна цена у динарима </w:t>
            </w:r>
            <w:r>
              <w:rPr>
                <w:rFonts w:ascii="Times New Roman" w:hAnsi="Times New Roman"/>
                <w:b/>
                <w:bCs/>
                <w:noProof/>
                <w:szCs w:val="24"/>
                <w:lang w:val="sr-Cyrl-RS"/>
              </w:rPr>
              <w:t>са</w:t>
            </w:r>
            <w:r>
              <w:rPr>
                <w:rFonts w:ascii="Times New Roman" w:hAnsi="Times New Roman"/>
                <w:b/>
                <w:bCs/>
                <w:noProof/>
                <w:szCs w:val="24"/>
              </w:rPr>
              <w:t xml:space="preserve"> ПДВ</w:t>
            </w:r>
          </w:p>
        </w:tc>
      </w:tr>
      <w:tr w:rsidR="00C45751" w:rsidTr="00B92C8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08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ind w:left="-81" w:right="-108"/>
              <w:jc w:val="center"/>
              <w:rPr>
                <w:sz w:val="20"/>
              </w:rPr>
            </w:pPr>
            <w:r>
              <w:t xml:space="preserve">Апарат </w:t>
            </w:r>
            <w:r>
              <w:br/>
              <w:t>Тип 1.</w:t>
            </w: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Cs/>
                <w:noProof/>
                <w:szCs w:val="24"/>
              </w:rPr>
            </w:pPr>
            <w:r>
              <w:rPr>
                <w:rFonts w:ascii="Times New Roman" w:hAnsi="Times New Roman"/>
                <w:bCs/>
                <w:noProof/>
                <w:szCs w:val="24"/>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C45751" w:rsidRDefault="00B92C8D">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15</w:t>
            </w:r>
          </w:p>
        </w:tc>
        <w:tc>
          <w:tcPr>
            <w:tcW w:w="1620" w:type="dxa"/>
            <w:tcBorders>
              <w:top w:val="double" w:sz="4" w:space="0" w:color="auto"/>
              <w:left w:val="single" w:sz="4" w:space="0" w:color="auto"/>
              <w:bottom w:val="double" w:sz="4" w:space="0" w:color="auto"/>
              <w:right w:val="single" w:sz="4" w:space="0" w:color="auto"/>
            </w:tcBorders>
            <w:vAlign w:val="center"/>
          </w:tcPr>
          <w:p w:rsidR="00C45751" w:rsidRDefault="00C45751">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r w:rsidR="00C45751" w:rsidTr="00B92C8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after="0" w:line="276" w:lineRule="auto"/>
              <w:jc w:val="center"/>
              <w:rPr>
                <w:rFonts w:ascii="Times New Roman" w:hAnsi="Times New Roman"/>
                <w:b/>
                <w:bCs/>
                <w:noProof/>
                <w:szCs w:val="24"/>
              </w:rPr>
            </w:pPr>
            <w:r>
              <w:rPr>
                <w:rFonts w:ascii="Times New Roman" w:hAnsi="Times New Roman"/>
                <w:b/>
                <w:bCs/>
                <w:noProof/>
                <w:szCs w:val="24"/>
              </w:rPr>
              <w:t>2.</w:t>
            </w:r>
          </w:p>
        </w:tc>
        <w:tc>
          <w:tcPr>
            <w:tcW w:w="108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ind w:left="-81" w:right="-108"/>
              <w:jc w:val="center"/>
            </w:pPr>
            <w:r>
              <w:t xml:space="preserve">Апарат </w:t>
            </w:r>
            <w:r>
              <w:br/>
              <w:t>Тип 2.</w:t>
            </w: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jc w:val="center"/>
              <w:rPr>
                <w:szCs w:val="24"/>
              </w:rPr>
            </w:pPr>
            <w:r>
              <w:rPr>
                <w:bCs/>
                <w:noProof/>
                <w:szCs w:val="24"/>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C45751" w:rsidRDefault="00B92C8D">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4</w:t>
            </w:r>
          </w:p>
        </w:tc>
        <w:tc>
          <w:tcPr>
            <w:tcW w:w="1620" w:type="dxa"/>
            <w:tcBorders>
              <w:top w:val="double" w:sz="4" w:space="0" w:color="auto"/>
              <w:left w:val="single" w:sz="4" w:space="0" w:color="auto"/>
              <w:bottom w:val="double" w:sz="4" w:space="0" w:color="auto"/>
              <w:right w:val="single" w:sz="4" w:space="0" w:color="auto"/>
            </w:tcBorders>
            <w:vAlign w:val="center"/>
          </w:tcPr>
          <w:p w:rsidR="00C45751" w:rsidRDefault="00C45751">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r w:rsidR="00C45751" w:rsidTr="00B92C8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numPr>
                <w:ilvl w:val="0"/>
                <w:numId w:val="4"/>
              </w:numPr>
              <w:spacing w:after="0" w:line="276" w:lineRule="auto"/>
              <w:jc w:val="center"/>
              <w:rPr>
                <w:rFonts w:ascii="Times New Roman" w:hAnsi="Times New Roman"/>
                <w:b/>
                <w:bCs/>
                <w:noProof/>
                <w:szCs w:val="24"/>
                <w:lang w:val="en-US"/>
              </w:rPr>
            </w:pPr>
            <w:r>
              <w:rPr>
                <w:rFonts w:ascii="Times New Roman" w:hAnsi="Times New Roman"/>
                <w:b/>
                <w:bCs/>
                <w:noProof/>
                <w:szCs w:val="24"/>
                <w:lang w:val="sr-Cyrl-R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ind w:left="-81" w:right="-108"/>
              <w:jc w:val="center"/>
              <w:rPr>
                <w:lang w:val="sr-Cyrl-RS"/>
              </w:rPr>
            </w:pPr>
            <w:r>
              <w:rPr>
                <w:lang w:val="sr-Cyrl-RS"/>
              </w:rPr>
              <w:t>Апарат Тип 3.</w:t>
            </w: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jc w:val="center"/>
              <w:rPr>
                <w:bCs/>
                <w:noProof/>
                <w:szCs w:val="24"/>
                <w:lang w:val="sr-Cyrl-RS"/>
              </w:rPr>
            </w:pPr>
            <w:r>
              <w:rPr>
                <w:bCs/>
                <w:noProof/>
                <w:szCs w:val="24"/>
                <w:lang w:val="sr-Cyrl-RS"/>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C45751" w:rsidRDefault="00B92C8D">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2</w:t>
            </w:r>
          </w:p>
        </w:tc>
        <w:tc>
          <w:tcPr>
            <w:tcW w:w="1620" w:type="dxa"/>
            <w:tcBorders>
              <w:top w:val="double" w:sz="4" w:space="0" w:color="auto"/>
              <w:left w:val="single" w:sz="4" w:space="0" w:color="auto"/>
              <w:bottom w:val="double" w:sz="4" w:space="0" w:color="auto"/>
              <w:right w:val="single" w:sz="4" w:space="0" w:color="auto"/>
            </w:tcBorders>
            <w:vAlign w:val="center"/>
          </w:tcPr>
          <w:p w:rsidR="00C45751" w:rsidRDefault="00C45751">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r w:rsidR="00B92C8D" w:rsidTr="00C45751">
        <w:trPr>
          <w:trHeight w:val="509"/>
        </w:trPr>
        <w:tc>
          <w:tcPr>
            <w:tcW w:w="720" w:type="dxa"/>
            <w:tcBorders>
              <w:top w:val="double" w:sz="4" w:space="0" w:color="auto"/>
              <w:left w:val="single" w:sz="4" w:space="0" w:color="auto"/>
              <w:bottom w:val="double" w:sz="4" w:space="0" w:color="auto"/>
              <w:right w:val="single" w:sz="4" w:space="0" w:color="auto"/>
            </w:tcBorders>
            <w:vAlign w:val="center"/>
          </w:tcPr>
          <w:p w:rsidR="00B92C8D" w:rsidRDefault="00B92C8D">
            <w:pPr>
              <w:pStyle w:val="BodyText"/>
              <w:numPr>
                <w:ilvl w:val="0"/>
                <w:numId w:val="4"/>
              </w:numPr>
              <w:spacing w:after="0" w:line="276" w:lineRule="auto"/>
              <w:jc w:val="center"/>
              <w:rPr>
                <w:rFonts w:ascii="Times New Roman" w:hAnsi="Times New Roman"/>
                <w:b/>
                <w:bCs/>
                <w:noProof/>
                <w:szCs w:val="24"/>
                <w:lang w:val="sr-Cyrl-RS"/>
              </w:rPr>
            </w:pPr>
          </w:p>
        </w:tc>
        <w:tc>
          <w:tcPr>
            <w:tcW w:w="1080" w:type="dxa"/>
            <w:tcBorders>
              <w:top w:val="double" w:sz="4" w:space="0" w:color="auto"/>
              <w:left w:val="single" w:sz="4" w:space="0" w:color="auto"/>
              <w:bottom w:val="double" w:sz="4" w:space="0" w:color="auto"/>
              <w:right w:val="single" w:sz="4" w:space="0" w:color="auto"/>
            </w:tcBorders>
            <w:vAlign w:val="center"/>
          </w:tcPr>
          <w:p w:rsidR="00B92C8D" w:rsidRDefault="00B92C8D">
            <w:pPr>
              <w:spacing w:line="276" w:lineRule="auto"/>
              <w:ind w:left="-81" w:right="-108"/>
              <w:jc w:val="center"/>
              <w:rPr>
                <w:lang w:val="sr-Cyrl-RS"/>
              </w:rPr>
            </w:pPr>
            <w:r>
              <w:rPr>
                <w:lang w:val="sr-Cyrl-RS"/>
              </w:rPr>
              <w:t xml:space="preserve">Апарат Тип </w:t>
            </w:r>
            <w:r>
              <w:rPr>
                <w:lang w:val="sr-Latn-RS"/>
              </w:rPr>
              <w:t>4</w:t>
            </w:r>
            <w:r>
              <w:rPr>
                <w:lang w:val="sr-Cyrl-RS"/>
              </w:rPr>
              <w:t>.</w:t>
            </w:r>
          </w:p>
        </w:tc>
        <w:tc>
          <w:tcPr>
            <w:tcW w:w="126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tcPr>
          <w:p w:rsidR="00B92C8D" w:rsidRPr="00B92C8D" w:rsidRDefault="00B92C8D">
            <w:pPr>
              <w:spacing w:line="276" w:lineRule="auto"/>
              <w:jc w:val="center"/>
              <w:rPr>
                <w:bCs/>
                <w:noProof/>
                <w:szCs w:val="24"/>
                <w:lang w:val="sr-Cyrl-RS"/>
              </w:rPr>
            </w:pPr>
            <w:r>
              <w:rPr>
                <w:bCs/>
                <w:noProof/>
                <w:szCs w:val="24"/>
                <w:lang w:val="sr-Cyrl-RS"/>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B92C8D" w:rsidRDefault="00B92C8D">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30</w:t>
            </w:r>
          </w:p>
        </w:tc>
        <w:tc>
          <w:tcPr>
            <w:tcW w:w="1620" w:type="dxa"/>
            <w:tcBorders>
              <w:top w:val="double" w:sz="4" w:space="0" w:color="auto"/>
              <w:left w:val="single" w:sz="4" w:space="0" w:color="auto"/>
              <w:bottom w:val="double" w:sz="4" w:space="0" w:color="auto"/>
              <w:right w:val="single" w:sz="4" w:space="0" w:color="auto"/>
            </w:tcBorders>
            <w:vAlign w:val="center"/>
          </w:tcPr>
          <w:p w:rsidR="00B92C8D" w:rsidRDefault="00B92C8D">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jc w:val="right"/>
              <w:rPr>
                <w:b/>
                <w:bCs/>
                <w:noProof/>
              </w:rPr>
            </w:pPr>
          </w:p>
        </w:tc>
      </w:tr>
      <w:tr w:rsidR="00C45751" w:rsidTr="00C45751">
        <w:trPr>
          <w:trHeight w:val="881"/>
        </w:trPr>
        <w:tc>
          <w:tcPr>
            <w:tcW w:w="1800" w:type="dxa"/>
            <w:gridSpan w:val="2"/>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rFonts w:ascii="Times New Roman" w:hAnsi="Times New Roman"/>
                <w:b/>
                <w:bCs/>
                <w:noProof/>
                <w:szCs w:val="24"/>
              </w:rPr>
            </w:pPr>
          </w:p>
        </w:tc>
        <w:tc>
          <w:tcPr>
            <w:tcW w:w="6030" w:type="dxa"/>
            <w:gridSpan w:val="5"/>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w:t>
            </w:r>
            <w:r>
              <w:rPr>
                <w:rFonts w:ascii="Times New Roman" w:hAnsi="Times New Roman"/>
                <w:b/>
                <w:bCs/>
                <w:noProof/>
                <w:szCs w:val="24"/>
                <w:lang w:val="sr-Cyrl-RS"/>
              </w:rPr>
              <w:t>СВЕГА</w:t>
            </w:r>
            <w:r>
              <w:rPr>
                <w:rFonts w:ascii="Times New Roman" w:hAnsi="Times New Roman"/>
                <w:b/>
                <w:bCs/>
                <w:noProof/>
                <w:szCs w:val="24"/>
              </w:rPr>
              <w:t>:</w:t>
            </w: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bl>
    <w:p w:rsidR="00C45751" w:rsidRDefault="00C45751" w:rsidP="00C45751">
      <w:pPr>
        <w:jc w:val="center"/>
        <w:rPr>
          <w:b/>
          <w:sz w:val="32"/>
          <w:szCs w:val="32"/>
        </w:rPr>
      </w:pPr>
    </w:p>
    <w:p w:rsidR="00C45751" w:rsidRPr="00B92C8D" w:rsidRDefault="00B92C8D" w:rsidP="00C45751">
      <w:pPr>
        <w:rPr>
          <w:b/>
          <w:sz w:val="32"/>
          <w:szCs w:val="32"/>
          <w:u w:val="single"/>
          <w:lang w:val="sr-Cyrl-RS"/>
        </w:rPr>
      </w:pPr>
      <w:r w:rsidRPr="00B92C8D">
        <w:rPr>
          <w:b/>
          <w:sz w:val="32"/>
          <w:szCs w:val="32"/>
          <w:u w:val="single"/>
          <w:lang w:val="sr-Cyrl-RS"/>
        </w:rPr>
        <w:t xml:space="preserve"> </w:t>
      </w:r>
    </w:p>
    <w:p w:rsidR="00C45751" w:rsidRDefault="00C45751" w:rsidP="00C45751">
      <w:pPr>
        <w:tabs>
          <w:tab w:val="right" w:leader="dot" w:pos="6960"/>
        </w:tabs>
        <w:outlineLvl w:val="0"/>
        <w:rPr>
          <w:b/>
          <w:sz w:val="22"/>
          <w:szCs w:val="22"/>
          <w:u w:val="single"/>
        </w:rPr>
      </w:pPr>
      <w:r>
        <w:rPr>
          <w:b/>
          <w:sz w:val="22"/>
          <w:szCs w:val="22"/>
          <w:u w:val="single"/>
        </w:rPr>
        <w:t>Упутство за попуњавање обрасца структуре цене:</w:t>
      </w:r>
    </w:p>
    <w:p w:rsidR="00C45751" w:rsidRDefault="00C45751" w:rsidP="00C45751">
      <w:pPr>
        <w:tabs>
          <w:tab w:val="right" w:leader="dot" w:pos="6960"/>
        </w:tabs>
        <w:outlineLvl w:val="0"/>
        <w:rPr>
          <w:b/>
          <w:sz w:val="22"/>
          <w:szCs w:val="22"/>
          <w:u w:val="single"/>
        </w:rPr>
      </w:pPr>
    </w:p>
    <w:p w:rsidR="00C45751" w:rsidRPr="00B86F5B" w:rsidRDefault="00C45751" w:rsidP="00C45751">
      <w:pPr>
        <w:tabs>
          <w:tab w:val="right" w:leader="dot" w:pos="6960"/>
        </w:tabs>
        <w:rPr>
          <w:sz w:val="22"/>
          <w:szCs w:val="22"/>
        </w:rPr>
      </w:pPr>
      <w:r w:rsidRPr="00B86F5B">
        <w:rPr>
          <w:sz w:val="22"/>
          <w:szCs w:val="22"/>
        </w:rPr>
        <w:t>Понуђач треба да попуни образац структуре цене на следећи начин:</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1.</w:t>
      </w:r>
      <w:r w:rsidRPr="00B86F5B">
        <w:t xml:space="preserve">у колони „Цена по јединици мере без ПДВ” уписати износ цене без ПДВ  за </w:t>
      </w:r>
      <w:r w:rsidRPr="00B86F5B">
        <w:rPr>
          <w:lang w:val="sr-Cyrl-RS"/>
        </w:rPr>
        <w:t>добра</w:t>
      </w:r>
      <w:r w:rsidRPr="00B86F5B">
        <w:t xml:space="preserve"> кој</w:t>
      </w:r>
      <w:r w:rsidRPr="00B86F5B">
        <w:rPr>
          <w:lang w:val="sr-Cyrl-RS"/>
        </w:rPr>
        <w:t xml:space="preserve">а </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t>су предмет ове јавне набавке;</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 xml:space="preserve">2. У </w:t>
      </w:r>
      <w:r w:rsidRPr="00B86F5B">
        <w:t xml:space="preserve">колони „Цена по јединици мере </w:t>
      </w:r>
      <w:r w:rsidRPr="00B86F5B">
        <w:rPr>
          <w:lang w:val="sr-Cyrl-RS"/>
        </w:rPr>
        <w:t>са</w:t>
      </w:r>
      <w:r w:rsidRPr="00B86F5B">
        <w:t xml:space="preserve"> ПДВ” уписати износ</w:t>
      </w:r>
      <w:r w:rsidRPr="00B86F5B">
        <w:rPr>
          <w:lang w:val="sr-Cyrl-RS"/>
        </w:rPr>
        <w:t xml:space="preserve"> јединичне</w:t>
      </w:r>
      <w:r w:rsidRPr="00B86F5B">
        <w:t xml:space="preserve"> цене </w:t>
      </w:r>
      <w:r w:rsidRPr="00B86F5B">
        <w:rPr>
          <w:lang w:val="sr-Cyrl-RS"/>
        </w:rPr>
        <w:t>са</w:t>
      </w:r>
      <w:r w:rsidRPr="00B86F5B">
        <w:t xml:space="preserve"> ПДВ  за </w:t>
      </w:r>
      <w:r w:rsidRPr="00B86F5B">
        <w:rPr>
          <w:lang w:val="sr-Cyrl-RS"/>
        </w:rPr>
        <w:t>добра</w:t>
      </w:r>
      <w:r w:rsidRPr="00B86F5B">
        <w:t xml:space="preserve"> кој</w:t>
      </w:r>
      <w:r w:rsidRPr="00B86F5B">
        <w:rPr>
          <w:lang w:val="sr-Cyrl-RS"/>
        </w:rPr>
        <w:t>а</w:t>
      </w:r>
      <w:r w:rsidRPr="00B86F5B">
        <w:t xml:space="preserve"> </w:t>
      </w:r>
      <w:bookmarkStart w:id="0" w:name="_GoBack"/>
      <w:bookmarkEnd w:id="0"/>
      <w:r w:rsidRPr="00B86F5B">
        <w:t>су предмет ове јавне набавке;</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2.</w:t>
      </w:r>
      <w:r w:rsidRPr="00B86F5B">
        <w:t xml:space="preserve">у колони „УКУПНА ЦЕНА”, уписати укупну цену за </w:t>
      </w:r>
      <w:r w:rsidRPr="00B86F5B">
        <w:rPr>
          <w:lang w:val="sr-Cyrl-RS"/>
        </w:rPr>
        <w:t>добра</w:t>
      </w:r>
      <w:r w:rsidRPr="00B86F5B">
        <w:t xml:space="preserve"> које су предмет ове јавне набавке без ПДВ.</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4.</w:t>
      </w:r>
      <w:r w:rsidRPr="00B86F5B">
        <w:t xml:space="preserve"> у колони „УКУПНА ЦЕНА”, уписати укупну цену за </w:t>
      </w:r>
      <w:r w:rsidRPr="00B86F5B">
        <w:rPr>
          <w:lang w:val="sr-Cyrl-RS"/>
        </w:rPr>
        <w:t>добра</w:t>
      </w:r>
      <w:r w:rsidRPr="00B86F5B">
        <w:t xml:space="preserve"> које су предмет ове јавне набавке </w:t>
      </w:r>
      <w:r w:rsidRPr="00B86F5B">
        <w:rPr>
          <w:lang w:val="sr-Cyrl-RS"/>
        </w:rPr>
        <w:t>са</w:t>
      </w:r>
      <w:r w:rsidRPr="00B86F5B">
        <w:t xml:space="preserve"> ПДВ.</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5. у КОЛОНИ „СВЕГА“ уписати ук</w:t>
      </w:r>
      <w:r w:rsidR="00B86F5B" w:rsidRPr="00B86F5B">
        <w:rPr>
          <w:lang w:val="sr-Cyrl-RS"/>
        </w:rPr>
        <w:t>упне цене за Апарате типа 1, 2</w:t>
      </w:r>
      <w:r w:rsidR="00B86F5B" w:rsidRPr="00B86F5B">
        <w:rPr>
          <w:lang w:val="en-US"/>
        </w:rPr>
        <w:t>,</w:t>
      </w:r>
      <w:r w:rsidRPr="00B86F5B">
        <w:rPr>
          <w:lang w:val="sr-Cyrl-RS"/>
        </w:rPr>
        <w:t xml:space="preserve"> 3</w:t>
      </w:r>
      <w:r w:rsidR="00B86F5B" w:rsidRPr="00B86F5B">
        <w:rPr>
          <w:lang w:val="en-US"/>
        </w:rPr>
        <w:t xml:space="preserve"> </w:t>
      </w:r>
      <w:r w:rsidR="00B86F5B" w:rsidRPr="00B86F5B">
        <w:rPr>
          <w:lang w:val="sr-Cyrl-RS"/>
        </w:rPr>
        <w:t>и 4</w:t>
      </w:r>
      <w:r w:rsidRPr="00B86F5B">
        <w:rPr>
          <w:lang w:val="sr-Cyrl-RS"/>
        </w:rPr>
        <w:t xml:space="preserve"> без ПДВ и са ПДВ.</w:t>
      </w:r>
    </w:p>
    <w:p w:rsidR="00C45751" w:rsidRDefault="00C45751" w:rsidP="00C45751">
      <w:pPr>
        <w:pStyle w:val="ListParagraph"/>
        <w:tabs>
          <w:tab w:val="right" w:leader="dot" w:pos="6960"/>
        </w:tabs>
        <w:jc w:val="both"/>
      </w:pPr>
    </w:p>
    <w:p w:rsidR="00C45751" w:rsidRDefault="00C45751" w:rsidP="00C45751">
      <w:pPr>
        <w:tabs>
          <w:tab w:val="right" w:leader="dot" w:pos="6960"/>
        </w:tabs>
        <w:rPr>
          <w:sz w:val="22"/>
          <w:szCs w:val="22"/>
        </w:rPr>
      </w:pPr>
      <w:r>
        <w:rPr>
          <w:b/>
          <w:sz w:val="22"/>
          <w:szCs w:val="22"/>
        </w:rPr>
        <w:t xml:space="preserve">НАПОМЕНА: </w:t>
      </w:r>
      <w:r>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45751" w:rsidRDefault="00C45751" w:rsidP="00C45751">
      <w:pPr>
        <w:tabs>
          <w:tab w:val="right" w:leader="dot" w:pos="6960"/>
        </w:tabs>
        <w:rPr>
          <w:sz w:val="22"/>
          <w:szCs w:val="22"/>
        </w:rPr>
      </w:pPr>
    </w:p>
    <w:p w:rsidR="00C45751" w:rsidRDefault="00C45751" w:rsidP="00C45751">
      <w:pPr>
        <w:tabs>
          <w:tab w:val="right" w:leader="dot" w:pos="6960"/>
        </w:tabs>
        <w:rPr>
          <w:sz w:val="22"/>
          <w:szCs w:val="22"/>
        </w:rPr>
      </w:pPr>
    </w:p>
    <w:p w:rsidR="00C45751" w:rsidRDefault="00C45751" w:rsidP="00C45751">
      <w:pPr>
        <w:rPr>
          <w:b/>
          <w:sz w:val="22"/>
          <w:szCs w:val="22"/>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2"/>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2"/>
              </w:rPr>
            </w:pPr>
          </w:p>
        </w:tc>
      </w:tr>
      <w:tr w:rsidR="00C45751" w:rsidTr="00C45751">
        <w:trPr>
          <w:trHeight w:val="567"/>
          <w:jc w:val="right"/>
        </w:trPr>
        <w:tc>
          <w:tcPr>
            <w:tcW w:w="2520"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C45751">
      <w:pPr>
        <w:keepNext/>
        <w:jc w:val="center"/>
        <w:rPr>
          <w:b/>
          <w:color w:val="FF0000"/>
          <w:szCs w:val="24"/>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rPr>
          <w:b/>
          <w:sz w:val="32"/>
          <w:szCs w:val="32"/>
          <w:lang w:val="sr-Cyrl-RS"/>
        </w:rPr>
      </w:pPr>
    </w:p>
    <w:p w:rsidR="00C45751" w:rsidRDefault="00C45751" w:rsidP="00C45751">
      <w:pPr>
        <w:jc w:val="center"/>
        <w:rPr>
          <w:b/>
          <w:sz w:val="32"/>
          <w:szCs w:val="32"/>
        </w:rPr>
      </w:pPr>
    </w:p>
    <w:p w:rsidR="00C45751" w:rsidRDefault="00C45751" w:rsidP="00C45751">
      <w:pPr>
        <w:jc w:val="center"/>
        <w:rPr>
          <w:b/>
          <w:sz w:val="32"/>
          <w:szCs w:val="32"/>
        </w:rPr>
      </w:pPr>
      <w:r>
        <w:rPr>
          <w:b/>
          <w:sz w:val="32"/>
          <w:szCs w:val="32"/>
        </w:rPr>
        <w:t>VIII</w:t>
      </w:r>
    </w:p>
    <w:p w:rsidR="00C45751" w:rsidRDefault="00C45751" w:rsidP="00C45751">
      <w:pPr>
        <w:jc w:val="center"/>
        <w:rPr>
          <w:b/>
          <w:sz w:val="32"/>
          <w:szCs w:val="32"/>
        </w:rPr>
      </w:pPr>
    </w:p>
    <w:p w:rsidR="00C45751" w:rsidRDefault="00C45751" w:rsidP="00C45751">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C45751" w:rsidRDefault="00C45751" w:rsidP="00C45751">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C45751" w:rsidRDefault="00C45751" w:rsidP="00C45751">
      <w:pPr>
        <w:pStyle w:val="Clan"/>
        <w:rPr>
          <w:rFonts w:ascii="Times New Roman" w:hAnsi="Times New Roman" w:cs="Times New Roman"/>
          <w:sz w:val="24"/>
          <w:szCs w:val="24"/>
        </w:rPr>
      </w:pPr>
    </w:p>
    <w:p w:rsidR="00C45751" w:rsidRDefault="00C45751" w:rsidP="00C45751">
      <w:pPr>
        <w:pStyle w:val="Clan"/>
        <w:rPr>
          <w:rFonts w:ascii="Times New Roman" w:hAnsi="Times New Roman" w:cs="Times New Roman"/>
          <w:sz w:val="24"/>
          <w:szCs w:val="24"/>
        </w:rPr>
      </w:pPr>
    </w:p>
    <w:p w:rsidR="00C45751" w:rsidRDefault="00C45751" w:rsidP="00C45751">
      <w:pPr>
        <w:pStyle w:val="Clan"/>
        <w:rPr>
          <w:rFonts w:ascii="Times New Roman" w:hAnsi="Times New Roman" w:cs="Times New Roman"/>
          <w:sz w:val="24"/>
          <w:szCs w:val="24"/>
        </w:rPr>
      </w:pPr>
    </w:p>
    <w:p w:rsidR="00C45751" w:rsidRDefault="00C45751" w:rsidP="00C45751">
      <w:pPr>
        <w:pStyle w:val="Standard"/>
        <w:spacing w:line="360" w:lineRule="auto"/>
        <w:jc w:val="center"/>
        <w:rPr>
          <w:b/>
          <w:color w:val="auto"/>
          <w:lang w:val="ru-RU"/>
        </w:rPr>
      </w:pPr>
      <w:r>
        <w:rPr>
          <w:b/>
          <w:color w:val="auto"/>
          <w:lang w:val="ru-RU"/>
        </w:rPr>
        <w:t>__________________________________________________________</w:t>
      </w:r>
    </w:p>
    <w:p w:rsidR="00C45751" w:rsidRDefault="00C45751" w:rsidP="00C45751">
      <w:pPr>
        <w:pStyle w:val="Standard"/>
        <w:spacing w:line="360" w:lineRule="auto"/>
        <w:jc w:val="center"/>
        <w:rPr>
          <w:color w:val="auto"/>
          <w:sz w:val="22"/>
          <w:szCs w:val="22"/>
          <w:lang w:val="ru-RU"/>
        </w:rPr>
      </w:pPr>
      <w:r>
        <w:rPr>
          <w:color w:val="auto"/>
          <w:sz w:val="22"/>
          <w:szCs w:val="22"/>
          <w:lang w:val="ru-RU"/>
        </w:rPr>
        <w:t>(пословно име или скраћени назив)</w:t>
      </w:r>
    </w:p>
    <w:p w:rsidR="00C45751" w:rsidRDefault="00C45751" w:rsidP="00C45751">
      <w:pPr>
        <w:pStyle w:val="Standard"/>
        <w:spacing w:line="360" w:lineRule="auto"/>
        <w:rPr>
          <w:color w:val="auto"/>
          <w:lang w:val="ru-RU"/>
        </w:rPr>
      </w:pPr>
    </w:p>
    <w:p w:rsidR="00C45751" w:rsidRDefault="00C45751" w:rsidP="00C45751">
      <w:pPr>
        <w:pStyle w:val="Standard"/>
        <w:spacing w:line="480" w:lineRule="auto"/>
        <w:rPr>
          <w:color w:val="auto"/>
          <w:lang w:val="ru-RU"/>
        </w:rPr>
      </w:pPr>
      <w:r>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45751" w:rsidRDefault="00C45751" w:rsidP="00C45751">
      <w:pPr>
        <w:pStyle w:val="Standard"/>
        <w:spacing w:line="360" w:lineRule="auto"/>
        <w:rPr>
          <w:color w:val="auto"/>
          <w:lang w:val="ru-RU"/>
        </w:rPr>
      </w:pPr>
    </w:p>
    <w:p w:rsidR="00C45751" w:rsidRDefault="00C45751" w:rsidP="00C45751">
      <w:pPr>
        <w:pStyle w:val="Standard"/>
        <w:tabs>
          <w:tab w:val="left" w:pos="1080"/>
        </w:tabs>
        <w:rPr>
          <w:color w:val="auto"/>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C45751" w:rsidTr="00C45751">
        <w:trPr>
          <w:cantSplit/>
          <w:trHeight w:val="786"/>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Потпис овлашћеног лица</w:t>
            </w:r>
          </w:p>
        </w:tc>
      </w:tr>
      <w:tr w:rsidR="00C45751" w:rsidTr="00C45751">
        <w:trPr>
          <w:cantSplit/>
          <w:trHeight w:val="786"/>
          <w:jc w:val="right"/>
        </w:trPr>
        <w:tc>
          <w:tcPr>
            <w:tcW w:w="25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45751" w:rsidRDefault="00C45751">
            <w:pPr>
              <w:pStyle w:val="Standard"/>
              <w:spacing w:line="276" w:lineRule="auto"/>
              <w:jc w:val="center"/>
              <w:rPr>
                <w:b/>
                <w:color w:val="auto"/>
              </w:rPr>
            </w:pPr>
          </w:p>
        </w:tc>
      </w:tr>
      <w:tr w:rsidR="00C45751" w:rsidTr="00C45751">
        <w:trPr>
          <w:cantSplit/>
          <w:trHeight w:val="786"/>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szCs w:val="22"/>
              </w:rPr>
            </w:pPr>
          </w:p>
        </w:tc>
        <w:tc>
          <w:tcPr>
            <w:tcW w:w="3319" w:type="dxa"/>
            <w:tcBorders>
              <w:top w:val="nil"/>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rPr>
            </w:pPr>
          </w:p>
        </w:tc>
      </w:tr>
    </w:tbl>
    <w:p w:rsidR="00C45751" w:rsidRDefault="00C45751" w:rsidP="00C45751">
      <w:pPr>
        <w:pStyle w:val="Standard"/>
        <w:spacing w:line="360" w:lineRule="auto"/>
        <w:rPr>
          <w:color w:val="auto"/>
        </w:rPr>
      </w:pPr>
    </w:p>
    <w:p w:rsidR="00C45751" w:rsidRDefault="00C45751" w:rsidP="00C45751">
      <w:pPr>
        <w:pStyle w:val="Standard"/>
        <w:spacing w:line="360" w:lineRule="auto"/>
        <w:rPr>
          <w:color w:val="auto"/>
        </w:rPr>
      </w:pPr>
    </w:p>
    <w:p w:rsidR="00C45751" w:rsidRDefault="00C45751" w:rsidP="00C45751">
      <w:pPr>
        <w:pStyle w:val="Standard"/>
        <w:jc w:val="center"/>
        <w:rPr>
          <w:b/>
          <w:color w:val="auto"/>
          <w:sz w:val="22"/>
          <w:szCs w:val="22"/>
        </w:rPr>
      </w:pPr>
    </w:p>
    <w:p w:rsidR="00C45751" w:rsidRDefault="00C45751" w:rsidP="00C45751">
      <w:pPr>
        <w:pStyle w:val="Standard"/>
        <w:jc w:val="center"/>
        <w:rPr>
          <w:b/>
          <w:color w:val="auto"/>
          <w:sz w:val="22"/>
          <w:szCs w:val="22"/>
        </w:rPr>
      </w:pPr>
    </w:p>
    <w:p w:rsidR="00C45751" w:rsidRDefault="00C45751" w:rsidP="00EC5DD4">
      <w:pPr>
        <w:pStyle w:val="Standard"/>
        <w:spacing w:line="360" w:lineRule="auto"/>
        <w:outlineLvl w:val="0"/>
        <w:rPr>
          <w:b/>
          <w:color w:val="auto"/>
          <w:lang w:val="sr-Cyrl-CS"/>
        </w:rPr>
      </w:pPr>
    </w:p>
    <w:p w:rsidR="005A50BF" w:rsidRDefault="005A50BF" w:rsidP="00EC5DD4">
      <w:pPr>
        <w:pStyle w:val="Standard"/>
        <w:spacing w:line="360" w:lineRule="auto"/>
        <w:outlineLvl w:val="0"/>
        <w:rPr>
          <w:b/>
          <w:color w:val="auto"/>
          <w:lang w:val="sr-Cyrl-CS"/>
        </w:rPr>
      </w:pPr>
    </w:p>
    <w:p w:rsidR="005A50BF" w:rsidRDefault="005A50BF" w:rsidP="00EC5DD4">
      <w:pPr>
        <w:pStyle w:val="Standard"/>
        <w:spacing w:line="360" w:lineRule="auto"/>
        <w:outlineLvl w:val="0"/>
        <w:rPr>
          <w:b/>
          <w:color w:val="auto"/>
          <w:lang w:val="sr-Cyrl-CS"/>
        </w:rPr>
      </w:pPr>
    </w:p>
    <w:p w:rsidR="00C45751" w:rsidRDefault="00C45751" w:rsidP="00C45751">
      <w:pPr>
        <w:pStyle w:val="Standard"/>
        <w:spacing w:line="360" w:lineRule="auto"/>
        <w:jc w:val="center"/>
        <w:outlineLvl w:val="0"/>
        <w:rPr>
          <w:b/>
          <w:color w:val="auto"/>
        </w:rPr>
      </w:pPr>
      <w:r>
        <w:rPr>
          <w:b/>
          <w:color w:val="auto"/>
        </w:rPr>
        <w:lastRenderedPageBreak/>
        <w:t>ОБРАЗАЦ</w:t>
      </w:r>
    </w:p>
    <w:p w:rsidR="00C45751" w:rsidRDefault="00C45751" w:rsidP="00C45751">
      <w:pPr>
        <w:pStyle w:val="Standard"/>
        <w:spacing w:line="360" w:lineRule="auto"/>
        <w:jc w:val="center"/>
        <w:rPr>
          <w:b/>
          <w:color w:val="auto"/>
        </w:rPr>
      </w:pPr>
      <w:r>
        <w:rPr>
          <w:b/>
          <w:color w:val="auto"/>
        </w:rPr>
        <w:t>ТРОШКОВА ПРИПРЕМЕ ПОНУДЕ</w:t>
      </w:r>
    </w:p>
    <w:p w:rsidR="00C45751" w:rsidRDefault="00C45751" w:rsidP="00C45751">
      <w:pPr>
        <w:pStyle w:val="Standard"/>
        <w:jc w:val="center"/>
        <w:rPr>
          <w:b/>
          <w:color w:val="auto"/>
        </w:rPr>
      </w:pPr>
    </w:p>
    <w:p w:rsidR="00C45751" w:rsidRDefault="00C45751" w:rsidP="00C45751">
      <w:pPr>
        <w:pStyle w:val="Standard"/>
        <w:jc w:val="center"/>
        <w:rPr>
          <w:b/>
          <w:color w:val="auto"/>
        </w:rPr>
      </w:pPr>
    </w:p>
    <w:p w:rsidR="00C45751" w:rsidRDefault="00C45751" w:rsidP="00C45751">
      <w:pPr>
        <w:pStyle w:val="Standard"/>
        <w:rPr>
          <w:color w:val="auto"/>
          <w:lang w:val="ru-RU"/>
        </w:rPr>
      </w:pPr>
      <w:r>
        <w:rPr>
          <w:color w:val="auto"/>
          <w:lang w:val="ru-RU"/>
        </w:rPr>
        <w:tab/>
        <w:t>Понуђач може да у оквиру понуде достави укупан износ и структуру трошкова припремања понуде.</w:t>
      </w:r>
    </w:p>
    <w:p w:rsidR="00C45751" w:rsidRDefault="00C45751" w:rsidP="00C45751">
      <w:pPr>
        <w:pStyle w:val="Standard"/>
        <w:rPr>
          <w:color w:val="auto"/>
          <w:lang w:val="ru-RU"/>
        </w:rPr>
      </w:pPr>
      <w:r>
        <w:rPr>
          <w:color w:val="auto"/>
          <w:lang w:val="ru-RU"/>
        </w:rPr>
        <w:tab/>
        <w:t>Трошкове припреме и подношења понуде сноси искључиво понуђач и не може тражити од Наручиоца накнаду трошкова.</w:t>
      </w:r>
    </w:p>
    <w:p w:rsidR="00C45751" w:rsidRDefault="00C45751" w:rsidP="00C45751">
      <w:pPr>
        <w:pStyle w:val="Standard"/>
        <w:rPr>
          <w:color w:val="auto"/>
          <w:lang w:val="ru-RU"/>
        </w:rPr>
      </w:pPr>
      <w:r>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C45751" w:rsidRDefault="00C45751" w:rsidP="00C45751">
      <w:pPr>
        <w:pStyle w:val="Standard"/>
        <w:jc w:val="center"/>
        <w:rPr>
          <w:b/>
          <w:color w:val="auto"/>
          <w:sz w:val="22"/>
          <w:szCs w:val="22"/>
          <w:lang w:val="ru-RU"/>
        </w:rPr>
      </w:pPr>
    </w:p>
    <w:tbl>
      <w:tblPr>
        <w:tblW w:w="8040" w:type="dxa"/>
        <w:jc w:val="center"/>
        <w:tblLayout w:type="fixed"/>
        <w:tblCellMar>
          <w:left w:w="10" w:type="dxa"/>
          <w:right w:w="10" w:type="dxa"/>
        </w:tblCellMar>
        <w:tblLook w:val="04A0" w:firstRow="1" w:lastRow="0" w:firstColumn="1" w:lastColumn="0" w:noHBand="0" w:noVBand="1"/>
      </w:tblPr>
      <w:tblGrid>
        <w:gridCol w:w="8040"/>
      </w:tblGrid>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bl>
    <w:p w:rsidR="00C45751" w:rsidRDefault="00C45751" w:rsidP="00C45751">
      <w:pPr>
        <w:pStyle w:val="Standard"/>
        <w:rPr>
          <w:color w:val="auto"/>
          <w:lang w:val="ru-RU"/>
        </w:rPr>
      </w:pPr>
    </w:p>
    <w:p w:rsidR="00C45751" w:rsidRDefault="00C45751" w:rsidP="00C45751">
      <w:pPr>
        <w:pStyle w:val="Standard"/>
        <w:rPr>
          <w:color w:val="auto"/>
          <w:lang w:val="ru-RU"/>
        </w:rPr>
      </w:pPr>
    </w:p>
    <w:tbl>
      <w:tblPr>
        <w:tblW w:w="7305" w:type="dxa"/>
        <w:jc w:val="center"/>
        <w:tblLayout w:type="fixed"/>
        <w:tblCellMar>
          <w:left w:w="10" w:type="dxa"/>
          <w:right w:w="10" w:type="dxa"/>
        </w:tblCellMar>
        <w:tblLook w:val="04A0" w:firstRow="1" w:lastRow="0" w:firstColumn="1" w:lastColumn="0" w:noHBand="0" w:noVBand="1"/>
      </w:tblPr>
      <w:tblGrid>
        <w:gridCol w:w="4777"/>
        <w:gridCol w:w="2528"/>
      </w:tblGrid>
      <w:tr w:rsidR="00C45751" w:rsidTr="00C45751">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45751" w:rsidRDefault="00C45751">
            <w:pPr>
              <w:pStyle w:val="Standard"/>
              <w:spacing w:line="276" w:lineRule="auto"/>
              <w:jc w:val="right"/>
              <w:rPr>
                <w:b/>
                <w:color w:val="auto"/>
                <w:sz w:val="22"/>
                <w:szCs w:val="22"/>
              </w:rPr>
            </w:pPr>
            <w:r>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C45751" w:rsidRDefault="00C45751">
            <w:pPr>
              <w:pStyle w:val="Standard"/>
              <w:spacing w:line="276" w:lineRule="auto"/>
              <w:jc w:val="center"/>
              <w:rPr>
                <w:b/>
                <w:color w:val="auto"/>
                <w:szCs w:val="22"/>
              </w:rPr>
            </w:pPr>
          </w:p>
        </w:tc>
      </w:tr>
    </w:tbl>
    <w:p w:rsidR="00C45751" w:rsidRDefault="00C45751" w:rsidP="00C45751">
      <w:pPr>
        <w:pStyle w:val="Standard"/>
        <w:rPr>
          <w:b/>
          <w:color w:val="auto"/>
          <w:sz w:val="22"/>
          <w:szCs w:val="22"/>
        </w:rPr>
      </w:pPr>
    </w:p>
    <w:p w:rsidR="00C45751" w:rsidRDefault="00C45751" w:rsidP="00C45751">
      <w:pPr>
        <w:pStyle w:val="Standard"/>
        <w:rPr>
          <w:b/>
          <w:color w:val="auto"/>
          <w:sz w:val="20"/>
        </w:rPr>
      </w:pPr>
    </w:p>
    <w:p w:rsidR="00C45751" w:rsidRDefault="00C45751" w:rsidP="00C45751">
      <w:pPr>
        <w:pStyle w:val="Standard"/>
        <w:rPr>
          <w:b/>
          <w:color w:val="auto"/>
          <w:sz w:val="20"/>
        </w:rPr>
      </w:pPr>
    </w:p>
    <w:p w:rsidR="00C45751" w:rsidRDefault="00C45751" w:rsidP="00C45751">
      <w:pPr>
        <w:pStyle w:val="Standard"/>
        <w:rPr>
          <w:b/>
          <w:color w:val="auto"/>
          <w:sz w:val="22"/>
          <w:szCs w:val="22"/>
        </w:rPr>
      </w:pPr>
    </w:p>
    <w:p w:rsidR="00C45751" w:rsidRDefault="00C45751" w:rsidP="00C45751">
      <w:pPr>
        <w:pStyle w:val="Standard"/>
        <w:outlineLvl w:val="0"/>
        <w:rPr>
          <w:color w:val="auto"/>
          <w:lang w:val="ru-RU"/>
        </w:rPr>
      </w:pPr>
      <w:r>
        <w:rPr>
          <w:b/>
          <w:color w:val="auto"/>
          <w:sz w:val="22"/>
          <w:szCs w:val="22"/>
          <w:lang w:val="ru-RU"/>
        </w:rPr>
        <w:t>Напомена:</w:t>
      </w:r>
      <w:r>
        <w:rPr>
          <w:b/>
          <w:color w:val="auto"/>
          <w:sz w:val="20"/>
          <w:lang w:val="ru-RU"/>
        </w:rPr>
        <w:t xml:space="preserve"> </w:t>
      </w:r>
      <w:r>
        <w:rPr>
          <w:b/>
          <w:color w:val="auto"/>
          <w:sz w:val="22"/>
          <w:szCs w:val="22"/>
          <w:lang w:val="ru-RU"/>
        </w:rPr>
        <w:t>Понуђач није у обавези да попуни овај образац</w:t>
      </w:r>
    </w:p>
    <w:p w:rsidR="00C45751" w:rsidRDefault="00C45751" w:rsidP="00C45751">
      <w:pPr>
        <w:pStyle w:val="Standard"/>
        <w:outlineLvl w:val="0"/>
        <w:rPr>
          <w:color w:val="auto"/>
          <w:sz w:val="22"/>
          <w:szCs w:val="22"/>
        </w:rPr>
      </w:pPr>
      <w:r>
        <w:rPr>
          <w:color w:val="auto"/>
          <w:sz w:val="22"/>
          <w:szCs w:val="22"/>
          <w:lang w:val="ru-RU"/>
        </w:rPr>
        <w:t xml:space="preserve">                    </w:t>
      </w:r>
      <w:r>
        <w:rPr>
          <w:color w:val="auto"/>
          <w:sz w:val="22"/>
          <w:szCs w:val="22"/>
        </w:rPr>
        <w:t>У случају потребе образац копирати</w:t>
      </w:r>
    </w:p>
    <w:p w:rsidR="00C45751" w:rsidRDefault="00C45751" w:rsidP="00C45751">
      <w:pPr>
        <w:pStyle w:val="Standard"/>
        <w:tabs>
          <w:tab w:val="left" w:pos="1080"/>
        </w:tabs>
        <w:rPr>
          <w:color w:val="auto"/>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C45751" w:rsidTr="00C45751">
        <w:trPr>
          <w:cantSplit/>
          <w:trHeight w:val="463"/>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rPr>
            </w:pPr>
          </w:p>
        </w:tc>
        <w:tc>
          <w:tcPr>
            <w:tcW w:w="33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Потпис овлашћеног лица</w:t>
            </w:r>
          </w:p>
        </w:tc>
      </w:tr>
      <w:tr w:rsidR="00C45751" w:rsidTr="00C45751">
        <w:trPr>
          <w:cantSplit/>
          <w:trHeight w:val="463"/>
          <w:jc w:val="right"/>
        </w:trPr>
        <w:tc>
          <w:tcPr>
            <w:tcW w:w="25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45751" w:rsidRDefault="00C45751">
            <w:pPr>
              <w:pStyle w:val="Standard"/>
              <w:spacing w:line="276" w:lineRule="auto"/>
              <w:jc w:val="center"/>
              <w:rPr>
                <w:b/>
                <w:color w:val="auto"/>
              </w:rPr>
            </w:pPr>
          </w:p>
        </w:tc>
      </w:tr>
      <w:tr w:rsidR="00C45751" w:rsidTr="00C45751">
        <w:trPr>
          <w:cantSplit/>
          <w:trHeight w:val="463"/>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rPr>
            </w:pPr>
          </w:p>
        </w:tc>
      </w:tr>
    </w:tbl>
    <w:p w:rsidR="00C45751" w:rsidRDefault="00C45751" w:rsidP="00C45751">
      <w:pPr>
        <w:pStyle w:val="Standard"/>
        <w:jc w:val="center"/>
        <w:rPr>
          <w:b/>
          <w:color w:val="auto"/>
          <w:sz w:val="22"/>
          <w:szCs w:val="22"/>
        </w:rPr>
      </w:pPr>
    </w:p>
    <w:p w:rsidR="00C45751" w:rsidRDefault="00C45751" w:rsidP="00C45751">
      <w:pPr>
        <w:pStyle w:val="Standard"/>
        <w:rPr>
          <w:color w:val="auto"/>
        </w:rPr>
      </w:pPr>
    </w:p>
    <w:p w:rsidR="00C45751" w:rsidRDefault="00C45751" w:rsidP="00C45751">
      <w:pPr>
        <w:jc w:val="center"/>
        <w:rPr>
          <w:b/>
          <w:sz w:val="22"/>
          <w:szCs w:val="22"/>
        </w:rPr>
      </w:pPr>
    </w:p>
    <w:p w:rsidR="005A5E11" w:rsidRDefault="005A5E11"/>
    <w:sectPr w:rsidR="005A5E11" w:rsidSect="00EC5DD4">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DD4" w:rsidRDefault="00EC5DD4" w:rsidP="00EC5DD4">
      <w:r>
        <w:separator/>
      </w:r>
    </w:p>
  </w:endnote>
  <w:endnote w:type="continuationSeparator" w:id="0">
    <w:p w:rsidR="00EC5DD4" w:rsidRDefault="00EC5DD4" w:rsidP="00EC5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DD4" w:rsidRPr="00EC5DD4" w:rsidRDefault="00EC5DD4" w:rsidP="00EC5DD4">
    <w:pPr>
      <w:tabs>
        <w:tab w:val="clear" w:pos="1440"/>
        <w:tab w:val="center" w:pos="4320"/>
        <w:tab w:val="right" w:pos="8640"/>
      </w:tabs>
      <w:jc w:val="center"/>
      <w:rPr>
        <w:rFonts w:eastAsia="Malgun Gothic"/>
      </w:rPr>
    </w:pPr>
    <w:r w:rsidRPr="00EC5DD4">
      <w:rPr>
        <w:rFonts w:eastAsia="Malgun Gothic"/>
      </w:rPr>
      <w:t xml:space="preserve">Управа царина, ОП </w:t>
    </w:r>
    <w:r>
      <w:rPr>
        <w:rFonts w:eastAsia="Malgun Gothic"/>
        <w:lang w:val="sr-Cyrl-RS"/>
      </w:rPr>
      <w:t>56</w:t>
    </w:r>
    <w:r w:rsidRPr="00EC5DD4">
      <w:rPr>
        <w:rFonts w:eastAsia="Malgun Gothic"/>
        <w:lang w:val="sr-Cyrl-RS"/>
      </w:rPr>
      <w:t>/</w:t>
    </w:r>
    <w:r w:rsidRPr="00EC5DD4">
      <w:rPr>
        <w:rFonts w:eastAsia="Malgun Gothic"/>
      </w:rPr>
      <w:t>1</w:t>
    </w:r>
    <w:r w:rsidRPr="00EC5DD4">
      <w:rPr>
        <w:rFonts w:eastAsia="Malgun Gothic"/>
        <w:lang w:val="sr-Latn-RS"/>
      </w:rPr>
      <w:t>8</w:t>
    </w:r>
  </w:p>
  <w:p w:rsidR="00EC5DD4" w:rsidRDefault="00EC5D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DD4" w:rsidRDefault="00EC5DD4" w:rsidP="00EC5DD4">
      <w:r>
        <w:separator/>
      </w:r>
    </w:p>
  </w:footnote>
  <w:footnote w:type="continuationSeparator" w:id="0">
    <w:p w:rsidR="00EC5DD4" w:rsidRDefault="00EC5DD4" w:rsidP="00EC5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3924340"/>
      <w:docPartObj>
        <w:docPartGallery w:val="Page Numbers (Top of Page)"/>
        <w:docPartUnique/>
      </w:docPartObj>
    </w:sdtPr>
    <w:sdtEndPr/>
    <w:sdtContent>
      <w:p w:rsidR="00EC5DD4" w:rsidRDefault="00EC5DD4">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B86F5B">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B86F5B">
          <w:rPr>
            <w:b/>
            <w:bCs/>
            <w:noProof/>
          </w:rPr>
          <w:t>49</w:t>
        </w:r>
        <w:r>
          <w:rPr>
            <w:b/>
            <w:bCs/>
            <w:szCs w:val="24"/>
          </w:rPr>
          <w:fldChar w:fldCharType="end"/>
        </w:r>
      </w:p>
    </w:sdtContent>
  </w:sdt>
  <w:p w:rsidR="00EC5DD4" w:rsidRDefault="00EC5D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nsid w:val="35F25008"/>
    <w:multiLevelType w:val="hybridMultilevel"/>
    <w:tmpl w:val="C5D065E2"/>
    <w:lvl w:ilvl="0" w:tplc="793203B6">
      <w:start w:val="1"/>
      <w:numFmt w:val="decimal"/>
      <w:lvlText w:val="%1)"/>
      <w:lvlJc w:val="left"/>
      <w:pPr>
        <w:ind w:left="3240" w:hanging="1800"/>
      </w:pPr>
      <w:rPr>
        <w:b/>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38E60901"/>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392C0A37"/>
    <w:multiLevelType w:val="hybridMultilevel"/>
    <w:tmpl w:val="442E1A28"/>
    <w:lvl w:ilvl="0" w:tplc="2708CFA4">
      <w:start w:val="1"/>
      <w:numFmt w:val="decimal"/>
      <w:lvlText w:val="%1."/>
      <w:lvlJc w:val="left"/>
      <w:pPr>
        <w:ind w:left="1680" w:hanging="36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6">
    <w:nsid w:val="4FAA76DF"/>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1"/>
  </w:num>
  <w:num w:numId="11">
    <w:abstractNumId w:val="6"/>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301"/>
    <w:rsid w:val="00202CC9"/>
    <w:rsid w:val="004F6B9F"/>
    <w:rsid w:val="005A50BF"/>
    <w:rsid w:val="005A5E11"/>
    <w:rsid w:val="00A51647"/>
    <w:rsid w:val="00B17301"/>
    <w:rsid w:val="00B86F5B"/>
    <w:rsid w:val="00B92C8D"/>
    <w:rsid w:val="00C340A0"/>
    <w:rsid w:val="00C45751"/>
    <w:rsid w:val="00CE18B6"/>
    <w:rsid w:val="00EC5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75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45751"/>
    <w:pPr>
      <w:keepNext/>
      <w:spacing w:before="240" w:after="60"/>
      <w:outlineLvl w:val="0"/>
    </w:pPr>
    <w:rPr>
      <w:b/>
      <w:bCs/>
      <w:kern w:val="32"/>
      <w:sz w:val="30"/>
      <w:szCs w:val="32"/>
      <w:lang w:eastAsia="x-none"/>
    </w:rPr>
  </w:style>
  <w:style w:type="paragraph" w:styleId="Heading2">
    <w:name w:val="heading 2"/>
    <w:basedOn w:val="Normal"/>
    <w:next w:val="Normal"/>
    <w:link w:val="Heading2Char"/>
    <w:semiHidden/>
    <w:unhideWhenUsed/>
    <w:qFormat/>
    <w:rsid w:val="00C45751"/>
    <w:pPr>
      <w:keepNext/>
      <w:spacing w:before="240" w:after="60"/>
      <w:outlineLvl w:val="1"/>
    </w:pPr>
    <w:rPr>
      <w:b/>
      <w:bCs/>
      <w:iCs/>
      <w:sz w:val="28"/>
      <w:szCs w:val="28"/>
      <w:lang w:eastAsia="x-none"/>
    </w:rPr>
  </w:style>
  <w:style w:type="paragraph" w:styleId="Heading3">
    <w:name w:val="heading 3"/>
    <w:basedOn w:val="Normal"/>
    <w:next w:val="Normal"/>
    <w:link w:val="Heading3Char"/>
    <w:semiHidden/>
    <w:unhideWhenUsed/>
    <w:qFormat/>
    <w:rsid w:val="00C45751"/>
    <w:pPr>
      <w:keepNext/>
      <w:spacing w:before="240" w:after="60"/>
      <w:outlineLvl w:val="2"/>
    </w:pPr>
    <w:rPr>
      <w:b/>
      <w:bCs/>
      <w:sz w:val="26"/>
      <w:szCs w:val="26"/>
      <w:lang w:eastAsia="x-none"/>
    </w:rPr>
  </w:style>
  <w:style w:type="paragraph" w:styleId="Heading4">
    <w:name w:val="heading 4"/>
    <w:basedOn w:val="Normal"/>
    <w:next w:val="Normal"/>
    <w:link w:val="Heading4Char"/>
    <w:semiHidden/>
    <w:unhideWhenUsed/>
    <w:qFormat/>
    <w:rsid w:val="00C45751"/>
    <w:pPr>
      <w:keepNext/>
      <w:jc w:val="left"/>
      <w:outlineLvl w:val="3"/>
    </w:pPr>
    <w:rPr>
      <w:b/>
      <w:bCs/>
      <w:szCs w:val="18"/>
      <w:lang w:eastAsia="x-none"/>
    </w:rPr>
  </w:style>
  <w:style w:type="paragraph" w:styleId="Heading5">
    <w:name w:val="heading 5"/>
    <w:basedOn w:val="Normal"/>
    <w:next w:val="BodyText"/>
    <w:link w:val="Heading5Char"/>
    <w:semiHidden/>
    <w:unhideWhenUsed/>
    <w:qFormat/>
    <w:rsid w:val="00C45751"/>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C4575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C45751"/>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C45751"/>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C45751"/>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5751"/>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semiHidden/>
    <w:rsid w:val="00C45751"/>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semiHidden/>
    <w:rsid w:val="00C45751"/>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semiHidden/>
    <w:rsid w:val="00C45751"/>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semiHidden/>
    <w:rsid w:val="00C45751"/>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C45751"/>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C45751"/>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C45751"/>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C45751"/>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C45751"/>
    <w:rPr>
      <w:color w:val="0000FF"/>
      <w:u w:val="single"/>
    </w:rPr>
  </w:style>
  <w:style w:type="character" w:styleId="FollowedHyperlink">
    <w:name w:val="FollowedHyperlink"/>
    <w:semiHidden/>
    <w:unhideWhenUsed/>
    <w:rsid w:val="00C45751"/>
    <w:rPr>
      <w:color w:val="800080"/>
      <w:u w:val="single"/>
    </w:rPr>
  </w:style>
  <w:style w:type="paragraph" w:styleId="BodyText">
    <w:name w:val="Body Text"/>
    <w:basedOn w:val="Normal"/>
    <w:link w:val="BodyTextChar1"/>
    <w:unhideWhenUsed/>
    <w:rsid w:val="00C45751"/>
    <w:pPr>
      <w:spacing w:after="120"/>
    </w:pPr>
    <w:rPr>
      <w:rFonts w:ascii="CTimesRoman" w:hAnsi="CTimesRoman"/>
      <w:lang w:eastAsia="x-none"/>
    </w:rPr>
  </w:style>
  <w:style w:type="character" w:customStyle="1" w:styleId="BodyTextChar">
    <w:name w:val="Body Text Char"/>
    <w:basedOn w:val="DefaultParagraphFont"/>
    <w:semiHidden/>
    <w:rsid w:val="00C45751"/>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C45751"/>
    <w:rPr>
      <w:rFonts w:ascii="CTimesRoman" w:hAnsi="CTimesRoman"/>
      <w:sz w:val="20"/>
      <w:lang w:eastAsia="x-none"/>
    </w:rPr>
  </w:style>
  <w:style w:type="character" w:customStyle="1" w:styleId="FootnoteTextChar">
    <w:name w:val="Footnote Text Char"/>
    <w:basedOn w:val="DefaultParagraphFont"/>
    <w:link w:val="FootnoteText"/>
    <w:semiHidden/>
    <w:rsid w:val="00C45751"/>
    <w:rPr>
      <w:rFonts w:ascii="CTimesRoman" w:eastAsia="Times New Roman" w:hAnsi="CTimesRoman" w:cs="Times New Roman"/>
      <w:sz w:val="20"/>
      <w:szCs w:val="20"/>
      <w:lang w:val="sr-Cyrl-CS" w:eastAsia="x-none"/>
    </w:rPr>
  </w:style>
  <w:style w:type="paragraph" w:styleId="Header">
    <w:name w:val="header"/>
    <w:basedOn w:val="Normal"/>
    <w:link w:val="HeaderChar1"/>
    <w:uiPriority w:val="99"/>
    <w:unhideWhenUsed/>
    <w:rsid w:val="00C45751"/>
    <w:pPr>
      <w:tabs>
        <w:tab w:val="clear" w:pos="1440"/>
        <w:tab w:val="center" w:pos="4320"/>
        <w:tab w:val="right" w:pos="8640"/>
      </w:tabs>
    </w:pPr>
    <w:rPr>
      <w:lang w:eastAsia="x-none"/>
    </w:rPr>
  </w:style>
  <w:style w:type="character" w:customStyle="1" w:styleId="HeaderChar">
    <w:name w:val="Header Char"/>
    <w:basedOn w:val="DefaultParagraphFont"/>
    <w:uiPriority w:val="99"/>
    <w:rsid w:val="00C45751"/>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C45751"/>
    <w:pPr>
      <w:tabs>
        <w:tab w:val="clear" w:pos="1440"/>
        <w:tab w:val="center" w:pos="4320"/>
        <w:tab w:val="right" w:pos="8640"/>
      </w:tabs>
    </w:pPr>
    <w:rPr>
      <w:lang w:eastAsia="x-none"/>
    </w:rPr>
  </w:style>
  <w:style w:type="character" w:customStyle="1" w:styleId="FooterChar">
    <w:name w:val="Footer Char"/>
    <w:basedOn w:val="DefaultParagraphFont"/>
    <w:semiHidden/>
    <w:rsid w:val="00C45751"/>
    <w:rPr>
      <w:rFonts w:ascii="Times New Roman" w:eastAsia="Times New Roman" w:hAnsi="Times New Roman" w:cs="Times New Roman"/>
      <w:sz w:val="24"/>
      <w:szCs w:val="20"/>
      <w:lang w:val="sr-Cyrl-CS"/>
    </w:rPr>
  </w:style>
  <w:style w:type="paragraph" w:styleId="Caption">
    <w:name w:val="caption"/>
    <w:basedOn w:val="Normal"/>
    <w:semiHidden/>
    <w:unhideWhenUsed/>
    <w:qFormat/>
    <w:rsid w:val="00C45751"/>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C45751"/>
    <w:pPr>
      <w:numPr>
        <w:numId w:val="1"/>
      </w:numPr>
    </w:pPr>
  </w:style>
  <w:style w:type="paragraph" w:styleId="Title">
    <w:name w:val="Title"/>
    <w:basedOn w:val="Normal"/>
    <w:link w:val="TitleChar"/>
    <w:qFormat/>
    <w:rsid w:val="00C45751"/>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C45751"/>
    <w:rPr>
      <w:rFonts w:ascii="Arial" w:eastAsia="Times New Roman" w:hAnsi="Arial" w:cs="Times New Roman"/>
      <w:b/>
      <w:bCs/>
      <w:sz w:val="24"/>
      <w:szCs w:val="24"/>
      <w:u w:val="single"/>
      <w:lang w:val="sr-Cyrl-CS" w:eastAsia="x-none"/>
    </w:rPr>
  </w:style>
  <w:style w:type="paragraph" w:styleId="BodyTextIndent">
    <w:name w:val="Body Text Indent"/>
    <w:basedOn w:val="Normal"/>
    <w:link w:val="BodyTextIndentChar"/>
    <w:semiHidden/>
    <w:unhideWhenUsed/>
    <w:rsid w:val="00C45751"/>
    <w:pPr>
      <w:spacing w:after="120"/>
      <w:ind w:left="360"/>
    </w:pPr>
    <w:rPr>
      <w:lang w:eastAsia="x-none"/>
    </w:rPr>
  </w:style>
  <w:style w:type="character" w:customStyle="1" w:styleId="BodyTextIndentChar">
    <w:name w:val="Body Text Indent Char"/>
    <w:basedOn w:val="DefaultParagraphFont"/>
    <w:link w:val="BodyTextIndent"/>
    <w:semiHidden/>
    <w:rsid w:val="00C45751"/>
    <w:rPr>
      <w:rFonts w:ascii="Times New Roman" w:eastAsia="Times New Roman" w:hAnsi="Times New Roman" w:cs="Times New Roman"/>
      <w:sz w:val="24"/>
      <w:szCs w:val="20"/>
      <w:lang w:val="sr-Cyrl-CS" w:eastAsia="x-none"/>
    </w:rPr>
  </w:style>
  <w:style w:type="paragraph" w:styleId="Subtitle">
    <w:name w:val="Subtitle"/>
    <w:basedOn w:val="Normal"/>
    <w:link w:val="SubtitleChar"/>
    <w:qFormat/>
    <w:rsid w:val="00C45751"/>
    <w:pPr>
      <w:widowControl/>
      <w:tabs>
        <w:tab w:val="clear" w:pos="1440"/>
      </w:tabs>
      <w:jc w:val="left"/>
    </w:pPr>
    <w:rPr>
      <w:rFonts w:ascii="YU L Times" w:hAnsi="YU L Times"/>
      <w:lang w:eastAsia="x-none"/>
    </w:rPr>
  </w:style>
  <w:style w:type="character" w:customStyle="1" w:styleId="SubtitleChar">
    <w:name w:val="Subtitle Char"/>
    <w:basedOn w:val="DefaultParagraphFont"/>
    <w:link w:val="Subtitle"/>
    <w:rsid w:val="00C45751"/>
    <w:rPr>
      <w:rFonts w:ascii="YU L Times" w:eastAsia="Times New Roman" w:hAnsi="YU L Times" w:cs="Times New Roman"/>
      <w:sz w:val="24"/>
      <w:szCs w:val="20"/>
      <w:lang w:val="sr-Cyrl-CS" w:eastAsia="x-none"/>
    </w:rPr>
  </w:style>
  <w:style w:type="paragraph" w:styleId="BodyTextIndent3">
    <w:name w:val="Body Text Indent 3"/>
    <w:basedOn w:val="Normal"/>
    <w:link w:val="BodyTextIndent3Char2"/>
    <w:semiHidden/>
    <w:unhideWhenUsed/>
    <w:rsid w:val="00C45751"/>
    <w:pPr>
      <w:widowControl/>
      <w:tabs>
        <w:tab w:val="clear" w:pos="1440"/>
      </w:tabs>
      <w:ind w:right="-55" w:firstLine="720"/>
    </w:pPr>
    <w:rPr>
      <w:rFonts w:ascii="CTimesBold" w:hAnsi="CTimesBold"/>
      <w:sz w:val="20"/>
      <w:lang w:eastAsia="x-none"/>
    </w:rPr>
  </w:style>
  <w:style w:type="character" w:customStyle="1" w:styleId="BodyTextIndent3Char">
    <w:name w:val="Body Text Indent 3 Char"/>
    <w:basedOn w:val="DefaultParagraphFont"/>
    <w:semiHidden/>
    <w:rsid w:val="00C45751"/>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C45751"/>
    <w:pPr>
      <w:shd w:val="clear" w:color="auto" w:fill="000080"/>
    </w:pPr>
    <w:rPr>
      <w:rFonts w:ascii="Tahoma" w:hAnsi="Tahoma"/>
      <w:sz w:val="20"/>
      <w:lang w:eastAsia="x-none"/>
    </w:rPr>
  </w:style>
  <w:style w:type="character" w:customStyle="1" w:styleId="DocumentMapChar">
    <w:name w:val="Document Map Char"/>
    <w:basedOn w:val="DefaultParagraphFont"/>
    <w:link w:val="DocumentMap"/>
    <w:semiHidden/>
    <w:rsid w:val="00C45751"/>
    <w:rPr>
      <w:rFonts w:ascii="Tahoma" w:eastAsia="Times New Roman" w:hAnsi="Tahoma" w:cs="Times New Roman"/>
      <w:sz w:val="20"/>
      <w:szCs w:val="20"/>
      <w:shd w:val="clear" w:color="auto" w:fill="000080"/>
      <w:lang w:val="sr-Cyrl-CS" w:eastAsia="x-none"/>
    </w:rPr>
  </w:style>
  <w:style w:type="paragraph" w:styleId="BalloonText">
    <w:name w:val="Balloon Text"/>
    <w:basedOn w:val="Normal"/>
    <w:link w:val="BalloonTextChar1"/>
    <w:semiHidden/>
    <w:unhideWhenUsed/>
    <w:rsid w:val="00C45751"/>
    <w:rPr>
      <w:rFonts w:ascii="Tahoma" w:hAnsi="Tahoma"/>
      <w:sz w:val="16"/>
      <w:szCs w:val="16"/>
      <w:lang w:eastAsia="x-none"/>
    </w:rPr>
  </w:style>
  <w:style w:type="character" w:customStyle="1" w:styleId="BalloonTextChar">
    <w:name w:val="Balloon Text Char"/>
    <w:basedOn w:val="DefaultParagraphFont"/>
    <w:semiHidden/>
    <w:rsid w:val="00C45751"/>
    <w:rPr>
      <w:rFonts w:ascii="Tahoma" w:eastAsia="Times New Roman" w:hAnsi="Tahoma" w:cs="Tahoma"/>
      <w:sz w:val="16"/>
      <w:szCs w:val="16"/>
      <w:lang w:val="sr-Cyrl-CS"/>
    </w:rPr>
  </w:style>
  <w:style w:type="character" w:customStyle="1" w:styleId="NoSpacingChar">
    <w:name w:val="No Spacing Char"/>
    <w:link w:val="NoSpacing"/>
    <w:uiPriority w:val="1"/>
    <w:locked/>
    <w:rsid w:val="00C45751"/>
    <w:rPr>
      <w:rFonts w:ascii="Times New Roman" w:eastAsia="Batang" w:hAnsi="Times New Roman" w:cs="Times New Roman"/>
      <w:sz w:val="24"/>
      <w:szCs w:val="24"/>
      <w:lang w:val="sr-Latn-CS"/>
    </w:rPr>
  </w:style>
  <w:style w:type="paragraph" w:styleId="NoSpacing">
    <w:name w:val="No Spacing"/>
    <w:link w:val="NoSpacingChar"/>
    <w:uiPriority w:val="1"/>
    <w:qFormat/>
    <w:rsid w:val="00C45751"/>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locked/>
    <w:rsid w:val="00C45751"/>
    <w:rPr>
      <w:rFonts w:ascii="Times New Roman" w:eastAsia="Times New Roman" w:hAnsi="Times New Roman" w:cs="Times New Roman"/>
      <w:lang w:val="x-none" w:eastAsia="x-none"/>
    </w:rPr>
  </w:style>
  <w:style w:type="paragraph" w:styleId="ListParagraph">
    <w:name w:val="List Paragraph"/>
    <w:basedOn w:val="Normal"/>
    <w:link w:val="ListParagraphChar"/>
    <w:uiPriority w:val="99"/>
    <w:qFormat/>
    <w:rsid w:val="00C45751"/>
    <w:pPr>
      <w:widowControl/>
      <w:tabs>
        <w:tab w:val="clear" w:pos="1440"/>
      </w:tabs>
      <w:spacing w:after="200" w:line="276" w:lineRule="auto"/>
      <w:ind w:left="720"/>
      <w:contextualSpacing/>
      <w:jc w:val="left"/>
    </w:pPr>
    <w:rPr>
      <w:sz w:val="22"/>
      <w:szCs w:val="22"/>
      <w:lang w:val="x-none" w:eastAsia="x-none"/>
    </w:rPr>
  </w:style>
  <w:style w:type="paragraph" w:customStyle="1" w:styleId="a">
    <w:name w:val="_"/>
    <w:basedOn w:val="Normal"/>
    <w:rsid w:val="00C45751"/>
    <w:pPr>
      <w:tabs>
        <w:tab w:val="clear" w:pos="1440"/>
      </w:tabs>
      <w:jc w:val="left"/>
    </w:pPr>
    <w:rPr>
      <w:lang w:val="en-US"/>
    </w:rPr>
  </w:style>
  <w:style w:type="paragraph" w:customStyle="1" w:styleId="font5">
    <w:name w:val="font5"/>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4575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4575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4575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4575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4575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4575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4575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4575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4575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4575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4575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4575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4575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4575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4575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4575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4575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4575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45751"/>
    <w:pPr>
      <w:widowControl/>
      <w:tabs>
        <w:tab w:val="clear" w:pos="1440"/>
      </w:tabs>
      <w:spacing w:before="240" w:after="120"/>
      <w:jc w:val="center"/>
    </w:pPr>
    <w:rPr>
      <w:b/>
      <w:bCs/>
      <w:sz w:val="20"/>
      <w:lang w:val="en-US"/>
    </w:rPr>
  </w:style>
  <w:style w:type="paragraph" w:customStyle="1" w:styleId="ZAKON">
    <w:name w:val="ZAKON"/>
    <w:basedOn w:val="Normal"/>
    <w:rsid w:val="00C45751"/>
    <w:pPr>
      <w:widowControl/>
      <w:spacing w:before="360" w:after="120"/>
      <w:jc w:val="center"/>
    </w:pPr>
    <w:rPr>
      <w:rFonts w:cs="Tahoma"/>
      <w:b/>
      <w:sz w:val="22"/>
      <w:szCs w:val="24"/>
      <w:lang w:val="sr-Latn-CS"/>
    </w:rPr>
  </w:style>
  <w:style w:type="paragraph" w:customStyle="1" w:styleId="xl145">
    <w:name w:val="xl145"/>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4575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4575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45751"/>
    <w:pPr>
      <w:widowControl/>
    </w:pPr>
    <w:rPr>
      <w:lang w:val="en-AU"/>
    </w:rPr>
  </w:style>
  <w:style w:type="paragraph" w:customStyle="1" w:styleId="Default">
    <w:name w:val="Default"/>
    <w:rsid w:val="00C4575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4575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C45751"/>
    <w:pPr>
      <w:widowControl/>
      <w:tabs>
        <w:tab w:val="clear" w:pos="1440"/>
      </w:tabs>
      <w:spacing w:line="264" w:lineRule="auto"/>
      <w:jc w:val="center"/>
    </w:pPr>
    <w:rPr>
      <w:rFonts w:ascii="Tahoma" w:hAnsi="Tahoma"/>
      <w:b/>
      <w:spacing w:val="4"/>
      <w:sz w:val="16"/>
      <w:szCs w:val="18"/>
      <w:lang w:val="en-US"/>
    </w:rPr>
  </w:style>
  <w:style w:type="paragraph" w:customStyle="1" w:styleId="Standard">
    <w:name w:val="Standard"/>
    <w:rsid w:val="00C4575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BodyTextIndent3Char2">
    <w:name w:val="Body Text Indent 3 Char2"/>
    <w:link w:val="BodyTextIndent3"/>
    <w:semiHidden/>
    <w:locked/>
    <w:rsid w:val="00C45751"/>
    <w:rPr>
      <w:rFonts w:ascii="CTimesBold" w:eastAsia="Times New Roman" w:hAnsi="CTimesBold" w:cs="Times New Roman"/>
      <w:sz w:val="20"/>
      <w:szCs w:val="20"/>
      <w:lang w:val="sr-Cyrl-CS" w:eastAsia="x-none"/>
    </w:rPr>
  </w:style>
  <w:style w:type="character" w:customStyle="1" w:styleId="CharChar6">
    <w:name w:val="Char Char6"/>
    <w:rsid w:val="00C45751"/>
    <w:rPr>
      <w:rFonts w:ascii="CTimesBold" w:hAnsi="CTimesBold" w:hint="default"/>
      <w:sz w:val="22"/>
      <w:lang w:val="en-US" w:eastAsia="en-US" w:bidi="ar-SA"/>
    </w:rPr>
  </w:style>
  <w:style w:type="character" w:customStyle="1" w:styleId="CharChar8">
    <w:name w:val="Char Char8"/>
    <w:locked/>
    <w:rsid w:val="00C45751"/>
    <w:rPr>
      <w:rFonts w:ascii="Arial" w:hAnsi="Arial" w:cs="Arial" w:hint="default"/>
      <w:b/>
      <w:bCs/>
      <w:kern w:val="32"/>
      <w:sz w:val="30"/>
      <w:szCs w:val="32"/>
      <w:lang w:val="en-US" w:eastAsia="en-US" w:bidi="ar-SA"/>
    </w:rPr>
  </w:style>
  <w:style w:type="character" w:customStyle="1" w:styleId="FooterChar1">
    <w:name w:val="Footer Char1"/>
    <w:link w:val="Footer"/>
    <w:locked/>
    <w:rsid w:val="00C45751"/>
    <w:rPr>
      <w:rFonts w:ascii="Times New Roman" w:eastAsia="Times New Roman" w:hAnsi="Times New Roman" w:cs="Times New Roman"/>
      <w:sz w:val="24"/>
      <w:szCs w:val="20"/>
      <w:lang w:val="sr-Cyrl-CS" w:eastAsia="x-none"/>
    </w:rPr>
  </w:style>
  <w:style w:type="character" w:customStyle="1" w:styleId="BalloonTextChar1">
    <w:name w:val="Balloon Text Char1"/>
    <w:link w:val="BalloonText"/>
    <w:semiHidden/>
    <w:locked/>
    <w:rsid w:val="00C45751"/>
    <w:rPr>
      <w:rFonts w:ascii="Tahoma" w:eastAsia="Times New Roman" w:hAnsi="Tahoma" w:cs="Times New Roman"/>
      <w:sz w:val="16"/>
      <w:szCs w:val="16"/>
      <w:lang w:val="sr-Cyrl-CS" w:eastAsia="x-none"/>
    </w:rPr>
  </w:style>
  <w:style w:type="character" w:customStyle="1" w:styleId="BodyTextIndent3Char1">
    <w:name w:val="Body Text Indent 3 Char1"/>
    <w:rsid w:val="00C45751"/>
    <w:rPr>
      <w:rFonts w:ascii="CTimesBold" w:hAnsi="CTimesBold" w:hint="default"/>
      <w:sz w:val="22"/>
      <w:lang w:val="en-US" w:eastAsia="en-US" w:bidi="ar-SA"/>
    </w:rPr>
  </w:style>
  <w:style w:type="character" w:customStyle="1" w:styleId="HeaderChar1">
    <w:name w:val="Header Char1"/>
    <w:link w:val="Header"/>
    <w:locked/>
    <w:rsid w:val="00C45751"/>
    <w:rPr>
      <w:rFonts w:ascii="Times New Roman" w:eastAsia="Times New Roman" w:hAnsi="Times New Roman" w:cs="Times New Roman"/>
      <w:sz w:val="24"/>
      <w:szCs w:val="20"/>
      <w:lang w:val="sr-Cyrl-CS" w:eastAsia="x-none"/>
    </w:rPr>
  </w:style>
  <w:style w:type="character" w:customStyle="1" w:styleId="BodyTextChar1">
    <w:name w:val="Body Text Char1"/>
    <w:link w:val="BodyText"/>
    <w:locked/>
    <w:rsid w:val="00C45751"/>
    <w:rPr>
      <w:rFonts w:ascii="CTimesRoman" w:eastAsia="Times New Roman" w:hAnsi="CTimesRoman" w:cs="Times New Roman"/>
      <w:sz w:val="24"/>
      <w:szCs w:val="20"/>
      <w:lang w:val="sr-Cyrl-CS" w:eastAsia="x-none"/>
    </w:rPr>
  </w:style>
  <w:style w:type="character" w:customStyle="1" w:styleId="CharChar2">
    <w:name w:val="Char Char2"/>
    <w:locked/>
    <w:rsid w:val="00C45751"/>
    <w:rPr>
      <w:rFonts w:ascii="CTimesRoman" w:hAnsi="CTimesRoman" w:hint="default"/>
      <w:sz w:val="24"/>
      <w:lang w:val="sr-Cyrl-CS" w:eastAsia="en-US" w:bidi="ar-SA"/>
    </w:rPr>
  </w:style>
  <w:style w:type="character" w:customStyle="1" w:styleId="CharChar">
    <w:name w:val="Char Char"/>
    <w:locked/>
    <w:rsid w:val="00C45751"/>
    <w:rPr>
      <w:rFonts w:ascii="CTimesRoman" w:hAnsi="CTimesRoman" w:hint="default"/>
      <w:sz w:val="24"/>
      <w:lang w:val="sr-Cyrl-CS" w:eastAsia="en-US" w:bidi="ar-SA"/>
    </w:rPr>
  </w:style>
  <w:style w:type="character" w:customStyle="1" w:styleId="CharChar1">
    <w:name w:val="Char Char1"/>
    <w:locked/>
    <w:rsid w:val="00C45751"/>
    <w:rPr>
      <w:rFonts w:ascii="CTimesRoman" w:hAnsi="CTimesRoman" w:hint="default"/>
      <w:sz w:val="24"/>
      <w:lang w:val="sr-Cyrl-CS" w:eastAsia="en-US" w:bidi="ar-SA"/>
    </w:rPr>
  </w:style>
  <w:style w:type="character" w:customStyle="1" w:styleId="CharChar3">
    <w:name w:val="Char Char3"/>
    <w:locked/>
    <w:rsid w:val="00C45751"/>
    <w:rPr>
      <w:rFonts w:ascii="CTimesBold" w:hAnsi="CTimesBold" w:hint="default"/>
      <w:sz w:val="22"/>
      <w:lang w:val="en-US" w:eastAsia="en-US" w:bidi="ar-SA"/>
    </w:rPr>
  </w:style>
  <w:style w:type="character" w:customStyle="1" w:styleId="CharChar4">
    <w:name w:val="Char Char4"/>
    <w:locked/>
    <w:rsid w:val="00C45751"/>
    <w:rPr>
      <w:rFonts w:ascii="CTimesBold" w:hAnsi="CTimesBold" w:hint="default"/>
      <w:sz w:val="22"/>
      <w:lang w:val="en-US" w:eastAsia="en-US" w:bidi="ar-SA"/>
    </w:rPr>
  </w:style>
  <w:style w:type="character" w:customStyle="1" w:styleId="CharChar13">
    <w:name w:val="Char Char13"/>
    <w:locked/>
    <w:rsid w:val="00C45751"/>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C45751"/>
    <w:rPr>
      <w:rFonts w:ascii="CTimesRoman" w:hAnsi="CTimesRoman" w:hint="default"/>
      <w:sz w:val="24"/>
      <w:lang w:val="sr-Cyrl-CS" w:eastAsia="en-US" w:bidi="ar-SA"/>
    </w:rPr>
  </w:style>
  <w:style w:type="character" w:customStyle="1" w:styleId="CharChar9">
    <w:name w:val="Char Char9"/>
    <w:semiHidden/>
    <w:locked/>
    <w:rsid w:val="00C45751"/>
    <w:rPr>
      <w:rFonts w:ascii="CTimesRoman" w:hAnsi="CTimesRoman" w:hint="default"/>
      <w:sz w:val="24"/>
      <w:lang w:val="sr-Cyrl-CS" w:eastAsia="en-US" w:bidi="ar-SA"/>
    </w:rPr>
  </w:style>
  <w:style w:type="character" w:customStyle="1" w:styleId="CharChar5">
    <w:name w:val="Char Char5"/>
    <w:rsid w:val="00C45751"/>
    <w:rPr>
      <w:rFonts w:ascii="CTimesBold" w:hAnsi="CTimesBold" w:cs="Times New Roman" w:hint="default"/>
      <w:sz w:val="22"/>
    </w:rPr>
  </w:style>
  <w:style w:type="table" w:styleId="TableGrid">
    <w:name w:val="Table Grid"/>
    <w:basedOn w:val="TableNormal"/>
    <w:uiPriority w:val="59"/>
    <w:rsid w:val="00C45751"/>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C45751"/>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C457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C45751"/>
    <w:rPr>
      <w:i/>
      <w:iCs/>
    </w:rPr>
  </w:style>
  <w:style w:type="numbering" w:customStyle="1" w:styleId="110">
    <w:name w:val="1/10"/>
    <w:rsid w:val="00C45751"/>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75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45751"/>
    <w:pPr>
      <w:keepNext/>
      <w:spacing w:before="240" w:after="60"/>
      <w:outlineLvl w:val="0"/>
    </w:pPr>
    <w:rPr>
      <w:b/>
      <w:bCs/>
      <w:kern w:val="32"/>
      <w:sz w:val="30"/>
      <w:szCs w:val="32"/>
      <w:lang w:eastAsia="x-none"/>
    </w:rPr>
  </w:style>
  <w:style w:type="paragraph" w:styleId="Heading2">
    <w:name w:val="heading 2"/>
    <w:basedOn w:val="Normal"/>
    <w:next w:val="Normal"/>
    <w:link w:val="Heading2Char"/>
    <w:semiHidden/>
    <w:unhideWhenUsed/>
    <w:qFormat/>
    <w:rsid w:val="00C45751"/>
    <w:pPr>
      <w:keepNext/>
      <w:spacing w:before="240" w:after="60"/>
      <w:outlineLvl w:val="1"/>
    </w:pPr>
    <w:rPr>
      <w:b/>
      <w:bCs/>
      <w:iCs/>
      <w:sz w:val="28"/>
      <w:szCs w:val="28"/>
      <w:lang w:eastAsia="x-none"/>
    </w:rPr>
  </w:style>
  <w:style w:type="paragraph" w:styleId="Heading3">
    <w:name w:val="heading 3"/>
    <w:basedOn w:val="Normal"/>
    <w:next w:val="Normal"/>
    <w:link w:val="Heading3Char"/>
    <w:semiHidden/>
    <w:unhideWhenUsed/>
    <w:qFormat/>
    <w:rsid w:val="00C45751"/>
    <w:pPr>
      <w:keepNext/>
      <w:spacing w:before="240" w:after="60"/>
      <w:outlineLvl w:val="2"/>
    </w:pPr>
    <w:rPr>
      <w:b/>
      <w:bCs/>
      <w:sz w:val="26"/>
      <w:szCs w:val="26"/>
      <w:lang w:eastAsia="x-none"/>
    </w:rPr>
  </w:style>
  <w:style w:type="paragraph" w:styleId="Heading4">
    <w:name w:val="heading 4"/>
    <w:basedOn w:val="Normal"/>
    <w:next w:val="Normal"/>
    <w:link w:val="Heading4Char"/>
    <w:semiHidden/>
    <w:unhideWhenUsed/>
    <w:qFormat/>
    <w:rsid w:val="00C45751"/>
    <w:pPr>
      <w:keepNext/>
      <w:jc w:val="left"/>
      <w:outlineLvl w:val="3"/>
    </w:pPr>
    <w:rPr>
      <w:b/>
      <w:bCs/>
      <w:szCs w:val="18"/>
      <w:lang w:eastAsia="x-none"/>
    </w:rPr>
  </w:style>
  <w:style w:type="paragraph" w:styleId="Heading5">
    <w:name w:val="heading 5"/>
    <w:basedOn w:val="Normal"/>
    <w:next w:val="BodyText"/>
    <w:link w:val="Heading5Char"/>
    <w:semiHidden/>
    <w:unhideWhenUsed/>
    <w:qFormat/>
    <w:rsid w:val="00C45751"/>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C4575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C45751"/>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C45751"/>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C45751"/>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5751"/>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semiHidden/>
    <w:rsid w:val="00C45751"/>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semiHidden/>
    <w:rsid w:val="00C45751"/>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semiHidden/>
    <w:rsid w:val="00C45751"/>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semiHidden/>
    <w:rsid w:val="00C45751"/>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C45751"/>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C45751"/>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C45751"/>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C45751"/>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C45751"/>
    <w:rPr>
      <w:color w:val="0000FF"/>
      <w:u w:val="single"/>
    </w:rPr>
  </w:style>
  <w:style w:type="character" w:styleId="FollowedHyperlink">
    <w:name w:val="FollowedHyperlink"/>
    <w:semiHidden/>
    <w:unhideWhenUsed/>
    <w:rsid w:val="00C45751"/>
    <w:rPr>
      <w:color w:val="800080"/>
      <w:u w:val="single"/>
    </w:rPr>
  </w:style>
  <w:style w:type="paragraph" w:styleId="BodyText">
    <w:name w:val="Body Text"/>
    <w:basedOn w:val="Normal"/>
    <w:link w:val="BodyTextChar1"/>
    <w:unhideWhenUsed/>
    <w:rsid w:val="00C45751"/>
    <w:pPr>
      <w:spacing w:after="120"/>
    </w:pPr>
    <w:rPr>
      <w:rFonts w:ascii="CTimesRoman" w:hAnsi="CTimesRoman"/>
      <w:lang w:eastAsia="x-none"/>
    </w:rPr>
  </w:style>
  <w:style w:type="character" w:customStyle="1" w:styleId="BodyTextChar">
    <w:name w:val="Body Text Char"/>
    <w:basedOn w:val="DefaultParagraphFont"/>
    <w:semiHidden/>
    <w:rsid w:val="00C45751"/>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C45751"/>
    <w:rPr>
      <w:rFonts w:ascii="CTimesRoman" w:hAnsi="CTimesRoman"/>
      <w:sz w:val="20"/>
      <w:lang w:eastAsia="x-none"/>
    </w:rPr>
  </w:style>
  <w:style w:type="character" w:customStyle="1" w:styleId="FootnoteTextChar">
    <w:name w:val="Footnote Text Char"/>
    <w:basedOn w:val="DefaultParagraphFont"/>
    <w:link w:val="FootnoteText"/>
    <w:semiHidden/>
    <w:rsid w:val="00C45751"/>
    <w:rPr>
      <w:rFonts w:ascii="CTimesRoman" w:eastAsia="Times New Roman" w:hAnsi="CTimesRoman" w:cs="Times New Roman"/>
      <w:sz w:val="20"/>
      <w:szCs w:val="20"/>
      <w:lang w:val="sr-Cyrl-CS" w:eastAsia="x-none"/>
    </w:rPr>
  </w:style>
  <w:style w:type="paragraph" w:styleId="Header">
    <w:name w:val="header"/>
    <w:basedOn w:val="Normal"/>
    <w:link w:val="HeaderChar1"/>
    <w:uiPriority w:val="99"/>
    <w:unhideWhenUsed/>
    <w:rsid w:val="00C45751"/>
    <w:pPr>
      <w:tabs>
        <w:tab w:val="clear" w:pos="1440"/>
        <w:tab w:val="center" w:pos="4320"/>
        <w:tab w:val="right" w:pos="8640"/>
      </w:tabs>
    </w:pPr>
    <w:rPr>
      <w:lang w:eastAsia="x-none"/>
    </w:rPr>
  </w:style>
  <w:style w:type="character" w:customStyle="1" w:styleId="HeaderChar">
    <w:name w:val="Header Char"/>
    <w:basedOn w:val="DefaultParagraphFont"/>
    <w:uiPriority w:val="99"/>
    <w:rsid w:val="00C45751"/>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C45751"/>
    <w:pPr>
      <w:tabs>
        <w:tab w:val="clear" w:pos="1440"/>
        <w:tab w:val="center" w:pos="4320"/>
        <w:tab w:val="right" w:pos="8640"/>
      </w:tabs>
    </w:pPr>
    <w:rPr>
      <w:lang w:eastAsia="x-none"/>
    </w:rPr>
  </w:style>
  <w:style w:type="character" w:customStyle="1" w:styleId="FooterChar">
    <w:name w:val="Footer Char"/>
    <w:basedOn w:val="DefaultParagraphFont"/>
    <w:semiHidden/>
    <w:rsid w:val="00C45751"/>
    <w:rPr>
      <w:rFonts w:ascii="Times New Roman" w:eastAsia="Times New Roman" w:hAnsi="Times New Roman" w:cs="Times New Roman"/>
      <w:sz w:val="24"/>
      <w:szCs w:val="20"/>
      <w:lang w:val="sr-Cyrl-CS"/>
    </w:rPr>
  </w:style>
  <w:style w:type="paragraph" w:styleId="Caption">
    <w:name w:val="caption"/>
    <w:basedOn w:val="Normal"/>
    <w:semiHidden/>
    <w:unhideWhenUsed/>
    <w:qFormat/>
    <w:rsid w:val="00C45751"/>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C45751"/>
    <w:pPr>
      <w:numPr>
        <w:numId w:val="1"/>
      </w:numPr>
    </w:pPr>
  </w:style>
  <w:style w:type="paragraph" w:styleId="Title">
    <w:name w:val="Title"/>
    <w:basedOn w:val="Normal"/>
    <w:link w:val="TitleChar"/>
    <w:qFormat/>
    <w:rsid w:val="00C45751"/>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C45751"/>
    <w:rPr>
      <w:rFonts w:ascii="Arial" w:eastAsia="Times New Roman" w:hAnsi="Arial" w:cs="Times New Roman"/>
      <w:b/>
      <w:bCs/>
      <w:sz w:val="24"/>
      <w:szCs w:val="24"/>
      <w:u w:val="single"/>
      <w:lang w:val="sr-Cyrl-CS" w:eastAsia="x-none"/>
    </w:rPr>
  </w:style>
  <w:style w:type="paragraph" w:styleId="BodyTextIndent">
    <w:name w:val="Body Text Indent"/>
    <w:basedOn w:val="Normal"/>
    <w:link w:val="BodyTextIndentChar"/>
    <w:semiHidden/>
    <w:unhideWhenUsed/>
    <w:rsid w:val="00C45751"/>
    <w:pPr>
      <w:spacing w:after="120"/>
      <w:ind w:left="360"/>
    </w:pPr>
    <w:rPr>
      <w:lang w:eastAsia="x-none"/>
    </w:rPr>
  </w:style>
  <w:style w:type="character" w:customStyle="1" w:styleId="BodyTextIndentChar">
    <w:name w:val="Body Text Indent Char"/>
    <w:basedOn w:val="DefaultParagraphFont"/>
    <w:link w:val="BodyTextIndent"/>
    <w:semiHidden/>
    <w:rsid w:val="00C45751"/>
    <w:rPr>
      <w:rFonts w:ascii="Times New Roman" w:eastAsia="Times New Roman" w:hAnsi="Times New Roman" w:cs="Times New Roman"/>
      <w:sz w:val="24"/>
      <w:szCs w:val="20"/>
      <w:lang w:val="sr-Cyrl-CS" w:eastAsia="x-none"/>
    </w:rPr>
  </w:style>
  <w:style w:type="paragraph" w:styleId="Subtitle">
    <w:name w:val="Subtitle"/>
    <w:basedOn w:val="Normal"/>
    <w:link w:val="SubtitleChar"/>
    <w:qFormat/>
    <w:rsid w:val="00C45751"/>
    <w:pPr>
      <w:widowControl/>
      <w:tabs>
        <w:tab w:val="clear" w:pos="1440"/>
      </w:tabs>
      <w:jc w:val="left"/>
    </w:pPr>
    <w:rPr>
      <w:rFonts w:ascii="YU L Times" w:hAnsi="YU L Times"/>
      <w:lang w:eastAsia="x-none"/>
    </w:rPr>
  </w:style>
  <w:style w:type="character" w:customStyle="1" w:styleId="SubtitleChar">
    <w:name w:val="Subtitle Char"/>
    <w:basedOn w:val="DefaultParagraphFont"/>
    <w:link w:val="Subtitle"/>
    <w:rsid w:val="00C45751"/>
    <w:rPr>
      <w:rFonts w:ascii="YU L Times" w:eastAsia="Times New Roman" w:hAnsi="YU L Times" w:cs="Times New Roman"/>
      <w:sz w:val="24"/>
      <w:szCs w:val="20"/>
      <w:lang w:val="sr-Cyrl-CS" w:eastAsia="x-none"/>
    </w:rPr>
  </w:style>
  <w:style w:type="paragraph" w:styleId="BodyTextIndent3">
    <w:name w:val="Body Text Indent 3"/>
    <w:basedOn w:val="Normal"/>
    <w:link w:val="BodyTextIndent3Char2"/>
    <w:semiHidden/>
    <w:unhideWhenUsed/>
    <w:rsid w:val="00C45751"/>
    <w:pPr>
      <w:widowControl/>
      <w:tabs>
        <w:tab w:val="clear" w:pos="1440"/>
      </w:tabs>
      <w:ind w:right="-55" w:firstLine="720"/>
    </w:pPr>
    <w:rPr>
      <w:rFonts w:ascii="CTimesBold" w:hAnsi="CTimesBold"/>
      <w:sz w:val="20"/>
      <w:lang w:eastAsia="x-none"/>
    </w:rPr>
  </w:style>
  <w:style w:type="character" w:customStyle="1" w:styleId="BodyTextIndent3Char">
    <w:name w:val="Body Text Indent 3 Char"/>
    <w:basedOn w:val="DefaultParagraphFont"/>
    <w:semiHidden/>
    <w:rsid w:val="00C45751"/>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C45751"/>
    <w:pPr>
      <w:shd w:val="clear" w:color="auto" w:fill="000080"/>
    </w:pPr>
    <w:rPr>
      <w:rFonts w:ascii="Tahoma" w:hAnsi="Tahoma"/>
      <w:sz w:val="20"/>
      <w:lang w:eastAsia="x-none"/>
    </w:rPr>
  </w:style>
  <w:style w:type="character" w:customStyle="1" w:styleId="DocumentMapChar">
    <w:name w:val="Document Map Char"/>
    <w:basedOn w:val="DefaultParagraphFont"/>
    <w:link w:val="DocumentMap"/>
    <w:semiHidden/>
    <w:rsid w:val="00C45751"/>
    <w:rPr>
      <w:rFonts w:ascii="Tahoma" w:eastAsia="Times New Roman" w:hAnsi="Tahoma" w:cs="Times New Roman"/>
      <w:sz w:val="20"/>
      <w:szCs w:val="20"/>
      <w:shd w:val="clear" w:color="auto" w:fill="000080"/>
      <w:lang w:val="sr-Cyrl-CS" w:eastAsia="x-none"/>
    </w:rPr>
  </w:style>
  <w:style w:type="paragraph" w:styleId="BalloonText">
    <w:name w:val="Balloon Text"/>
    <w:basedOn w:val="Normal"/>
    <w:link w:val="BalloonTextChar1"/>
    <w:semiHidden/>
    <w:unhideWhenUsed/>
    <w:rsid w:val="00C45751"/>
    <w:rPr>
      <w:rFonts w:ascii="Tahoma" w:hAnsi="Tahoma"/>
      <w:sz w:val="16"/>
      <w:szCs w:val="16"/>
      <w:lang w:eastAsia="x-none"/>
    </w:rPr>
  </w:style>
  <w:style w:type="character" w:customStyle="1" w:styleId="BalloonTextChar">
    <w:name w:val="Balloon Text Char"/>
    <w:basedOn w:val="DefaultParagraphFont"/>
    <w:semiHidden/>
    <w:rsid w:val="00C45751"/>
    <w:rPr>
      <w:rFonts w:ascii="Tahoma" w:eastAsia="Times New Roman" w:hAnsi="Tahoma" w:cs="Tahoma"/>
      <w:sz w:val="16"/>
      <w:szCs w:val="16"/>
      <w:lang w:val="sr-Cyrl-CS"/>
    </w:rPr>
  </w:style>
  <w:style w:type="character" w:customStyle="1" w:styleId="NoSpacingChar">
    <w:name w:val="No Spacing Char"/>
    <w:link w:val="NoSpacing"/>
    <w:uiPriority w:val="1"/>
    <w:locked/>
    <w:rsid w:val="00C45751"/>
    <w:rPr>
      <w:rFonts w:ascii="Times New Roman" w:eastAsia="Batang" w:hAnsi="Times New Roman" w:cs="Times New Roman"/>
      <w:sz w:val="24"/>
      <w:szCs w:val="24"/>
      <w:lang w:val="sr-Latn-CS"/>
    </w:rPr>
  </w:style>
  <w:style w:type="paragraph" w:styleId="NoSpacing">
    <w:name w:val="No Spacing"/>
    <w:link w:val="NoSpacingChar"/>
    <w:uiPriority w:val="1"/>
    <w:qFormat/>
    <w:rsid w:val="00C45751"/>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locked/>
    <w:rsid w:val="00C45751"/>
    <w:rPr>
      <w:rFonts w:ascii="Times New Roman" w:eastAsia="Times New Roman" w:hAnsi="Times New Roman" w:cs="Times New Roman"/>
      <w:lang w:val="x-none" w:eastAsia="x-none"/>
    </w:rPr>
  </w:style>
  <w:style w:type="paragraph" w:styleId="ListParagraph">
    <w:name w:val="List Paragraph"/>
    <w:basedOn w:val="Normal"/>
    <w:link w:val="ListParagraphChar"/>
    <w:uiPriority w:val="99"/>
    <w:qFormat/>
    <w:rsid w:val="00C45751"/>
    <w:pPr>
      <w:widowControl/>
      <w:tabs>
        <w:tab w:val="clear" w:pos="1440"/>
      </w:tabs>
      <w:spacing w:after="200" w:line="276" w:lineRule="auto"/>
      <w:ind w:left="720"/>
      <w:contextualSpacing/>
      <w:jc w:val="left"/>
    </w:pPr>
    <w:rPr>
      <w:sz w:val="22"/>
      <w:szCs w:val="22"/>
      <w:lang w:val="x-none" w:eastAsia="x-none"/>
    </w:rPr>
  </w:style>
  <w:style w:type="paragraph" w:customStyle="1" w:styleId="a">
    <w:name w:val="_"/>
    <w:basedOn w:val="Normal"/>
    <w:rsid w:val="00C45751"/>
    <w:pPr>
      <w:tabs>
        <w:tab w:val="clear" w:pos="1440"/>
      </w:tabs>
      <w:jc w:val="left"/>
    </w:pPr>
    <w:rPr>
      <w:lang w:val="en-US"/>
    </w:rPr>
  </w:style>
  <w:style w:type="paragraph" w:customStyle="1" w:styleId="font5">
    <w:name w:val="font5"/>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4575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4575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4575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4575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4575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4575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4575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4575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4575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4575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4575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4575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4575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4575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4575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4575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4575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4575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45751"/>
    <w:pPr>
      <w:widowControl/>
      <w:tabs>
        <w:tab w:val="clear" w:pos="1440"/>
      </w:tabs>
      <w:spacing w:before="240" w:after="120"/>
      <w:jc w:val="center"/>
    </w:pPr>
    <w:rPr>
      <w:b/>
      <w:bCs/>
      <w:sz w:val="20"/>
      <w:lang w:val="en-US"/>
    </w:rPr>
  </w:style>
  <w:style w:type="paragraph" w:customStyle="1" w:styleId="ZAKON">
    <w:name w:val="ZAKON"/>
    <w:basedOn w:val="Normal"/>
    <w:rsid w:val="00C45751"/>
    <w:pPr>
      <w:widowControl/>
      <w:spacing w:before="360" w:after="120"/>
      <w:jc w:val="center"/>
    </w:pPr>
    <w:rPr>
      <w:rFonts w:cs="Tahoma"/>
      <w:b/>
      <w:sz w:val="22"/>
      <w:szCs w:val="24"/>
      <w:lang w:val="sr-Latn-CS"/>
    </w:rPr>
  </w:style>
  <w:style w:type="paragraph" w:customStyle="1" w:styleId="xl145">
    <w:name w:val="xl145"/>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4575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4575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45751"/>
    <w:pPr>
      <w:widowControl/>
    </w:pPr>
    <w:rPr>
      <w:lang w:val="en-AU"/>
    </w:rPr>
  </w:style>
  <w:style w:type="paragraph" w:customStyle="1" w:styleId="Default">
    <w:name w:val="Default"/>
    <w:rsid w:val="00C4575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4575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C45751"/>
    <w:pPr>
      <w:widowControl/>
      <w:tabs>
        <w:tab w:val="clear" w:pos="1440"/>
      </w:tabs>
      <w:spacing w:line="264" w:lineRule="auto"/>
      <w:jc w:val="center"/>
    </w:pPr>
    <w:rPr>
      <w:rFonts w:ascii="Tahoma" w:hAnsi="Tahoma"/>
      <w:b/>
      <w:spacing w:val="4"/>
      <w:sz w:val="16"/>
      <w:szCs w:val="18"/>
      <w:lang w:val="en-US"/>
    </w:rPr>
  </w:style>
  <w:style w:type="paragraph" w:customStyle="1" w:styleId="Standard">
    <w:name w:val="Standard"/>
    <w:rsid w:val="00C4575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BodyTextIndent3Char2">
    <w:name w:val="Body Text Indent 3 Char2"/>
    <w:link w:val="BodyTextIndent3"/>
    <w:semiHidden/>
    <w:locked/>
    <w:rsid w:val="00C45751"/>
    <w:rPr>
      <w:rFonts w:ascii="CTimesBold" w:eastAsia="Times New Roman" w:hAnsi="CTimesBold" w:cs="Times New Roman"/>
      <w:sz w:val="20"/>
      <w:szCs w:val="20"/>
      <w:lang w:val="sr-Cyrl-CS" w:eastAsia="x-none"/>
    </w:rPr>
  </w:style>
  <w:style w:type="character" w:customStyle="1" w:styleId="CharChar6">
    <w:name w:val="Char Char6"/>
    <w:rsid w:val="00C45751"/>
    <w:rPr>
      <w:rFonts w:ascii="CTimesBold" w:hAnsi="CTimesBold" w:hint="default"/>
      <w:sz w:val="22"/>
      <w:lang w:val="en-US" w:eastAsia="en-US" w:bidi="ar-SA"/>
    </w:rPr>
  </w:style>
  <w:style w:type="character" w:customStyle="1" w:styleId="CharChar8">
    <w:name w:val="Char Char8"/>
    <w:locked/>
    <w:rsid w:val="00C45751"/>
    <w:rPr>
      <w:rFonts w:ascii="Arial" w:hAnsi="Arial" w:cs="Arial" w:hint="default"/>
      <w:b/>
      <w:bCs/>
      <w:kern w:val="32"/>
      <w:sz w:val="30"/>
      <w:szCs w:val="32"/>
      <w:lang w:val="en-US" w:eastAsia="en-US" w:bidi="ar-SA"/>
    </w:rPr>
  </w:style>
  <w:style w:type="character" w:customStyle="1" w:styleId="FooterChar1">
    <w:name w:val="Footer Char1"/>
    <w:link w:val="Footer"/>
    <w:locked/>
    <w:rsid w:val="00C45751"/>
    <w:rPr>
      <w:rFonts w:ascii="Times New Roman" w:eastAsia="Times New Roman" w:hAnsi="Times New Roman" w:cs="Times New Roman"/>
      <w:sz w:val="24"/>
      <w:szCs w:val="20"/>
      <w:lang w:val="sr-Cyrl-CS" w:eastAsia="x-none"/>
    </w:rPr>
  </w:style>
  <w:style w:type="character" w:customStyle="1" w:styleId="BalloonTextChar1">
    <w:name w:val="Balloon Text Char1"/>
    <w:link w:val="BalloonText"/>
    <w:semiHidden/>
    <w:locked/>
    <w:rsid w:val="00C45751"/>
    <w:rPr>
      <w:rFonts w:ascii="Tahoma" w:eastAsia="Times New Roman" w:hAnsi="Tahoma" w:cs="Times New Roman"/>
      <w:sz w:val="16"/>
      <w:szCs w:val="16"/>
      <w:lang w:val="sr-Cyrl-CS" w:eastAsia="x-none"/>
    </w:rPr>
  </w:style>
  <w:style w:type="character" w:customStyle="1" w:styleId="BodyTextIndent3Char1">
    <w:name w:val="Body Text Indent 3 Char1"/>
    <w:rsid w:val="00C45751"/>
    <w:rPr>
      <w:rFonts w:ascii="CTimesBold" w:hAnsi="CTimesBold" w:hint="default"/>
      <w:sz w:val="22"/>
      <w:lang w:val="en-US" w:eastAsia="en-US" w:bidi="ar-SA"/>
    </w:rPr>
  </w:style>
  <w:style w:type="character" w:customStyle="1" w:styleId="HeaderChar1">
    <w:name w:val="Header Char1"/>
    <w:link w:val="Header"/>
    <w:locked/>
    <w:rsid w:val="00C45751"/>
    <w:rPr>
      <w:rFonts w:ascii="Times New Roman" w:eastAsia="Times New Roman" w:hAnsi="Times New Roman" w:cs="Times New Roman"/>
      <w:sz w:val="24"/>
      <w:szCs w:val="20"/>
      <w:lang w:val="sr-Cyrl-CS" w:eastAsia="x-none"/>
    </w:rPr>
  </w:style>
  <w:style w:type="character" w:customStyle="1" w:styleId="BodyTextChar1">
    <w:name w:val="Body Text Char1"/>
    <w:link w:val="BodyText"/>
    <w:locked/>
    <w:rsid w:val="00C45751"/>
    <w:rPr>
      <w:rFonts w:ascii="CTimesRoman" w:eastAsia="Times New Roman" w:hAnsi="CTimesRoman" w:cs="Times New Roman"/>
      <w:sz w:val="24"/>
      <w:szCs w:val="20"/>
      <w:lang w:val="sr-Cyrl-CS" w:eastAsia="x-none"/>
    </w:rPr>
  </w:style>
  <w:style w:type="character" w:customStyle="1" w:styleId="CharChar2">
    <w:name w:val="Char Char2"/>
    <w:locked/>
    <w:rsid w:val="00C45751"/>
    <w:rPr>
      <w:rFonts w:ascii="CTimesRoman" w:hAnsi="CTimesRoman" w:hint="default"/>
      <w:sz w:val="24"/>
      <w:lang w:val="sr-Cyrl-CS" w:eastAsia="en-US" w:bidi="ar-SA"/>
    </w:rPr>
  </w:style>
  <w:style w:type="character" w:customStyle="1" w:styleId="CharChar">
    <w:name w:val="Char Char"/>
    <w:locked/>
    <w:rsid w:val="00C45751"/>
    <w:rPr>
      <w:rFonts w:ascii="CTimesRoman" w:hAnsi="CTimesRoman" w:hint="default"/>
      <w:sz w:val="24"/>
      <w:lang w:val="sr-Cyrl-CS" w:eastAsia="en-US" w:bidi="ar-SA"/>
    </w:rPr>
  </w:style>
  <w:style w:type="character" w:customStyle="1" w:styleId="CharChar1">
    <w:name w:val="Char Char1"/>
    <w:locked/>
    <w:rsid w:val="00C45751"/>
    <w:rPr>
      <w:rFonts w:ascii="CTimesRoman" w:hAnsi="CTimesRoman" w:hint="default"/>
      <w:sz w:val="24"/>
      <w:lang w:val="sr-Cyrl-CS" w:eastAsia="en-US" w:bidi="ar-SA"/>
    </w:rPr>
  </w:style>
  <w:style w:type="character" w:customStyle="1" w:styleId="CharChar3">
    <w:name w:val="Char Char3"/>
    <w:locked/>
    <w:rsid w:val="00C45751"/>
    <w:rPr>
      <w:rFonts w:ascii="CTimesBold" w:hAnsi="CTimesBold" w:hint="default"/>
      <w:sz w:val="22"/>
      <w:lang w:val="en-US" w:eastAsia="en-US" w:bidi="ar-SA"/>
    </w:rPr>
  </w:style>
  <w:style w:type="character" w:customStyle="1" w:styleId="CharChar4">
    <w:name w:val="Char Char4"/>
    <w:locked/>
    <w:rsid w:val="00C45751"/>
    <w:rPr>
      <w:rFonts w:ascii="CTimesBold" w:hAnsi="CTimesBold" w:hint="default"/>
      <w:sz w:val="22"/>
      <w:lang w:val="en-US" w:eastAsia="en-US" w:bidi="ar-SA"/>
    </w:rPr>
  </w:style>
  <w:style w:type="character" w:customStyle="1" w:styleId="CharChar13">
    <w:name w:val="Char Char13"/>
    <w:locked/>
    <w:rsid w:val="00C45751"/>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C45751"/>
    <w:rPr>
      <w:rFonts w:ascii="CTimesRoman" w:hAnsi="CTimesRoman" w:hint="default"/>
      <w:sz w:val="24"/>
      <w:lang w:val="sr-Cyrl-CS" w:eastAsia="en-US" w:bidi="ar-SA"/>
    </w:rPr>
  </w:style>
  <w:style w:type="character" w:customStyle="1" w:styleId="CharChar9">
    <w:name w:val="Char Char9"/>
    <w:semiHidden/>
    <w:locked/>
    <w:rsid w:val="00C45751"/>
    <w:rPr>
      <w:rFonts w:ascii="CTimesRoman" w:hAnsi="CTimesRoman" w:hint="default"/>
      <w:sz w:val="24"/>
      <w:lang w:val="sr-Cyrl-CS" w:eastAsia="en-US" w:bidi="ar-SA"/>
    </w:rPr>
  </w:style>
  <w:style w:type="character" w:customStyle="1" w:styleId="CharChar5">
    <w:name w:val="Char Char5"/>
    <w:rsid w:val="00C45751"/>
    <w:rPr>
      <w:rFonts w:ascii="CTimesBold" w:hAnsi="CTimesBold" w:cs="Times New Roman" w:hint="default"/>
      <w:sz w:val="22"/>
    </w:rPr>
  </w:style>
  <w:style w:type="table" w:styleId="TableGrid">
    <w:name w:val="Table Grid"/>
    <w:basedOn w:val="TableNormal"/>
    <w:uiPriority w:val="59"/>
    <w:rsid w:val="00C45751"/>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C45751"/>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C457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C45751"/>
    <w:rPr>
      <w:i/>
      <w:iCs/>
    </w:rPr>
  </w:style>
  <w:style w:type="numbering" w:customStyle="1" w:styleId="110">
    <w:name w:val="1/10"/>
    <w:rsid w:val="00C45751"/>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7911">
      <w:bodyDiv w:val="1"/>
      <w:marLeft w:val="0"/>
      <w:marRight w:val="0"/>
      <w:marTop w:val="0"/>
      <w:marBottom w:val="0"/>
      <w:divBdr>
        <w:top w:val="none" w:sz="0" w:space="0" w:color="auto"/>
        <w:left w:val="none" w:sz="0" w:space="0" w:color="auto"/>
        <w:bottom w:val="none" w:sz="0" w:space="0" w:color="auto"/>
        <w:right w:val="none" w:sz="0" w:space="0" w:color="auto"/>
      </w:divBdr>
    </w:div>
    <w:div w:id="722874276">
      <w:bodyDiv w:val="1"/>
      <w:marLeft w:val="0"/>
      <w:marRight w:val="0"/>
      <w:marTop w:val="0"/>
      <w:marBottom w:val="0"/>
      <w:divBdr>
        <w:top w:val="none" w:sz="0" w:space="0" w:color="auto"/>
        <w:left w:val="none" w:sz="0" w:space="0" w:color="auto"/>
        <w:bottom w:val="none" w:sz="0" w:space="0" w:color="auto"/>
        <w:right w:val="none" w:sz="0" w:space="0" w:color="auto"/>
      </w:divBdr>
    </w:div>
    <w:div w:id="1342779365">
      <w:bodyDiv w:val="1"/>
      <w:marLeft w:val="0"/>
      <w:marRight w:val="0"/>
      <w:marTop w:val="0"/>
      <w:marBottom w:val="0"/>
      <w:divBdr>
        <w:top w:val="none" w:sz="0" w:space="0" w:color="auto"/>
        <w:left w:val="none" w:sz="0" w:space="0" w:color="auto"/>
        <w:bottom w:val="none" w:sz="0" w:space="0" w:color="auto"/>
        <w:right w:val="none" w:sz="0" w:space="0" w:color="auto"/>
      </w:divBdr>
    </w:div>
    <w:div w:id="1464957419">
      <w:bodyDiv w:val="1"/>
      <w:marLeft w:val="0"/>
      <w:marRight w:val="0"/>
      <w:marTop w:val="0"/>
      <w:marBottom w:val="0"/>
      <w:divBdr>
        <w:top w:val="none" w:sz="0" w:space="0" w:color="auto"/>
        <w:left w:val="none" w:sz="0" w:space="0" w:color="auto"/>
        <w:bottom w:val="none" w:sz="0" w:space="0" w:color="auto"/>
        <w:right w:val="none" w:sz="0" w:space="0" w:color="auto"/>
      </w:divBdr>
    </w:div>
    <w:div w:id="1572541768">
      <w:bodyDiv w:val="1"/>
      <w:marLeft w:val="0"/>
      <w:marRight w:val="0"/>
      <w:marTop w:val="0"/>
      <w:marBottom w:val="0"/>
      <w:divBdr>
        <w:top w:val="none" w:sz="0" w:space="0" w:color="auto"/>
        <w:left w:val="none" w:sz="0" w:space="0" w:color="auto"/>
        <w:bottom w:val="none" w:sz="0" w:space="0" w:color="auto"/>
        <w:right w:val="none" w:sz="0" w:space="0" w:color="auto"/>
      </w:divBdr>
    </w:div>
    <w:div w:id="166909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pravacarina.r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6E9465B-6140-4E6C-B1A8-D9DD69AA6F23}"/>
</file>

<file path=customXml/itemProps2.xml><?xml version="1.0" encoding="utf-8"?>
<ds:datastoreItem xmlns:ds="http://schemas.openxmlformats.org/officeDocument/2006/customXml" ds:itemID="{8E65FC3C-2EF3-4E20-B608-6043CC4C5EA7}"/>
</file>

<file path=customXml/itemProps3.xml><?xml version="1.0" encoding="utf-8"?>
<ds:datastoreItem xmlns:ds="http://schemas.openxmlformats.org/officeDocument/2006/customXml" ds:itemID="{F9E2DC3E-BA86-4E89-B42F-1658F2C17BFE}"/>
</file>

<file path=customXml/itemProps4.xml><?xml version="1.0" encoding="utf-8"?>
<ds:datastoreItem xmlns:ds="http://schemas.openxmlformats.org/officeDocument/2006/customXml" ds:itemID="{7DC73D75-9F6C-4E75-8457-8F664374A84C}"/>
</file>

<file path=docProps/app.xml><?xml version="1.0" encoding="utf-8"?>
<Properties xmlns="http://schemas.openxmlformats.org/officeDocument/2006/extended-properties" xmlns:vt="http://schemas.openxmlformats.org/officeDocument/2006/docPropsVTypes">
  <Template>Normal.dotm</Template>
  <TotalTime>1190</TotalTime>
  <Pages>49</Pages>
  <Words>10075</Words>
  <Characters>57428</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7</cp:revision>
  <cp:lastPrinted>2018-09-14T10:23:00Z</cp:lastPrinted>
  <dcterms:created xsi:type="dcterms:W3CDTF">2018-09-13T12:37:00Z</dcterms:created>
  <dcterms:modified xsi:type="dcterms:W3CDTF">2018-09-14T12:22:00Z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