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8C4D88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A966E9">
        <w:rPr>
          <w:rFonts w:ascii="Times New Roman" w:hAnsi="Times New Roman"/>
          <w:b/>
        </w:rPr>
        <w:t>26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A966E9" w:rsidRPr="00A966E9">
        <w:rPr>
          <w:rFonts w:ascii="Times New Roman" w:hAnsi="Times New Roman"/>
          <w:b/>
          <w:lang w:val="sr-Cyrl-RS"/>
        </w:rPr>
        <w:t>изградњe граничног прелаза Сот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A976A5" w:rsidRDefault="00A976A5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1633FA" w:rsidRPr="00A966E9" w:rsidRDefault="008C6DA0" w:rsidP="00A966E9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>
        <w:rPr>
          <w:noProof/>
        </w:rPr>
        <w:drawing>
          <wp:inline distT="0" distB="0" distL="0" distR="0" wp14:anchorId="283741F8" wp14:editId="22B416F6">
            <wp:extent cx="5943600" cy="45554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5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966E9" w:rsidRDefault="00A966E9" w:rsidP="00501F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883571" w:rsidRDefault="001633FA" w:rsidP="00501F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A966E9" w:rsidRDefault="00A966E9" w:rsidP="00501F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501F8C" w:rsidRPr="00A976A5" w:rsidRDefault="00A966E9" w:rsidP="00A976A5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</w:rPr>
      </w:pPr>
      <w:r w:rsidRPr="00A976A5">
        <w:rPr>
          <w:rFonts w:ascii="Times New Roman" w:hAnsi="Times New Roman"/>
          <w:lang w:val="sr-Cyrl-RS"/>
        </w:rPr>
        <w:t>Потр</w:t>
      </w:r>
      <w:r w:rsidR="008C6DA0">
        <w:rPr>
          <w:rFonts w:ascii="Times New Roman" w:hAnsi="Times New Roman"/>
          <w:lang w:val="sr-Cyrl-RS"/>
        </w:rPr>
        <w:t xml:space="preserve">ебно је да је извођач у претходних пет година  извео радове на најмање </w:t>
      </w:r>
      <w:r w:rsidRPr="00A976A5">
        <w:rPr>
          <w:rFonts w:ascii="Times New Roman" w:hAnsi="Times New Roman"/>
          <w:lang w:val="sr-Cyrl-RS"/>
        </w:rPr>
        <w:t xml:space="preserve">три објекта </w:t>
      </w:r>
      <w:r w:rsidR="008C6DA0">
        <w:rPr>
          <w:rFonts w:ascii="Times New Roman" w:hAnsi="Times New Roman"/>
          <w:lang w:val="sr-Cyrl-RS"/>
        </w:rPr>
        <w:t xml:space="preserve">(пословна, стамбена, стамбено – пословна и објекта јавне намене), грађевинске, инсталатерске радове </w:t>
      </w:r>
      <w:r w:rsidR="008C6DA0" w:rsidRPr="008C6DA0">
        <w:rPr>
          <w:rFonts w:ascii="Times New Roman" w:hAnsi="Times New Roman"/>
          <w:b/>
          <w:u w:val="single"/>
          <w:lang w:val="sr-Cyrl-RS"/>
        </w:rPr>
        <w:t>и радове спољњег уређења</w:t>
      </w:r>
      <w:r w:rsidR="008C6DA0">
        <w:rPr>
          <w:rFonts w:ascii="Times New Roman" w:hAnsi="Times New Roman"/>
          <w:lang w:val="sr-Cyrl-RS"/>
        </w:rPr>
        <w:t xml:space="preserve"> укупне површине </w:t>
      </w:r>
      <w:r w:rsidR="008C6DA0" w:rsidRPr="008C6DA0">
        <w:rPr>
          <w:rFonts w:ascii="Times New Roman" w:hAnsi="Times New Roman"/>
          <w:b/>
          <w:u w:val="single"/>
          <w:lang w:val="sr-Cyrl-RS"/>
        </w:rPr>
        <w:t xml:space="preserve">веће </w:t>
      </w:r>
      <w:r w:rsidRPr="008C6DA0">
        <w:rPr>
          <w:rFonts w:ascii="Times New Roman" w:hAnsi="Times New Roman"/>
          <w:b/>
          <w:u w:val="single"/>
          <w:lang w:val="sr-Cyrl-RS"/>
        </w:rPr>
        <w:t xml:space="preserve">од 5.000 </w:t>
      </w:r>
      <w:r w:rsidRPr="008C6DA0">
        <w:rPr>
          <w:rFonts w:ascii="Times New Roman" w:hAnsi="Times New Roman"/>
          <w:b/>
          <w:u w:val="single"/>
          <w:lang w:val="sr-Latn-RS"/>
        </w:rPr>
        <w:t>m</w:t>
      </w:r>
      <w:r w:rsidRPr="008C6DA0">
        <w:rPr>
          <w:rFonts w:ascii="Times New Roman" w:hAnsi="Times New Roman"/>
          <w:b/>
          <w:u w:val="single"/>
          <w:vertAlign w:val="superscript"/>
          <w:lang w:val="sr-Latn-RS"/>
        </w:rPr>
        <w:t>2</w:t>
      </w:r>
      <w:r w:rsidR="008C6DA0" w:rsidRPr="008C6DA0">
        <w:rPr>
          <w:rFonts w:ascii="Times New Roman" w:hAnsi="Times New Roman"/>
          <w:b/>
          <w:u w:val="single"/>
          <w:lang w:val="sr-Cyrl-RS"/>
        </w:rPr>
        <w:t xml:space="preserve"> збирно</w:t>
      </w:r>
      <w:r w:rsidRPr="00A976A5">
        <w:rPr>
          <w:rFonts w:ascii="Times New Roman" w:hAnsi="Times New Roman"/>
          <w:lang w:val="sr-Latn-RS"/>
        </w:rPr>
        <w:t>.</w:t>
      </w:r>
    </w:p>
    <w:p w:rsidR="00501F8C" w:rsidRPr="008C6DA0" w:rsidRDefault="008C6DA0" w:rsidP="00A976A5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Биће прихваћене</w:t>
      </w:r>
      <w:r w:rsidR="00A966E9" w:rsidRPr="00A976A5">
        <w:rPr>
          <w:rFonts w:ascii="Times New Roman" w:hAnsi="Times New Roman"/>
          <w:lang w:val="sr-Cyrl-RS"/>
        </w:rPr>
        <w:t>.</w:t>
      </w:r>
    </w:p>
    <w:p w:rsidR="008C6DA0" w:rsidRDefault="008C6DA0" w:rsidP="008C6DA0">
      <w:pPr>
        <w:pStyle w:val="NoSpacing"/>
        <w:jc w:val="both"/>
        <w:rPr>
          <w:rFonts w:ascii="Times New Roman" w:hAnsi="Times New Roman"/>
          <w:lang w:val="sr-Cyrl-RS"/>
        </w:rPr>
      </w:pPr>
    </w:p>
    <w:p w:rsidR="008C6DA0" w:rsidRDefault="008C6DA0" w:rsidP="008C6DA0">
      <w:pPr>
        <w:pStyle w:val="NoSpacing"/>
        <w:jc w:val="both"/>
        <w:rPr>
          <w:rFonts w:ascii="Times New Roman" w:hAnsi="Times New Roman"/>
          <w:lang w:val="sr-Cyrl-RS"/>
        </w:rPr>
      </w:pPr>
    </w:p>
    <w:p w:rsidR="008C6DA0" w:rsidRDefault="008C6DA0" w:rsidP="008C6DA0">
      <w:pPr>
        <w:pStyle w:val="NoSpacing"/>
        <w:jc w:val="both"/>
        <w:rPr>
          <w:rFonts w:ascii="Times New Roman" w:hAnsi="Times New Roman"/>
          <w:lang w:val="sr-Cyrl-RS"/>
        </w:rPr>
      </w:pPr>
    </w:p>
    <w:p w:rsidR="008C6DA0" w:rsidRPr="008C6DA0" w:rsidRDefault="008C6DA0" w:rsidP="008C6DA0">
      <w:pPr>
        <w:pStyle w:val="NoSpacing"/>
        <w:jc w:val="both"/>
        <w:rPr>
          <w:rFonts w:ascii="Times New Roman" w:hAnsi="Times New Roman"/>
        </w:rPr>
      </w:pPr>
    </w:p>
    <w:p w:rsidR="008C6DA0" w:rsidRDefault="008C6DA0" w:rsidP="008C6DA0">
      <w:pPr>
        <w:pStyle w:val="NoSpacing"/>
        <w:ind w:left="720"/>
        <w:jc w:val="both"/>
        <w:rPr>
          <w:rFonts w:ascii="Times New Roman" w:hAnsi="Times New Roman"/>
          <w:lang w:val="sr-Cyrl-RS"/>
        </w:rPr>
      </w:pPr>
    </w:p>
    <w:p w:rsidR="008C6DA0" w:rsidRDefault="008C6DA0" w:rsidP="008C6DA0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lastRenderedPageBreak/>
        <w:t>Захтев за појашњење :</w:t>
      </w:r>
    </w:p>
    <w:p w:rsidR="008C6DA0" w:rsidRDefault="008C6DA0" w:rsidP="008C6DA0">
      <w:pPr>
        <w:pStyle w:val="NoSpacing"/>
        <w:ind w:left="720"/>
        <w:jc w:val="both"/>
        <w:rPr>
          <w:rFonts w:ascii="Times New Roman" w:hAnsi="Times New Roman"/>
          <w:lang w:val="sr-Cyrl-RS"/>
        </w:rPr>
      </w:pPr>
    </w:p>
    <w:p w:rsidR="008C6DA0" w:rsidRPr="00A976A5" w:rsidRDefault="008C6DA0" w:rsidP="008C6DA0">
      <w:pPr>
        <w:pStyle w:val="NoSpacing"/>
        <w:ind w:left="720"/>
        <w:jc w:val="both"/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7462E1F5" wp14:editId="18E920D4">
            <wp:extent cx="5943600" cy="30943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8C6DA0" w:rsidRDefault="008C6DA0" w:rsidP="008C6DA0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B76E4F" w:rsidRDefault="00EB39F4" w:rsidP="00EB39F4">
      <w:pPr>
        <w:pStyle w:val="Standard"/>
        <w:numPr>
          <w:ilvl w:val="0"/>
          <w:numId w:val="9"/>
        </w:numPr>
        <w:tabs>
          <w:tab w:val="clear" w:pos="1440"/>
          <w:tab w:val="left" w:pos="4200"/>
        </w:tabs>
        <w:rPr>
          <w:lang w:val="ru-RU"/>
        </w:rPr>
      </w:pPr>
      <w:r>
        <w:rPr>
          <w:lang w:val="ru-RU"/>
        </w:rPr>
        <w:t xml:space="preserve">Понуда </w:t>
      </w:r>
      <w:r w:rsidR="004561BC">
        <w:rPr>
          <w:lang w:val="ru-RU"/>
        </w:rPr>
        <w:t>ће се сматрати прхватљивом само ако се</w:t>
      </w:r>
      <w:r>
        <w:rPr>
          <w:lang w:val="ru-RU"/>
        </w:rPr>
        <w:t xml:space="preserve"> за свако</w:t>
      </w:r>
      <w:r w:rsidR="00C454EB">
        <w:rPr>
          <w:lang w:val="ru-RU"/>
        </w:rPr>
        <w:t>г</w:t>
      </w:r>
      <w:r>
        <w:rPr>
          <w:lang w:val="ru-RU"/>
        </w:rPr>
        <w:t xml:space="preserve"> запослено</w:t>
      </w:r>
      <w:r w:rsidR="00C454EB">
        <w:rPr>
          <w:lang w:val="ru-RU"/>
        </w:rPr>
        <w:t>г</w:t>
      </w:r>
      <w:r>
        <w:rPr>
          <w:lang w:val="ru-RU"/>
        </w:rPr>
        <w:t xml:space="preserve"> </w:t>
      </w:r>
      <w:r w:rsidR="00C454EB">
        <w:rPr>
          <w:lang w:val="ru-RU"/>
        </w:rPr>
        <w:t>инжењера достави доказ</w:t>
      </w:r>
      <w:r w:rsidR="004561BC">
        <w:rPr>
          <w:lang w:val="ru-RU"/>
        </w:rPr>
        <w:t xml:space="preserve"> да поседује једну од тражених лиценци односно не може се доставити за исто лице да поседује две лиценце.</w:t>
      </w:r>
    </w:p>
    <w:sectPr w:rsidR="00B76E4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C0A8B"/>
    <w:multiLevelType w:val="hybridMultilevel"/>
    <w:tmpl w:val="91641290"/>
    <w:lvl w:ilvl="0" w:tplc="CECE66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2C2E19"/>
    <w:multiLevelType w:val="hybridMultilevel"/>
    <w:tmpl w:val="BD96B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D368F0"/>
    <w:multiLevelType w:val="hybridMultilevel"/>
    <w:tmpl w:val="93A00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8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B70B6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561BC"/>
    <w:rsid w:val="00461DF0"/>
    <w:rsid w:val="00465048"/>
    <w:rsid w:val="00491E0D"/>
    <w:rsid w:val="004924BE"/>
    <w:rsid w:val="004A70DB"/>
    <w:rsid w:val="004C4C0E"/>
    <w:rsid w:val="00501F8C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C6DA0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966E9"/>
    <w:rsid w:val="00A976A5"/>
    <w:rsid w:val="00AA5DB6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454EB"/>
    <w:rsid w:val="00C63F31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B39F4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styleId="NoSpacing">
    <w:name w:val="No Spacing"/>
    <w:uiPriority w:val="1"/>
    <w:qFormat/>
    <w:rsid w:val="00A976A5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64291EB-435B-4F9C-871E-0F1336EE0D35}"/>
</file>

<file path=customXml/itemProps2.xml><?xml version="1.0" encoding="utf-8"?>
<ds:datastoreItem xmlns:ds="http://schemas.openxmlformats.org/officeDocument/2006/customXml" ds:itemID="{7F4A4B34-96D2-4107-AEE4-D71D4FBA7371}"/>
</file>

<file path=customXml/itemProps3.xml><?xml version="1.0" encoding="utf-8"?>
<ds:datastoreItem xmlns:ds="http://schemas.openxmlformats.org/officeDocument/2006/customXml" ds:itemID="{79D0E1D7-D0BA-4749-AC9E-53C69348F72D}"/>
</file>

<file path=customXml/itemProps4.xml><?xml version="1.0" encoding="utf-8"?>
<ds:datastoreItem xmlns:ds="http://schemas.openxmlformats.org/officeDocument/2006/customXml" ds:itemID="{B6094004-62B4-441A-8D5A-A907B0DED8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21</cp:revision>
  <cp:lastPrinted>2017-10-16T12:27:00Z</cp:lastPrinted>
  <dcterms:created xsi:type="dcterms:W3CDTF">2015-05-07T06:00:00Z</dcterms:created>
  <dcterms:modified xsi:type="dcterms:W3CDTF">2017-10-16T12:36:00Z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