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97D8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97D8E" w:rsidRPr="00A97D8E" w:rsidRDefault="000B1186" w:rsidP="00A97D8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A97D8E">
              <w:rPr>
                <w:rFonts w:ascii="Times New Roman" w:hAnsi="Times New Roman"/>
              </w:rPr>
              <w:t>Отворени</w:t>
            </w:r>
            <w:proofErr w:type="spellEnd"/>
            <w:r w:rsidRPr="00A97D8E">
              <w:rPr>
                <w:rFonts w:ascii="Times New Roman" w:hAnsi="Times New Roman"/>
              </w:rPr>
              <w:t xml:space="preserve"> </w:t>
            </w:r>
            <w:proofErr w:type="spellStart"/>
            <w:r w:rsidRPr="00A97D8E">
              <w:rPr>
                <w:rFonts w:ascii="Times New Roman" w:hAnsi="Times New Roman"/>
              </w:rPr>
              <w:t>поступак</w:t>
            </w:r>
            <w:proofErr w:type="spellEnd"/>
            <w:r w:rsidRPr="00A97D8E">
              <w:rPr>
                <w:rFonts w:ascii="Times New Roman" w:hAnsi="Times New Roman"/>
              </w:rPr>
              <w:t xml:space="preserve"> </w:t>
            </w:r>
            <w:proofErr w:type="spellStart"/>
            <w:r w:rsidRPr="00A97D8E">
              <w:rPr>
                <w:rFonts w:ascii="Times New Roman" w:hAnsi="Times New Roman"/>
              </w:rPr>
              <w:t>јавне</w:t>
            </w:r>
            <w:proofErr w:type="spellEnd"/>
            <w:r w:rsidRPr="00A97D8E">
              <w:rPr>
                <w:rFonts w:ascii="Times New Roman" w:hAnsi="Times New Roman"/>
              </w:rPr>
              <w:t xml:space="preserve"> </w:t>
            </w:r>
            <w:proofErr w:type="spellStart"/>
            <w:r w:rsidRPr="00A97D8E">
              <w:rPr>
                <w:rFonts w:ascii="Times New Roman" w:hAnsi="Times New Roman"/>
              </w:rPr>
              <w:t>набавке</w:t>
            </w:r>
            <w:proofErr w:type="spellEnd"/>
            <w:r w:rsidRPr="00A97D8E">
              <w:rPr>
                <w:rFonts w:ascii="Times New Roman" w:hAnsi="Times New Roman"/>
              </w:rPr>
              <w:t xml:space="preserve"> </w:t>
            </w:r>
            <w:proofErr w:type="spellStart"/>
            <w:r w:rsidRPr="00A97D8E">
              <w:rPr>
                <w:rFonts w:ascii="Times New Roman" w:hAnsi="Times New Roman"/>
                <w:b/>
              </w:rPr>
              <w:t>број</w:t>
            </w:r>
            <w:proofErr w:type="spellEnd"/>
            <w:r w:rsidRPr="00A97D8E">
              <w:rPr>
                <w:rFonts w:ascii="Times New Roman" w:hAnsi="Times New Roman"/>
                <w:b/>
              </w:rPr>
              <w:t xml:space="preserve"> </w:t>
            </w:r>
            <w:r w:rsidR="00A97D8E" w:rsidRPr="00A97D8E">
              <w:rPr>
                <w:rFonts w:ascii="Times New Roman" w:hAnsi="Times New Roman"/>
                <w:b/>
                <w:lang w:val="sr-Cyrl-RS"/>
              </w:rPr>
              <w:t>28</w:t>
            </w:r>
            <w:r w:rsidR="00EE0E88" w:rsidRPr="00A97D8E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A97D8E">
              <w:rPr>
                <w:rFonts w:ascii="Times New Roman" w:hAnsi="Times New Roman"/>
                <w:b/>
              </w:rPr>
              <w:t>20</w:t>
            </w:r>
            <w:r w:rsidR="00AA0FCF" w:rsidRPr="00A97D8E">
              <w:rPr>
                <w:rFonts w:ascii="Times New Roman" w:hAnsi="Times New Roman"/>
                <w:b/>
              </w:rPr>
              <w:t xml:space="preserve"> </w:t>
            </w:r>
            <w:r w:rsidR="00AA0FCF" w:rsidRPr="00A97D8E">
              <w:rPr>
                <w:rFonts w:ascii="Times New Roman" w:hAnsi="Times New Roman"/>
                <w:lang w:val="ru-RU"/>
              </w:rPr>
              <w:t xml:space="preserve">– </w:t>
            </w:r>
            <w:r w:rsidR="00A97D8E" w:rsidRPr="00A97D8E">
              <w:rPr>
                <w:rFonts w:ascii="Times New Roman" w:hAnsi="Times New Roman"/>
                <w:lang w:val="sr-Cyrl-CS"/>
              </w:rPr>
              <w:t>набавка</w:t>
            </w:r>
            <w:r w:rsidR="00A97D8E" w:rsidRPr="00A97D8E">
              <w:rPr>
                <w:rFonts w:ascii="Times New Roman" w:hAnsi="Times New Roman"/>
              </w:rPr>
              <w:t xml:space="preserve"> </w:t>
            </w:r>
            <w:proofErr w:type="spellStart"/>
            <w:r w:rsidR="00A97D8E" w:rsidRPr="00A97D8E">
              <w:rPr>
                <w:rFonts w:ascii="Times New Roman" w:hAnsi="Times New Roman"/>
              </w:rPr>
              <w:t>услуг</w:t>
            </w:r>
            <w:proofErr w:type="spellEnd"/>
            <w:r w:rsidR="00A97D8E" w:rsidRPr="00A97D8E">
              <w:rPr>
                <w:rFonts w:ascii="Times New Roman" w:hAnsi="Times New Roman"/>
                <w:lang w:val="sr-Cyrl-RS"/>
              </w:rPr>
              <w:t xml:space="preserve">е подршке за </w:t>
            </w:r>
            <w:r w:rsidR="00A97D8E" w:rsidRPr="00A97D8E">
              <w:rPr>
                <w:rFonts w:ascii="Times New Roman" w:hAnsi="Times New Roman"/>
                <w:lang w:val="sr-Latn-RS"/>
              </w:rPr>
              <w:t>PC</w:t>
            </w:r>
            <w:r w:rsidR="00A97D8E" w:rsidRPr="00A97D8E">
              <w:rPr>
                <w:rFonts w:ascii="Times New Roman" w:hAnsi="Times New Roman"/>
                <w:lang w:val="sr-Cyrl-RS"/>
              </w:rPr>
              <w:t xml:space="preserve"> платформу (</w:t>
            </w:r>
            <w:r w:rsidR="00A97D8E" w:rsidRPr="00A97D8E">
              <w:rPr>
                <w:rFonts w:ascii="Times New Roman" w:hAnsi="Times New Roman"/>
                <w:lang w:val="sr-Latn-RS"/>
              </w:rPr>
              <w:t>PREMIER SUPPORT</w:t>
            </w:r>
            <w:r w:rsidR="00A97D8E" w:rsidRPr="00A97D8E">
              <w:rPr>
                <w:rFonts w:ascii="Times New Roman" w:hAnsi="Times New Roman"/>
                <w:lang w:val="sr-Cyrl-RS"/>
              </w:rPr>
              <w:t>)</w:t>
            </w:r>
            <w:r w:rsidR="00A97D8E" w:rsidRPr="00A97D8E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963E03" w:rsidRDefault="00A97D8E" w:rsidP="00A97D8E">
            <w:pPr>
              <w:pStyle w:val="ListParagraph"/>
              <w:tabs>
                <w:tab w:val="clear" w:pos="1440"/>
              </w:tabs>
              <w:ind w:left="0"/>
              <w:rPr>
                <w:lang w:val="sr-Cyrl-CS"/>
              </w:rPr>
            </w:pPr>
            <w:r w:rsidRPr="00A97D8E">
              <w:rPr>
                <w:rFonts w:cs="Times New Roman"/>
                <w:lang w:val="sr-Cyrl-CS"/>
              </w:rPr>
              <w:t>Назив и ознака из општег речника: Услуге рачунарске подршке – 72610000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97D8E" w:rsidRDefault="00A97D8E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B62885">
              <w:rPr>
                <w:lang w:val="sr-Cyrl-RS"/>
              </w:rPr>
              <w:t>18.399.000,00 динара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963E03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4256A">
              <w:rPr>
                <w:rFonts w:cs="Times New Roman"/>
                <w:b/>
                <w:lang w:val="ru-RU"/>
              </w:rPr>
              <w:t>„</w:t>
            </w:r>
            <w:r w:rsidRPr="0034256A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34256A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A97D8E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B62885">
              <w:rPr>
                <w:lang w:val="sr-Cyrl-RS"/>
              </w:rPr>
              <w:t>18.399.000,00 динара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A97D8E" w:rsidP="00A56C4A">
            <w:pPr>
              <w:jc w:val="left"/>
              <w:rPr>
                <w:rFonts w:cs="Times New Roman"/>
                <w:color w:val="FF0000"/>
              </w:rPr>
            </w:pPr>
            <w:r w:rsidRPr="00B62885">
              <w:rPr>
                <w:lang w:val="sr-Cyrl-RS"/>
              </w:rPr>
              <w:t>18.399.000,00 динара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963E03" w:rsidP="00071BA9">
            <w:pPr>
              <w:jc w:val="left"/>
              <w:rPr>
                <w:rFonts w:cs="Times New Roman"/>
              </w:rPr>
            </w:pPr>
            <w:r>
              <w:t>28</w:t>
            </w:r>
            <w:r w:rsidR="00E44430" w:rsidRPr="00E44430">
              <w:rPr>
                <w:lang w:val="sr-Cyrl-CS"/>
              </w:rPr>
              <w:t>.</w:t>
            </w:r>
            <w:r>
              <w:t>05</w:t>
            </w:r>
            <w:r w:rsidR="00E44430" w:rsidRPr="00E44430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A97D8E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08</w:t>
            </w:r>
            <w:r w:rsidR="00963E03">
              <w:rPr>
                <w:rFonts w:cs="Times New Roman"/>
                <w:lang w:val="sr-Cyrl-RS"/>
              </w:rPr>
              <w:t>.06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A97D8E" w:rsidP="00B778D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</w:t>
            </w:r>
            <w:r>
              <w:rPr>
                <w:b/>
                <w:lang w:val="sr-Latn-RS"/>
              </w:rPr>
              <w:t xml:space="preserve">„CPU“ d.o.o. </w:t>
            </w:r>
            <w:r>
              <w:rPr>
                <w:b/>
                <w:lang w:val="sr-Cyrl-RS"/>
              </w:rPr>
              <w:t>Београд</w:t>
            </w:r>
            <w:r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Милентија Поповића број 9</w:t>
            </w:r>
            <w:r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101823849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17252615 и „МТС СИСТЕМИ И ИНТЕГРАЦИЈЕ“ д.о.о. Београд, улица Милутина Миланковића број 11г, ПИБ 110181908, матични број 21312444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63E03" w:rsidP="004A458A">
            <w:pPr>
              <w:rPr>
                <w:rFonts w:eastAsia="Times New Roman"/>
              </w:rPr>
            </w:pPr>
            <w:r w:rsidRPr="003C10A9">
              <w:t xml:space="preserve">до </w:t>
            </w:r>
            <w:r>
              <w:rPr>
                <w:lang w:val="sr-Cyrl-RS"/>
              </w:rPr>
              <w:t>једне</w:t>
            </w:r>
            <w:r w:rsidRPr="003C10A9"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63E03"/>
    <w:rsid w:val="0099395F"/>
    <w:rsid w:val="00A33DA7"/>
    <w:rsid w:val="00A35549"/>
    <w:rsid w:val="00A56C4A"/>
    <w:rsid w:val="00A57E3C"/>
    <w:rsid w:val="00A63409"/>
    <w:rsid w:val="00A659A5"/>
    <w:rsid w:val="00A97D8E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1713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7D8E"/>
    <w:pPr>
      <w:tabs>
        <w:tab w:val="clear" w:pos="1440"/>
        <w:tab w:val="center" w:pos="4680"/>
        <w:tab w:val="right" w:pos="9360"/>
      </w:tabs>
    </w:pPr>
    <w:rPr>
      <w:rFonts w:cs="Times New Roman"/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7D8E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ECF0E81-D1DF-4758-8957-B9210A6DB50A}"/>
</file>

<file path=customXml/itemProps2.xml><?xml version="1.0" encoding="utf-8"?>
<ds:datastoreItem xmlns:ds="http://schemas.openxmlformats.org/officeDocument/2006/customXml" ds:itemID="{5B1D4DA8-058A-45A9-8166-0636C72A387D}"/>
</file>

<file path=customXml/itemProps3.xml><?xml version="1.0" encoding="utf-8"?>
<ds:datastoreItem xmlns:ds="http://schemas.openxmlformats.org/officeDocument/2006/customXml" ds:itemID="{ED515AF1-27D7-4538-9A6B-3A81576C8C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71</cp:revision>
  <cp:lastPrinted>2015-11-27T08:44:00Z</cp:lastPrinted>
  <dcterms:created xsi:type="dcterms:W3CDTF">2015-07-20T13:19:00Z</dcterms:created>
  <dcterms:modified xsi:type="dcterms:W3CDTF">2020-06-11T10:51:00Z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