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568AB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81DE3" w:rsidRDefault="000B1186" w:rsidP="0099395F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781DE3">
              <w:rPr>
                <w:rFonts w:cs="Times New Roman"/>
                <w:b/>
                <w:sz w:val="22"/>
                <w:szCs w:val="22"/>
              </w:rPr>
              <w:t>23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99395F">
              <w:rPr>
                <w:rFonts w:cs="Times New Roman"/>
                <w:lang w:val="sr-Cyrl-CS"/>
              </w:rPr>
              <w:t>абавка</w:t>
            </w:r>
            <w:r w:rsidR="00781DE3">
              <w:rPr>
                <w:lang w:val="sr-Cyrl-CS"/>
              </w:rPr>
              <w:t xml:space="preserve"> </w:t>
            </w:r>
            <w:r w:rsidR="00781DE3">
              <w:rPr>
                <w:lang w:val="sr-Cyrl-RS"/>
              </w:rPr>
              <w:t xml:space="preserve">услуга </w:t>
            </w:r>
            <w:r w:rsidR="00781DE3">
              <w:rPr>
                <w:lang w:val="sr-Latn-RS"/>
              </w:rPr>
              <w:t>одржавање сториџа</w:t>
            </w:r>
            <w:r w:rsidR="00781DE3" w:rsidRPr="007D2FFD">
              <w:rPr>
                <w:lang w:val="sr-Cyrl-CS"/>
              </w:rPr>
              <w:t>.</w:t>
            </w:r>
          </w:p>
          <w:p w:rsidR="00781DE3" w:rsidRPr="00781DE3" w:rsidRDefault="00781DE3" w:rsidP="00781DE3">
            <w:pPr>
              <w:outlineLvl w:val="0"/>
              <w:rPr>
                <w:rFonts w:eastAsia="Times New Roman" w:cs="Times New Roman"/>
                <w:iCs/>
                <w:lang w:val="sr-Cyrl-CS"/>
              </w:rPr>
            </w:pPr>
            <w:r w:rsidRPr="00BD452B">
              <w:rPr>
                <w:rFonts w:eastAsia="Calibri" w:cs="Times New Roman"/>
              </w:rPr>
              <w:t>Назив и ознака из општег речника:</w:t>
            </w:r>
            <w:r w:rsidRPr="00A70173">
              <w:rPr>
                <w:rFonts w:eastAsia="Times New Roman" w:cs="Times New Roman"/>
                <w:lang w:val="sr-Cyrl-CS"/>
              </w:rPr>
              <w:t xml:space="preserve"> Одржавање</w:t>
            </w:r>
            <w:r w:rsidRPr="00A70173">
              <w:rPr>
                <w:rFonts w:eastAsia="Times New Roman" w:cs="Times New Roman"/>
                <w:lang w:val="en-US"/>
              </w:rPr>
              <w:t xml:space="preserve"> </w:t>
            </w:r>
            <w:r w:rsidRPr="00A70173">
              <w:rPr>
                <w:rFonts w:eastAsia="Times New Roman" w:cs="Times New Roman"/>
                <w:lang w:val="sr-Cyrl-CS"/>
              </w:rPr>
              <w:t xml:space="preserve"> централних рачунара </w:t>
            </w:r>
            <w:r w:rsidRPr="00A70173">
              <w:rPr>
                <w:rFonts w:eastAsia="Times New Roman" w:cs="Times New Roman"/>
                <w:lang w:val="en-US"/>
              </w:rPr>
              <w:t xml:space="preserve"> </w:t>
            </w:r>
            <w:r w:rsidRPr="00A70173">
              <w:rPr>
                <w:rFonts w:eastAsia="Times New Roman" w:cs="Times New Roman"/>
                <w:lang w:val="sr-Cyrl-CS"/>
              </w:rPr>
              <w:t>– 50312110 и допунски речник</w:t>
            </w:r>
            <w:r w:rsidRPr="00A70173">
              <w:rPr>
                <w:rFonts w:eastAsia="Times New Roman" w:cs="Times New Roman"/>
                <w:lang w:val="en-US"/>
              </w:rPr>
              <w:t xml:space="preserve">  – JA19 </w:t>
            </w:r>
            <w:r w:rsidRPr="00A70173">
              <w:rPr>
                <w:rFonts w:eastAsia="Times New Roman" w:cs="Times New Roman"/>
                <w:lang w:val="sr-Cyrl-CS"/>
              </w:rPr>
              <w:t>за сервер</w:t>
            </w:r>
            <w:r w:rsidRPr="00A70173">
              <w:rPr>
                <w:rFonts w:eastAsia="Times New Roman" w:cs="Times New Roman"/>
                <w:iCs/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568AB" w:rsidRDefault="00D568AB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RS"/>
              </w:rPr>
              <w:t>11.919.996,00 динара</w:t>
            </w:r>
            <w:r>
              <w:rPr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99395F" w:rsidP="00926970">
            <w:pPr>
              <w:jc w:val="left"/>
              <w:rPr>
                <w:rFonts w:cs="Times New Roman"/>
                <w:lang w:val="sr-Cyrl-RS"/>
              </w:rPr>
            </w:pPr>
            <w:r w:rsidRPr="0099395F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D568AB" w:rsidP="003E7A6F">
            <w:pPr>
              <w:jc w:val="left"/>
              <w:rPr>
                <w:rFonts w:cs="Times New Roman"/>
                <w:bCs/>
              </w:rPr>
            </w:pPr>
            <w:r w:rsidRPr="006A547C">
              <w:rPr>
                <w:rFonts w:cs="Times New Roman"/>
                <w:lang w:val="sr-Cyrl-CS"/>
              </w:rPr>
              <w:t>11.919.996,00</w:t>
            </w:r>
            <w:r>
              <w:rPr>
                <w:rFonts w:cs="Times New Roman"/>
                <w:lang w:val="en-US"/>
              </w:rPr>
              <w:t xml:space="preserve"> </w:t>
            </w:r>
            <w:r w:rsidR="00F6754F" w:rsidRPr="00FA5F1D">
              <w:rPr>
                <w:rFonts w:eastAsia="Calibri"/>
                <w:lang w:val="ru-RU"/>
              </w:rPr>
              <w:t>динара</w:t>
            </w:r>
            <w:r w:rsidR="00F6754F">
              <w:rPr>
                <w:rFonts w:eastAsia="Calibri"/>
                <w:lang w:val="en-US"/>
              </w:rPr>
              <w:t xml:space="preserve"> </w:t>
            </w:r>
            <w:r w:rsidR="00F6754F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D568AB" w:rsidP="00EE47C4">
            <w:pPr>
              <w:jc w:val="left"/>
              <w:rPr>
                <w:rFonts w:cs="Times New Roman"/>
                <w:color w:val="FF0000"/>
              </w:rPr>
            </w:pPr>
            <w:r w:rsidRPr="006A547C">
              <w:rPr>
                <w:rFonts w:cs="Times New Roman"/>
                <w:lang w:val="sr-Cyrl-CS"/>
              </w:rPr>
              <w:t>11.919.996,00</w:t>
            </w:r>
            <w:r>
              <w:rPr>
                <w:rFonts w:cs="Times New Roman"/>
                <w:lang w:val="en-US"/>
              </w:rPr>
              <w:t xml:space="preserve"> </w:t>
            </w:r>
            <w:r w:rsidRPr="00FA5F1D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D568AB" w:rsidP="006227D3">
            <w:pPr>
              <w:jc w:val="left"/>
              <w:rPr>
                <w:rFonts w:cs="Times New Roman"/>
              </w:rPr>
            </w:pPr>
            <w:r w:rsidRPr="00D568AB">
              <w:rPr>
                <w:szCs w:val="22"/>
                <w:lang w:val="sr-Cyrl-CS"/>
              </w:rPr>
              <w:t>19.0</w:t>
            </w:r>
            <w:r w:rsidRPr="00D568AB">
              <w:rPr>
                <w:szCs w:val="22"/>
              </w:rPr>
              <w:t>4</w:t>
            </w:r>
            <w:r w:rsidRPr="00D568AB">
              <w:rPr>
                <w:szCs w:val="22"/>
                <w:lang w:val="sr-Cyrl-CS"/>
              </w:rPr>
              <w:t>.2017.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D568AB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10</w:t>
            </w:r>
            <w:r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D568AB" w:rsidP="00412C20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 xml:space="preserve">Група понуђача: </w:t>
            </w:r>
            <w:r w:rsidRPr="00056801">
              <w:rPr>
                <w:b/>
              </w:rPr>
              <w:t xml:space="preserve">„Comtrade </w:t>
            </w:r>
            <w:r w:rsidRPr="00056801">
              <w:rPr>
                <w:b/>
                <w:lang w:val="sr-Latn-RS"/>
              </w:rPr>
              <w:t>System Integration</w:t>
            </w:r>
            <w:r w:rsidRPr="00056801">
              <w:rPr>
                <w:b/>
              </w:rPr>
              <w:t>” d.o.o. Београд, Сав</w:t>
            </w:r>
            <w:r>
              <w:rPr>
                <w:b/>
              </w:rPr>
              <w:t>ски насип број 7</w:t>
            </w:r>
            <w:r w:rsidRPr="00056801"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>100181280</w:t>
            </w:r>
            <w:r w:rsidRPr="00056801">
              <w:rPr>
                <w:b/>
                <w:lang w:val="sr-Cyrl-RS"/>
              </w:rPr>
              <w:t>,</w:t>
            </w:r>
            <w:r w:rsidRPr="00056801">
              <w:rPr>
                <w:b/>
              </w:rPr>
              <w:t xml:space="preserve"> матични</w:t>
            </w:r>
            <w:r w:rsidRPr="00050C87">
              <w:rPr>
                <w:b/>
              </w:rPr>
              <w:t xml:space="preserve"> број </w:t>
            </w:r>
            <w:r>
              <w:rPr>
                <w:b/>
                <w:lang w:val="sr-Cyrl-RS"/>
              </w:rPr>
              <w:t>17335847;</w:t>
            </w:r>
            <w:r w:rsidRPr="004E229B">
              <w:t xml:space="preserve"> </w:t>
            </w:r>
            <w:r w:rsidRPr="00786269">
              <w:rPr>
                <w:b/>
                <w:lang w:val="sr-Cyrl-RS"/>
              </w:rPr>
              <w:t>„</w:t>
            </w:r>
            <w:r w:rsidRPr="00786269">
              <w:rPr>
                <w:b/>
              </w:rPr>
              <w:t>P</w:t>
            </w:r>
            <w:r w:rsidRPr="00307C8C">
              <w:rPr>
                <w:b/>
                <w:lang w:val="sr-Latn-RS"/>
              </w:rPr>
              <w:t xml:space="preserve">rointer </w:t>
            </w:r>
            <w:r w:rsidRPr="00307C8C">
              <w:rPr>
                <w:b/>
              </w:rPr>
              <w:t>IT Solutions and Services”  d.o.o. Београд,</w:t>
            </w:r>
            <w:r w:rsidRPr="00307C8C">
              <w:rPr>
                <w:b/>
                <w:lang w:val="sr-Latn-RS"/>
              </w:rPr>
              <w:t xml:space="preserve"> </w:t>
            </w:r>
            <w:r w:rsidRPr="00307C8C">
              <w:rPr>
                <w:b/>
                <w:lang w:val="sr-Cyrl-RS"/>
              </w:rPr>
              <w:t>улица Дунавска бб</w:t>
            </w:r>
            <w:r>
              <w:rPr>
                <w:b/>
                <w:lang w:val="sr-Cyrl-RS"/>
              </w:rPr>
              <w:t>, ПИБ 104217586,</w:t>
            </w:r>
            <w:r w:rsidRPr="00050C87">
              <w:rPr>
                <w:b/>
                <w:lang w:val="sr-Cyrl-RS"/>
              </w:rPr>
              <w:t xml:space="preserve"> </w:t>
            </w:r>
            <w:r>
              <w:rPr>
                <w:b/>
                <w:lang w:val="sr-Cyrl-RS"/>
              </w:rPr>
              <w:t>матични брпј 20113316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99395F" w:rsidRPr="00A63FEA">
              <w:t>до једне године</w:t>
            </w:r>
          </w:p>
        </w:tc>
      </w:tr>
    </w:tbl>
    <w:p w:rsidR="00350580" w:rsidRDefault="00350580">
      <w:bookmarkStart w:id="0" w:name="_GoBack"/>
      <w:bookmarkEnd w:id="0"/>
    </w:p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781DE3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A0FCF"/>
    <w:rsid w:val="00AC12B1"/>
    <w:rsid w:val="00AF2CB2"/>
    <w:rsid w:val="00BB6331"/>
    <w:rsid w:val="00BD1AFB"/>
    <w:rsid w:val="00CF4389"/>
    <w:rsid w:val="00D568AB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B63562C-3221-412B-8748-A551D22D4603}"/>
</file>

<file path=customXml/itemProps2.xml><?xml version="1.0" encoding="utf-8"?>
<ds:datastoreItem xmlns:ds="http://schemas.openxmlformats.org/officeDocument/2006/customXml" ds:itemID="{F02BA405-8758-405A-9043-32FBA279C350}"/>
</file>

<file path=customXml/itemProps3.xml><?xml version="1.0" encoding="utf-8"?>
<ds:datastoreItem xmlns:ds="http://schemas.openxmlformats.org/officeDocument/2006/customXml" ds:itemID="{381A809B-FBCB-4128-9D58-5821210527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19</cp:revision>
  <cp:lastPrinted>2015-11-27T08:44:00Z</cp:lastPrinted>
  <dcterms:created xsi:type="dcterms:W3CDTF">2015-07-20T13:19:00Z</dcterms:created>
  <dcterms:modified xsi:type="dcterms:W3CDTF">2017-05-17T09:19:00Z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