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710"/>
      </w:tblGrid>
      <w:tr w:rsidR="00F30A5C" w:rsidRPr="0069512F" w:rsidTr="00F30A5C">
        <w:trPr>
          <w:jc w:val="center"/>
        </w:trPr>
        <w:tc>
          <w:tcPr>
            <w:tcW w:w="8710" w:type="dxa"/>
            <w:hideMark/>
          </w:tcPr>
          <w:p w:rsidR="00F30A5C" w:rsidRPr="0069512F" w:rsidRDefault="00F30A5C">
            <w:pPr>
              <w:spacing w:line="276" w:lineRule="auto"/>
              <w:jc w:val="center"/>
              <w:rPr>
                <w:b/>
                <w:color w:val="000000"/>
                <w:szCs w:val="24"/>
              </w:rPr>
            </w:pPr>
            <w:r w:rsidRPr="0069512F">
              <w:rPr>
                <w:b/>
                <w:color w:val="000000"/>
                <w:szCs w:val="24"/>
                <w:lang w:val="sr-Latn-CS"/>
              </w:rPr>
              <w:t xml:space="preserve">  </w:t>
            </w:r>
          </w:p>
          <w:p w:rsidR="00F30A5C" w:rsidRPr="0069512F" w:rsidRDefault="00F30A5C">
            <w:pPr>
              <w:spacing w:line="276" w:lineRule="auto"/>
              <w:jc w:val="center"/>
              <w:rPr>
                <w:b/>
                <w:color w:val="000000"/>
                <w:szCs w:val="24"/>
              </w:rPr>
            </w:pPr>
          </w:p>
          <w:p w:rsidR="009F368C" w:rsidRDefault="00152728" w:rsidP="009F368C">
            <w:pPr>
              <w:pStyle w:val="Standard"/>
              <w:jc w:val="center"/>
            </w:pPr>
            <w:r w:rsidRPr="0069512F">
              <w:rPr>
                <w:b/>
              </w:rPr>
              <w:t xml:space="preserve"> </w:t>
            </w:r>
            <w:r w:rsidR="009F368C">
              <w:rPr>
                <w:noProof/>
                <w:lang w:eastAsia="en-US" w:bidi="ar-SA"/>
              </w:rPr>
              <w:drawing>
                <wp:inline distT="0" distB="0" distL="0" distR="0">
                  <wp:extent cx="619125" cy="914400"/>
                  <wp:effectExtent l="19050" t="0" r="9525" b="0"/>
                  <wp:docPr id="5" name="graphic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9F368C" w:rsidRPr="00E54709" w:rsidRDefault="009F368C" w:rsidP="009F368C">
            <w:pPr>
              <w:pStyle w:val="Standard"/>
              <w:jc w:val="center"/>
              <w:rPr>
                <w:b/>
                <w:lang w:val="ru-RU"/>
              </w:rPr>
            </w:pPr>
            <w:r w:rsidRPr="00E54709">
              <w:rPr>
                <w:b/>
                <w:lang w:val="ru-RU"/>
              </w:rPr>
              <w:t>РЕПУБЛИКА СРБИЈА</w:t>
            </w:r>
          </w:p>
          <w:p w:rsidR="009F368C" w:rsidRPr="00E54709" w:rsidRDefault="009F368C" w:rsidP="009F368C">
            <w:pPr>
              <w:pStyle w:val="Standard"/>
              <w:jc w:val="center"/>
              <w:rPr>
                <w:b/>
                <w:lang w:val="ru-RU"/>
              </w:rPr>
            </w:pPr>
            <w:r w:rsidRPr="00E54709">
              <w:rPr>
                <w:b/>
                <w:lang w:val="ru-RU"/>
              </w:rPr>
              <w:t>МИНИСТАРСТВО ФИНАНСИЈА</w:t>
            </w:r>
          </w:p>
          <w:p w:rsidR="009F368C" w:rsidRPr="00E54709" w:rsidRDefault="009F368C" w:rsidP="009F368C">
            <w:pPr>
              <w:pStyle w:val="Standard"/>
              <w:jc w:val="center"/>
              <w:rPr>
                <w:b/>
                <w:lang w:val="ru-RU"/>
              </w:rPr>
            </w:pPr>
            <w:r w:rsidRPr="00E54709">
              <w:rPr>
                <w:b/>
                <w:lang w:val="ru-RU"/>
              </w:rPr>
              <w:t>Управа царина</w:t>
            </w:r>
          </w:p>
          <w:p w:rsidR="009F368C" w:rsidRPr="00E54709" w:rsidRDefault="009F368C" w:rsidP="009F368C">
            <w:pPr>
              <w:pStyle w:val="Standard"/>
              <w:jc w:val="center"/>
              <w:rPr>
                <w:b/>
                <w:lang w:val="ru-RU"/>
              </w:rPr>
            </w:pPr>
            <w:r w:rsidRPr="00E54709">
              <w:rPr>
                <w:b/>
                <w:lang w:val="ru-RU"/>
              </w:rPr>
              <w:t>11070 Нови Београд</w:t>
            </w:r>
          </w:p>
          <w:p w:rsidR="00F30A5C" w:rsidRPr="0069512F" w:rsidRDefault="009F368C" w:rsidP="009F368C">
            <w:pPr>
              <w:spacing w:line="276" w:lineRule="auto"/>
              <w:jc w:val="center"/>
              <w:rPr>
                <w:b/>
                <w:color w:val="000000"/>
                <w:szCs w:val="24"/>
              </w:rPr>
            </w:pPr>
            <w:r w:rsidRPr="00E54709">
              <w:rPr>
                <w:b/>
                <w:lang w:val="ru-RU"/>
              </w:rPr>
              <w:t>Булевар Зорана Ђинђића 155а</w:t>
            </w:r>
            <w:r w:rsidRPr="0069512F">
              <w:rPr>
                <w:b/>
                <w:color w:val="000000"/>
                <w:szCs w:val="24"/>
              </w:rPr>
              <w:t xml:space="preserve"> </w:t>
            </w:r>
          </w:p>
        </w:tc>
      </w:tr>
    </w:tbl>
    <w:p w:rsidR="00F30A5C" w:rsidRPr="0069512F" w:rsidRDefault="00F30A5C" w:rsidP="00F30A5C">
      <w:pPr>
        <w:rPr>
          <w:color w:val="000000"/>
          <w:szCs w:val="24"/>
        </w:rPr>
      </w:pPr>
    </w:p>
    <w:p w:rsidR="00F30A5C" w:rsidRPr="003C0EE4" w:rsidRDefault="00F30A5C" w:rsidP="00F30A5C">
      <w:pPr>
        <w:tabs>
          <w:tab w:val="clear" w:pos="1440"/>
          <w:tab w:val="left" w:pos="5030"/>
        </w:tabs>
        <w:rPr>
          <w:color w:val="000000"/>
          <w:szCs w:val="24"/>
          <w:lang w:val="ru-RU"/>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spacing w:line="360" w:lineRule="auto"/>
        <w:jc w:val="center"/>
        <w:rPr>
          <w:b/>
          <w:color w:val="000000"/>
          <w:sz w:val="32"/>
          <w:szCs w:val="32"/>
        </w:rPr>
      </w:pPr>
      <w:r w:rsidRPr="0069512F">
        <w:rPr>
          <w:b/>
          <w:color w:val="000000"/>
          <w:sz w:val="32"/>
          <w:szCs w:val="32"/>
        </w:rPr>
        <w:t xml:space="preserve">КОНКУРСНА ДОКУМЕНТАЦИЈА </w:t>
      </w:r>
    </w:p>
    <w:p w:rsidR="00F30A5C" w:rsidRPr="0069512F" w:rsidRDefault="00F30A5C" w:rsidP="00F30A5C">
      <w:pPr>
        <w:pStyle w:val="BodyTextIndent3"/>
        <w:tabs>
          <w:tab w:val="left" w:pos="1418"/>
        </w:tabs>
        <w:ind w:right="-51" w:firstLine="0"/>
        <w:rPr>
          <w:rFonts w:ascii="Times New Roman" w:hAnsi="Times New Roman"/>
          <w:b/>
          <w:caps/>
          <w:color w:val="000000"/>
          <w:sz w:val="24"/>
          <w:szCs w:val="24"/>
        </w:rPr>
      </w:pPr>
    </w:p>
    <w:p w:rsidR="00F30A5C" w:rsidRPr="0069512F" w:rsidRDefault="00F30A5C" w:rsidP="00F30A5C">
      <w:pPr>
        <w:pStyle w:val="BodyTextIndent3"/>
        <w:tabs>
          <w:tab w:val="left" w:pos="1418"/>
        </w:tabs>
        <w:ind w:right="-51" w:firstLine="0"/>
        <w:jc w:val="center"/>
        <w:rPr>
          <w:rFonts w:ascii="Times New Roman" w:hAnsi="Times New Roman"/>
          <w:b/>
          <w:caps/>
          <w:color w:val="000000"/>
          <w:sz w:val="24"/>
          <w:szCs w:val="24"/>
        </w:rPr>
      </w:pPr>
    </w:p>
    <w:p w:rsidR="00F30A5C" w:rsidRPr="0069512F" w:rsidRDefault="00F30A5C" w:rsidP="00F30A5C">
      <w:pPr>
        <w:jc w:val="center"/>
        <w:rPr>
          <w:color w:val="000000"/>
          <w:szCs w:val="24"/>
        </w:rPr>
      </w:pPr>
    </w:p>
    <w:p w:rsidR="00F30A5C" w:rsidRPr="0069512F" w:rsidRDefault="00F30A5C" w:rsidP="00F30A5C">
      <w:pPr>
        <w:jc w:val="center"/>
        <w:rPr>
          <w:color w:val="000000"/>
          <w:szCs w:val="24"/>
        </w:rPr>
      </w:pPr>
    </w:p>
    <w:tbl>
      <w:tblPr>
        <w:tblW w:w="0" w:type="auto"/>
        <w:jc w:val="center"/>
        <w:tblLook w:val="01E0" w:firstRow="1" w:lastRow="1" w:firstColumn="1" w:lastColumn="1" w:noHBand="0" w:noVBand="0"/>
      </w:tblPr>
      <w:tblGrid>
        <w:gridCol w:w="2509"/>
        <w:gridCol w:w="5549"/>
      </w:tblGrid>
      <w:tr w:rsidR="009A45B0" w:rsidRPr="0069512F" w:rsidTr="009A45B0">
        <w:trPr>
          <w:trHeight w:val="550"/>
          <w:jc w:val="center"/>
        </w:trPr>
        <w:tc>
          <w:tcPr>
            <w:tcW w:w="2509" w:type="dxa"/>
            <w:hideMark/>
          </w:tcPr>
          <w:p w:rsidR="009A45B0" w:rsidRPr="0069512F" w:rsidRDefault="009A45B0" w:rsidP="009A45B0">
            <w:pPr>
              <w:tabs>
                <w:tab w:val="clear" w:pos="1440"/>
                <w:tab w:val="right" w:pos="2293"/>
              </w:tabs>
              <w:jc w:val="left"/>
              <w:rPr>
                <w:b/>
                <w:szCs w:val="24"/>
              </w:rPr>
            </w:pPr>
            <w:r w:rsidRPr="0069512F">
              <w:rPr>
                <w:b/>
                <w:szCs w:val="24"/>
              </w:rPr>
              <w:t xml:space="preserve">Предмет: </w:t>
            </w:r>
            <w:r w:rsidRPr="0069512F">
              <w:rPr>
                <w:b/>
                <w:szCs w:val="24"/>
              </w:rPr>
              <w:tab/>
            </w:r>
          </w:p>
        </w:tc>
        <w:tc>
          <w:tcPr>
            <w:tcW w:w="5549" w:type="dxa"/>
          </w:tcPr>
          <w:p w:rsidR="009A45B0" w:rsidRPr="0069512F" w:rsidRDefault="009A45B0" w:rsidP="00DD66F7">
            <w:pPr>
              <w:pStyle w:val="NoSpacing"/>
              <w:jc w:val="left"/>
              <w:rPr>
                <w:rFonts w:cs="Times New Roman"/>
              </w:rPr>
            </w:pPr>
            <w:r w:rsidRPr="0069512F">
              <w:rPr>
                <w:rFonts w:cs="Times New Roman"/>
              </w:rPr>
              <w:t>Набавка</w:t>
            </w:r>
            <w:r w:rsidRPr="0069512F">
              <w:rPr>
                <w:rFonts w:cs="Times New Roman"/>
                <w:lang w:val="ru-RU"/>
              </w:rPr>
              <w:t xml:space="preserve"> </w:t>
            </w:r>
            <w:r w:rsidRPr="0069512F">
              <w:rPr>
                <w:rFonts w:cs="Times New Roman"/>
              </w:rPr>
              <w:t xml:space="preserve">услуга </w:t>
            </w:r>
            <w:r w:rsidRPr="0069512F">
              <w:rPr>
                <w:rFonts w:cs="Times New Roman"/>
                <w:lang w:val="sr-Cyrl-CS"/>
              </w:rPr>
              <w:t xml:space="preserve"> одржавањ</w:t>
            </w:r>
            <w:r w:rsidR="009F368C">
              <w:rPr>
                <w:rFonts w:cs="Times New Roman"/>
                <w:lang w:val="sr-Cyrl-CS"/>
              </w:rPr>
              <w:t>а</w:t>
            </w:r>
            <w:r w:rsidRPr="0069512F">
              <w:rPr>
                <w:rFonts w:cs="Times New Roman"/>
                <w:lang w:val="sr-Cyrl-CS"/>
              </w:rPr>
              <w:t xml:space="preserve"> </w:t>
            </w:r>
            <w:r w:rsidR="00D56A54">
              <w:rPr>
                <w:rFonts w:cs="Times New Roman"/>
                <w:lang w:val="sr-Cyrl-CS"/>
              </w:rPr>
              <w:t>клизних и роло врата</w:t>
            </w:r>
          </w:p>
          <w:p w:rsidR="009A45B0" w:rsidRPr="0069512F" w:rsidRDefault="009A45B0" w:rsidP="009A45B0">
            <w:pPr>
              <w:tabs>
                <w:tab w:val="left" w:pos="1260"/>
              </w:tabs>
              <w:rPr>
                <w:b/>
                <w:szCs w:val="24"/>
              </w:rPr>
            </w:pPr>
          </w:p>
        </w:tc>
      </w:tr>
      <w:tr w:rsidR="009A45B0" w:rsidRPr="0069512F" w:rsidTr="009A45B0">
        <w:trPr>
          <w:trHeight w:val="330"/>
          <w:jc w:val="center"/>
        </w:trPr>
        <w:tc>
          <w:tcPr>
            <w:tcW w:w="2509" w:type="dxa"/>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Врста поступка:</w:t>
            </w:r>
          </w:p>
        </w:tc>
        <w:tc>
          <w:tcPr>
            <w:tcW w:w="5549" w:type="dxa"/>
          </w:tcPr>
          <w:p w:rsidR="009A45B0" w:rsidRPr="0069512F" w:rsidRDefault="009A45B0" w:rsidP="009A45B0">
            <w:pPr>
              <w:jc w:val="left"/>
              <w:rPr>
                <w:szCs w:val="24"/>
              </w:rPr>
            </w:pPr>
          </w:p>
          <w:p w:rsidR="009A45B0" w:rsidRPr="0069512F" w:rsidRDefault="00152728" w:rsidP="009A45B0">
            <w:pPr>
              <w:jc w:val="left"/>
              <w:rPr>
                <w:szCs w:val="24"/>
              </w:rPr>
            </w:pPr>
            <w:r w:rsidRPr="0069512F">
              <w:rPr>
                <w:color w:val="000000"/>
                <w:szCs w:val="24"/>
              </w:rPr>
              <w:t>Ј</w:t>
            </w:r>
            <w:r w:rsidR="009A45B0" w:rsidRPr="0069512F">
              <w:rPr>
                <w:color w:val="000000"/>
                <w:szCs w:val="24"/>
              </w:rPr>
              <w:t>авна набавка мале вредности</w:t>
            </w:r>
          </w:p>
        </w:tc>
      </w:tr>
      <w:tr w:rsidR="009A45B0" w:rsidRPr="0069512F" w:rsidTr="009A45B0">
        <w:trPr>
          <w:trHeight w:val="550"/>
          <w:jc w:val="center"/>
        </w:trPr>
        <w:tc>
          <w:tcPr>
            <w:tcW w:w="2509" w:type="dxa"/>
            <w:vAlign w:val="center"/>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Број јавне  набавке:</w:t>
            </w:r>
          </w:p>
        </w:tc>
        <w:tc>
          <w:tcPr>
            <w:tcW w:w="5549" w:type="dxa"/>
            <w:vAlign w:val="center"/>
          </w:tcPr>
          <w:p w:rsidR="009A45B0" w:rsidRPr="00F754FD" w:rsidRDefault="009A45B0" w:rsidP="009A45B0">
            <w:pPr>
              <w:jc w:val="left"/>
              <w:rPr>
                <w:b/>
                <w:szCs w:val="24"/>
              </w:rPr>
            </w:pPr>
          </w:p>
          <w:p w:rsidR="009A45B0" w:rsidRPr="00F754FD" w:rsidRDefault="00ED2BA1" w:rsidP="00ED2BA1">
            <w:pPr>
              <w:jc w:val="left"/>
              <w:rPr>
                <w:b/>
                <w:szCs w:val="24"/>
                <w:lang w:val="en-US"/>
              </w:rPr>
            </w:pPr>
            <w:r>
              <w:rPr>
                <w:b/>
                <w:szCs w:val="24"/>
                <w:lang w:val="en-US"/>
              </w:rPr>
              <w:t>40</w:t>
            </w:r>
            <w:r w:rsidR="009A45B0" w:rsidRPr="00F754FD">
              <w:rPr>
                <w:b/>
                <w:szCs w:val="24"/>
              </w:rPr>
              <w:t>/</w:t>
            </w:r>
            <w:r w:rsidR="00F754FD" w:rsidRPr="00F754FD">
              <w:rPr>
                <w:b/>
                <w:szCs w:val="24"/>
                <w:lang w:val="en-US"/>
              </w:rPr>
              <w:t>1</w:t>
            </w:r>
            <w:r>
              <w:rPr>
                <w:b/>
                <w:szCs w:val="24"/>
                <w:lang w:val="en-US"/>
              </w:rPr>
              <w:t>7</w:t>
            </w:r>
          </w:p>
        </w:tc>
      </w:tr>
    </w:tbl>
    <w:p w:rsidR="009A45B0" w:rsidRPr="0069512F" w:rsidRDefault="009A45B0" w:rsidP="009A45B0">
      <w:pPr>
        <w:jc w:val="center"/>
      </w:pPr>
    </w:p>
    <w:p w:rsidR="009A45B0" w:rsidRPr="0069512F" w:rsidRDefault="009A45B0" w:rsidP="00152728">
      <w:pPr>
        <w:rPr>
          <w:lang w:val="en-US"/>
        </w:rPr>
      </w:pPr>
      <w:r w:rsidRPr="0069512F">
        <w:t xml:space="preserve">                                                           </w:t>
      </w:r>
      <w:r w:rsidRPr="0069512F">
        <w:rPr>
          <w:lang w:val="en-US"/>
        </w:rPr>
        <w:tab/>
      </w:r>
      <w:r w:rsidRPr="0069512F">
        <w:rPr>
          <w:lang w:val="en-US"/>
        </w:rPr>
        <w:tab/>
      </w:r>
      <w:r w:rsidRPr="0069512F">
        <w:rPr>
          <w:lang w:val="en-US"/>
        </w:rPr>
        <w:tab/>
      </w:r>
      <w:r w:rsidRPr="0069512F">
        <w:rPr>
          <w:lang w:val="en-US"/>
        </w:rPr>
        <w:tab/>
      </w:r>
    </w:p>
    <w:p w:rsidR="009A45B0" w:rsidRDefault="009A45B0" w:rsidP="009A45B0">
      <w:pPr>
        <w:jc w:val="center"/>
      </w:pPr>
    </w:p>
    <w:p w:rsidR="006772C4" w:rsidRDefault="006772C4" w:rsidP="009A45B0">
      <w:pPr>
        <w:jc w:val="center"/>
      </w:pPr>
    </w:p>
    <w:p w:rsidR="006772C4" w:rsidRDefault="006772C4" w:rsidP="009A45B0">
      <w:pPr>
        <w:jc w:val="center"/>
      </w:pPr>
    </w:p>
    <w:p w:rsidR="006772C4" w:rsidRDefault="006772C4" w:rsidP="009A45B0">
      <w:pPr>
        <w:jc w:val="center"/>
      </w:pPr>
    </w:p>
    <w:p w:rsidR="006772C4" w:rsidRPr="006772C4" w:rsidRDefault="006772C4" w:rsidP="009A45B0">
      <w:pPr>
        <w:jc w:val="center"/>
      </w:pPr>
    </w:p>
    <w:p w:rsidR="009A45B0" w:rsidRDefault="009A45B0" w:rsidP="004C4BE4">
      <w:pPr>
        <w:jc w:val="center"/>
        <w:rPr>
          <w:lang w:val="en-US"/>
        </w:rPr>
      </w:pPr>
      <w:r w:rsidRPr="0069512F">
        <w:rPr>
          <w:lang w:val="en-US"/>
        </w:rPr>
        <w:tab/>
      </w:r>
    </w:p>
    <w:p w:rsidR="004C4BE4" w:rsidRDefault="004C4BE4" w:rsidP="004C4BE4">
      <w:pPr>
        <w:jc w:val="center"/>
        <w:rPr>
          <w:lang w:val="en-US"/>
        </w:rPr>
      </w:pPr>
    </w:p>
    <w:p w:rsidR="004C4BE4" w:rsidRDefault="004C4BE4" w:rsidP="004C4BE4">
      <w:pPr>
        <w:jc w:val="center"/>
        <w:rPr>
          <w:lang w:val="en-US"/>
        </w:rPr>
      </w:pPr>
    </w:p>
    <w:p w:rsidR="002B14A5" w:rsidRDefault="002B14A5" w:rsidP="004C4BE4">
      <w:pPr>
        <w:jc w:val="center"/>
        <w:rPr>
          <w:lang w:val="en-US"/>
        </w:rPr>
      </w:pPr>
    </w:p>
    <w:p w:rsidR="002B14A5" w:rsidRDefault="002B14A5" w:rsidP="004C4BE4">
      <w:pPr>
        <w:jc w:val="center"/>
        <w:rPr>
          <w:lang w:val="en-US"/>
        </w:rPr>
      </w:pPr>
    </w:p>
    <w:p w:rsidR="002B14A5" w:rsidRDefault="002B14A5" w:rsidP="004C4BE4">
      <w:pPr>
        <w:jc w:val="center"/>
        <w:rPr>
          <w:lang w:val="en-US"/>
        </w:rPr>
      </w:pPr>
    </w:p>
    <w:p w:rsidR="004C4BE4" w:rsidRDefault="004C4BE4" w:rsidP="004C4BE4">
      <w:pPr>
        <w:jc w:val="center"/>
        <w:rPr>
          <w:lang w:val="en-US"/>
        </w:rPr>
      </w:pPr>
    </w:p>
    <w:p w:rsidR="004C4BE4" w:rsidRDefault="004C4BE4" w:rsidP="004C4BE4">
      <w:pPr>
        <w:jc w:val="center"/>
        <w:rPr>
          <w:lang w:val="en-US"/>
        </w:rPr>
      </w:pPr>
    </w:p>
    <w:p w:rsidR="004C4BE4" w:rsidRDefault="004C4BE4" w:rsidP="004C4BE4">
      <w:pPr>
        <w:jc w:val="center"/>
        <w:rPr>
          <w:lang w:val="en-US"/>
        </w:rPr>
      </w:pPr>
    </w:p>
    <w:p w:rsidR="004C4BE4" w:rsidRPr="009F368C" w:rsidRDefault="004C4BE4" w:rsidP="004C4BE4">
      <w:pPr>
        <w:jc w:val="center"/>
        <w:rPr>
          <w:color w:val="FF0000"/>
          <w:lang w:val="en-US"/>
        </w:rPr>
      </w:pPr>
    </w:p>
    <w:p w:rsidR="00F30A5C" w:rsidRPr="009F368C" w:rsidRDefault="00F30A5C" w:rsidP="00F30A5C">
      <w:pPr>
        <w:rPr>
          <w:color w:val="FF0000"/>
          <w:szCs w:val="24"/>
          <w:lang w:val="en-US"/>
        </w:rPr>
      </w:pPr>
    </w:p>
    <w:p w:rsidR="00A10673" w:rsidRPr="003E3443" w:rsidRDefault="00A10673" w:rsidP="00F30A5C">
      <w:pPr>
        <w:rPr>
          <w:b/>
          <w:color w:val="000000"/>
          <w:szCs w:val="24"/>
          <w:lang w:val="en-US"/>
        </w:rPr>
      </w:pPr>
    </w:p>
    <w:p w:rsidR="00F30A5C" w:rsidRPr="0069512F" w:rsidRDefault="00F30A5C" w:rsidP="00F30A5C">
      <w:pPr>
        <w:jc w:val="center"/>
        <w:rPr>
          <w:b/>
          <w:color w:val="000000"/>
          <w:sz w:val="32"/>
          <w:szCs w:val="32"/>
        </w:rPr>
      </w:pPr>
      <w:r w:rsidRPr="0069512F">
        <w:rPr>
          <w:b/>
          <w:color w:val="000000"/>
          <w:sz w:val="32"/>
          <w:szCs w:val="32"/>
        </w:rPr>
        <w:t>I</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lang w:val="en-US"/>
        </w:rPr>
        <w:t>O</w:t>
      </w:r>
      <w:r w:rsidRPr="0069512F">
        <w:rPr>
          <w:b/>
          <w:color w:val="000000"/>
          <w:szCs w:val="24"/>
        </w:rPr>
        <w:t xml:space="preserve"> П Ш Т И </w:t>
      </w:r>
    </w:p>
    <w:p w:rsidR="00F30A5C" w:rsidRPr="0069512F" w:rsidRDefault="00F30A5C" w:rsidP="00F30A5C">
      <w:pPr>
        <w:jc w:val="center"/>
        <w:rPr>
          <w:b/>
          <w:color w:val="000000"/>
          <w:szCs w:val="24"/>
        </w:rPr>
      </w:pPr>
      <w:r w:rsidRPr="0069512F">
        <w:rPr>
          <w:b/>
          <w:color w:val="000000"/>
          <w:szCs w:val="24"/>
        </w:rPr>
        <w:t>ПОДАЦИ О ЈАВНОЈ НАБАВЦИ</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rPr>
          <w:i/>
          <w:color w:val="000000"/>
          <w:szCs w:val="24"/>
          <w:lang w:val="ru-RU"/>
        </w:rPr>
      </w:pPr>
    </w:p>
    <w:p w:rsidR="00F30A5C" w:rsidRPr="0069512F" w:rsidRDefault="00F30A5C" w:rsidP="00F30A5C">
      <w:pPr>
        <w:rPr>
          <w:b/>
          <w:color w:val="000000"/>
          <w:szCs w:val="24"/>
        </w:rPr>
      </w:pPr>
      <w:r w:rsidRPr="0069512F">
        <w:rPr>
          <w:b/>
          <w:color w:val="000000"/>
          <w:szCs w:val="24"/>
        </w:rPr>
        <w:tab/>
        <w:t>1. Подаци о Наручиоцу:</w:t>
      </w:r>
    </w:p>
    <w:p w:rsidR="009E5DDE" w:rsidRPr="00E54709" w:rsidRDefault="00F30A5C" w:rsidP="009E5DDE">
      <w:pPr>
        <w:pStyle w:val="Standard"/>
        <w:rPr>
          <w:lang w:val="ru-RU"/>
        </w:rPr>
      </w:pPr>
      <w:r w:rsidRPr="004C4BE4">
        <w:rPr>
          <w:b/>
          <w:lang w:val="ru-RU"/>
        </w:rPr>
        <w:tab/>
      </w:r>
      <w:r w:rsidR="009E5DDE" w:rsidRPr="00E54709">
        <w:rPr>
          <w:b/>
          <w:lang w:val="ru-RU"/>
        </w:rPr>
        <w:t>-  Република Србија, Министарство финансија,</w:t>
      </w:r>
      <w:r w:rsidR="009E5DDE">
        <w:rPr>
          <w:b/>
          <w:lang w:val="ru-RU"/>
        </w:rPr>
        <w:t xml:space="preserve"> </w:t>
      </w:r>
      <w:r w:rsidR="009E5DDE" w:rsidRPr="00E54709">
        <w:rPr>
          <w:b/>
          <w:lang w:val="ru-RU"/>
        </w:rPr>
        <w:t>Управа царина,</w:t>
      </w:r>
    </w:p>
    <w:p w:rsidR="009E5DDE" w:rsidRPr="00E54709" w:rsidRDefault="009E5DDE" w:rsidP="009E5DDE">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9E5DDE" w:rsidRPr="00E54709" w:rsidRDefault="009E5DDE" w:rsidP="009E5DDE">
      <w:pPr>
        <w:pStyle w:val="Standard"/>
        <w:rPr>
          <w:lang w:val="ru-RU"/>
        </w:rPr>
      </w:pPr>
      <w:r w:rsidRPr="00E54709">
        <w:rPr>
          <w:lang w:val="ru-RU"/>
        </w:rPr>
        <w:tab/>
        <w:t>-  Текући рачун: 840-1620-21</w:t>
      </w:r>
    </w:p>
    <w:p w:rsidR="009E5DDE" w:rsidRPr="004C4BE4" w:rsidRDefault="009E5DDE" w:rsidP="009E5DDE">
      <w:pPr>
        <w:pStyle w:val="Standard"/>
        <w:rPr>
          <w:color w:val="auto"/>
          <w:lang w:val="ru-RU"/>
        </w:rPr>
      </w:pPr>
      <w:r w:rsidRPr="00E54709">
        <w:rPr>
          <w:lang w:val="ru-RU"/>
        </w:rPr>
        <w:tab/>
      </w:r>
      <w:r w:rsidRPr="004C4BE4">
        <w:rPr>
          <w:color w:val="auto"/>
          <w:lang w:val="ru-RU"/>
        </w:rPr>
        <w:t xml:space="preserve">- </w:t>
      </w:r>
      <w:r w:rsidRPr="009A1368">
        <w:rPr>
          <w:color w:val="auto"/>
          <w:lang w:val="ru-RU"/>
        </w:rPr>
        <w:t xml:space="preserve"> </w:t>
      </w:r>
      <w:hyperlink r:id="rId9" w:history="1">
        <w:r w:rsidRPr="009A1368">
          <w:rPr>
            <w:rStyle w:val="Hyperlink"/>
            <w:color w:val="auto"/>
            <w:lang w:val="sr-Latn-CS"/>
          </w:rPr>
          <w:t>www</w:t>
        </w:r>
      </w:hyperlink>
      <w:hyperlink r:id="rId10" w:history="1">
        <w:r w:rsidRPr="009A1368">
          <w:rPr>
            <w:color w:val="auto"/>
            <w:lang w:val="ru-RU"/>
          </w:rPr>
          <w:t>.</w:t>
        </w:r>
      </w:hyperlink>
      <w:hyperlink r:id="rId11" w:history="1">
        <w:r w:rsidRPr="009A1368">
          <w:rPr>
            <w:color w:val="auto"/>
          </w:rPr>
          <w:t>upravacarina</w:t>
        </w:r>
      </w:hyperlink>
      <w:hyperlink r:id="rId12" w:history="1">
        <w:r w:rsidRPr="009A1368">
          <w:rPr>
            <w:color w:val="auto"/>
            <w:lang w:val="ru-RU"/>
          </w:rPr>
          <w:t>.</w:t>
        </w:r>
      </w:hyperlink>
      <w:hyperlink r:id="rId13" w:history="1">
        <w:r w:rsidRPr="009A1368">
          <w:rPr>
            <w:color w:val="auto"/>
          </w:rPr>
          <w:t>rs</w:t>
        </w:r>
      </w:hyperlink>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tab/>
      </w:r>
      <w:r w:rsidRPr="0069512F">
        <w:rPr>
          <w:b/>
          <w:color w:val="000000"/>
          <w:szCs w:val="24"/>
        </w:rPr>
        <w:t>2. Врста поступка</w:t>
      </w:r>
    </w:p>
    <w:p w:rsidR="00F30A5C" w:rsidRPr="0069512F" w:rsidRDefault="00F30A5C" w:rsidP="00F30A5C">
      <w:pPr>
        <w:ind w:left="1440"/>
        <w:rPr>
          <w:i/>
          <w:color w:val="000000"/>
          <w:szCs w:val="24"/>
        </w:rPr>
      </w:pPr>
      <w:r w:rsidRPr="0069512F">
        <w:rPr>
          <w:color w:val="000000"/>
          <w:szCs w:val="24"/>
        </w:rPr>
        <w:t>Јавна набавка спроводи се у поступку јавне набавке мале вредности у складу са Законом о јавним набавкама („Службени гласник РС”, број 124/2012</w:t>
      </w:r>
      <w:r w:rsidR="009E5DDE">
        <w:rPr>
          <w:color w:val="000000"/>
          <w:szCs w:val="24"/>
        </w:rPr>
        <w:t>, 14/2015 и 68/2015</w:t>
      </w:r>
      <w:r w:rsidRPr="0069512F">
        <w:rPr>
          <w:color w:val="000000"/>
          <w:szCs w:val="24"/>
        </w:rPr>
        <w:t>).</w:t>
      </w: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9E5DDE" w:rsidRDefault="00F30A5C" w:rsidP="009E5DDE">
      <w:pPr>
        <w:ind w:left="1440" w:hanging="1440"/>
        <w:rPr>
          <w:color w:val="000000"/>
          <w:szCs w:val="24"/>
        </w:rPr>
      </w:pPr>
      <w:r w:rsidRPr="0069512F">
        <w:rPr>
          <w:color w:val="000000"/>
          <w:szCs w:val="24"/>
        </w:rPr>
        <w:tab/>
      </w:r>
      <w:r w:rsidRPr="0069512F">
        <w:rPr>
          <w:b/>
          <w:color w:val="000000"/>
          <w:szCs w:val="24"/>
        </w:rPr>
        <w:t xml:space="preserve">3. </w:t>
      </w:r>
      <w:r w:rsidRPr="009E5DDE">
        <w:rPr>
          <w:b/>
          <w:color w:val="000000"/>
          <w:szCs w:val="24"/>
        </w:rPr>
        <w:t xml:space="preserve">Предмет јавне набавке је набавка </w:t>
      </w:r>
      <w:r w:rsidRPr="009E5DDE">
        <w:rPr>
          <w:b/>
          <w:szCs w:val="24"/>
        </w:rPr>
        <w:t>услуг</w:t>
      </w:r>
      <w:r w:rsidR="00A352D0" w:rsidRPr="009E5DDE">
        <w:rPr>
          <w:b/>
          <w:szCs w:val="24"/>
        </w:rPr>
        <w:t>а</w:t>
      </w:r>
      <w:r w:rsidR="009E5DDE" w:rsidRPr="009E5DDE">
        <w:rPr>
          <w:b/>
          <w:szCs w:val="24"/>
        </w:rPr>
        <w:t xml:space="preserve"> </w:t>
      </w:r>
      <w:r w:rsidR="0061332F" w:rsidRPr="0061332F">
        <w:rPr>
          <w:b/>
        </w:rPr>
        <w:t xml:space="preserve">одржавања </w:t>
      </w:r>
      <w:r w:rsidR="00D56A54" w:rsidRPr="00D56A54">
        <w:rPr>
          <w:b/>
        </w:rPr>
        <w:t>клизних и роло врата</w:t>
      </w:r>
      <w:r w:rsidR="00D56A54" w:rsidRPr="00D56A54">
        <w:rPr>
          <w:b/>
          <w:szCs w:val="24"/>
        </w:rPr>
        <w:t xml:space="preserve"> </w:t>
      </w:r>
      <w:r w:rsidR="00D56A54" w:rsidRPr="00D56A54">
        <w:rPr>
          <w:szCs w:val="24"/>
        </w:rPr>
        <w:t>у</w:t>
      </w:r>
      <w:r w:rsidR="00D56A54">
        <w:rPr>
          <w:b/>
          <w:szCs w:val="24"/>
        </w:rPr>
        <w:t xml:space="preserve"> </w:t>
      </w:r>
      <w:r w:rsidR="009E5DDE" w:rsidRPr="009E5DDE">
        <w:rPr>
          <w:szCs w:val="24"/>
        </w:rPr>
        <w:t xml:space="preserve">складу са чланом 39. Закона о јавним набавкама </w:t>
      </w:r>
      <w:r w:rsidR="009E5DDE" w:rsidRPr="009E5DDE">
        <w:rPr>
          <w:color w:val="000000"/>
          <w:szCs w:val="24"/>
        </w:rPr>
        <w:t>(„Службени гласник РС”, број 124/2012, 14/2015 и 68/2015).</w:t>
      </w:r>
    </w:p>
    <w:p w:rsidR="00F30A5C" w:rsidRPr="0069512F" w:rsidRDefault="00F30A5C" w:rsidP="00F30A5C">
      <w:pPr>
        <w:rPr>
          <w:color w:val="000000"/>
          <w:szCs w:val="24"/>
        </w:rPr>
      </w:pPr>
      <w:r w:rsidRPr="0069512F">
        <w:rPr>
          <w:color w:val="000000"/>
          <w:szCs w:val="24"/>
        </w:rPr>
        <w:tab/>
      </w:r>
    </w:p>
    <w:p w:rsidR="00F30A5C" w:rsidRPr="0069512F" w:rsidRDefault="00F30A5C" w:rsidP="00F30A5C">
      <w:pPr>
        <w:rPr>
          <w:szCs w:val="24"/>
        </w:rPr>
      </w:pPr>
    </w:p>
    <w:p w:rsidR="00F30A5C" w:rsidRPr="0069512F" w:rsidRDefault="00F30A5C" w:rsidP="00F30A5C">
      <w:pPr>
        <w:ind w:left="1440" w:hanging="1440"/>
        <w:rPr>
          <w:b/>
          <w:szCs w:val="24"/>
          <w:lang w:val="sr-Latn-CS"/>
        </w:rPr>
      </w:pPr>
      <w:r w:rsidRPr="0069512F">
        <w:rPr>
          <w:b/>
          <w:szCs w:val="24"/>
        </w:rPr>
        <w:tab/>
        <w:t>4. Поступак јавне набавке спроводи се ради закључења уговора о јавној набавци.</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ind w:left="1440"/>
        <w:rPr>
          <w:b/>
          <w:szCs w:val="24"/>
        </w:rPr>
      </w:pPr>
      <w:r w:rsidRPr="003C0EE4">
        <w:rPr>
          <w:b/>
          <w:szCs w:val="24"/>
          <w:lang w:val="ru-RU"/>
        </w:rPr>
        <w:t xml:space="preserve">5. </w:t>
      </w:r>
      <w:r w:rsidRPr="0069512F">
        <w:rPr>
          <w:b/>
          <w:szCs w:val="24"/>
        </w:rPr>
        <w:t>Рок за доношење одлуке о додели уговора</w:t>
      </w:r>
    </w:p>
    <w:p w:rsidR="00F30A5C" w:rsidRPr="0069512F" w:rsidRDefault="009E5DDE" w:rsidP="009E5DDE">
      <w:pPr>
        <w:tabs>
          <w:tab w:val="clear" w:pos="1440"/>
          <w:tab w:val="left" w:pos="0"/>
        </w:tabs>
        <w:ind w:left="1440"/>
        <w:rPr>
          <w:szCs w:val="24"/>
        </w:rPr>
      </w:pPr>
      <w:r w:rsidRPr="00E54709">
        <w:rPr>
          <w:lang w:val="ru-RU"/>
        </w:rPr>
        <w:t>Одлука о додели уговора биће донета у року од 8 дана, од дана јавног отварања понуда.</w:t>
      </w:r>
    </w:p>
    <w:p w:rsidR="00F30A5C" w:rsidRPr="0069512F" w:rsidRDefault="00F30A5C" w:rsidP="00F30A5C">
      <w:pPr>
        <w:ind w:left="1440"/>
        <w:rPr>
          <w:szCs w:val="24"/>
        </w:rPr>
      </w:pPr>
    </w:p>
    <w:p w:rsidR="00F30A5C" w:rsidRPr="0069512F" w:rsidRDefault="00F30A5C" w:rsidP="00F30A5C">
      <w:pPr>
        <w:ind w:left="1440"/>
        <w:rPr>
          <w:szCs w:val="24"/>
        </w:rPr>
      </w:pPr>
    </w:p>
    <w:p w:rsidR="00F30A5C" w:rsidRPr="0069512F" w:rsidRDefault="00F30A5C" w:rsidP="00F30A5C">
      <w:pPr>
        <w:spacing w:before="60"/>
        <w:rPr>
          <w:b/>
          <w:szCs w:val="24"/>
        </w:rPr>
      </w:pPr>
      <w:r w:rsidRPr="0069512F">
        <w:rPr>
          <w:b/>
          <w:szCs w:val="24"/>
        </w:rPr>
        <w:tab/>
        <w:t>6</w:t>
      </w:r>
      <w:r w:rsidRPr="0069512F">
        <w:rPr>
          <w:b/>
          <w:color w:val="000000"/>
          <w:szCs w:val="24"/>
        </w:rPr>
        <w:t xml:space="preserve">. </w:t>
      </w:r>
      <w:r w:rsidRPr="0069512F">
        <w:rPr>
          <w:b/>
          <w:szCs w:val="24"/>
        </w:rPr>
        <w:t>Контакт</w:t>
      </w:r>
    </w:p>
    <w:p w:rsidR="00F30A5C" w:rsidRPr="0069512F" w:rsidRDefault="00F30A5C" w:rsidP="00F30A5C">
      <w:pPr>
        <w:ind w:left="1440"/>
        <w:rPr>
          <w:szCs w:val="24"/>
        </w:rPr>
      </w:pPr>
      <w:r w:rsidRPr="0069512F">
        <w:rPr>
          <w:szCs w:val="24"/>
        </w:rPr>
        <w:t>Лице за контакт: Зоран Михаиловић, т</w:t>
      </w:r>
      <w:r w:rsidR="009A45B0" w:rsidRPr="0069512F">
        <w:rPr>
          <w:szCs w:val="24"/>
        </w:rPr>
        <w:t>елeфон 011/319-19-10</w:t>
      </w:r>
      <w:r w:rsidRPr="0069512F">
        <w:rPr>
          <w:szCs w:val="24"/>
        </w:rPr>
        <w:t>.</w:t>
      </w:r>
    </w:p>
    <w:p w:rsidR="00F30A5C" w:rsidRPr="0069512F" w:rsidRDefault="00F30A5C" w:rsidP="00F30A5C">
      <w:pPr>
        <w:pStyle w:val="BodyTextIndent3"/>
        <w:tabs>
          <w:tab w:val="left" w:pos="1418"/>
        </w:tabs>
        <w:ind w:right="2"/>
        <w:rPr>
          <w:rFonts w:ascii="Times New Roman" w:hAnsi="Times New Roman"/>
          <w:b/>
          <w:sz w:val="24"/>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br w:type="page"/>
      </w:r>
    </w:p>
    <w:p w:rsidR="00D76C81" w:rsidRDefault="00D76C81" w:rsidP="00F30A5C">
      <w:pPr>
        <w:jc w:val="center"/>
        <w:rPr>
          <w:b/>
          <w:color w:val="000000"/>
          <w:sz w:val="32"/>
          <w:szCs w:val="32"/>
        </w:rPr>
      </w:pPr>
    </w:p>
    <w:p w:rsidR="00D76C81" w:rsidRDefault="00D76C81" w:rsidP="002B031D">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 xml:space="preserve">II </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rPr>
        <w:t>П О Д А Ц И</w:t>
      </w:r>
    </w:p>
    <w:p w:rsidR="00F30A5C" w:rsidRPr="0069512F" w:rsidRDefault="00F30A5C" w:rsidP="00F30A5C">
      <w:pPr>
        <w:jc w:val="center"/>
        <w:rPr>
          <w:b/>
          <w:color w:val="000000"/>
          <w:szCs w:val="24"/>
        </w:rPr>
      </w:pPr>
      <w:r w:rsidRPr="0069512F">
        <w:rPr>
          <w:b/>
          <w:color w:val="000000"/>
          <w:szCs w:val="24"/>
        </w:rPr>
        <w:t>О ПРЕДМЕТУ ЈАВНЕ НАБАВКЕ</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numPr>
          <w:ilvl w:val="0"/>
          <w:numId w:val="2"/>
        </w:numPr>
        <w:rPr>
          <w:b/>
          <w:color w:val="000000"/>
          <w:szCs w:val="24"/>
        </w:rPr>
      </w:pPr>
      <w:r w:rsidRPr="0069512F">
        <w:rPr>
          <w:b/>
          <w:color w:val="000000"/>
          <w:szCs w:val="24"/>
        </w:rPr>
        <w:t>Опис предмета набавке</w:t>
      </w:r>
    </w:p>
    <w:p w:rsidR="00F30A5C" w:rsidRPr="0069512F" w:rsidRDefault="00F30A5C" w:rsidP="00F30A5C">
      <w:pPr>
        <w:ind w:left="1440"/>
        <w:rPr>
          <w:b/>
          <w:color w:val="000000"/>
          <w:szCs w:val="24"/>
        </w:rPr>
      </w:pPr>
    </w:p>
    <w:p w:rsidR="009A45B0" w:rsidRPr="009E5DDE" w:rsidRDefault="00F30A5C" w:rsidP="009E5DDE">
      <w:pPr>
        <w:pStyle w:val="NoSpacing"/>
        <w:ind w:left="1440" w:hanging="1440"/>
        <w:rPr>
          <w:rFonts w:cs="Times New Roman"/>
        </w:rPr>
      </w:pPr>
      <w:r w:rsidRPr="0069512F">
        <w:rPr>
          <w:rFonts w:cs="Times New Roman"/>
          <w:color w:val="000000"/>
        </w:rPr>
        <w:tab/>
        <w:t>Предмет јавне набавке</w:t>
      </w:r>
      <w:r w:rsidR="002A6633" w:rsidRPr="0069512F">
        <w:rPr>
          <w:rFonts w:cs="Times New Roman"/>
          <w:color w:val="000000"/>
        </w:rPr>
        <w:t xml:space="preserve"> </w:t>
      </w:r>
      <w:r w:rsidR="002A6633" w:rsidRPr="0069512F">
        <w:rPr>
          <w:rFonts w:cs="Times New Roman"/>
          <w:color w:val="000000"/>
          <w:sz w:val="22"/>
          <w:szCs w:val="22"/>
        </w:rPr>
        <w:t xml:space="preserve">је </w:t>
      </w:r>
      <w:r w:rsidR="002A6633" w:rsidRPr="0069512F">
        <w:rPr>
          <w:rFonts w:cs="Times New Roman"/>
          <w:color w:val="000000"/>
        </w:rPr>
        <w:t xml:space="preserve">набавка </w:t>
      </w:r>
      <w:r w:rsidR="009A45B0" w:rsidRPr="0069512F">
        <w:rPr>
          <w:rFonts w:cs="Times New Roman"/>
        </w:rPr>
        <w:t xml:space="preserve">услуга </w:t>
      </w:r>
      <w:r w:rsidR="0061332F" w:rsidRPr="0069512F">
        <w:rPr>
          <w:rFonts w:cs="Times New Roman"/>
          <w:lang w:val="sr-Cyrl-CS"/>
        </w:rPr>
        <w:t>одржавањ</w:t>
      </w:r>
      <w:r w:rsidR="0061332F">
        <w:rPr>
          <w:rFonts w:cs="Times New Roman"/>
          <w:lang w:val="sr-Cyrl-CS"/>
        </w:rPr>
        <w:t>а</w:t>
      </w:r>
      <w:r w:rsidR="0061332F" w:rsidRPr="0069512F">
        <w:rPr>
          <w:rFonts w:cs="Times New Roman"/>
          <w:lang w:val="sr-Cyrl-CS"/>
        </w:rPr>
        <w:t xml:space="preserve"> </w:t>
      </w:r>
      <w:r w:rsidR="00D56A54">
        <w:rPr>
          <w:rFonts w:cs="Times New Roman"/>
          <w:lang w:val="sr-Cyrl-CS"/>
        </w:rPr>
        <w:t>клизних и роло врата</w:t>
      </w:r>
      <w:r w:rsidR="009A45B0" w:rsidRPr="009E5DDE">
        <w:rPr>
          <w:rFonts w:cs="Times New Roman"/>
        </w:rPr>
        <w:t>.</w:t>
      </w:r>
    </w:p>
    <w:p w:rsidR="00F30A5C" w:rsidRPr="0069512F" w:rsidRDefault="00F30A5C" w:rsidP="00F30A5C">
      <w:pPr>
        <w:tabs>
          <w:tab w:val="left" w:pos="4200"/>
        </w:tabs>
        <w:rPr>
          <w:szCs w:val="24"/>
        </w:rPr>
      </w:pPr>
    </w:p>
    <w:p w:rsidR="009A45B0" w:rsidRPr="000D2CD4" w:rsidRDefault="00F30A5C" w:rsidP="009E5DDE">
      <w:pPr>
        <w:pStyle w:val="NoSpacing"/>
        <w:spacing w:line="276" w:lineRule="auto"/>
        <w:ind w:left="1440" w:hanging="720"/>
        <w:rPr>
          <w:rFonts w:cs="Times New Roman"/>
        </w:rPr>
      </w:pPr>
      <w:r w:rsidRPr="0069512F">
        <w:rPr>
          <w:rFonts w:cs="Times New Roman"/>
          <w:color w:val="000000"/>
        </w:rPr>
        <w:tab/>
      </w:r>
      <w:r w:rsidRPr="0069512F">
        <w:rPr>
          <w:rFonts w:cs="Times New Roman"/>
          <w:b/>
        </w:rPr>
        <w:t>Назив и ознака из општег речника</w:t>
      </w:r>
      <w:r w:rsidRPr="000D2CD4">
        <w:rPr>
          <w:rFonts w:cs="Times New Roman"/>
          <w:b/>
        </w:rPr>
        <w:t>:</w:t>
      </w:r>
      <w:r w:rsidR="009A45B0" w:rsidRPr="000D2CD4">
        <w:rPr>
          <w:rFonts w:cs="Times New Roman"/>
        </w:rPr>
        <w:t xml:space="preserve"> </w:t>
      </w:r>
      <w:r w:rsidR="00D56A54">
        <w:rPr>
          <w:rFonts w:cs="Times New Roman"/>
          <w:lang w:val="sr-Cyrl-CS"/>
        </w:rPr>
        <w:t>508</w:t>
      </w:r>
      <w:r w:rsidR="00D56A54" w:rsidRPr="000D2CD4">
        <w:rPr>
          <w:rFonts w:cs="Times New Roman"/>
          <w:lang w:val="sr-Cyrl-CS"/>
        </w:rPr>
        <w:t xml:space="preserve">00000 – </w:t>
      </w:r>
      <w:r w:rsidR="00D56A54">
        <w:rPr>
          <w:rFonts w:cs="Times New Roman"/>
          <w:lang w:val="sr-Cyrl-CS"/>
        </w:rPr>
        <w:t>Разне услуге поправке и одржавања</w:t>
      </w:r>
      <w:r w:rsidR="00D56A54" w:rsidRPr="000D2CD4">
        <w:rPr>
          <w:rFonts w:cs="Times New Roman"/>
          <w:lang w:val="sr-Cyrl-CS"/>
        </w:rPr>
        <w:t>.</w:t>
      </w:r>
    </w:p>
    <w:p w:rsidR="002A6633" w:rsidRPr="0069512F" w:rsidRDefault="002A6633" w:rsidP="002A6633">
      <w:pPr>
        <w:rPr>
          <w:szCs w:val="24"/>
        </w:rPr>
      </w:pPr>
      <w:r w:rsidRPr="0069512F">
        <w:rPr>
          <w:szCs w:val="24"/>
        </w:rPr>
        <w:tab/>
      </w:r>
    </w:p>
    <w:p w:rsidR="00F30A5C" w:rsidRPr="003C0EE4" w:rsidRDefault="00F30A5C" w:rsidP="009A45B0">
      <w:pPr>
        <w:pStyle w:val="ListParagraph"/>
        <w:numPr>
          <w:ilvl w:val="0"/>
          <w:numId w:val="9"/>
        </w:numPr>
        <w:rPr>
          <w:rFonts w:ascii="Times New Roman" w:hAnsi="Times New Roman"/>
          <w:sz w:val="24"/>
          <w:szCs w:val="24"/>
          <w:lang w:val="ru-RU"/>
        </w:rPr>
      </w:pPr>
      <w:r w:rsidRPr="003C0EE4">
        <w:rPr>
          <w:rFonts w:ascii="Times New Roman" w:hAnsi="Times New Roman"/>
          <w:sz w:val="24"/>
          <w:szCs w:val="24"/>
          <w:lang w:val="ru-RU"/>
        </w:rPr>
        <w:t>Јавна набавка се спроводи у поступку јавне набавке мале вредности.</w:t>
      </w:r>
    </w:p>
    <w:p w:rsidR="002B48C0" w:rsidRPr="000D2CD4" w:rsidRDefault="00F30A5C" w:rsidP="000D2CD4">
      <w:pPr>
        <w:ind w:firstLine="1440"/>
        <w:rPr>
          <w:szCs w:val="24"/>
          <w:lang w:val="ru-RU"/>
        </w:rPr>
      </w:pPr>
      <w:r w:rsidRPr="000D2CD4">
        <w:rPr>
          <w:szCs w:val="24"/>
          <w:lang w:val="ru-RU"/>
        </w:rPr>
        <w:t>Предметна јав</w:t>
      </w:r>
      <w:r w:rsidR="009A45B0" w:rsidRPr="000D2CD4">
        <w:rPr>
          <w:szCs w:val="24"/>
          <w:lang w:val="ru-RU"/>
        </w:rPr>
        <w:t>на набавка</w:t>
      </w:r>
      <w:r w:rsidR="002B48C0" w:rsidRPr="000D2CD4">
        <w:rPr>
          <w:szCs w:val="24"/>
          <w:lang w:val="ru-RU"/>
        </w:rPr>
        <w:t xml:space="preserve"> на период  до </w:t>
      </w:r>
      <w:r w:rsidR="009E5DDE" w:rsidRPr="000D2CD4">
        <w:rPr>
          <w:szCs w:val="24"/>
        </w:rPr>
        <w:t>једне</w:t>
      </w:r>
      <w:r w:rsidR="002B48C0" w:rsidRPr="000D2CD4">
        <w:rPr>
          <w:szCs w:val="24"/>
          <w:lang w:val="ru-RU"/>
        </w:rPr>
        <w:t xml:space="preserve"> године.</w:t>
      </w:r>
    </w:p>
    <w:p w:rsidR="00F30A5C" w:rsidRPr="003C0EE4" w:rsidRDefault="00F30A5C" w:rsidP="002B48C0">
      <w:pPr>
        <w:pStyle w:val="ListParagraph"/>
        <w:ind w:left="1800"/>
        <w:rPr>
          <w:rFonts w:ascii="Times New Roman" w:hAnsi="Times New Roman"/>
          <w:szCs w:val="24"/>
          <w:lang w:val="ru-RU"/>
        </w:rPr>
      </w:pPr>
      <w:r w:rsidRPr="003C0EE4">
        <w:rPr>
          <w:rFonts w:ascii="Times New Roman" w:hAnsi="Times New Roman"/>
          <w:szCs w:val="24"/>
          <w:lang w:val="ru-RU"/>
        </w:rPr>
        <w:tab/>
      </w:r>
    </w:p>
    <w:p w:rsidR="00F30A5C" w:rsidRPr="0069512F" w:rsidRDefault="00F30A5C" w:rsidP="00F30A5C">
      <w:pPr>
        <w:rPr>
          <w:color w:val="000000"/>
          <w:szCs w:val="24"/>
        </w:rPr>
      </w:pPr>
      <w:r w:rsidRPr="0069512F">
        <w:rPr>
          <w:color w:val="000000"/>
          <w:szCs w:val="24"/>
          <w:lang w:val="ru-RU"/>
        </w:rPr>
        <w:tab/>
      </w:r>
    </w:p>
    <w:p w:rsidR="00F30A5C" w:rsidRPr="0069512F" w:rsidRDefault="00F30A5C" w:rsidP="00F30A5C">
      <w:pPr>
        <w:rPr>
          <w:b/>
          <w:szCs w:val="24"/>
        </w:rPr>
      </w:pPr>
      <w:r w:rsidRPr="0069512F">
        <w:rPr>
          <w:b/>
          <w:color w:val="000000"/>
          <w:szCs w:val="24"/>
        </w:rPr>
        <w:tab/>
      </w:r>
    </w:p>
    <w:p w:rsidR="00F30A5C" w:rsidRPr="0069512F" w:rsidRDefault="00F30A5C" w:rsidP="00F30A5C">
      <w:pPr>
        <w:jc w:val="center"/>
        <w:rPr>
          <w:b/>
          <w:color w:val="000000"/>
          <w:szCs w:val="24"/>
        </w:rPr>
      </w:pPr>
    </w:p>
    <w:p w:rsidR="00F30A5C" w:rsidRPr="0069512F" w:rsidRDefault="00F30A5C"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AC5C24" w:rsidRPr="0069512F" w:rsidRDefault="00AC5C24" w:rsidP="00F30A5C">
      <w:pPr>
        <w:jc w:val="center"/>
        <w:rPr>
          <w:color w:val="000000"/>
          <w:sz w:val="22"/>
          <w:szCs w:val="22"/>
        </w:rPr>
      </w:pPr>
    </w:p>
    <w:p w:rsidR="00AC5C24" w:rsidRPr="0069512F" w:rsidRDefault="00AC5C24" w:rsidP="00F30A5C">
      <w:pPr>
        <w:jc w:val="center"/>
        <w:rPr>
          <w:color w:val="000000"/>
          <w:sz w:val="22"/>
          <w:szCs w:val="22"/>
        </w:rPr>
      </w:pPr>
    </w:p>
    <w:p w:rsidR="00AC5C24" w:rsidRPr="0069512F" w:rsidRDefault="00AC5C24" w:rsidP="00F30A5C">
      <w:pPr>
        <w:jc w:val="center"/>
        <w:rPr>
          <w:color w:val="000000"/>
          <w:sz w:val="22"/>
          <w:szCs w:val="22"/>
        </w:rPr>
      </w:pPr>
    </w:p>
    <w:p w:rsidR="00F754FD" w:rsidRPr="004C4BE4" w:rsidRDefault="00F754FD" w:rsidP="00F30A5C">
      <w:pPr>
        <w:jc w:val="center"/>
        <w:rPr>
          <w:b/>
          <w:color w:val="000000"/>
          <w:sz w:val="32"/>
          <w:szCs w:val="32"/>
          <w:lang w:val="ru-RU"/>
        </w:rPr>
      </w:pPr>
    </w:p>
    <w:p w:rsidR="00666F14" w:rsidRDefault="00666F14" w:rsidP="00F30A5C">
      <w:pPr>
        <w:jc w:val="center"/>
        <w:rPr>
          <w:b/>
          <w:color w:val="000000"/>
          <w:sz w:val="32"/>
          <w:szCs w:val="32"/>
        </w:rPr>
      </w:pPr>
    </w:p>
    <w:p w:rsidR="00666F14" w:rsidRDefault="00666F14" w:rsidP="00FB5367">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III</w:t>
      </w:r>
    </w:p>
    <w:p w:rsidR="00F30A5C" w:rsidRPr="0069512F" w:rsidRDefault="00F30A5C" w:rsidP="00F30A5C">
      <w:pPr>
        <w:rPr>
          <w:b/>
          <w:color w:val="000000"/>
          <w:szCs w:val="24"/>
        </w:rPr>
      </w:pPr>
    </w:p>
    <w:p w:rsidR="00F30A5C" w:rsidRPr="00BF5FBD" w:rsidRDefault="0002349E" w:rsidP="00F30A5C">
      <w:pPr>
        <w:jc w:val="center"/>
        <w:rPr>
          <w:b/>
          <w:szCs w:val="24"/>
        </w:rPr>
      </w:pPr>
      <w:r w:rsidRPr="00BF5FBD">
        <w:rPr>
          <w:b/>
          <w:szCs w:val="24"/>
        </w:rPr>
        <w:t>ТЕХНИЧКЕ КАРАКТЕРИСТИКЕ</w:t>
      </w:r>
    </w:p>
    <w:p w:rsidR="002A6633" w:rsidRPr="00BF5FBD" w:rsidRDefault="002A6633" w:rsidP="002A6633">
      <w:pPr>
        <w:rPr>
          <w:b/>
          <w:szCs w:val="24"/>
        </w:rPr>
      </w:pPr>
    </w:p>
    <w:p w:rsidR="00666F14" w:rsidRPr="00666F14" w:rsidRDefault="00F754FD" w:rsidP="00F754FD">
      <w:pPr>
        <w:pStyle w:val="ListParagraph"/>
        <w:numPr>
          <w:ilvl w:val="0"/>
          <w:numId w:val="25"/>
        </w:numPr>
        <w:outlineLvl w:val="0"/>
        <w:rPr>
          <w:rFonts w:ascii="Times New Roman" w:hAnsi="Times New Roman"/>
          <w:sz w:val="24"/>
          <w:szCs w:val="24"/>
        </w:rPr>
      </w:pPr>
      <w:r w:rsidRPr="00F754FD">
        <w:rPr>
          <w:rFonts w:ascii="Times New Roman" w:hAnsi="Times New Roman"/>
          <w:b/>
          <w:sz w:val="24"/>
          <w:szCs w:val="24"/>
        </w:rPr>
        <w:t>Предмет јавне набавке</w:t>
      </w:r>
    </w:p>
    <w:p w:rsidR="00455827" w:rsidRPr="00DE326C" w:rsidRDefault="00F754FD" w:rsidP="002B031D">
      <w:pPr>
        <w:pStyle w:val="ListParagraph"/>
        <w:spacing w:line="240" w:lineRule="auto"/>
        <w:ind w:left="1800"/>
        <w:outlineLvl w:val="0"/>
        <w:rPr>
          <w:rFonts w:ascii="Times New Roman" w:hAnsi="Times New Roman"/>
          <w:sz w:val="24"/>
          <w:szCs w:val="24"/>
          <w:lang w:val="sr-Cyrl-CS"/>
        </w:rPr>
      </w:pPr>
      <w:r w:rsidRPr="005F1DC7">
        <w:rPr>
          <w:rFonts w:ascii="Times New Roman" w:hAnsi="Times New Roman"/>
          <w:iCs/>
          <w:sz w:val="24"/>
          <w:szCs w:val="24"/>
          <w:lang w:val="ru-RU"/>
        </w:rPr>
        <w:t>П</w:t>
      </w:r>
      <w:r w:rsidRPr="005F1DC7">
        <w:rPr>
          <w:rFonts w:ascii="Times New Roman" w:hAnsi="Times New Roman"/>
          <w:sz w:val="24"/>
          <w:szCs w:val="24"/>
          <w:lang w:val="ru-RU"/>
        </w:rPr>
        <w:t xml:space="preserve">редмет јавне набавке је набавка услуга </w:t>
      </w:r>
      <w:r w:rsidR="00512494">
        <w:rPr>
          <w:rFonts w:ascii="Times New Roman" w:hAnsi="Times New Roman"/>
          <w:sz w:val="24"/>
          <w:szCs w:val="24"/>
          <w:lang w:val="sr-Cyrl-RS"/>
        </w:rPr>
        <w:t>редовног</w:t>
      </w:r>
      <w:r w:rsidR="00512494">
        <w:rPr>
          <w:rFonts w:ascii="Times New Roman" w:hAnsi="Times New Roman"/>
          <w:sz w:val="24"/>
          <w:szCs w:val="24"/>
          <w:lang w:val="sr-Latn-CS"/>
        </w:rPr>
        <w:t xml:space="preserve"> </w:t>
      </w:r>
      <w:r w:rsidR="0061332F" w:rsidRPr="005F1DC7">
        <w:rPr>
          <w:rFonts w:ascii="Times New Roman" w:hAnsi="Times New Roman"/>
          <w:sz w:val="24"/>
          <w:szCs w:val="24"/>
          <w:lang w:val="ru-RU"/>
        </w:rPr>
        <w:t>одржавања</w:t>
      </w:r>
      <w:r w:rsidR="00512494">
        <w:rPr>
          <w:rFonts w:ascii="Times New Roman" w:hAnsi="Times New Roman"/>
          <w:sz w:val="24"/>
          <w:szCs w:val="24"/>
          <w:lang w:val="ru-RU"/>
        </w:rPr>
        <w:t xml:space="preserve"> и поправки аутоматских</w:t>
      </w:r>
      <w:r w:rsidR="001B2FA9" w:rsidRPr="005F1DC7">
        <w:rPr>
          <w:rFonts w:ascii="Times New Roman" w:hAnsi="Times New Roman"/>
          <w:sz w:val="24"/>
          <w:szCs w:val="24"/>
          <w:lang w:val="ru-RU"/>
        </w:rPr>
        <w:t xml:space="preserve"> </w:t>
      </w:r>
      <w:r w:rsidR="00D56A54" w:rsidRPr="00D56A54">
        <w:rPr>
          <w:rFonts w:ascii="Times New Roman" w:hAnsi="Times New Roman"/>
          <w:sz w:val="24"/>
          <w:szCs w:val="24"/>
          <w:lang w:val="sr-Cyrl-CS"/>
        </w:rPr>
        <w:t>клизних и роло врата</w:t>
      </w:r>
      <w:r w:rsidRPr="005F1DC7">
        <w:rPr>
          <w:rFonts w:ascii="Times New Roman" w:hAnsi="Times New Roman"/>
          <w:sz w:val="24"/>
          <w:szCs w:val="24"/>
          <w:lang w:val="ru-RU"/>
        </w:rPr>
        <w:t>.</w:t>
      </w:r>
    </w:p>
    <w:p w:rsidR="00DE326C" w:rsidRPr="00DD3F2E" w:rsidRDefault="00DE326C" w:rsidP="00401C6B">
      <w:pPr>
        <w:rPr>
          <w:b/>
        </w:rPr>
      </w:pPr>
      <w:r>
        <w:tab/>
        <w:t xml:space="preserve"> </w:t>
      </w:r>
      <w:r w:rsidRPr="00DD3F2E">
        <w:t>Услуга редовног одржавања аутоматских клизних врата врши се по плану Наручиоца и подразумева преглед једном годишње. У истом су обухваћене услуге</w:t>
      </w:r>
      <w:r w:rsidR="00EC6A32">
        <w:t xml:space="preserve"> и то</w:t>
      </w:r>
      <w:r w:rsidRPr="00DD3F2E">
        <w:t>:</w:t>
      </w:r>
    </w:p>
    <w:p w:rsidR="00DE326C" w:rsidRPr="005F1DC7" w:rsidRDefault="00DE326C" w:rsidP="00401C6B">
      <w:pPr>
        <w:pStyle w:val="ListParagraph"/>
        <w:numPr>
          <w:ilvl w:val="0"/>
          <w:numId w:val="32"/>
        </w:numPr>
        <w:spacing w:line="240" w:lineRule="auto"/>
        <w:rPr>
          <w:b/>
          <w:lang w:val="ru-RU"/>
        </w:rPr>
      </w:pPr>
      <w:r w:rsidRPr="005F1DC7">
        <w:rPr>
          <w:rFonts w:ascii="Times New Roman" w:hAnsi="Times New Roman"/>
          <w:sz w:val="24"/>
          <w:lang w:val="ru-RU"/>
        </w:rPr>
        <w:t>Испитивање притегнутости вијака носећег профила, бочних сензора за везу колица и крила, за висину крила;</w:t>
      </w:r>
    </w:p>
    <w:p w:rsidR="00DE326C" w:rsidRPr="005F1DC7" w:rsidRDefault="00DE326C" w:rsidP="00401C6B">
      <w:pPr>
        <w:pStyle w:val="ListParagraph"/>
        <w:numPr>
          <w:ilvl w:val="0"/>
          <w:numId w:val="32"/>
        </w:numPr>
        <w:spacing w:line="240" w:lineRule="auto"/>
        <w:rPr>
          <w:b/>
          <w:lang w:val="ru-RU"/>
        </w:rPr>
      </w:pPr>
      <w:r w:rsidRPr="005F1DC7">
        <w:rPr>
          <w:rFonts w:ascii="Times New Roman" w:hAnsi="Times New Roman"/>
          <w:sz w:val="24"/>
          <w:lang w:val="ru-RU"/>
        </w:rPr>
        <w:t>Испитивање притегнутости точкића за обезбеђење колица, стопера, мотора, шпанера, командне јединице, програмског тастера и батерије;</w:t>
      </w:r>
    </w:p>
    <w:p w:rsidR="00DE326C" w:rsidRPr="005F1DC7" w:rsidRDefault="00DE326C" w:rsidP="00401C6B">
      <w:pPr>
        <w:pStyle w:val="ListParagraph"/>
        <w:numPr>
          <w:ilvl w:val="0"/>
          <w:numId w:val="32"/>
        </w:numPr>
        <w:spacing w:line="240" w:lineRule="auto"/>
        <w:rPr>
          <w:b/>
          <w:lang w:val="ru-RU"/>
        </w:rPr>
      </w:pPr>
      <w:r w:rsidRPr="005F1DC7">
        <w:rPr>
          <w:rFonts w:ascii="Times New Roman" w:hAnsi="Times New Roman"/>
          <w:sz w:val="24"/>
          <w:lang w:val="ru-RU"/>
        </w:rPr>
        <w:t>Провера целокупне геометрије крила и подешавање;</w:t>
      </w:r>
    </w:p>
    <w:p w:rsidR="00DE326C" w:rsidRPr="005F1DC7" w:rsidRDefault="00DE326C" w:rsidP="00401C6B">
      <w:pPr>
        <w:pStyle w:val="ListParagraph"/>
        <w:numPr>
          <w:ilvl w:val="0"/>
          <w:numId w:val="32"/>
        </w:numPr>
        <w:spacing w:line="240" w:lineRule="auto"/>
        <w:rPr>
          <w:b/>
          <w:lang w:val="ru-RU"/>
        </w:rPr>
      </w:pPr>
      <w:r w:rsidRPr="005F1DC7">
        <w:rPr>
          <w:rFonts w:ascii="Times New Roman" w:hAnsi="Times New Roman"/>
          <w:sz w:val="24"/>
          <w:lang w:val="ru-RU"/>
        </w:rPr>
        <w:t>Провера слободног и лаганог хода крила у безнапонском стању;</w:t>
      </w:r>
    </w:p>
    <w:p w:rsidR="00DE326C" w:rsidRPr="005F1DC7" w:rsidRDefault="00DE326C" w:rsidP="00401C6B">
      <w:pPr>
        <w:pStyle w:val="ListParagraph"/>
        <w:numPr>
          <w:ilvl w:val="0"/>
          <w:numId w:val="32"/>
        </w:numPr>
        <w:spacing w:line="240" w:lineRule="auto"/>
        <w:rPr>
          <w:b/>
          <w:lang w:val="ru-RU"/>
        </w:rPr>
      </w:pPr>
      <w:r w:rsidRPr="005F1DC7">
        <w:rPr>
          <w:rFonts w:ascii="Times New Roman" w:hAnsi="Times New Roman"/>
          <w:sz w:val="24"/>
          <w:lang w:val="ru-RU"/>
        </w:rPr>
        <w:t>Провера стања, положаја и притегнутости подних вођица, гума за стакло на крилима, четкице на крилима;</w:t>
      </w:r>
    </w:p>
    <w:p w:rsidR="00DE326C" w:rsidRPr="005F1DC7" w:rsidRDefault="00DE326C" w:rsidP="00401C6B">
      <w:pPr>
        <w:pStyle w:val="ListParagraph"/>
        <w:numPr>
          <w:ilvl w:val="0"/>
          <w:numId w:val="32"/>
        </w:numPr>
        <w:spacing w:line="240" w:lineRule="auto"/>
        <w:rPr>
          <w:b/>
          <w:lang w:val="ru-RU"/>
        </w:rPr>
      </w:pPr>
      <w:r w:rsidRPr="005F1DC7">
        <w:rPr>
          <w:rFonts w:ascii="Times New Roman" w:hAnsi="Times New Roman"/>
          <w:sz w:val="24"/>
          <w:lang w:val="ru-RU"/>
        </w:rPr>
        <w:t>Провера и чишћење точкова колица и клизне шине;</w:t>
      </w:r>
    </w:p>
    <w:p w:rsidR="00DE326C" w:rsidRPr="005F1DC7" w:rsidRDefault="00DE326C" w:rsidP="00401C6B">
      <w:pPr>
        <w:pStyle w:val="ListParagraph"/>
        <w:numPr>
          <w:ilvl w:val="0"/>
          <w:numId w:val="32"/>
        </w:numPr>
        <w:spacing w:line="240" w:lineRule="auto"/>
        <w:rPr>
          <w:b/>
          <w:lang w:val="ru-RU"/>
        </w:rPr>
      </w:pPr>
      <w:r w:rsidRPr="005F1DC7">
        <w:rPr>
          <w:rFonts w:ascii="Times New Roman" w:hAnsi="Times New Roman"/>
          <w:sz w:val="24"/>
          <w:lang w:val="ru-RU"/>
        </w:rPr>
        <w:t>Провера стања ужљебљености и шпановање ремена;</w:t>
      </w:r>
    </w:p>
    <w:p w:rsidR="00DE326C" w:rsidRPr="005F1DC7" w:rsidRDefault="00DE326C" w:rsidP="00401C6B">
      <w:pPr>
        <w:pStyle w:val="ListParagraph"/>
        <w:numPr>
          <w:ilvl w:val="0"/>
          <w:numId w:val="32"/>
        </w:numPr>
        <w:spacing w:line="240" w:lineRule="auto"/>
        <w:rPr>
          <w:b/>
          <w:lang w:val="ru-RU"/>
        </w:rPr>
      </w:pPr>
      <w:r w:rsidRPr="005F1DC7">
        <w:rPr>
          <w:rFonts w:ascii="Times New Roman" w:hAnsi="Times New Roman"/>
          <w:sz w:val="24"/>
          <w:lang w:val="ru-RU"/>
        </w:rPr>
        <w:t>Провера електро браве, додатка за мануелно закључавање и командне јединице.</w:t>
      </w:r>
    </w:p>
    <w:p w:rsidR="00DE326C" w:rsidRPr="00DD3F2E" w:rsidRDefault="00DE326C" w:rsidP="00401C6B">
      <w:pPr>
        <w:ind w:left="180" w:hanging="180"/>
      </w:pPr>
      <w:r>
        <w:t xml:space="preserve">                         </w:t>
      </w:r>
      <w:r w:rsidRPr="00DD3F2E">
        <w:t>Услуга редовног одржавања роло врата врши се п</w:t>
      </w:r>
      <w:r>
        <w:t xml:space="preserve">о плану Наручиоца и подразумева </w:t>
      </w:r>
      <w:r w:rsidRPr="00DD3F2E">
        <w:t>преглед једном годишње. У истом</w:t>
      </w:r>
      <w:r w:rsidR="00EC6A32">
        <w:t xml:space="preserve"> су обухваћене услуге и то</w:t>
      </w:r>
      <w:r w:rsidRPr="00DD3F2E">
        <w:t>:</w:t>
      </w:r>
    </w:p>
    <w:p w:rsidR="00DE326C" w:rsidRPr="005F1DC7" w:rsidRDefault="00DE326C" w:rsidP="00401C6B">
      <w:pPr>
        <w:pStyle w:val="ListParagraph"/>
        <w:numPr>
          <w:ilvl w:val="0"/>
          <w:numId w:val="32"/>
        </w:numPr>
        <w:spacing w:line="240" w:lineRule="auto"/>
        <w:rPr>
          <w:b/>
          <w:lang w:val="ru-RU"/>
        </w:rPr>
      </w:pPr>
      <w:r w:rsidRPr="005F1DC7">
        <w:rPr>
          <w:rFonts w:ascii="Times New Roman" w:hAnsi="Times New Roman"/>
          <w:sz w:val="24"/>
          <w:lang w:val="ru-RU"/>
        </w:rPr>
        <w:t>Испитивање и провера електромотора и електронике;</w:t>
      </w:r>
    </w:p>
    <w:p w:rsidR="00DE326C" w:rsidRPr="00D71C27" w:rsidRDefault="00DE326C" w:rsidP="00401C6B">
      <w:pPr>
        <w:pStyle w:val="ListParagraph"/>
        <w:numPr>
          <w:ilvl w:val="0"/>
          <w:numId w:val="32"/>
        </w:numPr>
        <w:spacing w:line="240" w:lineRule="auto"/>
        <w:rPr>
          <w:b/>
        </w:rPr>
      </w:pPr>
      <w:r>
        <w:rPr>
          <w:rFonts w:ascii="Times New Roman" w:hAnsi="Times New Roman"/>
          <w:sz w:val="24"/>
        </w:rPr>
        <w:t>Провера прихватника за осовине;</w:t>
      </w:r>
    </w:p>
    <w:p w:rsidR="00DE326C" w:rsidRPr="005F1DC7" w:rsidRDefault="00DE326C" w:rsidP="00401C6B">
      <w:pPr>
        <w:pStyle w:val="ListParagraph"/>
        <w:numPr>
          <w:ilvl w:val="0"/>
          <w:numId w:val="32"/>
        </w:numPr>
        <w:spacing w:line="240" w:lineRule="auto"/>
        <w:rPr>
          <w:b/>
          <w:lang w:val="ru-RU"/>
        </w:rPr>
      </w:pPr>
      <w:r w:rsidRPr="005F1DC7">
        <w:rPr>
          <w:rFonts w:ascii="Times New Roman" w:hAnsi="Times New Roman"/>
          <w:sz w:val="24"/>
          <w:lang w:val="ru-RU"/>
        </w:rPr>
        <w:t>Провера везе између осовине и испуне;</w:t>
      </w:r>
    </w:p>
    <w:p w:rsidR="00DE326C" w:rsidRPr="005F1DC7" w:rsidRDefault="00DE326C" w:rsidP="00401C6B">
      <w:pPr>
        <w:pStyle w:val="ListParagraph"/>
        <w:numPr>
          <w:ilvl w:val="0"/>
          <w:numId w:val="32"/>
        </w:numPr>
        <w:spacing w:line="240" w:lineRule="auto"/>
        <w:rPr>
          <w:b/>
          <w:lang w:val="ru-RU"/>
        </w:rPr>
      </w:pPr>
      <w:r w:rsidRPr="005F1DC7">
        <w:rPr>
          <w:rFonts w:ascii="Times New Roman" w:hAnsi="Times New Roman"/>
          <w:sz w:val="24"/>
          <w:lang w:val="ru-RU"/>
        </w:rPr>
        <w:t>Провера стања ламела и подмазивање;</w:t>
      </w:r>
    </w:p>
    <w:p w:rsidR="00666F14" w:rsidRPr="005F1DC7" w:rsidRDefault="00DE326C" w:rsidP="00401C6B">
      <w:pPr>
        <w:pStyle w:val="ListParagraph"/>
        <w:numPr>
          <w:ilvl w:val="0"/>
          <w:numId w:val="32"/>
        </w:numPr>
        <w:spacing w:line="240" w:lineRule="auto"/>
        <w:rPr>
          <w:b/>
          <w:lang w:val="ru-RU"/>
        </w:rPr>
      </w:pPr>
      <w:r w:rsidRPr="005F1DC7">
        <w:rPr>
          <w:rFonts w:ascii="Times New Roman" w:hAnsi="Times New Roman"/>
          <w:sz w:val="24"/>
          <w:lang w:val="ru-RU"/>
        </w:rPr>
        <w:t>Дотезање опруга и провера лежајева.</w:t>
      </w:r>
    </w:p>
    <w:p w:rsidR="00DE326C" w:rsidRPr="00DD3F2E" w:rsidRDefault="00DE326C" w:rsidP="00401C6B">
      <w:pPr>
        <w:rPr>
          <w:b/>
        </w:rPr>
      </w:pPr>
      <w:r>
        <w:tab/>
      </w:r>
      <w:r w:rsidRPr="00DD3F2E">
        <w:t xml:space="preserve">Услуге поправке аутоматских клизних и роло врата врше се у складу са захтевом Наручиоца упућеног писаним путем </w:t>
      </w:r>
      <w:r>
        <w:t>понуђачу</w:t>
      </w:r>
      <w:r w:rsidRPr="00DD3F2E">
        <w:t>. Поправке ван редовног одржавања обухватају:</w:t>
      </w:r>
    </w:p>
    <w:p w:rsidR="00DE326C" w:rsidRPr="00071119" w:rsidRDefault="00DE326C" w:rsidP="00401C6B">
      <w:pPr>
        <w:pStyle w:val="ListParagraph"/>
        <w:numPr>
          <w:ilvl w:val="0"/>
          <w:numId w:val="32"/>
        </w:numPr>
        <w:spacing w:line="240" w:lineRule="auto"/>
        <w:rPr>
          <w:b/>
        </w:rPr>
      </w:pPr>
      <w:r>
        <w:rPr>
          <w:rFonts w:ascii="Times New Roman" w:hAnsi="Times New Roman"/>
          <w:sz w:val="24"/>
        </w:rPr>
        <w:t>поправке механичког дела врата и</w:t>
      </w:r>
    </w:p>
    <w:p w:rsidR="00DE326C" w:rsidRPr="005F1DC7" w:rsidRDefault="00DE326C" w:rsidP="00401C6B">
      <w:pPr>
        <w:pStyle w:val="ListParagraph"/>
        <w:numPr>
          <w:ilvl w:val="0"/>
          <w:numId w:val="32"/>
        </w:numPr>
        <w:spacing w:line="240" w:lineRule="auto"/>
        <w:rPr>
          <w:b/>
          <w:lang w:val="ru-RU"/>
        </w:rPr>
      </w:pPr>
      <w:r w:rsidRPr="005F1DC7">
        <w:rPr>
          <w:rFonts w:ascii="Times New Roman" w:hAnsi="Times New Roman"/>
          <w:sz w:val="24"/>
          <w:lang w:val="ru-RU"/>
        </w:rPr>
        <w:t xml:space="preserve">поправке електрично/електронског дела врата, а које је </w:t>
      </w:r>
      <w:r>
        <w:rPr>
          <w:rFonts w:ascii="Times New Roman" w:hAnsi="Times New Roman"/>
          <w:sz w:val="24"/>
          <w:lang w:val="sr-Cyrl-CS"/>
        </w:rPr>
        <w:t>понуђач</w:t>
      </w:r>
      <w:r w:rsidRPr="005F1DC7">
        <w:rPr>
          <w:rFonts w:ascii="Times New Roman" w:hAnsi="Times New Roman"/>
          <w:sz w:val="24"/>
          <w:lang w:val="ru-RU"/>
        </w:rPr>
        <w:t xml:space="preserve"> навео у обавештењу након извршеног редовног одржавања, као и кварови који се јаве између два редовна одржавања.</w:t>
      </w:r>
    </w:p>
    <w:p w:rsidR="00DE326C" w:rsidRDefault="00DE326C" w:rsidP="00401C6B">
      <w:pPr>
        <w:pStyle w:val="ListParagraph"/>
        <w:spacing w:after="0" w:line="240" w:lineRule="auto"/>
        <w:ind w:left="0" w:firstLine="720"/>
        <w:jc w:val="both"/>
        <w:rPr>
          <w:rFonts w:ascii="Times New Roman" w:hAnsi="Times New Roman"/>
          <w:sz w:val="24"/>
          <w:szCs w:val="24"/>
          <w:lang w:val="sr-Cyrl-CS"/>
        </w:rPr>
      </w:pPr>
      <w:r w:rsidRPr="00DD3F2E">
        <w:rPr>
          <w:rFonts w:ascii="Times New Roman" w:hAnsi="Times New Roman"/>
          <w:sz w:val="24"/>
          <w:szCs w:val="24"/>
          <w:lang w:val="sr-Cyrl-CS"/>
        </w:rPr>
        <w:t xml:space="preserve">           </w:t>
      </w:r>
      <w:r w:rsidRPr="005F1DC7">
        <w:rPr>
          <w:rFonts w:ascii="Times New Roman" w:hAnsi="Times New Roman"/>
          <w:sz w:val="24"/>
          <w:szCs w:val="24"/>
          <w:lang w:val="ru-RU"/>
        </w:rPr>
        <w:t xml:space="preserve">Услуге хитних интервенција подразумевају поправку квара у случају заглављивања врата (немогућности отварања, односно затварања и уколико дође до оштећења таквог да може угрозити безбедност објекта). </w:t>
      </w:r>
    </w:p>
    <w:p w:rsidR="00455827" w:rsidRPr="00DE326C" w:rsidRDefault="00455827" w:rsidP="00DE326C">
      <w:pPr>
        <w:outlineLvl w:val="0"/>
        <w:rPr>
          <w:szCs w:val="24"/>
        </w:rPr>
      </w:pPr>
    </w:p>
    <w:p w:rsidR="00455827" w:rsidRDefault="00455827" w:rsidP="00666F14">
      <w:pPr>
        <w:pStyle w:val="ListParagraph"/>
        <w:ind w:left="1800"/>
        <w:outlineLvl w:val="0"/>
        <w:rPr>
          <w:rFonts w:ascii="Times New Roman" w:hAnsi="Times New Roman"/>
          <w:sz w:val="24"/>
          <w:szCs w:val="24"/>
          <w:lang w:val="sr-Cyrl-CS"/>
        </w:rPr>
      </w:pPr>
    </w:p>
    <w:p w:rsidR="002B031D" w:rsidRDefault="002B031D" w:rsidP="00666F14">
      <w:pPr>
        <w:pStyle w:val="ListParagraph"/>
        <w:ind w:left="1800"/>
        <w:outlineLvl w:val="0"/>
        <w:rPr>
          <w:rFonts w:ascii="Times New Roman" w:hAnsi="Times New Roman"/>
          <w:sz w:val="24"/>
          <w:szCs w:val="24"/>
          <w:lang w:val="sr-Cyrl-CS"/>
        </w:rPr>
      </w:pPr>
    </w:p>
    <w:p w:rsidR="002B031D" w:rsidRDefault="002B031D" w:rsidP="00666F14">
      <w:pPr>
        <w:pStyle w:val="ListParagraph"/>
        <w:ind w:left="1800"/>
        <w:outlineLvl w:val="0"/>
        <w:rPr>
          <w:rFonts w:ascii="Times New Roman" w:hAnsi="Times New Roman"/>
          <w:sz w:val="24"/>
          <w:szCs w:val="24"/>
          <w:lang w:val="sr-Cyrl-CS"/>
        </w:rPr>
      </w:pPr>
    </w:p>
    <w:p w:rsidR="00EC6A32" w:rsidRPr="00666F14" w:rsidRDefault="00EC6A32" w:rsidP="00666F14">
      <w:pPr>
        <w:pStyle w:val="ListParagraph"/>
        <w:ind w:left="1800"/>
        <w:outlineLvl w:val="0"/>
        <w:rPr>
          <w:rFonts w:ascii="Times New Roman" w:hAnsi="Times New Roman"/>
          <w:sz w:val="24"/>
          <w:szCs w:val="24"/>
          <w:lang w:val="sr-Cyrl-CS"/>
        </w:rPr>
      </w:pPr>
    </w:p>
    <w:p w:rsidR="00666F14" w:rsidRPr="00666F14" w:rsidRDefault="00F754FD" w:rsidP="002B031D">
      <w:pPr>
        <w:pStyle w:val="ListParagraph"/>
        <w:numPr>
          <w:ilvl w:val="0"/>
          <w:numId w:val="25"/>
        </w:numPr>
        <w:spacing w:line="240" w:lineRule="auto"/>
        <w:outlineLvl w:val="0"/>
        <w:rPr>
          <w:rFonts w:ascii="Times New Roman" w:hAnsi="Times New Roman"/>
          <w:b/>
          <w:sz w:val="24"/>
          <w:szCs w:val="24"/>
        </w:rPr>
      </w:pPr>
      <w:r w:rsidRPr="00F754FD">
        <w:rPr>
          <w:rFonts w:ascii="Times New Roman" w:hAnsi="Times New Roman"/>
          <w:b/>
          <w:sz w:val="24"/>
          <w:szCs w:val="24"/>
        </w:rPr>
        <w:lastRenderedPageBreak/>
        <w:t>Место извршења услуга</w:t>
      </w:r>
    </w:p>
    <w:p w:rsidR="00666F14" w:rsidRPr="00FB5367" w:rsidRDefault="00666F14" w:rsidP="00EC6A32">
      <w:pPr>
        <w:pStyle w:val="ListParagraph"/>
        <w:spacing w:line="240" w:lineRule="auto"/>
        <w:ind w:left="90" w:firstLine="630"/>
        <w:jc w:val="both"/>
        <w:outlineLvl w:val="0"/>
        <w:rPr>
          <w:rFonts w:ascii="Times New Roman" w:hAnsi="Times New Roman"/>
          <w:sz w:val="24"/>
          <w:szCs w:val="24"/>
          <w:lang w:val="sr-Cyrl-CS"/>
        </w:rPr>
      </w:pPr>
      <w:r>
        <w:rPr>
          <w:rFonts w:ascii="Times New Roman" w:hAnsi="Times New Roman"/>
          <w:sz w:val="24"/>
          <w:szCs w:val="24"/>
          <w:lang w:val="sr-Cyrl-CS"/>
        </w:rPr>
        <w:t xml:space="preserve">            </w:t>
      </w:r>
      <w:r w:rsidR="00F754FD" w:rsidRPr="005F1DC7">
        <w:rPr>
          <w:rFonts w:ascii="Times New Roman" w:hAnsi="Times New Roman"/>
          <w:sz w:val="24"/>
          <w:szCs w:val="24"/>
          <w:lang w:val="ru-RU"/>
        </w:rPr>
        <w:t>Место пружања услуга је у објек</w:t>
      </w:r>
      <w:r w:rsidRPr="005F1DC7">
        <w:rPr>
          <w:rFonts w:ascii="Times New Roman" w:hAnsi="Times New Roman"/>
          <w:sz w:val="24"/>
          <w:szCs w:val="24"/>
          <w:lang w:val="ru-RU"/>
        </w:rPr>
        <w:t>тима Управе царина и локацијама</w:t>
      </w:r>
      <w:r>
        <w:rPr>
          <w:rFonts w:ascii="Times New Roman" w:hAnsi="Times New Roman"/>
          <w:sz w:val="24"/>
          <w:szCs w:val="24"/>
          <w:lang w:val="sr-Cyrl-CS"/>
        </w:rPr>
        <w:t xml:space="preserve"> </w:t>
      </w:r>
      <w:r w:rsidR="00F754FD" w:rsidRPr="005F1DC7">
        <w:rPr>
          <w:rFonts w:ascii="Times New Roman" w:hAnsi="Times New Roman"/>
          <w:sz w:val="24"/>
          <w:szCs w:val="24"/>
          <w:lang w:val="ru-RU"/>
        </w:rPr>
        <w:t xml:space="preserve">приказаним у табелама и на мапи просторне распоређености објеката Управе царина. </w:t>
      </w:r>
    </w:p>
    <w:p w:rsidR="004A2B96" w:rsidRDefault="00666F14" w:rsidP="004A2B96">
      <w:pPr>
        <w:widowControl/>
        <w:tabs>
          <w:tab w:val="clear" w:pos="1440"/>
          <w:tab w:val="left" w:pos="1482"/>
        </w:tabs>
        <w:rPr>
          <w:b/>
          <w:szCs w:val="24"/>
        </w:rPr>
      </w:pPr>
      <w:r>
        <w:rPr>
          <w:szCs w:val="24"/>
        </w:rPr>
        <w:t xml:space="preserve">                        </w:t>
      </w:r>
      <w:r w:rsidR="001B2FA9" w:rsidRPr="00666F14">
        <w:rPr>
          <w:b/>
          <w:szCs w:val="24"/>
        </w:rPr>
        <w:t xml:space="preserve">Распоред  и тип </w:t>
      </w:r>
      <w:r w:rsidR="002B031D">
        <w:rPr>
          <w:b/>
        </w:rPr>
        <w:t>клизних и роло врата</w:t>
      </w:r>
      <w:r w:rsidR="004A2B96" w:rsidRPr="00666F14">
        <w:rPr>
          <w:b/>
          <w:szCs w:val="24"/>
        </w:rPr>
        <w:t xml:space="preserve"> </w:t>
      </w:r>
      <w:r w:rsidR="001B2FA9" w:rsidRPr="00666F14">
        <w:rPr>
          <w:b/>
          <w:szCs w:val="24"/>
        </w:rPr>
        <w:t>по локацијама</w:t>
      </w:r>
    </w:p>
    <w:tbl>
      <w:tblPr>
        <w:tblW w:w="9287" w:type="dxa"/>
        <w:tblInd w:w="108" w:type="dxa"/>
        <w:tblLook w:val="04A0" w:firstRow="1" w:lastRow="0" w:firstColumn="1" w:lastColumn="0" w:noHBand="0" w:noVBand="1"/>
      </w:tblPr>
      <w:tblGrid>
        <w:gridCol w:w="927"/>
        <w:gridCol w:w="3393"/>
        <w:gridCol w:w="3718"/>
        <w:gridCol w:w="1249"/>
      </w:tblGrid>
      <w:tr w:rsidR="0003358A" w:rsidTr="0003358A">
        <w:trPr>
          <w:trHeight w:val="694"/>
        </w:trPr>
        <w:tc>
          <w:tcPr>
            <w:tcW w:w="927" w:type="dxa"/>
            <w:tcBorders>
              <w:top w:val="single" w:sz="8" w:space="0" w:color="auto"/>
              <w:left w:val="single" w:sz="8" w:space="0" w:color="auto"/>
              <w:bottom w:val="single" w:sz="4"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4"/>
                <w:lang w:val="en-US"/>
              </w:rPr>
            </w:pPr>
            <w:r>
              <w:rPr>
                <w:color w:val="000000"/>
                <w:sz w:val="22"/>
                <w:szCs w:val="24"/>
                <w:lang w:val="en-US"/>
              </w:rPr>
              <w:t>Р.</w:t>
            </w:r>
          </w:p>
          <w:p w:rsidR="0003358A" w:rsidRDefault="0003358A">
            <w:pPr>
              <w:widowControl/>
              <w:tabs>
                <w:tab w:val="left" w:pos="720"/>
              </w:tabs>
              <w:spacing w:line="276" w:lineRule="auto"/>
              <w:jc w:val="center"/>
              <w:rPr>
                <w:color w:val="000000"/>
                <w:szCs w:val="22"/>
                <w:lang w:val="en-US"/>
              </w:rPr>
            </w:pPr>
            <w:r>
              <w:rPr>
                <w:color w:val="000000"/>
                <w:sz w:val="22"/>
                <w:szCs w:val="24"/>
                <w:lang w:val="en-US"/>
              </w:rPr>
              <w:t>број</w:t>
            </w:r>
          </w:p>
        </w:tc>
        <w:tc>
          <w:tcPr>
            <w:tcW w:w="3393" w:type="dxa"/>
            <w:tcBorders>
              <w:top w:val="single" w:sz="8" w:space="0" w:color="auto"/>
              <w:left w:val="nil"/>
              <w:bottom w:val="single" w:sz="4"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en-US"/>
              </w:rPr>
              <w:t xml:space="preserve">Царинарница / локација                       </w:t>
            </w:r>
          </w:p>
        </w:tc>
        <w:tc>
          <w:tcPr>
            <w:tcW w:w="3718" w:type="dxa"/>
            <w:tcBorders>
              <w:top w:val="single" w:sz="8" w:space="0" w:color="auto"/>
              <w:left w:val="nil"/>
              <w:bottom w:val="single" w:sz="4"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Произвођач</w:t>
            </w:r>
          </w:p>
        </w:tc>
        <w:tc>
          <w:tcPr>
            <w:tcW w:w="1249" w:type="dxa"/>
            <w:tcBorders>
              <w:top w:val="single" w:sz="8" w:space="0" w:color="auto"/>
              <w:left w:val="nil"/>
              <w:bottom w:val="single" w:sz="4"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Ком.</w:t>
            </w:r>
          </w:p>
        </w:tc>
      </w:tr>
      <w:tr w:rsidR="0003358A" w:rsidTr="0003358A">
        <w:trPr>
          <w:trHeight w:val="453"/>
        </w:trPr>
        <w:tc>
          <w:tcPr>
            <w:tcW w:w="927" w:type="dxa"/>
            <w:vMerge w:val="restart"/>
            <w:tcBorders>
              <w:top w:val="nil"/>
              <w:left w:val="single" w:sz="8" w:space="0" w:color="auto"/>
              <w:bottom w:val="single" w:sz="4"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1.</w:t>
            </w:r>
          </w:p>
        </w:tc>
        <w:tc>
          <w:tcPr>
            <w:tcW w:w="3393" w:type="dxa"/>
            <w:vMerge w:val="restart"/>
            <w:tcBorders>
              <w:top w:val="nil"/>
              <w:left w:val="single" w:sz="4" w:space="0" w:color="auto"/>
              <w:bottom w:val="single" w:sz="4" w:space="0" w:color="auto"/>
              <w:right w:val="single" w:sz="4" w:space="0" w:color="auto"/>
            </w:tcBorders>
            <w:vAlign w:val="center"/>
            <w:hideMark/>
          </w:tcPr>
          <w:p w:rsidR="0003358A" w:rsidRDefault="0003358A">
            <w:pPr>
              <w:widowControl/>
              <w:tabs>
                <w:tab w:val="left" w:pos="720"/>
              </w:tabs>
              <w:spacing w:line="276" w:lineRule="auto"/>
              <w:jc w:val="left"/>
              <w:rPr>
                <w:color w:val="000000"/>
                <w:szCs w:val="22"/>
                <w:lang w:val="en-US"/>
              </w:rPr>
            </w:pPr>
            <w:r>
              <w:rPr>
                <w:color w:val="000000"/>
                <w:sz w:val="22"/>
                <w:szCs w:val="24"/>
                <w:lang w:val="sr-Cyrl-RS"/>
              </w:rPr>
              <w:t>Зграда Управе царина Београд, Булевар Зорана Ђинђића 155а</w:t>
            </w:r>
          </w:p>
        </w:tc>
        <w:tc>
          <w:tcPr>
            <w:tcW w:w="3718"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rPr>
              <w:t>Аутоматска врата „Тopmax“</w:t>
            </w:r>
          </w:p>
        </w:tc>
        <w:tc>
          <w:tcPr>
            <w:tcW w:w="1249"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1</w:t>
            </w:r>
          </w:p>
        </w:tc>
      </w:tr>
      <w:tr w:rsidR="0003358A" w:rsidTr="0003358A">
        <w:trPr>
          <w:trHeight w:val="680"/>
        </w:trPr>
        <w:tc>
          <w:tcPr>
            <w:tcW w:w="0" w:type="auto"/>
            <w:vMerge/>
            <w:tcBorders>
              <w:top w:val="nil"/>
              <w:left w:val="single" w:sz="8" w:space="0" w:color="auto"/>
              <w:bottom w:val="single" w:sz="4" w:space="0" w:color="auto"/>
              <w:right w:val="single" w:sz="4" w:space="0" w:color="auto"/>
            </w:tcBorders>
            <w:vAlign w:val="center"/>
            <w:hideMark/>
          </w:tcPr>
          <w:p w:rsidR="0003358A" w:rsidRDefault="0003358A">
            <w:pPr>
              <w:widowControl/>
              <w:tabs>
                <w:tab w:val="clear" w:pos="1440"/>
              </w:tabs>
              <w:jc w:val="left"/>
              <w:rPr>
                <w:color w:val="000000"/>
                <w:szCs w:val="22"/>
                <w:lang w:val="en-US"/>
              </w:rPr>
            </w:pPr>
          </w:p>
        </w:tc>
        <w:tc>
          <w:tcPr>
            <w:tcW w:w="3393" w:type="dxa"/>
            <w:vMerge/>
            <w:tcBorders>
              <w:top w:val="nil"/>
              <w:left w:val="single" w:sz="4" w:space="0" w:color="auto"/>
              <w:bottom w:val="single" w:sz="4" w:space="0" w:color="auto"/>
              <w:right w:val="single" w:sz="4" w:space="0" w:color="auto"/>
            </w:tcBorders>
            <w:vAlign w:val="center"/>
            <w:hideMark/>
          </w:tcPr>
          <w:p w:rsidR="0003358A" w:rsidRDefault="0003358A">
            <w:pPr>
              <w:widowControl/>
              <w:tabs>
                <w:tab w:val="clear" w:pos="1440"/>
              </w:tabs>
              <w:jc w:val="left"/>
              <w:rPr>
                <w:color w:val="000000"/>
                <w:szCs w:val="22"/>
                <w:lang w:val="en-US"/>
              </w:rPr>
            </w:pPr>
          </w:p>
        </w:tc>
        <w:tc>
          <w:tcPr>
            <w:tcW w:w="3718"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rPr>
              <w:t>Аутоматска врата „BESAM/ASSA ABLOY”</w:t>
            </w:r>
          </w:p>
        </w:tc>
        <w:tc>
          <w:tcPr>
            <w:tcW w:w="1249"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5</w:t>
            </w:r>
          </w:p>
        </w:tc>
      </w:tr>
      <w:tr w:rsidR="0003358A" w:rsidTr="0003358A">
        <w:trPr>
          <w:trHeight w:val="580"/>
        </w:trPr>
        <w:tc>
          <w:tcPr>
            <w:tcW w:w="0" w:type="auto"/>
            <w:vMerge/>
            <w:tcBorders>
              <w:top w:val="nil"/>
              <w:left w:val="single" w:sz="8" w:space="0" w:color="auto"/>
              <w:bottom w:val="single" w:sz="4" w:space="0" w:color="auto"/>
              <w:right w:val="single" w:sz="4" w:space="0" w:color="auto"/>
            </w:tcBorders>
            <w:vAlign w:val="center"/>
            <w:hideMark/>
          </w:tcPr>
          <w:p w:rsidR="0003358A" w:rsidRDefault="0003358A">
            <w:pPr>
              <w:widowControl/>
              <w:tabs>
                <w:tab w:val="clear" w:pos="1440"/>
              </w:tabs>
              <w:jc w:val="left"/>
              <w:rPr>
                <w:color w:val="000000"/>
                <w:szCs w:val="22"/>
                <w:lang w:val="en-US"/>
              </w:rPr>
            </w:pPr>
          </w:p>
        </w:tc>
        <w:tc>
          <w:tcPr>
            <w:tcW w:w="3393" w:type="dxa"/>
            <w:vMerge/>
            <w:tcBorders>
              <w:top w:val="nil"/>
              <w:left w:val="single" w:sz="4" w:space="0" w:color="auto"/>
              <w:bottom w:val="single" w:sz="4" w:space="0" w:color="auto"/>
              <w:right w:val="single" w:sz="4" w:space="0" w:color="auto"/>
            </w:tcBorders>
            <w:vAlign w:val="center"/>
            <w:hideMark/>
          </w:tcPr>
          <w:p w:rsidR="0003358A" w:rsidRDefault="0003358A">
            <w:pPr>
              <w:widowControl/>
              <w:tabs>
                <w:tab w:val="clear" w:pos="1440"/>
              </w:tabs>
              <w:jc w:val="left"/>
              <w:rPr>
                <w:color w:val="000000"/>
                <w:szCs w:val="22"/>
                <w:lang w:val="en-US"/>
              </w:rPr>
            </w:pPr>
          </w:p>
        </w:tc>
        <w:tc>
          <w:tcPr>
            <w:tcW w:w="3718"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rPr>
              <w:t>Аутоматска врата „GEZE”</w:t>
            </w:r>
          </w:p>
        </w:tc>
        <w:tc>
          <w:tcPr>
            <w:tcW w:w="1249"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1</w:t>
            </w:r>
          </w:p>
        </w:tc>
      </w:tr>
      <w:tr w:rsidR="0003358A" w:rsidTr="0003358A">
        <w:trPr>
          <w:trHeight w:val="453"/>
        </w:trPr>
        <w:tc>
          <w:tcPr>
            <w:tcW w:w="927" w:type="dxa"/>
            <w:vMerge w:val="restart"/>
            <w:tcBorders>
              <w:top w:val="nil"/>
              <w:left w:val="single" w:sz="8" w:space="0" w:color="auto"/>
              <w:bottom w:val="double" w:sz="6" w:space="0" w:color="000000"/>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2.</w:t>
            </w:r>
          </w:p>
        </w:tc>
        <w:tc>
          <w:tcPr>
            <w:tcW w:w="3393" w:type="dxa"/>
            <w:vMerge w:val="restart"/>
            <w:tcBorders>
              <w:top w:val="nil"/>
              <w:left w:val="single" w:sz="4" w:space="0" w:color="auto"/>
              <w:bottom w:val="double" w:sz="6" w:space="0" w:color="000000"/>
              <w:right w:val="single" w:sz="4" w:space="0" w:color="auto"/>
            </w:tcBorders>
            <w:vAlign w:val="center"/>
            <w:hideMark/>
          </w:tcPr>
          <w:p w:rsidR="0003358A" w:rsidRDefault="0003358A">
            <w:pPr>
              <w:widowControl/>
              <w:tabs>
                <w:tab w:val="left" w:pos="720"/>
              </w:tabs>
              <w:spacing w:line="276" w:lineRule="auto"/>
              <w:jc w:val="left"/>
              <w:rPr>
                <w:color w:val="000000"/>
                <w:szCs w:val="22"/>
                <w:lang w:val="en-US"/>
              </w:rPr>
            </w:pPr>
            <w:r>
              <w:rPr>
                <w:color w:val="000000"/>
                <w:sz w:val="22"/>
                <w:szCs w:val="24"/>
                <w:lang w:val="sr-Cyrl-RS"/>
              </w:rPr>
              <w:t>Зграда ЕРЦ-а Београд, Народних хероја 63</w:t>
            </w:r>
          </w:p>
        </w:tc>
        <w:tc>
          <w:tcPr>
            <w:tcW w:w="3718"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rPr>
              <w:t>Аутоматска врата „ALS  OLAFINI“</w:t>
            </w:r>
          </w:p>
        </w:tc>
        <w:tc>
          <w:tcPr>
            <w:tcW w:w="1249"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1</w:t>
            </w:r>
          </w:p>
        </w:tc>
      </w:tr>
      <w:tr w:rsidR="0003358A" w:rsidTr="0003358A">
        <w:trPr>
          <w:trHeight w:val="467"/>
        </w:trPr>
        <w:tc>
          <w:tcPr>
            <w:tcW w:w="0" w:type="auto"/>
            <w:vMerge/>
            <w:tcBorders>
              <w:top w:val="nil"/>
              <w:left w:val="single" w:sz="8" w:space="0" w:color="auto"/>
              <w:bottom w:val="double" w:sz="6" w:space="0" w:color="000000"/>
              <w:right w:val="single" w:sz="4" w:space="0" w:color="auto"/>
            </w:tcBorders>
            <w:vAlign w:val="center"/>
            <w:hideMark/>
          </w:tcPr>
          <w:p w:rsidR="0003358A" w:rsidRDefault="0003358A">
            <w:pPr>
              <w:widowControl/>
              <w:tabs>
                <w:tab w:val="clear" w:pos="1440"/>
              </w:tabs>
              <w:jc w:val="left"/>
              <w:rPr>
                <w:color w:val="000000"/>
                <w:szCs w:val="22"/>
                <w:lang w:val="en-US"/>
              </w:rPr>
            </w:pPr>
          </w:p>
        </w:tc>
        <w:tc>
          <w:tcPr>
            <w:tcW w:w="3393" w:type="dxa"/>
            <w:vMerge/>
            <w:tcBorders>
              <w:top w:val="nil"/>
              <w:left w:val="single" w:sz="4" w:space="0" w:color="auto"/>
              <w:bottom w:val="double" w:sz="6" w:space="0" w:color="000000"/>
              <w:right w:val="single" w:sz="4" w:space="0" w:color="auto"/>
            </w:tcBorders>
            <w:vAlign w:val="center"/>
            <w:hideMark/>
          </w:tcPr>
          <w:p w:rsidR="0003358A" w:rsidRDefault="0003358A">
            <w:pPr>
              <w:widowControl/>
              <w:tabs>
                <w:tab w:val="clear" w:pos="1440"/>
              </w:tabs>
              <w:jc w:val="left"/>
              <w:rPr>
                <w:color w:val="000000"/>
                <w:szCs w:val="22"/>
                <w:lang w:val="en-US"/>
              </w:rPr>
            </w:pPr>
          </w:p>
        </w:tc>
        <w:tc>
          <w:tcPr>
            <w:tcW w:w="3718" w:type="dxa"/>
            <w:tcBorders>
              <w:top w:val="nil"/>
              <w:left w:val="nil"/>
              <w:bottom w:val="double" w:sz="6" w:space="0" w:color="auto"/>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rPr>
              <w:t>Аутоматска врата „GEZE“</w:t>
            </w:r>
          </w:p>
        </w:tc>
        <w:tc>
          <w:tcPr>
            <w:tcW w:w="1249" w:type="dxa"/>
            <w:tcBorders>
              <w:top w:val="nil"/>
              <w:left w:val="nil"/>
              <w:bottom w:val="double" w:sz="6"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1</w:t>
            </w:r>
          </w:p>
        </w:tc>
      </w:tr>
      <w:tr w:rsidR="0003358A" w:rsidTr="0003358A">
        <w:trPr>
          <w:trHeight w:val="694"/>
        </w:trPr>
        <w:tc>
          <w:tcPr>
            <w:tcW w:w="927" w:type="dxa"/>
            <w:vMerge w:val="restart"/>
            <w:tcBorders>
              <w:top w:val="nil"/>
              <w:left w:val="single" w:sz="8" w:space="0" w:color="auto"/>
              <w:bottom w:val="double" w:sz="6" w:space="0" w:color="000000"/>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3.</w:t>
            </w:r>
          </w:p>
        </w:tc>
        <w:tc>
          <w:tcPr>
            <w:tcW w:w="3393" w:type="dxa"/>
            <w:vMerge w:val="restart"/>
            <w:tcBorders>
              <w:top w:val="nil"/>
              <w:left w:val="single" w:sz="4" w:space="0" w:color="auto"/>
              <w:bottom w:val="double" w:sz="6" w:space="0" w:color="000000"/>
              <w:right w:val="single" w:sz="4" w:space="0" w:color="auto"/>
            </w:tcBorders>
            <w:vAlign w:val="center"/>
            <w:hideMark/>
          </w:tcPr>
          <w:p w:rsidR="0003358A" w:rsidRDefault="0003358A">
            <w:pPr>
              <w:widowControl/>
              <w:tabs>
                <w:tab w:val="left" w:pos="720"/>
              </w:tabs>
              <w:spacing w:line="276" w:lineRule="auto"/>
              <w:jc w:val="left"/>
              <w:rPr>
                <w:color w:val="000000"/>
                <w:szCs w:val="22"/>
                <w:lang w:val="en-US"/>
              </w:rPr>
            </w:pPr>
            <w:r>
              <w:rPr>
                <w:color w:val="000000"/>
                <w:sz w:val="22"/>
                <w:szCs w:val="24"/>
                <w:lang w:val="sr-Cyrl-RS"/>
              </w:rPr>
              <w:t>Царинарница Ужице, Милоша Обреновића бб</w:t>
            </w:r>
          </w:p>
        </w:tc>
        <w:tc>
          <w:tcPr>
            <w:tcW w:w="3718"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rPr>
              <w:t>Аутоматска врата „BESAM/ASSA ABLOY“</w:t>
            </w:r>
          </w:p>
        </w:tc>
        <w:tc>
          <w:tcPr>
            <w:tcW w:w="1249"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5</w:t>
            </w:r>
          </w:p>
        </w:tc>
      </w:tr>
      <w:tr w:rsidR="0003358A" w:rsidTr="0003358A">
        <w:trPr>
          <w:trHeight w:val="297"/>
        </w:trPr>
        <w:tc>
          <w:tcPr>
            <w:tcW w:w="0" w:type="auto"/>
            <w:vMerge/>
            <w:tcBorders>
              <w:top w:val="nil"/>
              <w:left w:val="single" w:sz="8" w:space="0" w:color="auto"/>
              <w:bottom w:val="double" w:sz="6" w:space="0" w:color="000000"/>
              <w:right w:val="single" w:sz="4" w:space="0" w:color="auto"/>
            </w:tcBorders>
            <w:vAlign w:val="center"/>
            <w:hideMark/>
          </w:tcPr>
          <w:p w:rsidR="0003358A" w:rsidRDefault="0003358A">
            <w:pPr>
              <w:widowControl/>
              <w:tabs>
                <w:tab w:val="clear" w:pos="1440"/>
              </w:tabs>
              <w:jc w:val="left"/>
              <w:rPr>
                <w:color w:val="000000"/>
                <w:szCs w:val="22"/>
                <w:lang w:val="en-US"/>
              </w:rPr>
            </w:pPr>
          </w:p>
        </w:tc>
        <w:tc>
          <w:tcPr>
            <w:tcW w:w="3393" w:type="dxa"/>
            <w:vMerge/>
            <w:tcBorders>
              <w:top w:val="nil"/>
              <w:left w:val="single" w:sz="4" w:space="0" w:color="auto"/>
              <w:bottom w:val="double" w:sz="6" w:space="0" w:color="000000"/>
              <w:right w:val="single" w:sz="4" w:space="0" w:color="auto"/>
            </w:tcBorders>
            <w:vAlign w:val="center"/>
            <w:hideMark/>
          </w:tcPr>
          <w:p w:rsidR="0003358A" w:rsidRDefault="0003358A">
            <w:pPr>
              <w:widowControl/>
              <w:tabs>
                <w:tab w:val="clear" w:pos="1440"/>
              </w:tabs>
              <w:jc w:val="left"/>
              <w:rPr>
                <w:color w:val="000000"/>
                <w:szCs w:val="22"/>
                <w:lang w:val="en-US"/>
              </w:rPr>
            </w:pPr>
          </w:p>
        </w:tc>
        <w:tc>
          <w:tcPr>
            <w:tcW w:w="3718" w:type="dxa"/>
            <w:tcBorders>
              <w:top w:val="nil"/>
              <w:left w:val="nil"/>
              <w:bottom w:val="double" w:sz="6" w:space="0" w:color="auto"/>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rPr>
              <w:t>Роло врата „GATES“</w:t>
            </w:r>
          </w:p>
        </w:tc>
        <w:tc>
          <w:tcPr>
            <w:tcW w:w="1249" w:type="dxa"/>
            <w:tcBorders>
              <w:top w:val="nil"/>
              <w:left w:val="nil"/>
              <w:bottom w:val="double" w:sz="6"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3</w:t>
            </w:r>
          </w:p>
        </w:tc>
      </w:tr>
      <w:tr w:rsidR="0003358A" w:rsidTr="0003358A">
        <w:trPr>
          <w:trHeight w:val="878"/>
        </w:trPr>
        <w:tc>
          <w:tcPr>
            <w:tcW w:w="927" w:type="dxa"/>
            <w:vMerge w:val="restart"/>
            <w:tcBorders>
              <w:top w:val="nil"/>
              <w:left w:val="single" w:sz="8" w:space="0" w:color="auto"/>
              <w:bottom w:val="double" w:sz="6" w:space="0" w:color="000000"/>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4.</w:t>
            </w:r>
          </w:p>
        </w:tc>
        <w:tc>
          <w:tcPr>
            <w:tcW w:w="3393" w:type="dxa"/>
            <w:vMerge w:val="restart"/>
            <w:tcBorders>
              <w:top w:val="nil"/>
              <w:left w:val="single" w:sz="4" w:space="0" w:color="auto"/>
              <w:bottom w:val="double" w:sz="6" w:space="0" w:color="000000"/>
              <w:right w:val="single" w:sz="4" w:space="0" w:color="auto"/>
            </w:tcBorders>
            <w:vAlign w:val="center"/>
            <w:hideMark/>
          </w:tcPr>
          <w:p w:rsidR="0003358A" w:rsidRDefault="0003358A">
            <w:pPr>
              <w:widowControl/>
              <w:tabs>
                <w:tab w:val="left" w:pos="720"/>
              </w:tabs>
              <w:spacing w:line="276" w:lineRule="auto"/>
              <w:jc w:val="left"/>
              <w:rPr>
                <w:color w:val="000000"/>
                <w:szCs w:val="22"/>
                <w:lang w:val="en-US"/>
              </w:rPr>
            </w:pPr>
            <w:r>
              <w:rPr>
                <w:color w:val="000000"/>
                <w:sz w:val="22"/>
                <w:szCs w:val="24"/>
                <w:lang w:val="sr-Cyrl-RS"/>
              </w:rPr>
              <w:t>Царинарница Шабац, Београдски пут бб</w:t>
            </w:r>
          </w:p>
        </w:tc>
        <w:tc>
          <w:tcPr>
            <w:tcW w:w="3718"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rPr>
              <w:t>Аутоматска врата „BESAM/ASSA ABLOY”</w:t>
            </w:r>
          </w:p>
        </w:tc>
        <w:tc>
          <w:tcPr>
            <w:tcW w:w="1249"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3</w:t>
            </w:r>
          </w:p>
        </w:tc>
      </w:tr>
      <w:tr w:rsidR="0003358A" w:rsidTr="0003358A">
        <w:trPr>
          <w:trHeight w:val="467"/>
        </w:trPr>
        <w:tc>
          <w:tcPr>
            <w:tcW w:w="0" w:type="auto"/>
            <w:vMerge/>
            <w:tcBorders>
              <w:top w:val="nil"/>
              <w:left w:val="single" w:sz="8" w:space="0" w:color="auto"/>
              <w:bottom w:val="double" w:sz="6" w:space="0" w:color="000000"/>
              <w:right w:val="single" w:sz="4" w:space="0" w:color="auto"/>
            </w:tcBorders>
            <w:vAlign w:val="center"/>
            <w:hideMark/>
          </w:tcPr>
          <w:p w:rsidR="0003358A" w:rsidRDefault="0003358A">
            <w:pPr>
              <w:widowControl/>
              <w:tabs>
                <w:tab w:val="clear" w:pos="1440"/>
              </w:tabs>
              <w:jc w:val="left"/>
              <w:rPr>
                <w:color w:val="000000"/>
                <w:szCs w:val="22"/>
                <w:lang w:val="en-US"/>
              </w:rPr>
            </w:pPr>
          </w:p>
        </w:tc>
        <w:tc>
          <w:tcPr>
            <w:tcW w:w="3393" w:type="dxa"/>
            <w:vMerge/>
            <w:tcBorders>
              <w:top w:val="nil"/>
              <w:left w:val="single" w:sz="4" w:space="0" w:color="auto"/>
              <w:bottom w:val="double" w:sz="6" w:space="0" w:color="000000"/>
              <w:right w:val="single" w:sz="4" w:space="0" w:color="auto"/>
            </w:tcBorders>
            <w:vAlign w:val="center"/>
            <w:hideMark/>
          </w:tcPr>
          <w:p w:rsidR="0003358A" w:rsidRDefault="0003358A">
            <w:pPr>
              <w:widowControl/>
              <w:tabs>
                <w:tab w:val="clear" w:pos="1440"/>
              </w:tabs>
              <w:jc w:val="left"/>
              <w:rPr>
                <w:color w:val="000000"/>
                <w:szCs w:val="22"/>
                <w:lang w:val="en-US"/>
              </w:rPr>
            </w:pPr>
          </w:p>
        </w:tc>
        <w:tc>
          <w:tcPr>
            <w:tcW w:w="3718" w:type="dxa"/>
            <w:tcBorders>
              <w:top w:val="nil"/>
              <w:left w:val="nil"/>
              <w:bottom w:val="double" w:sz="6" w:space="0" w:color="auto"/>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rPr>
              <w:t>Роло врата „DOORMONT“</w:t>
            </w:r>
          </w:p>
        </w:tc>
        <w:tc>
          <w:tcPr>
            <w:tcW w:w="1249" w:type="dxa"/>
            <w:tcBorders>
              <w:top w:val="nil"/>
              <w:left w:val="nil"/>
              <w:bottom w:val="double" w:sz="6"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5</w:t>
            </w:r>
          </w:p>
        </w:tc>
      </w:tr>
      <w:tr w:rsidR="0003358A" w:rsidTr="0003358A">
        <w:trPr>
          <w:trHeight w:val="694"/>
        </w:trPr>
        <w:tc>
          <w:tcPr>
            <w:tcW w:w="927" w:type="dxa"/>
            <w:vMerge w:val="restart"/>
            <w:tcBorders>
              <w:top w:val="nil"/>
              <w:left w:val="single" w:sz="8" w:space="0" w:color="auto"/>
              <w:bottom w:val="double" w:sz="6" w:space="0" w:color="000000"/>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5.</w:t>
            </w:r>
          </w:p>
        </w:tc>
        <w:tc>
          <w:tcPr>
            <w:tcW w:w="3393" w:type="dxa"/>
            <w:vMerge w:val="restart"/>
            <w:tcBorders>
              <w:top w:val="nil"/>
              <w:left w:val="single" w:sz="4" w:space="0" w:color="auto"/>
              <w:bottom w:val="double" w:sz="6" w:space="0" w:color="000000"/>
              <w:right w:val="single" w:sz="4" w:space="0" w:color="auto"/>
            </w:tcBorders>
            <w:vAlign w:val="center"/>
            <w:hideMark/>
          </w:tcPr>
          <w:p w:rsidR="0003358A" w:rsidRDefault="0003358A">
            <w:pPr>
              <w:widowControl/>
              <w:tabs>
                <w:tab w:val="left" w:pos="720"/>
              </w:tabs>
              <w:spacing w:line="276" w:lineRule="auto"/>
              <w:jc w:val="left"/>
              <w:rPr>
                <w:color w:val="000000"/>
                <w:szCs w:val="22"/>
                <w:lang w:val="en-US"/>
              </w:rPr>
            </w:pPr>
            <w:r>
              <w:rPr>
                <w:color w:val="000000"/>
                <w:sz w:val="22"/>
                <w:szCs w:val="24"/>
                <w:lang w:val="sr-Cyrl-RS"/>
              </w:rPr>
              <w:t>Царинарница Крушевац, Јасички пут бб</w:t>
            </w:r>
          </w:p>
        </w:tc>
        <w:tc>
          <w:tcPr>
            <w:tcW w:w="3718"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rPr>
              <w:t>Аутоматска врата „BESAM/ASSA ABLOY“</w:t>
            </w:r>
          </w:p>
        </w:tc>
        <w:tc>
          <w:tcPr>
            <w:tcW w:w="1249"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3</w:t>
            </w:r>
          </w:p>
        </w:tc>
      </w:tr>
      <w:tr w:rsidR="0003358A" w:rsidTr="0003358A">
        <w:trPr>
          <w:trHeight w:val="467"/>
        </w:trPr>
        <w:tc>
          <w:tcPr>
            <w:tcW w:w="0" w:type="auto"/>
            <w:vMerge/>
            <w:tcBorders>
              <w:top w:val="nil"/>
              <w:left w:val="single" w:sz="8" w:space="0" w:color="auto"/>
              <w:bottom w:val="double" w:sz="6" w:space="0" w:color="000000"/>
              <w:right w:val="single" w:sz="4" w:space="0" w:color="auto"/>
            </w:tcBorders>
            <w:vAlign w:val="center"/>
            <w:hideMark/>
          </w:tcPr>
          <w:p w:rsidR="0003358A" w:rsidRDefault="0003358A">
            <w:pPr>
              <w:widowControl/>
              <w:tabs>
                <w:tab w:val="clear" w:pos="1440"/>
              </w:tabs>
              <w:jc w:val="left"/>
              <w:rPr>
                <w:color w:val="000000"/>
                <w:szCs w:val="22"/>
                <w:lang w:val="en-US"/>
              </w:rPr>
            </w:pPr>
          </w:p>
        </w:tc>
        <w:tc>
          <w:tcPr>
            <w:tcW w:w="3393" w:type="dxa"/>
            <w:vMerge/>
            <w:tcBorders>
              <w:top w:val="nil"/>
              <w:left w:val="single" w:sz="4" w:space="0" w:color="auto"/>
              <w:bottom w:val="double" w:sz="6" w:space="0" w:color="000000"/>
              <w:right w:val="single" w:sz="4" w:space="0" w:color="auto"/>
            </w:tcBorders>
            <w:vAlign w:val="center"/>
            <w:hideMark/>
          </w:tcPr>
          <w:p w:rsidR="0003358A" w:rsidRDefault="0003358A">
            <w:pPr>
              <w:widowControl/>
              <w:tabs>
                <w:tab w:val="clear" w:pos="1440"/>
              </w:tabs>
              <w:jc w:val="left"/>
              <w:rPr>
                <w:color w:val="000000"/>
                <w:szCs w:val="22"/>
                <w:lang w:val="en-US"/>
              </w:rPr>
            </w:pPr>
          </w:p>
        </w:tc>
        <w:tc>
          <w:tcPr>
            <w:tcW w:w="3718" w:type="dxa"/>
            <w:tcBorders>
              <w:top w:val="nil"/>
              <w:left w:val="nil"/>
              <w:bottom w:val="double" w:sz="6" w:space="0" w:color="auto"/>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rPr>
              <w:t>Роло врата „ALUROLL“</w:t>
            </w:r>
          </w:p>
        </w:tc>
        <w:tc>
          <w:tcPr>
            <w:tcW w:w="1249" w:type="dxa"/>
            <w:tcBorders>
              <w:top w:val="nil"/>
              <w:left w:val="nil"/>
              <w:bottom w:val="double" w:sz="6"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3</w:t>
            </w:r>
          </w:p>
        </w:tc>
      </w:tr>
      <w:tr w:rsidR="0003358A" w:rsidTr="0003358A">
        <w:trPr>
          <w:trHeight w:val="864"/>
        </w:trPr>
        <w:tc>
          <w:tcPr>
            <w:tcW w:w="927" w:type="dxa"/>
            <w:tcBorders>
              <w:top w:val="nil"/>
              <w:left w:val="single" w:sz="8" w:space="0" w:color="auto"/>
              <w:bottom w:val="single" w:sz="4"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6.</w:t>
            </w:r>
          </w:p>
        </w:tc>
        <w:tc>
          <w:tcPr>
            <w:tcW w:w="3393"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left"/>
              <w:rPr>
                <w:color w:val="000000"/>
                <w:szCs w:val="22"/>
                <w:lang w:val="en-US"/>
              </w:rPr>
            </w:pPr>
            <w:r>
              <w:rPr>
                <w:color w:val="000000"/>
                <w:sz w:val="22"/>
                <w:szCs w:val="24"/>
                <w:lang w:val="sr-Cyrl-RS"/>
              </w:rPr>
              <w:t>Царинарница Димитровград, Балканска 103</w:t>
            </w:r>
          </w:p>
        </w:tc>
        <w:tc>
          <w:tcPr>
            <w:tcW w:w="3718"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rPr>
              <w:t>Аутоматска врата „CAME  ZP7’’</w:t>
            </w:r>
          </w:p>
        </w:tc>
        <w:tc>
          <w:tcPr>
            <w:tcW w:w="1249"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2"/>
                <w:lang w:val="sr-Cyrl-RS"/>
              </w:rPr>
              <w:t>1</w:t>
            </w:r>
          </w:p>
        </w:tc>
      </w:tr>
      <w:tr w:rsidR="0003358A" w:rsidTr="0003358A">
        <w:trPr>
          <w:trHeight w:val="864"/>
        </w:trPr>
        <w:tc>
          <w:tcPr>
            <w:tcW w:w="927" w:type="dxa"/>
            <w:tcBorders>
              <w:top w:val="nil"/>
              <w:left w:val="single" w:sz="8" w:space="0" w:color="auto"/>
              <w:bottom w:val="double" w:sz="6"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7.</w:t>
            </w:r>
          </w:p>
        </w:tc>
        <w:tc>
          <w:tcPr>
            <w:tcW w:w="3393" w:type="dxa"/>
            <w:tcBorders>
              <w:top w:val="nil"/>
              <w:left w:val="nil"/>
              <w:bottom w:val="double" w:sz="6" w:space="0" w:color="auto"/>
              <w:right w:val="single" w:sz="4" w:space="0" w:color="auto"/>
            </w:tcBorders>
            <w:vAlign w:val="center"/>
            <w:hideMark/>
          </w:tcPr>
          <w:p w:rsidR="0003358A" w:rsidRDefault="0003358A">
            <w:pPr>
              <w:widowControl/>
              <w:tabs>
                <w:tab w:val="left" w:pos="720"/>
              </w:tabs>
              <w:spacing w:line="276" w:lineRule="auto"/>
              <w:jc w:val="left"/>
              <w:rPr>
                <w:color w:val="000000"/>
                <w:szCs w:val="22"/>
                <w:lang w:val="en-US"/>
              </w:rPr>
            </w:pPr>
            <w:r>
              <w:rPr>
                <w:color w:val="000000"/>
                <w:sz w:val="22"/>
                <w:szCs w:val="24"/>
                <w:lang w:val="sr-Cyrl-RS"/>
              </w:rPr>
              <w:t>Царинарница Димитровград, ЦИ Градина</w:t>
            </w:r>
          </w:p>
        </w:tc>
        <w:tc>
          <w:tcPr>
            <w:tcW w:w="3718" w:type="dxa"/>
            <w:tcBorders>
              <w:top w:val="nil"/>
              <w:left w:val="nil"/>
              <w:bottom w:val="double" w:sz="6" w:space="0" w:color="auto"/>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rPr>
              <w:t>Аутоматска врата „MANUSA AKTIVA+“</w:t>
            </w:r>
          </w:p>
        </w:tc>
        <w:tc>
          <w:tcPr>
            <w:tcW w:w="1249" w:type="dxa"/>
            <w:tcBorders>
              <w:top w:val="nil"/>
              <w:left w:val="nil"/>
              <w:bottom w:val="double" w:sz="6"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2"/>
                <w:lang w:val="sr-Cyrl-RS"/>
              </w:rPr>
              <w:t>4</w:t>
            </w:r>
          </w:p>
        </w:tc>
      </w:tr>
      <w:tr w:rsidR="0003358A" w:rsidTr="0003358A">
        <w:trPr>
          <w:trHeight w:val="921"/>
        </w:trPr>
        <w:tc>
          <w:tcPr>
            <w:tcW w:w="927" w:type="dxa"/>
            <w:tcBorders>
              <w:top w:val="nil"/>
              <w:left w:val="single" w:sz="8" w:space="0" w:color="auto"/>
              <w:bottom w:val="single" w:sz="4"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8.</w:t>
            </w:r>
          </w:p>
        </w:tc>
        <w:tc>
          <w:tcPr>
            <w:tcW w:w="3393"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left"/>
              <w:rPr>
                <w:color w:val="000000"/>
                <w:szCs w:val="22"/>
                <w:lang w:val="en-US"/>
              </w:rPr>
            </w:pPr>
            <w:r>
              <w:rPr>
                <w:color w:val="000000"/>
                <w:sz w:val="22"/>
                <w:szCs w:val="24"/>
                <w:lang w:val="sr-Cyrl-RS"/>
              </w:rPr>
              <w:t>Царинарница Кладово, Дунавска 45, магацин</w:t>
            </w:r>
          </w:p>
        </w:tc>
        <w:tc>
          <w:tcPr>
            <w:tcW w:w="3718"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rPr>
              <w:t xml:space="preserve">Роло врата гараже                   </w:t>
            </w:r>
          </w:p>
        </w:tc>
        <w:tc>
          <w:tcPr>
            <w:tcW w:w="1249"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2"/>
                <w:lang w:val="sr-Cyrl-RS"/>
              </w:rPr>
              <w:t>2</w:t>
            </w:r>
          </w:p>
        </w:tc>
      </w:tr>
      <w:tr w:rsidR="0003358A" w:rsidTr="0003358A">
        <w:trPr>
          <w:trHeight w:val="850"/>
        </w:trPr>
        <w:tc>
          <w:tcPr>
            <w:tcW w:w="927" w:type="dxa"/>
            <w:tcBorders>
              <w:top w:val="nil"/>
              <w:left w:val="single" w:sz="8" w:space="0" w:color="auto"/>
              <w:bottom w:val="nil"/>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9.</w:t>
            </w:r>
          </w:p>
        </w:tc>
        <w:tc>
          <w:tcPr>
            <w:tcW w:w="3393" w:type="dxa"/>
            <w:tcBorders>
              <w:top w:val="nil"/>
              <w:left w:val="nil"/>
              <w:bottom w:val="nil"/>
              <w:right w:val="single" w:sz="4" w:space="0" w:color="auto"/>
            </w:tcBorders>
            <w:vAlign w:val="center"/>
            <w:hideMark/>
          </w:tcPr>
          <w:p w:rsidR="0003358A" w:rsidRDefault="0003358A">
            <w:pPr>
              <w:widowControl/>
              <w:tabs>
                <w:tab w:val="left" w:pos="720"/>
              </w:tabs>
              <w:spacing w:line="276" w:lineRule="auto"/>
              <w:jc w:val="left"/>
              <w:rPr>
                <w:color w:val="000000"/>
                <w:szCs w:val="22"/>
                <w:lang w:val="en-US"/>
              </w:rPr>
            </w:pPr>
            <w:r>
              <w:rPr>
                <w:color w:val="000000"/>
                <w:sz w:val="22"/>
                <w:szCs w:val="24"/>
                <w:lang w:val="sr-Cyrl-RS"/>
              </w:rPr>
              <w:t>Царинарница Кладово,                     ЦИ Ђердап</w:t>
            </w:r>
          </w:p>
        </w:tc>
        <w:tc>
          <w:tcPr>
            <w:tcW w:w="3718" w:type="dxa"/>
            <w:tcBorders>
              <w:top w:val="nil"/>
              <w:left w:val="nil"/>
              <w:bottom w:val="nil"/>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rPr>
              <w:t>Роло врата „ВЕКА ПЛАСТ“</w:t>
            </w:r>
          </w:p>
        </w:tc>
        <w:tc>
          <w:tcPr>
            <w:tcW w:w="1249" w:type="dxa"/>
            <w:tcBorders>
              <w:top w:val="nil"/>
              <w:left w:val="nil"/>
              <w:bottom w:val="nil"/>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2"/>
                <w:lang w:val="sr-Cyrl-RS"/>
              </w:rPr>
              <w:t>1</w:t>
            </w:r>
          </w:p>
        </w:tc>
      </w:tr>
      <w:tr w:rsidR="0003358A" w:rsidTr="002B14A5">
        <w:trPr>
          <w:trHeight w:val="595"/>
        </w:trPr>
        <w:tc>
          <w:tcPr>
            <w:tcW w:w="927" w:type="dxa"/>
            <w:tcBorders>
              <w:top w:val="single" w:sz="4" w:space="0" w:color="auto"/>
              <w:left w:val="single" w:sz="8" w:space="0" w:color="auto"/>
              <w:bottom w:val="single" w:sz="4"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2"/>
                <w:lang w:val="en-US"/>
              </w:rPr>
              <w:t>10.</w:t>
            </w:r>
          </w:p>
        </w:tc>
        <w:tc>
          <w:tcPr>
            <w:tcW w:w="3393" w:type="dxa"/>
            <w:tcBorders>
              <w:top w:val="single" w:sz="4" w:space="0" w:color="auto"/>
              <w:left w:val="nil"/>
              <w:bottom w:val="single" w:sz="4" w:space="0" w:color="auto"/>
              <w:right w:val="single" w:sz="4" w:space="0" w:color="auto"/>
            </w:tcBorders>
            <w:vAlign w:val="center"/>
            <w:hideMark/>
          </w:tcPr>
          <w:p w:rsidR="0003358A" w:rsidRDefault="0003358A">
            <w:pPr>
              <w:widowControl/>
              <w:tabs>
                <w:tab w:val="left" w:pos="720"/>
              </w:tabs>
              <w:spacing w:line="276" w:lineRule="auto"/>
              <w:jc w:val="left"/>
              <w:rPr>
                <w:color w:val="000000"/>
                <w:szCs w:val="22"/>
                <w:lang w:val="en-US"/>
              </w:rPr>
            </w:pPr>
            <w:r>
              <w:rPr>
                <w:color w:val="000000"/>
                <w:sz w:val="22"/>
                <w:szCs w:val="22"/>
                <w:lang w:val="en-US"/>
              </w:rPr>
              <w:t xml:space="preserve">Царинарница Зрењанин,                   </w:t>
            </w:r>
          </w:p>
        </w:tc>
        <w:tc>
          <w:tcPr>
            <w:tcW w:w="3718" w:type="dxa"/>
            <w:tcBorders>
              <w:top w:val="single" w:sz="4" w:space="0" w:color="auto"/>
              <w:left w:val="nil"/>
              <w:bottom w:val="single" w:sz="4" w:space="0" w:color="auto"/>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lang w:val="en-US"/>
              </w:rPr>
              <w:t>Роло врата "Hormann"</w:t>
            </w:r>
          </w:p>
        </w:tc>
        <w:tc>
          <w:tcPr>
            <w:tcW w:w="1249" w:type="dxa"/>
            <w:tcBorders>
              <w:top w:val="single" w:sz="4" w:space="0" w:color="auto"/>
              <w:left w:val="nil"/>
              <w:bottom w:val="single" w:sz="4"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2"/>
                <w:lang w:val="en-US"/>
              </w:rPr>
              <w:t>4</w:t>
            </w:r>
          </w:p>
        </w:tc>
      </w:tr>
      <w:tr w:rsidR="0003358A" w:rsidTr="002B14A5">
        <w:trPr>
          <w:trHeight w:val="864"/>
        </w:trPr>
        <w:tc>
          <w:tcPr>
            <w:tcW w:w="927" w:type="dxa"/>
            <w:tcBorders>
              <w:top w:val="single" w:sz="4" w:space="0" w:color="auto"/>
              <w:left w:val="single" w:sz="8" w:space="0" w:color="auto"/>
              <w:bottom w:val="double" w:sz="6"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10.</w:t>
            </w:r>
          </w:p>
        </w:tc>
        <w:tc>
          <w:tcPr>
            <w:tcW w:w="3393" w:type="dxa"/>
            <w:tcBorders>
              <w:top w:val="single" w:sz="4" w:space="0" w:color="auto"/>
              <w:left w:val="nil"/>
              <w:bottom w:val="double" w:sz="6" w:space="0" w:color="auto"/>
              <w:right w:val="single" w:sz="4" w:space="0" w:color="auto"/>
            </w:tcBorders>
            <w:vAlign w:val="center"/>
            <w:hideMark/>
          </w:tcPr>
          <w:p w:rsidR="0003358A" w:rsidRDefault="0003358A">
            <w:pPr>
              <w:widowControl/>
              <w:tabs>
                <w:tab w:val="left" w:pos="720"/>
              </w:tabs>
              <w:spacing w:line="276" w:lineRule="auto"/>
              <w:jc w:val="left"/>
              <w:rPr>
                <w:color w:val="000000"/>
                <w:szCs w:val="22"/>
                <w:lang w:val="en-US"/>
              </w:rPr>
            </w:pPr>
            <w:r>
              <w:rPr>
                <w:color w:val="000000"/>
                <w:sz w:val="22"/>
                <w:szCs w:val="24"/>
                <w:lang w:val="sr-Cyrl-RS"/>
              </w:rPr>
              <w:t>Царинарница Зрењанин,                   ЦИ Српска Црња</w:t>
            </w:r>
          </w:p>
        </w:tc>
        <w:tc>
          <w:tcPr>
            <w:tcW w:w="3718" w:type="dxa"/>
            <w:tcBorders>
              <w:top w:val="single" w:sz="4" w:space="0" w:color="auto"/>
              <w:left w:val="nil"/>
              <w:bottom w:val="double" w:sz="6" w:space="0" w:color="auto"/>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rPr>
              <w:t>Роло врата „ВЕКА ПЛАСТ“</w:t>
            </w:r>
          </w:p>
        </w:tc>
        <w:tc>
          <w:tcPr>
            <w:tcW w:w="1249" w:type="dxa"/>
            <w:tcBorders>
              <w:top w:val="single" w:sz="4" w:space="0" w:color="auto"/>
              <w:left w:val="nil"/>
              <w:bottom w:val="double" w:sz="6"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2"/>
                <w:lang w:val="sr-Cyrl-RS"/>
              </w:rPr>
              <w:t>2</w:t>
            </w:r>
          </w:p>
        </w:tc>
      </w:tr>
      <w:tr w:rsidR="0003358A" w:rsidTr="0003358A">
        <w:trPr>
          <w:trHeight w:val="821"/>
        </w:trPr>
        <w:tc>
          <w:tcPr>
            <w:tcW w:w="927" w:type="dxa"/>
            <w:tcBorders>
              <w:top w:val="nil"/>
              <w:left w:val="single" w:sz="8" w:space="0" w:color="auto"/>
              <w:bottom w:val="double" w:sz="6"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11.</w:t>
            </w:r>
          </w:p>
        </w:tc>
        <w:tc>
          <w:tcPr>
            <w:tcW w:w="3393" w:type="dxa"/>
            <w:tcBorders>
              <w:top w:val="nil"/>
              <w:left w:val="nil"/>
              <w:bottom w:val="double" w:sz="6" w:space="0" w:color="auto"/>
              <w:right w:val="single" w:sz="4" w:space="0" w:color="auto"/>
            </w:tcBorders>
            <w:vAlign w:val="center"/>
            <w:hideMark/>
          </w:tcPr>
          <w:p w:rsidR="0003358A" w:rsidRDefault="0003358A">
            <w:pPr>
              <w:widowControl/>
              <w:tabs>
                <w:tab w:val="left" w:pos="720"/>
              </w:tabs>
              <w:spacing w:line="276" w:lineRule="auto"/>
              <w:jc w:val="left"/>
              <w:rPr>
                <w:color w:val="000000"/>
                <w:szCs w:val="22"/>
                <w:lang w:val="en-US"/>
              </w:rPr>
            </w:pPr>
            <w:r>
              <w:rPr>
                <w:color w:val="000000"/>
                <w:sz w:val="22"/>
                <w:szCs w:val="24"/>
                <w:lang w:val="sr-Cyrl-RS"/>
              </w:rPr>
              <w:t xml:space="preserve">Царинарница Сомбор, </w:t>
            </w:r>
            <w:r>
              <w:rPr>
                <w:color w:val="000000"/>
                <w:sz w:val="18"/>
                <w:szCs w:val="18"/>
                <w:lang w:val="sr-Cyrl-RS"/>
              </w:rPr>
              <w:t>Индустријска зона бб</w:t>
            </w:r>
          </w:p>
        </w:tc>
        <w:tc>
          <w:tcPr>
            <w:tcW w:w="3718" w:type="dxa"/>
            <w:tcBorders>
              <w:top w:val="nil"/>
              <w:left w:val="nil"/>
              <w:bottom w:val="double" w:sz="6" w:space="0" w:color="auto"/>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rPr>
              <w:t>Роло врата  „PROTECO“</w:t>
            </w:r>
          </w:p>
        </w:tc>
        <w:tc>
          <w:tcPr>
            <w:tcW w:w="1249" w:type="dxa"/>
            <w:tcBorders>
              <w:top w:val="nil"/>
              <w:left w:val="nil"/>
              <w:bottom w:val="double" w:sz="6"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2"/>
                <w:lang w:val="sr-Cyrl-RS"/>
              </w:rPr>
              <w:t>1</w:t>
            </w:r>
          </w:p>
        </w:tc>
      </w:tr>
      <w:tr w:rsidR="0003358A" w:rsidTr="0003358A">
        <w:trPr>
          <w:trHeight w:val="878"/>
        </w:trPr>
        <w:tc>
          <w:tcPr>
            <w:tcW w:w="927" w:type="dxa"/>
            <w:tcBorders>
              <w:top w:val="nil"/>
              <w:left w:val="single" w:sz="8" w:space="0" w:color="auto"/>
              <w:bottom w:val="double" w:sz="6"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en-US"/>
              </w:rPr>
              <w:t>12.</w:t>
            </w:r>
          </w:p>
        </w:tc>
        <w:tc>
          <w:tcPr>
            <w:tcW w:w="3393" w:type="dxa"/>
            <w:tcBorders>
              <w:top w:val="nil"/>
              <w:left w:val="nil"/>
              <w:bottom w:val="double" w:sz="6" w:space="0" w:color="auto"/>
              <w:right w:val="single" w:sz="4" w:space="0" w:color="auto"/>
            </w:tcBorders>
            <w:vAlign w:val="center"/>
            <w:hideMark/>
          </w:tcPr>
          <w:p w:rsidR="0003358A" w:rsidRDefault="0003358A">
            <w:pPr>
              <w:widowControl/>
              <w:tabs>
                <w:tab w:val="left" w:pos="720"/>
              </w:tabs>
              <w:spacing w:line="276" w:lineRule="auto"/>
              <w:jc w:val="left"/>
              <w:rPr>
                <w:color w:val="000000"/>
                <w:szCs w:val="22"/>
                <w:lang w:val="en-US"/>
              </w:rPr>
            </w:pPr>
            <w:r>
              <w:rPr>
                <w:color w:val="000000"/>
                <w:sz w:val="22"/>
                <w:szCs w:val="24"/>
                <w:lang w:val="sr-Cyrl-RS"/>
              </w:rPr>
              <w:t>Царинарница Суботица,                          ЦИ Хоргош Ц7</w:t>
            </w:r>
          </w:p>
        </w:tc>
        <w:tc>
          <w:tcPr>
            <w:tcW w:w="3718" w:type="dxa"/>
            <w:tcBorders>
              <w:top w:val="nil"/>
              <w:left w:val="nil"/>
              <w:bottom w:val="double" w:sz="6" w:space="0" w:color="auto"/>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rPr>
              <w:t>Роло врата  „HOME LINE“</w:t>
            </w:r>
          </w:p>
        </w:tc>
        <w:tc>
          <w:tcPr>
            <w:tcW w:w="1249" w:type="dxa"/>
            <w:tcBorders>
              <w:top w:val="nil"/>
              <w:left w:val="nil"/>
              <w:bottom w:val="double" w:sz="6"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2</w:t>
            </w:r>
          </w:p>
        </w:tc>
      </w:tr>
      <w:tr w:rsidR="0003358A" w:rsidTr="0003358A">
        <w:trPr>
          <w:trHeight w:val="878"/>
        </w:trPr>
        <w:tc>
          <w:tcPr>
            <w:tcW w:w="927" w:type="dxa"/>
            <w:tcBorders>
              <w:top w:val="nil"/>
              <w:left w:val="single" w:sz="8" w:space="0" w:color="auto"/>
              <w:bottom w:val="single" w:sz="8" w:space="0" w:color="auto"/>
              <w:right w:val="single" w:sz="4" w:space="0" w:color="auto"/>
            </w:tcBorders>
            <w:noWrap/>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2"/>
                <w:lang w:val="en-US"/>
              </w:rPr>
              <w:t>13.</w:t>
            </w:r>
          </w:p>
        </w:tc>
        <w:tc>
          <w:tcPr>
            <w:tcW w:w="3393" w:type="dxa"/>
            <w:tcBorders>
              <w:top w:val="nil"/>
              <w:left w:val="nil"/>
              <w:bottom w:val="single" w:sz="8" w:space="0" w:color="auto"/>
              <w:right w:val="single" w:sz="4" w:space="0" w:color="auto"/>
            </w:tcBorders>
            <w:vAlign w:val="center"/>
            <w:hideMark/>
          </w:tcPr>
          <w:p w:rsidR="0003358A" w:rsidRDefault="0003358A">
            <w:pPr>
              <w:widowControl/>
              <w:tabs>
                <w:tab w:val="left" w:pos="720"/>
              </w:tabs>
              <w:spacing w:line="276" w:lineRule="auto"/>
              <w:jc w:val="left"/>
              <w:rPr>
                <w:color w:val="000000"/>
                <w:szCs w:val="22"/>
                <w:lang w:val="en-US"/>
              </w:rPr>
            </w:pPr>
            <w:r>
              <w:rPr>
                <w:color w:val="000000"/>
                <w:sz w:val="22"/>
                <w:szCs w:val="22"/>
                <w:lang w:val="en-US"/>
              </w:rPr>
              <w:t>Царинарница Краљево - Кованлук</w:t>
            </w:r>
          </w:p>
        </w:tc>
        <w:tc>
          <w:tcPr>
            <w:tcW w:w="3718" w:type="dxa"/>
            <w:tcBorders>
              <w:top w:val="nil"/>
              <w:left w:val="nil"/>
              <w:bottom w:val="single" w:sz="8" w:space="0" w:color="auto"/>
              <w:right w:val="single" w:sz="4" w:space="0" w:color="auto"/>
            </w:tcBorders>
            <w:noWrap/>
            <w:vAlign w:val="center"/>
            <w:hideMark/>
          </w:tcPr>
          <w:p w:rsidR="0003358A" w:rsidRDefault="0003358A">
            <w:pPr>
              <w:widowControl/>
              <w:tabs>
                <w:tab w:val="left" w:pos="720"/>
              </w:tabs>
              <w:spacing w:line="276" w:lineRule="auto"/>
              <w:jc w:val="center"/>
              <w:rPr>
                <w:color w:val="000000"/>
                <w:sz w:val="18"/>
                <w:szCs w:val="18"/>
                <w:lang w:val="en-US"/>
              </w:rPr>
            </w:pPr>
            <w:r>
              <w:rPr>
                <w:color w:val="000000"/>
                <w:sz w:val="18"/>
                <w:szCs w:val="18"/>
                <w:lang w:val="en-US"/>
              </w:rPr>
              <w:t>/</w:t>
            </w:r>
          </w:p>
        </w:tc>
        <w:tc>
          <w:tcPr>
            <w:tcW w:w="1249" w:type="dxa"/>
            <w:tcBorders>
              <w:top w:val="nil"/>
              <w:left w:val="nil"/>
              <w:bottom w:val="single" w:sz="8" w:space="0" w:color="auto"/>
              <w:right w:val="single" w:sz="4" w:space="0" w:color="auto"/>
            </w:tcBorders>
            <w:noWrap/>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2"/>
                <w:lang w:val="en-US"/>
              </w:rPr>
              <w:t>6</w:t>
            </w:r>
          </w:p>
        </w:tc>
      </w:tr>
    </w:tbl>
    <w:p w:rsidR="001B2FA9" w:rsidRPr="00C87C53" w:rsidRDefault="001B2FA9" w:rsidP="001B2FA9">
      <w:pPr>
        <w:widowControl/>
        <w:tabs>
          <w:tab w:val="clear" w:pos="1440"/>
          <w:tab w:val="left" w:pos="1482"/>
        </w:tabs>
        <w:rPr>
          <w:szCs w:val="24"/>
        </w:rPr>
      </w:pPr>
    </w:p>
    <w:p w:rsidR="00666F14" w:rsidRDefault="00666F14" w:rsidP="00666F14">
      <w:pPr>
        <w:rPr>
          <w:b/>
          <w:szCs w:val="24"/>
        </w:rPr>
      </w:pPr>
    </w:p>
    <w:p w:rsidR="00CC2934" w:rsidRPr="002B031D" w:rsidRDefault="00F754FD" w:rsidP="00CC2934">
      <w:pPr>
        <w:pStyle w:val="ListParagraph"/>
        <w:numPr>
          <w:ilvl w:val="0"/>
          <w:numId w:val="25"/>
        </w:numPr>
        <w:rPr>
          <w:rFonts w:ascii="Times New Roman" w:hAnsi="Times New Roman"/>
          <w:b/>
          <w:sz w:val="24"/>
          <w:szCs w:val="24"/>
          <w:lang w:val="ru-RU"/>
        </w:rPr>
      </w:pPr>
      <w:r w:rsidRPr="002B031D">
        <w:rPr>
          <w:rFonts w:ascii="Times New Roman" w:hAnsi="Times New Roman"/>
          <w:b/>
          <w:sz w:val="24"/>
          <w:szCs w:val="24"/>
        </w:rPr>
        <w:t>Начин извршења услуга и квалитет</w:t>
      </w:r>
    </w:p>
    <w:p w:rsidR="005715CA" w:rsidRPr="002B031D" w:rsidRDefault="005715CA" w:rsidP="005715CA">
      <w:pPr>
        <w:keepNext/>
        <w:keepLines/>
        <w:ind w:left="1440"/>
      </w:pPr>
      <w:r w:rsidRPr="002B031D">
        <w:t>Услуге се врше на основу писаног захтева (позива) Наручиоца.</w:t>
      </w:r>
    </w:p>
    <w:p w:rsidR="005715CA" w:rsidRPr="002B031D" w:rsidRDefault="005715CA" w:rsidP="005715CA">
      <w:pPr>
        <w:keepNext/>
        <w:keepLines/>
        <w:ind w:left="90" w:firstLine="1350"/>
        <w:rPr>
          <w:b/>
          <w:lang w:val="ru-RU"/>
        </w:rPr>
      </w:pPr>
      <w:r w:rsidRPr="002B031D">
        <w:t xml:space="preserve">Наручилац је дужан да припреми План редовног одржавања предмета ове јавне набавке са дефинисаном динамиком и  роковима. </w:t>
      </w:r>
    </w:p>
    <w:p w:rsidR="005715CA" w:rsidRPr="002B031D" w:rsidRDefault="005715CA" w:rsidP="005715CA">
      <w:pPr>
        <w:keepNext/>
        <w:keepLines/>
        <w:tabs>
          <w:tab w:val="clear" w:pos="1440"/>
          <w:tab w:val="left" w:pos="0"/>
          <w:tab w:val="left" w:pos="990"/>
        </w:tabs>
        <w:ind w:firstLine="1440"/>
      </w:pPr>
      <w:r w:rsidRPr="002B031D">
        <w:t>Наручилац доставља понуђачу захтев за вршење</w:t>
      </w:r>
      <w:r w:rsidR="00DE326C" w:rsidRPr="002B031D">
        <w:t xml:space="preserve"> услуга  одржавања, поправки или хитних интервенција </w:t>
      </w:r>
      <w:r w:rsidRPr="002B031D">
        <w:t xml:space="preserve"> уз навођење објекта и описа услуга које ће се вршити. Након извршења услуга, понуђач је дужан да достави рачун за извршене услуге, као и оверене радне налоге. </w:t>
      </w:r>
    </w:p>
    <w:p w:rsidR="005715CA" w:rsidRPr="002B031D" w:rsidRDefault="005715CA" w:rsidP="005715CA">
      <w:pPr>
        <w:keepNext/>
        <w:keepLines/>
        <w:tabs>
          <w:tab w:val="clear" w:pos="1440"/>
          <w:tab w:val="left" w:pos="0"/>
          <w:tab w:val="left" w:pos="4320"/>
        </w:tabs>
        <w:ind w:firstLine="1440"/>
      </w:pPr>
      <w:r w:rsidRPr="002B031D">
        <w:t xml:space="preserve">Радни налог и рачун понуђача оверава овлашћено лице Наручиоца за локацију на којој се врши услуга. Радни налог за редовно одржавање мора да садржи опис извршених услуга предвиђених овим уговором. Радни налог за поправке </w:t>
      </w:r>
      <w:r w:rsidR="00DE326C" w:rsidRPr="002B031D">
        <w:t xml:space="preserve">и хитне интервенције </w:t>
      </w:r>
      <w:r w:rsidRPr="002B031D">
        <w:t>мора да садржи спецификацију извршених услуга, замењених резервних делова и број радних сати утрошени</w:t>
      </w:r>
      <w:r w:rsidR="00DE326C" w:rsidRPr="002B031D">
        <w:t>х за реализацију ових услуга</w:t>
      </w:r>
      <w:r w:rsidRPr="002B031D">
        <w:t xml:space="preserve">. </w:t>
      </w:r>
    </w:p>
    <w:p w:rsidR="005715CA" w:rsidRPr="002B031D" w:rsidRDefault="005715CA" w:rsidP="005715CA">
      <w:pPr>
        <w:keepNext/>
        <w:keepLines/>
        <w:tabs>
          <w:tab w:val="clear" w:pos="1440"/>
          <w:tab w:val="left" w:pos="0"/>
          <w:tab w:val="left" w:pos="4320"/>
        </w:tabs>
        <w:ind w:firstLine="1440"/>
      </w:pPr>
      <w:r w:rsidRPr="002B031D">
        <w:t>Понуђач је дужан да услугу врши квалитетно у складу са важећим стандардима за услуге које су предмет овог уговора и правилима струке.</w:t>
      </w:r>
    </w:p>
    <w:p w:rsidR="005715CA" w:rsidRPr="002B031D" w:rsidRDefault="005715CA" w:rsidP="005715CA">
      <w:pPr>
        <w:keepNext/>
        <w:keepLines/>
        <w:tabs>
          <w:tab w:val="clear" w:pos="1440"/>
          <w:tab w:val="left" w:pos="0"/>
        </w:tabs>
        <w:ind w:firstLine="1440"/>
      </w:pPr>
      <w:r w:rsidRPr="002B031D">
        <w:t>Понуђач је дужан да приликом пружања услуга уграђује материјал/резервне делове који морају бити потпуно нови и неупотребљавани, из текуће производње, без икаквих оштећења или мана и у потпуности морају испуњавати техничке и технолошке норме и карактеристике према техничкој документацији оригиналног произвођача.</w:t>
      </w:r>
    </w:p>
    <w:p w:rsidR="00F754FD" w:rsidRPr="002B031D" w:rsidRDefault="00F754FD" w:rsidP="00F754FD">
      <w:pPr>
        <w:rPr>
          <w:szCs w:val="24"/>
        </w:rPr>
      </w:pPr>
    </w:p>
    <w:p w:rsidR="00DF53A8" w:rsidRPr="006C3BAB" w:rsidRDefault="00F754FD" w:rsidP="006C3BAB">
      <w:pPr>
        <w:pStyle w:val="ListParagraph"/>
        <w:numPr>
          <w:ilvl w:val="0"/>
          <w:numId w:val="25"/>
        </w:numPr>
        <w:rPr>
          <w:rFonts w:ascii="Times New Roman" w:hAnsi="Times New Roman"/>
          <w:b/>
          <w:sz w:val="24"/>
          <w:szCs w:val="24"/>
          <w:lang w:val="ru-RU"/>
        </w:rPr>
      </w:pPr>
      <w:r w:rsidRPr="002B031D">
        <w:rPr>
          <w:rFonts w:ascii="Times New Roman" w:hAnsi="Times New Roman"/>
          <w:b/>
          <w:sz w:val="24"/>
          <w:szCs w:val="24"/>
          <w:lang w:val="ru-RU"/>
        </w:rPr>
        <w:t xml:space="preserve">Време одзива и рок извршења услуга </w:t>
      </w:r>
    </w:p>
    <w:p w:rsidR="00CC2934" w:rsidRPr="002B031D" w:rsidRDefault="00DF53A8" w:rsidP="00DF53A8">
      <w:pPr>
        <w:tabs>
          <w:tab w:val="left" w:pos="990"/>
        </w:tabs>
        <w:rPr>
          <w:szCs w:val="24"/>
        </w:rPr>
      </w:pPr>
      <w:r w:rsidRPr="002B031D">
        <w:rPr>
          <w:szCs w:val="24"/>
        </w:rPr>
        <w:tab/>
        <w:t xml:space="preserve">        </w:t>
      </w:r>
      <w:r w:rsidR="00CC2934" w:rsidRPr="002B031D">
        <w:rPr>
          <w:szCs w:val="24"/>
        </w:rPr>
        <w:t xml:space="preserve">Понуђач је дужан да изврши услугу </w:t>
      </w:r>
      <w:r w:rsidRPr="002B031D">
        <w:rPr>
          <w:szCs w:val="24"/>
        </w:rPr>
        <w:t>редовног одржавања</w:t>
      </w:r>
      <w:r w:rsidR="00CC2934" w:rsidRPr="002B031D">
        <w:rPr>
          <w:szCs w:val="24"/>
        </w:rPr>
        <w:t xml:space="preserve"> у складу са планом Наручиоца</w:t>
      </w:r>
      <w:r w:rsidR="006E63A6">
        <w:rPr>
          <w:szCs w:val="24"/>
        </w:rPr>
        <w:t>,</w:t>
      </w:r>
      <w:r w:rsidR="006E63A6" w:rsidRPr="006E63A6">
        <w:rPr>
          <w:szCs w:val="24"/>
        </w:rPr>
        <w:t xml:space="preserve"> </w:t>
      </w:r>
      <w:r w:rsidR="006E63A6" w:rsidRPr="002B031D">
        <w:rPr>
          <w:szCs w:val="24"/>
        </w:rPr>
        <w:t>у року који не може бити дужи од 7</w:t>
      </w:r>
      <w:r w:rsidR="006E63A6" w:rsidRPr="002B031D">
        <w:rPr>
          <w:szCs w:val="24"/>
          <w:lang w:val="ru-RU"/>
        </w:rPr>
        <w:t xml:space="preserve"> </w:t>
      </w:r>
      <w:r w:rsidR="006E63A6" w:rsidRPr="002B031D">
        <w:rPr>
          <w:szCs w:val="24"/>
        </w:rPr>
        <w:t xml:space="preserve">дана, од пријема </w:t>
      </w:r>
      <w:r w:rsidR="006E63A6">
        <w:rPr>
          <w:szCs w:val="24"/>
        </w:rPr>
        <w:t>писано</w:t>
      </w:r>
      <w:r w:rsidR="006C3BAB">
        <w:rPr>
          <w:szCs w:val="24"/>
        </w:rPr>
        <w:t xml:space="preserve">г </w:t>
      </w:r>
      <w:r w:rsidR="006E63A6" w:rsidRPr="002B031D">
        <w:rPr>
          <w:szCs w:val="24"/>
        </w:rPr>
        <w:t>позива овлашћеног лица Наручиоца</w:t>
      </w:r>
      <w:r w:rsidR="00CC2934" w:rsidRPr="002B031D">
        <w:rPr>
          <w:szCs w:val="24"/>
        </w:rPr>
        <w:t xml:space="preserve">. </w:t>
      </w:r>
    </w:p>
    <w:p w:rsidR="00DE326C" w:rsidRPr="002B031D" w:rsidRDefault="00F754FD" w:rsidP="00F754FD">
      <w:pPr>
        <w:rPr>
          <w:szCs w:val="24"/>
        </w:rPr>
      </w:pPr>
      <w:r w:rsidRPr="002B031D">
        <w:rPr>
          <w:szCs w:val="24"/>
        </w:rPr>
        <w:tab/>
        <w:t>Понуђач ј</w:t>
      </w:r>
      <w:r w:rsidR="00DF53A8" w:rsidRPr="002B031D">
        <w:rPr>
          <w:szCs w:val="24"/>
        </w:rPr>
        <w:t xml:space="preserve">е дужан, да се за услуге </w:t>
      </w:r>
      <w:r w:rsidRPr="002B031D">
        <w:rPr>
          <w:szCs w:val="24"/>
        </w:rPr>
        <w:t xml:space="preserve"> </w:t>
      </w:r>
      <w:r w:rsidR="00DF53A8" w:rsidRPr="002B031D">
        <w:rPr>
          <w:szCs w:val="24"/>
        </w:rPr>
        <w:t>поправки</w:t>
      </w:r>
      <w:r w:rsidRPr="002B031D">
        <w:rPr>
          <w:szCs w:val="24"/>
        </w:rPr>
        <w:t>, одазове</w:t>
      </w:r>
      <w:r w:rsidRPr="002B031D">
        <w:rPr>
          <w:b/>
          <w:szCs w:val="24"/>
        </w:rPr>
        <w:t xml:space="preserve"> </w:t>
      </w:r>
      <w:r w:rsidR="00DF53A8" w:rsidRPr="002B031D">
        <w:rPr>
          <w:szCs w:val="24"/>
        </w:rPr>
        <w:t>на писани</w:t>
      </w:r>
      <w:r w:rsidRPr="002B031D">
        <w:rPr>
          <w:szCs w:val="24"/>
        </w:rPr>
        <w:t xml:space="preserve"> позив </w:t>
      </w:r>
      <w:r w:rsidRPr="002B031D">
        <w:rPr>
          <w:szCs w:val="24"/>
          <w:lang w:val="ru-RU"/>
        </w:rPr>
        <w:t xml:space="preserve">овлашћеног лица </w:t>
      </w:r>
      <w:r w:rsidRPr="002B031D">
        <w:rPr>
          <w:szCs w:val="24"/>
        </w:rPr>
        <w:t>Наручиоца</w:t>
      </w:r>
      <w:r w:rsidRPr="002B031D">
        <w:rPr>
          <w:szCs w:val="24"/>
          <w:lang w:val="ru-RU"/>
        </w:rPr>
        <w:t xml:space="preserve"> (факс) </w:t>
      </w:r>
      <w:r w:rsidRPr="002B031D">
        <w:rPr>
          <w:szCs w:val="24"/>
        </w:rPr>
        <w:t xml:space="preserve">у </w:t>
      </w:r>
      <w:r w:rsidR="006C3BAB">
        <w:rPr>
          <w:szCs w:val="24"/>
        </w:rPr>
        <w:t>року који не може бити дужи од 3</w:t>
      </w:r>
      <w:r w:rsidRPr="002B031D">
        <w:rPr>
          <w:szCs w:val="24"/>
          <w:lang w:val="ru-RU"/>
        </w:rPr>
        <w:t xml:space="preserve"> </w:t>
      </w:r>
      <w:r w:rsidRPr="002B031D">
        <w:rPr>
          <w:szCs w:val="24"/>
        </w:rPr>
        <w:t xml:space="preserve">дана, од пријема </w:t>
      </w:r>
      <w:r w:rsidR="006C3BAB">
        <w:rPr>
          <w:szCs w:val="24"/>
        </w:rPr>
        <w:t xml:space="preserve">писаног </w:t>
      </w:r>
      <w:r w:rsidRPr="002B031D">
        <w:rPr>
          <w:szCs w:val="24"/>
        </w:rPr>
        <w:t xml:space="preserve">позива овлашћеног лица Наручиоца. </w:t>
      </w:r>
    </w:p>
    <w:p w:rsidR="00DE326C" w:rsidRPr="002B031D" w:rsidRDefault="00DE326C" w:rsidP="00DE326C">
      <w:pPr>
        <w:rPr>
          <w:szCs w:val="24"/>
        </w:rPr>
      </w:pPr>
      <w:r w:rsidRPr="002B031D">
        <w:rPr>
          <w:szCs w:val="24"/>
        </w:rPr>
        <w:tab/>
        <w:t>Понуђач је дужан, да се за услуге  хитних интервенција, одазове</w:t>
      </w:r>
      <w:r w:rsidRPr="002B031D">
        <w:rPr>
          <w:b/>
          <w:szCs w:val="24"/>
        </w:rPr>
        <w:t xml:space="preserve"> </w:t>
      </w:r>
      <w:r w:rsidRPr="002B031D">
        <w:rPr>
          <w:szCs w:val="24"/>
        </w:rPr>
        <w:t xml:space="preserve">на </w:t>
      </w:r>
      <w:r w:rsidR="0048652F" w:rsidRPr="002B031D">
        <w:rPr>
          <w:szCs w:val="24"/>
        </w:rPr>
        <w:t xml:space="preserve">усмени (телефоном) или </w:t>
      </w:r>
      <w:r w:rsidRPr="002B031D">
        <w:rPr>
          <w:szCs w:val="24"/>
        </w:rPr>
        <w:t xml:space="preserve">писани позив </w:t>
      </w:r>
      <w:r w:rsidRPr="002B031D">
        <w:rPr>
          <w:szCs w:val="24"/>
          <w:lang w:val="ru-RU"/>
        </w:rPr>
        <w:t xml:space="preserve">овлашћеног лица </w:t>
      </w:r>
      <w:r w:rsidRPr="002B031D">
        <w:rPr>
          <w:szCs w:val="24"/>
        </w:rPr>
        <w:t>Наручиоца</w:t>
      </w:r>
      <w:r w:rsidRPr="002B031D">
        <w:rPr>
          <w:szCs w:val="24"/>
          <w:lang w:val="ru-RU"/>
        </w:rPr>
        <w:t xml:space="preserve"> (факс) </w:t>
      </w:r>
      <w:r w:rsidRPr="002B031D">
        <w:rPr>
          <w:szCs w:val="24"/>
        </w:rPr>
        <w:t xml:space="preserve">у року који не може бити дужи од </w:t>
      </w:r>
      <w:r w:rsidR="0003358A">
        <w:rPr>
          <w:szCs w:val="24"/>
          <w:lang w:val="sr-Cyrl-RS"/>
        </w:rPr>
        <w:t>8</w:t>
      </w:r>
      <w:r w:rsidRPr="002B031D">
        <w:rPr>
          <w:szCs w:val="24"/>
          <w:lang w:val="ru-RU"/>
        </w:rPr>
        <w:t xml:space="preserve"> </w:t>
      </w:r>
      <w:r w:rsidRPr="002B031D">
        <w:rPr>
          <w:szCs w:val="24"/>
        </w:rPr>
        <w:t>сат</w:t>
      </w:r>
      <w:r w:rsidR="0003358A">
        <w:rPr>
          <w:szCs w:val="24"/>
          <w:lang w:val="sr-Cyrl-RS"/>
        </w:rPr>
        <w:t>и</w:t>
      </w:r>
      <w:r w:rsidRPr="002B031D">
        <w:rPr>
          <w:szCs w:val="24"/>
        </w:rPr>
        <w:t xml:space="preserve">, од пријема позива овлашћеног лица Наручиоца. </w:t>
      </w:r>
    </w:p>
    <w:p w:rsidR="00F754FD" w:rsidRPr="002B031D" w:rsidRDefault="00F754FD" w:rsidP="00F754FD">
      <w:pPr>
        <w:ind w:right="-20"/>
        <w:rPr>
          <w:szCs w:val="24"/>
        </w:rPr>
      </w:pPr>
    </w:p>
    <w:p w:rsidR="00F754FD" w:rsidRPr="004C4BE4" w:rsidRDefault="00F754FD" w:rsidP="00455827">
      <w:pPr>
        <w:pStyle w:val="ListParagraph"/>
        <w:numPr>
          <w:ilvl w:val="0"/>
          <w:numId w:val="25"/>
        </w:numPr>
        <w:ind w:right="-20"/>
        <w:rPr>
          <w:rFonts w:ascii="Times New Roman" w:hAnsi="Times New Roman"/>
          <w:b/>
          <w:sz w:val="24"/>
          <w:szCs w:val="24"/>
          <w:lang w:val="ru-RU"/>
        </w:rPr>
      </w:pPr>
      <w:r w:rsidRPr="004C4BE4">
        <w:rPr>
          <w:rFonts w:ascii="Times New Roman" w:hAnsi="Times New Roman"/>
          <w:b/>
          <w:sz w:val="24"/>
          <w:szCs w:val="24"/>
          <w:lang w:val="ru-RU"/>
        </w:rPr>
        <w:t>Примопредаја извршених услуга, начин спровођења контроле и  обезбеђивања гаранције квалитета</w:t>
      </w:r>
    </w:p>
    <w:p w:rsidR="00F754FD" w:rsidRPr="00F754FD" w:rsidRDefault="00F754FD" w:rsidP="00F754FD">
      <w:pPr>
        <w:rPr>
          <w:szCs w:val="24"/>
        </w:rPr>
      </w:pPr>
      <w:r w:rsidRPr="00F754FD">
        <w:rPr>
          <w:szCs w:val="24"/>
        </w:rPr>
        <w:tab/>
        <w:t>Примопредају услуга врше овлашћени представници Наручиоца и понуђача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понуђача, оверава рачун потписом, печатом и наводи ,,услуга извршена“. У случају записнички утврђених недостатака у квалитету и обиму пружених услуга, понуђач мора започети са отклањањем не</w:t>
      </w:r>
      <w:r w:rsidR="00455827">
        <w:rPr>
          <w:szCs w:val="24"/>
        </w:rPr>
        <w:t>достатака,  у року не дужем од 3</w:t>
      </w:r>
      <w:r w:rsidRPr="00F754FD">
        <w:rPr>
          <w:szCs w:val="24"/>
        </w:rPr>
        <w:t xml:space="preserve"> дана од дана сачињавања записника о рекламацији.</w:t>
      </w:r>
    </w:p>
    <w:p w:rsidR="00F754FD" w:rsidRPr="00F754FD" w:rsidRDefault="00F754FD" w:rsidP="00F754FD">
      <w:pPr>
        <w:rPr>
          <w:szCs w:val="24"/>
        </w:rPr>
      </w:pPr>
      <w:r w:rsidRPr="00F754FD">
        <w:rPr>
          <w:szCs w:val="24"/>
        </w:rPr>
        <w:tab/>
        <w:t>У случају трајних оштећења на опреми/материјалу која су предмет пружања услуге, понуђач је дужан да Наручиоцу надокнади штету у пуном износу вредности оштећене опреме.</w:t>
      </w:r>
    </w:p>
    <w:p w:rsidR="00F754FD" w:rsidRPr="00F754FD" w:rsidRDefault="00F754FD" w:rsidP="00F754FD">
      <w:pPr>
        <w:rPr>
          <w:szCs w:val="24"/>
        </w:rPr>
      </w:pPr>
    </w:p>
    <w:p w:rsidR="00455827" w:rsidRPr="004C4BE4" w:rsidRDefault="00455827" w:rsidP="00F754FD">
      <w:pPr>
        <w:pStyle w:val="BodyTextIndent"/>
        <w:spacing w:after="0"/>
        <w:ind w:left="0" w:right="-45"/>
        <w:rPr>
          <w:szCs w:val="24"/>
          <w:lang w:val="ru-RU"/>
        </w:rPr>
      </w:pPr>
    </w:p>
    <w:p w:rsidR="00DF53A8" w:rsidRPr="00455827" w:rsidRDefault="00F754FD" w:rsidP="00DF53A8">
      <w:pPr>
        <w:pStyle w:val="ListParagraph"/>
        <w:numPr>
          <w:ilvl w:val="0"/>
          <w:numId w:val="25"/>
        </w:numPr>
        <w:rPr>
          <w:rFonts w:ascii="Times New Roman" w:hAnsi="Times New Roman"/>
          <w:b/>
          <w:bCs/>
          <w:sz w:val="24"/>
          <w:szCs w:val="24"/>
          <w:lang w:val="ru-RU"/>
        </w:rPr>
      </w:pPr>
      <w:r w:rsidRPr="004C4BE4">
        <w:rPr>
          <w:rFonts w:ascii="Times New Roman" w:hAnsi="Times New Roman"/>
          <w:b/>
          <w:bCs/>
          <w:sz w:val="24"/>
          <w:szCs w:val="24"/>
          <w:lang w:val="ru-RU"/>
        </w:rPr>
        <w:t>Гаранција и отклањање недостатака у гарантном року</w:t>
      </w:r>
    </w:p>
    <w:p w:rsidR="00F754FD" w:rsidRPr="0060146C" w:rsidRDefault="00F754FD" w:rsidP="00F754FD">
      <w:pPr>
        <w:rPr>
          <w:szCs w:val="24"/>
        </w:rPr>
      </w:pPr>
      <w:r w:rsidRPr="0060146C">
        <w:rPr>
          <w:szCs w:val="24"/>
        </w:rPr>
        <w:tab/>
        <w:t>Понуђач је дужан да за извршене услуг</w:t>
      </w:r>
      <w:r w:rsidR="00211875" w:rsidRPr="0060146C">
        <w:rPr>
          <w:szCs w:val="24"/>
        </w:rPr>
        <w:t>е</w:t>
      </w:r>
      <w:r w:rsidRPr="0060146C">
        <w:rPr>
          <w:szCs w:val="24"/>
        </w:rPr>
        <w:t xml:space="preserve"> да гаранцију која не може бити краћа од 6 месеци.</w:t>
      </w:r>
    </w:p>
    <w:p w:rsidR="0060146C" w:rsidRPr="0060146C" w:rsidRDefault="0060146C" w:rsidP="00F754FD">
      <w:pPr>
        <w:rPr>
          <w:szCs w:val="24"/>
        </w:rPr>
      </w:pPr>
      <w:r w:rsidRPr="0060146C">
        <w:rPr>
          <w:szCs w:val="24"/>
        </w:rPr>
        <w:t xml:space="preserve">                       Уколико Наручилац утврди недостатке у квалитету извршених услуга или да исте нису извршене у складу са прописима и правилима струке, обавестиће понуђача о утврђеним недостацима. Понуђач је дужан да отклони недостатак, најкасније у року од 2 (два) дана од дана обавештења </w:t>
      </w:r>
      <w:r w:rsidRPr="0060146C">
        <w:rPr>
          <w:szCs w:val="24"/>
          <w:shd w:val="clear" w:color="auto" w:fill="FFFFFF"/>
        </w:rPr>
        <w:t>о</w:t>
      </w:r>
      <w:r w:rsidRPr="0060146C">
        <w:rPr>
          <w:szCs w:val="24"/>
        </w:rPr>
        <w:t xml:space="preserve"> рекламацији</w:t>
      </w:r>
    </w:p>
    <w:p w:rsidR="00211875" w:rsidRPr="0060146C" w:rsidRDefault="00211875" w:rsidP="00F754FD">
      <w:pPr>
        <w:rPr>
          <w:szCs w:val="24"/>
        </w:rPr>
      </w:pPr>
      <w:r w:rsidRPr="0060146C">
        <w:rPr>
          <w:szCs w:val="24"/>
        </w:rPr>
        <w:t xml:space="preserve">                       Понуђач је дужан да за </w:t>
      </w:r>
      <w:r w:rsidRPr="0060146C">
        <w:rPr>
          <w:szCs w:val="28"/>
        </w:rPr>
        <w:t xml:space="preserve">замењени, уграђени материјал-резервне делове, </w:t>
      </w:r>
      <w:r w:rsidR="00EC6A32">
        <w:rPr>
          <w:szCs w:val="28"/>
        </w:rPr>
        <w:t xml:space="preserve">гарантни рок </w:t>
      </w:r>
      <w:r w:rsidRPr="0060146C">
        <w:rPr>
          <w:szCs w:val="28"/>
        </w:rPr>
        <w:t>не сме бити краћи од произвођачког, с тим што понуђач може понудити и гарантни рок дужи од про</w:t>
      </w:r>
      <w:r w:rsidR="00455827">
        <w:rPr>
          <w:szCs w:val="28"/>
        </w:rPr>
        <w:t>извођачког-продужена гаранција.</w:t>
      </w:r>
      <w:r w:rsidRPr="0060146C">
        <w:rPr>
          <w:szCs w:val="28"/>
        </w:rPr>
        <w:t xml:space="preserve"> Гарантни рок за замењени, уграђени материјал-резервне делове рачунаће се од дана овере радног налога који представља примопредају извршених услуга, потписаног од стране овлашћених представника Наручиоца на локацији и понуђача.</w:t>
      </w:r>
    </w:p>
    <w:p w:rsidR="00F754FD" w:rsidRPr="0060146C" w:rsidRDefault="00F754FD" w:rsidP="00F754FD">
      <w:pPr>
        <w:rPr>
          <w:szCs w:val="24"/>
        </w:rPr>
      </w:pPr>
      <w:r w:rsidRPr="0060146C">
        <w:rPr>
          <w:szCs w:val="24"/>
        </w:rPr>
        <w:tab/>
        <w:t>Уколико се у току гарантног рока појави недостатак на замењеном, односно уграђеном материјалу који је последица лошег квалитета истог, понуђач је дужан да отклони недостатаке, односно поново изврши услугу без накнаде. Започињање отклањања не</w:t>
      </w:r>
      <w:r w:rsidR="00455827">
        <w:rPr>
          <w:szCs w:val="24"/>
        </w:rPr>
        <w:t>достатака не може бити дуже од 3</w:t>
      </w:r>
      <w:r w:rsidRPr="0060146C">
        <w:rPr>
          <w:szCs w:val="24"/>
        </w:rPr>
        <w:t xml:space="preserve"> дана од дана пријема рекламације. 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Понуђач се обавезује да ће у свему поступати по условима датим у гаранцији оригиналног произвођача материјала/опреме.</w:t>
      </w:r>
    </w:p>
    <w:p w:rsidR="00F754FD" w:rsidRPr="0060146C" w:rsidRDefault="00F754FD" w:rsidP="00F754FD">
      <w:pPr>
        <w:rPr>
          <w:szCs w:val="24"/>
        </w:rPr>
      </w:pPr>
      <w:r w:rsidRPr="0060146C">
        <w:rPr>
          <w:szCs w:val="24"/>
        </w:rPr>
        <w:t xml:space="preserve">                        Након отклањања недостатака у гарантном року, понуђач је дужан да материјал/опрему преда Наручиоцу. За замењени, уграђени материјал/опрему по рекламацији гарантни ро</w:t>
      </w:r>
      <w:r w:rsidR="00211875" w:rsidRPr="0060146C">
        <w:rPr>
          <w:szCs w:val="24"/>
        </w:rPr>
        <w:t>к поч</w:t>
      </w:r>
      <w:r w:rsidRPr="0060146C">
        <w:rPr>
          <w:szCs w:val="24"/>
        </w:rPr>
        <w:t>иње да тече од дана примопредаје.</w:t>
      </w:r>
    </w:p>
    <w:p w:rsidR="009E7EC1" w:rsidRPr="00BF5FBD" w:rsidRDefault="009E7EC1" w:rsidP="00F754FD">
      <w:pPr>
        <w:outlineLvl w:val="0"/>
        <w:rPr>
          <w:szCs w:val="24"/>
        </w:rPr>
      </w:pPr>
    </w:p>
    <w:p w:rsidR="009E7EC1" w:rsidRDefault="009E7EC1" w:rsidP="009A45B0">
      <w:pPr>
        <w:rPr>
          <w:szCs w:val="24"/>
        </w:rPr>
      </w:pPr>
    </w:p>
    <w:p w:rsidR="0061332F" w:rsidRDefault="0061332F" w:rsidP="009A45B0">
      <w:pPr>
        <w:rPr>
          <w:szCs w:val="24"/>
        </w:rPr>
      </w:pPr>
    </w:p>
    <w:p w:rsidR="0060146C" w:rsidRDefault="0060146C" w:rsidP="009A45B0">
      <w:pPr>
        <w:rPr>
          <w:szCs w:val="24"/>
        </w:rPr>
      </w:pPr>
    </w:p>
    <w:p w:rsidR="0061332F" w:rsidRPr="00BF5FBD" w:rsidRDefault="0061332F" w:rsidP="009A45B0">
      <w:pPr>
        <w:rPr>
          <w:szCs w:val="24"/>
        </w:rPr>
      </w:pPr>
    </w:p>
    <w:p w:rsidR="0002349E" w:rsidRPr="00BF5FBD" w:rsidRDefault="0002349E" w:rsidP="00F754FD">
      <w:pPr>
        <w:jc w:val="center"/>
      </w:pPr>
      <w:r w:rsidRPr="00BF5FBD">
        <w:rPr>
          <w:b/>
        </w:rPr>
        <w:t>МАПА ЛОКАЦИЈА ЦАРИНАРНИЦА, ИСПОСТАВА, ГРАНИЧНИХ ПРЕЛАЗА, ПУНКТОВА И РЕФЕРАТА</w:t>
      </w:r>
    </w:p>
    <w:p w:rsidR="0002349E" w:rsidRPr="00BF5FBD" w:rsidRDefault="0002349E" w:rsidP="0002349E">
      <w:pPr>
        <w:jc w:val="center"/>
        <w:rPr>
          <w:b/>
          <w:sz w:val="22"/>
          <w:szCs w:val="22"/>
        </w:rPr>
      </w:pPr>
    </w:p>
    <w:p w:rsidR="009A45B0" w:rsidRPr="0069512F" w:rsidRDefault="0002349E" w:rsidP="0002349E">
      <w:pPr>
        <w:jc w:val="center"/>
        <w:rPr>
          <w:b/>
          <w:szCs w:val="24"/>
        </w:rPr>
      </w:pPr>
      <w:r w:rsidRPr="0069512F">
        <w:rPr>
          <w:b/>
          <w:noProof/>
          <w:sz w:val="32"/>
          <w:szCs w:val="32"/>
          <w:lang w:val="en-US"/>
        </w:rPr>
        <w:drawing>
          <wp:inline distT="0" distB="0" distL="0" distR="0">
            <wp:extent cx="5391150" cy="6877685"/>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5391150" cy="6877685"/>
                    </a:xfrm>
                    <a:prstGeom prst="rect">
                      <a:avLst/>
                    </a:prstGeom>
                    <a:noFill/>
                    <a:ln w="9525">
                      <a:noFill/>
                      <a:miter lim="800000"/>
                      <a:headEnd/>
                      <a:tailEnd/>
                    </a:ln>
                  </pic:spPr>
                </pic:pic>
              </a:graphicData>
            </a:graphic>
          </wp:inline>
        </w:drawing>
      </w:r>
    </w:p>
    <w:p w:rsidR="00F30A5C" w:rsidRPr="0069512F" w:rsidRDefault="00F30A5C" w:rsidP="0002349E">
      <w:pPr>
        <w:tabs>
          <w:tab w:val="left" w:pos="0"/>
        </w:tabs>
        <w:outlineLvl w:val="0"/>
        <w:rPr>
          <w:b/>
        </w:rPr>
      </w:pPr>
      <w:r w:rsidRPr="0069512F">
        <w:rPr>
          <w:b/>
          <w:bCs/>
        </w:rPr>
        <w:tab/>
      </w:r>
      <w:r w:rsidRPr="0069512F">
        <w:rPr>
          <w:b/>
        </w:rPr>
        <w:tab/>
      </w:r>
      <w:r w:rsidRPr="0069512F">
        <w:rPr>
          <w:b/>
        </w:rPr>
        <w:tab/>
      </w:r>
    </w:p>
    <w:p w:rsidR="00015C9D" w:rsidRPr="00BF5FBD" w:rsidRDefault="00015C9D" w:rsidP="00015C9D">
      <w:pPr>
        <w:keepNext/>
        <w:keepLines/>
        <w:rPr>
          <w:szCs w:val="24"/>
        </w:rPr>
      </w:pPr>
      <w:r w:rsidRPr="00BF5FBD">
        <w:rPr>
          <w:b/>
          <w:sz w:val="22"/>
          <w:szCs w:val="22"/>
        </w:rPr>
        <w:t>*НАПОМЕНА: Седиште Царинарнице Приштина премештено је у Ниш.</w:t>
      </w:r>
    </w:p>
    <w:p w:rsidR="00AC5C24" w:rsidRPr="0069512F" w:rsidRDefault="00AC5C24" w:rsidP="0002349E">
      <w:pPr>
        <w:tabs>
          <w:tab w:val="left" w:pos="0"/>
        </w:tabs>
        <w:outlineLvl w:val="0"/>
        <w:rPr>
          <w:b/>
        </w:rPr>
      </w:pPr>
    </w:p>
    <w:p w:rsidR="00AC5C24" w:rsidRPr="0069512F" w:rsidRDefault="00AC5C24" w:rsidP="0002349E">
      <w:pPr>
        <w:tabs>
          <w:tab w:val="left" w:pos="0"/>
        </w:tabs>
        <w:outlineLvl w:val="0"/>
        <w:rPr>
          <w:b/>
        </w:rPr>
      </w:pPr>
    </w:p>
    <w:p w:rsidR="009A3025" w:rsidRPr="00455827" w:rsidRDefault="009A3025" w:rsidP="00455827">
      <w:pPr>
        <w:pStyle w:val="Standard"/>
        <w:outlineLvl w:val="0"/>
        <w:rPr>
          <w:b/>
          <w:sz w:val="32"/>
          <w:szCs w:val="32"/>
          <w:lang w:val="sr-Cyrl-CS"/>
        </w:rPr>
      </w:pPr>
    </w:p>
    <w:p w:rsidR="0003358A" w:rsidRDefault="0003358A" w:rsidP="002B14A5">
      <w:pPr>
        <w:pStyle w:val="Standard"/>
        <w:outlineLvl w:val="0"/>
        <w:rPr>
          <w:b/>
          <w:sz w:val="32"/>
          <w:szCs w:val="32"/>
          <w:lang w:val="sr-Cyrl-RS"/>
        </w:rPr>
      </w:pPr>
    </w:p>
    <w:p w:rsidR="009E5DDE" w:rsidRPr="00E54709" w:rsidRDefault="009E5DDE" w:rsidP="009E5DDE">
      <w:pPr>
        <w:pStyle w:val="Standard"/>
        <w:jc w:val="center"/>
        <w:outlineLvl w:val="0"/>
        <w:rPr>
          <w:b/>
          <w:sz w:val="32"/>
          <w:szCs w:val="32"/>
          <w:lang w:val="ru-RU"/>
        </w:rPr>
      </w:pPr>
      <w:r>
        <w:rPr>
          <w:b/>
          <w:sz w:val="32"/>
          <w:szCs w:val="32"/>
        </w:rPr>
        <w:t>IV</w:t>
      </w:r>
    </w:p>
    <w:p w:rsidR="009E5DDE" w:rsidRPr="00E54709" w:rsidRDefault="009E5DDE" w:rsidP="009E5DDE">
      <w:pPr>
        <w:pStyle w:val="Standard"/>
        <w:jc w:val="center"/>
        <w:rPr>
          <w:b/>
          <w:lang w:val="ru-RU"/>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Default="009E5DDE" w:rsidP="009E5DDE">
      <w:pPr>
        <w:pStyle w:val="Standard"/>
        <w:jc w:val="right"/>
        <w:rPr>
          <w:lang w:val="ru-RU"/>
        </w:rPr>
      </w:pPr>
    </w:p>
    <w:p w:rsidR="009E5DDE" w:rsidRDefault="009E5DDE" w:rsidP="009E5DDE">
      <w:pPr>
        <w:pStyle w:val="Standard"/>
        <w:jc w:val="right"/>
        <w:rPr>
          <w:lang w:val="ru-RU"/>
        </w:rPr>
      </w:pPr>
    </w:p>
    <w:p w:rsidR="009E5DDE" w:rsidRPr="00E54709" w:rsidRDefault="009E5DDE" w:rsidP="009E5DDE">
      <w:pPr>
        <w:pStyle w:val="Standard"/>
        <w:jc w:val="right"/>
        <w:rPr>
          <w:lang w:val="ru-RU"/>
        </w:rPr>
      </w:pPr>
    </w:p>
    <w:p w:rsidR="009E5DDE" w:rsidRDefault="009E5DDE" w:rsidP="009E5DDE">
      <w:pPr>
        <w:pStyle w:val="Standard"/>
        <w:jc w:val="center"/>
        <w:outlineLvl w:val="0"/>
        <w:rPr>
          <w:b/>
          <w:bCs/>
          <w:iCs/>
          <w:lang w:val="sr-Cyrl-CS"/>
        </w:rPr>
      </w:pPr>
      <w:r w:rsidRPr="00B37621">
        <w:rPr>
          <w:b/>
          <w:bCs/>
          <w:iCs/>
          <w:lang w:val="ru-RU"/>
        </w:rPr>
        <w:t>И З Ј А В А</w:t>
      </w:r>
    </w:p>
    <w:p w:rsidR="009E5DDE" w:rsidRPr="005D65DA" w:rsidRDefault="009E5DDE" w:rsidP="009E5DDE">
      <w:pPr>
        <w:pStyle w:val="Standard"/>
        <w:jc w:val="center"/>
        <w:outlineLvl w:val="0"/>
        <w:rPr>
          <w:b/>
          <w:bCs/>
          <w:iCs/>
          <w:lang w:val="sr-Cyrl-CS"/>
        </w:rPr>
      </w:pPr>
    </w:p>
    <w:p w:rsidR="009E5DDE" w:rsidRPr="00B37621" w:rsidRDefault="009E5DDE" w:rsidP="009E5DDE">
      <w:pPr>
        <w:pStyle w:val="Standard"/>
        <w:jc w:val="center"/>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03358A">
        <w:rPr>
          <w:b/>
          <w:bCs/>
          <w:iCs/>
          <w:color w:val="auto"/>
          <w:lang w:val="ru-RU"/>
        </w:rPr>
        <w:t>40</w:t>
      </w:r>
      <w:r w:rsidRPr="009A3025">
        <w:rPr>
          <w:b/>
          <w:bCs/>
          <w:iCs/>
          <w:color w:val="auto"/>
          <w:lang w:val="sr-Cyrl-CS"/>
        </w:rPr>
        <w:t xml:space="preserve"> </w:t>
      </w:r>
      <w:r w:rsidRPr="009A3025">
        <w:rPr>
          <w:b/>
          <w:bCs/>
          <w:iCs/>
          <w:color w:val="auto"/>
          <w:lang w:val="ru-RU"/>
        </w:rPr>
        <w:t>за 201</w:t>
      </w:r>
      <w:r w:rsidR="0003358A">
        <w:rPr>
          <w:b/>
          <w:bCs/>
          <w:iCs/>
          <w:color w:val="auto"/>
          <w:lang w:val="ru-RU"/>
        </w:rPr>
        <w:t>7</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 xml:space="preserve">услуга </w:t>
      </w:r>
      <w:r w:rsidR="0061332F" w:rsidRPr="0069512F">
        <w:rPr>
          <w:lang w:val="sr-Cyrl-CS"/>
        </w:rPr>
        <w:t>одржавањ</w:t>
      </w:r>
      <w:r w:rsidR="0061332F">
        <w:rPr>
          <w:lang w:val="sr-Cyrl-CS"/>
        </w:rPr>
        <w:t>а</w:t>
      </w:r>
      <w:r w:rsidR="0061332F" w:rsidRPr="0069512F">
        <w:rPr>
          <w:lang w:val="sr-Cyrl-CS"/>
        </w:rPr>
        <w:t xml:space="preserve"> </w:t>
      </w:r>
      <w:r w:rsidR="00D56A54" w:rsidRPr="00D56A54">
        <w:rPr>
          <w:lang w:val="sr-Cyrl-CS"/>
        </w:rPr>
        <w:t>клизних и роло врата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9E5DDE" w:rsidRDefault="009E5DDE" w:rsidP="00FB5367">
      <w:pPr>
        <w:pStyle w:val="Standard"/>
        <w:rPr>
          <w:b/>
          <w:bCs/>
          <w:iCs/>
          <w:sz w:val="22"/>
          <w:szCs w:val="22"/>
          <w:lang w:val="sr-Cyrl-CS"/>
        </w:rPr>
      </w:pPr>
    </w:p>
    <w:p w:rsidR="009E5DDE" w:rsidRDefault="009E5DDE" w:rsidP="009E5DDE">
      <w:pPr>
        <w:pStyle w:val="Standard"/>
        <w:jc w:val="center"/>
        <w:rPr>
          <w:b/>
          <w:bCs/>
          <w:iCs/>
          <w:sz w:val="22"/>
          <w:szCs w:val="22"/>
          <w:lang w:val="sr-Cyrl-CS"/>
        </w:rPr>
      </w:pPr>
    </w:p>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Default="009E5DDE" w:rsidP="009E5DDE">
      <w:pPr>
        <w:pStyle w:val="Standard"/>
        <w:tabs>
          <w:tab w:val="clear" w:pos="1440"/>
          <w:tab w:val="left" w:pos="1080"/>
        </w:tabs>
      </w:pPr>
    </w:p>
    <w:p w:rsidR="00F30A5C" w:rsidRPr="0069512F" w:rsidRDefault="00F30A5C" w:rsidP="00F30A5C">
      <w:pPr>
        <w:tabs>
          <w:tab w:val="left" w:pos="1080"/>
        </w:tabs>
        <w:rPr>
          <w:szCs w:val="24"/>
        </w:rPr>
      </w:pPr>
    </w:p>
    <w:p w:rsidR="00F30A5C" w:rsidRPr="0069512F" w:rsidRDefault="00F30A5C" w:rsidP="00F30A5C">
      <w:pPr>
        <w:jc w:val="center"/>
        <w:rPr>
          <w:b/>
          <w:bCs/>
          <w:iCs/>
          <w:sz w:val="22"/>
          <w:szCs w:val="22"/>
        </w:rPr>
      </w:pPr>
    </w:p>
    <w:p w:rsidR="004B1C33" w:rsidRPr="0069512F" w:rsidRDefault="004B1C33" w:rsidP="00F30A5C">
      <w:pPr>
        <w:jc w:val="center"/>
        <w:rPr>
          <w:b/>
          <w:bCs/>
          <w:iCs/>
          <w:sz w:val="22"/>
          <w:szCs w:val="22"/>
        </w:rPr>
      </w:pPr>
    </w:p>
    <w:p w:rsidR="009E5DDE" w:rsidRDefault="009E5DDE" w:rsidP="009E5DDE">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455827" w:rsidP="009E5DDE">
                  <w:pPr>
                    <w:pStyle w:val="Standard"/>
                    <w:jc w:val="center"/>
                    <w:rPr>
                      <w:b/>
                      <w:bCs/>
                      <w:iCs/>
                    </w:rPr>
                  </w:pPr>
                  <w:r>
                    <w:rPr>
                      <w:b/>
                      <w:bCs/>
                      <w:iCs/>
                    </w:rPr>
                    <w:t>Доказ за физи</w:t>
                  </w:r>
                  <w:r>
                    <w:rPr>
                      <w:b/>
                      <w:bCs/>
                      <w:iCs/>
                      <w:lang w:val="sr-Cyrl-CS"/>
                    </w:rPr>
                    <w:t>ч</w:t>
                  </w:r>
                  <w:r w:rsidR="009E5DDE">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AC5C24" w:rsidRPr="0069512F" w:rsidRDefault="00AC5C24" w:rsidP="00FB5367">
      <w:pPr>
        <w:rPr>
          <w:b/>
          <w:bCs/>
          <w:iCs/>
          <w:szCs w:val="24"/>
        </w:rPr>
      </w:pPr>
    </w:p>
    <w:p w:rsidR="00AC5C24" w:rsidRDefault="00AC5C24" w:rsidP="00F30A5C">
      <w:pPr>
        <w:jc w:val="center"/>
        <w:rPr>
          <w:b/>
          <w:bCs/>
          <w:iCs/>
          <w:szCs w:val="24"/>
        </w:rPr>
      </w:pPr>
    </w:p>
    <w:p w:rsidR="00455827" w:rsidRDefault="00455827" w:rsidP="00F30A5C">
      <w:pPr>
        <w:jc w:val="center"/>
        <w:rPr>
          <w:b/>
          <w:bCs/>
          <w:iCs/>
          <w:szCs w:val="24"/>
        </w:rPr>
      </w:pPr>
    </w:p>
    <w:p w:rsidR="00455827" w:rsidRDefault="00455827" w:rsidP="00F30A5C">
      <w:pPr>
        <w:jc w:val="center"/>
        <w:rPr>
          <w:b/>
          <w:bCs/>
          <w:iCs/>
          <w:szCs w:val="24"/>
        </w:rPr>
      </w:pPr>
    </w:p>
    <w:p w:rsidR="00455827" w:rsidRPr="0069512F" w:rsidRDefault="00455827" w:rsidP="00F30A5C">
      <w:pPr>
        <w:jc w:val="center"/>
        <w:rPr>
          <w:b/>
          <w:bCs/>
          <w:iCs/>
          <w:szCs w:val="24"/>
        </w:rPr>
      </w:pPr>
    </w:p>
    <w:p w:rsidR="009E5DDE" w:rsidRPr="00E54709" w:rsidRDefault="009E5DDE" w:rsidP="009E5DDE">
      <w:pPr>
        <w:pStyle w:val="Standard"/>
        <w:jc w:val="center"/>
        <w:outlineLvl w:val="0"/>
        <w:rPr>
          <w:b/>
          <w:sz w:val="32"/>
          <w:szCs w:val="32"/>
          <w:lang w:val="ru-RU"/>
        </w:rPr>
      </w:pPr>
      <w:r>
        <w:rPr>
          <w:b/>
          <w:sz w:val="32"/>
          <w:szCs w:val="32"/>
        </w:rPr>
        <w:t>IV</w:t>
      </w:r>
    </w:p>
    <w:p w:rsidR="00363F71" w:rsidRPr="0069512F" w:rsidRDefault="00363F71" w:rsidP="00F30A5C">
      <w:pPr>
        <w:jc w:val="center"/>
        <w:rPr>
          <w:b/>
          <w:bCs/>
          <w:iCs/>
          <w:szCs w:val="24"/>
        </w:rPr>
      </w:pPr>
    </w:p>
    <w:p w:rsidR="00F30A5C" w:rsidRPr="0069512F" w:rsidRDefault="00F30A5C" w:rsidP="00F30A5C">
      <w:pPr>
        <w:jc w:val="center"/>
        <w:rPr>
          <w:b/>
          <w:bCs/>
          <w:iCs/>
          <w:szCs w:val="24"/>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Default="009E5DDE" w:rsidP="009E5DDE">
      <w:pPr>
        <w:pStyle w:val="Standard"/>
        <w:jc w:val="right"/>
        <w:rPr>
          <w:lang w:val="ru-RU"/>
        </w:rPr>
      </w:pPr>
    </w:p>
    <w:p w:rsidR="009E5DDE" w:rsidRDefault="009E5DDE" w:rsidP="009E5DDE">
      <w:pPr>
        <w:pStyle w:val="Standard"/>
        <w:jc w:val="right"/>
        <w:rPr>
          <w:lang w:val="ru-RU"/>
        </w:rPr>
      </w:pPr>
    </w:p>
    <w:p w:rsidR="009E5DDE" w:rsidRPr="00E54709" w:rsidRDefault="009E5DDE" w:rsidP="009E5DDE">
      <w:pPr>
        <w:pStyle w:val="Standard"/>
        <w:jc w:val="right"/>
        <w:rPr>
          <w:lang w:val="ru-RU"/>
        </w:rPr>
      </w:pPr>
    </w:p>
    <w:p w:rsidR="009E5DDE" w:rsidRDefault="009E5DDE" w:rsidP="009E5DDE">
      <w:pPr>
        <w:pStyle w:val="Standard"/>
        <w:jc w:val="center"/>
        <w:outlineLvl w:val="0"/>
        <w:rPr>
          <w:b/>
          <w:bCs/>
          <w:iCs/>
          <w:lang w:val="sr-Cyrl-CS"/>
        </w:rPr>
      </w:pPr>
      <w:r w:rsidRPr="00B37621">
        <w:rPr>
          <w:b/>
          <w:bCs/>
          <w:iCs/>
          <w:lang w:val="ru-RU"/>
        </w:rPr>
        <w:t>И З Ј А В А</w:t>
      </w:r>
    </w:p>
    <w:p w:rsidR="009E5DDE" w:rsidRPr="005D65DA" w:rsidRDefault="009E5DDE" w:rsidP="009E5DDE">
      <w:pPr>
        <w:pStyle w:val="Standard"/>
        <w:jc w:val="center"/>
        <w:outlineLvl w:val="0"/>
        <w:rPr>
          <w:b/>
          <w:bCs/>
          <w:iCs/>
          <w:lang w:val="sr-Cyrl-CS"/>
        </w:rPr>
      </w:pPr>
    </w:p>
    <w:p w:rsidR="009E5DDE" w:rsidRPr="00B37621" w:rsidRDefault="009E5DDE" w:rsidP="009E5DDE">
      <w:pPr>
        <w:pStyle w:val="Standard"/>
        <w:jc w:val="center"/>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03358A">
        <w:rPr>
          <w:b/>
          <w:bCs/>
          <w:iCs/>
          <w:color w:val="auto"/>
          <w:lang w:val="ru-RU"/>
        </w:rPr>
        <w:t>40</w:t>
      </w:r>
      <w:r w:rsidRPr="009A3025">
        <w:rPr>
          <w:b/>
          <w:bCs/>
          <w:iCs/>
          <w:color w:val="auto"/>
          <w:lang w:val="sr-Cyrl-CS"/>
        </w:rPr>
        <w:t xml:space="preserve"> </w:t>
      </w:r>
      <w:r w:rsidRPr="009A3025">
        <w:rPr>
          <w:b/>
          <w:bCs/>
          <w:iCs/>
          <w:color w:val="auto"/>
          <w:lang w:val="ru-RU"/>
        </w:rPr>
        <w:t>за 201</w:t>
      </w:r>
      <w:r w:rsidR="0003358A">
        <w:rPr>
          <w:b/>
          <w:bCs/>
          <w:iCs/>
          <w:color w:val="auto"/>
          <w:lang w:val="ru-RU"/>
        </w:rPr>
        <w:t>7</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 xml:space="preserve">услуга </w:t>
      </w:r>
      <w:r w:rsidR="0061332F" w:rsidRPr="0069512F">
        <w:rPr>
          <w:lang w:val="sr-Cyrl-CS"/>
        </w:rPr>
        <w:t>одржавањ</w:t>
      </w:r>
      <w:r w:rsidR="0061332F">
        <w:rPr>
          <w:lang w:val="sr-Cyrl-CS"/>
        </w:rPr>
        <w:t>а</w:t>
      </w:r>
      <w:r w:rsidR="0061332F" w:rsidRPr="0069512F">
        <w:rPr>
          <w:lang w:val="sr-Cyrl-CS"/>
        </w:rPr>
        <w:t xml:space="preserve"> </w:t>
      </w:r>
      <w:r w:rsidR="00D56A54" w:rsidRPr="00D56A54">
        <w:rPr>
          <w:lang w:val="sr-Cyrl-CS"/>
        </w:rPr>
        <w:t>клизних и роло врата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9E5DDE" w:rsidRDefault="009E5DDE" w:rsidP="009E5DDE">
      <w:pPr>
        <w:pStyle w:val="Standard"/>
        <w:jc w:val="center"/>
        <w:rPr>
          <w:b/>
          <w:bCs/>
          <w:iCs/>
          <w:sz w:val="22"/>
          <w:szCs w:val="22"/>
          <w:lang w:val="sr-Cyrl-CS"/>
        </w:rPr>
      </w:pPr>
    </w:p>
    <w:p w:rsidR="009E5DDE" w:rsidRDefault="009E5DDE" w:rsidP="009E5DDE">
      <w:pPr>
        <w:pStyle w:val="Standard"/>
        <w:jc w:val="center"/>
        <w:rPr>
          <w:b/>
          <w:bCs/>
          <w:iCs/>
          <w:sz w:val="22"/>
          <w:szCs w:val="22"/>
          <w:lang w:val="sr-Cyrl-CS"/>
        </w:rPr>
      </w:pPr>
    </w:p>
    <w:p w:rsidR="009E5DDE" w:rsidRDefault="009E5DDE" w:rsidP="009E5DDE">
      <w:pPr>
        <w:pStyle w:val="Standard"/>
        <w:jc w:val="center"/>
        <w:rPr>
          <w:b/>
          <w:bCs/>
          <w:iCs/>
          <w:sz w:val="22"/>
          <w:szCs w:val="22"/>
          <w:lang w:val="sr-Cyrl-CS"/>
        </w:rPr>
      </w:pPr>
    </w:p>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Default="009E5DDE" w:rsidP="009E5DDE">
      <w:pPr>
        <w:pStyle w:val="Standard"/>
        <w:tabs>
          <w:tab w:val="clear" w:pos="1440"/>
          <w:tab w:val="left" w:pos="1080"/>
        </w:tabs>
      </w:pPr>
    </w:p>
    <w:p w:rsidR="009E5DDE" w:rsidRPr="0069512F" w:rsidRDefault="009E5DDE" w:rsidP="009E5DDE">
      <w:pPr>
        <w:tabs>
          <w:tab w:val="left" w:pos="1080"/>
        </w:tabs>
        <w:rPr>
          <w:szCs w:val="24"/>
        </w:rPr>
      </w:pPr>
    </w:p>
    <w:p w:rsidR="009E5DDE" w:rsidRDefault="009E5DDE" w:rsidP="009E5DDE">
      <w:pPr>
        <w:jc w:val="center"/>
        <w:rPr>
          <w:b/>
          <w:bCs/>
          <w:iCs/>
          <w:sz w:val="22"/>
          <w:szCs w:val="22"/>
        </w:rPr>
      </w:pPr>
    </w:p>
    <w:p w:rsidR="00455827" w:rsidRDefault="00455827" w:rsidP="009E5DDE">
      <w:pPr>
        <w:jc w:val="center"/>
        <w:rPr>
          <w:b/>
          <w:bCs/>
          <w:iCs/>
          <w:sz w:val="22"/>
          <w:szCs w:val="22"/>
        </w:rPr>
      </w:pPr>
    </w:p>
    <w:p w:rsidR="00455827" w:rsidRDefault="00455827" w:rsidP="009E5DDE">
      <w:pPr>
        <w:jc w:val="center"/>
        <w:rPr>
          <w:b/>
          <w:bCs/>
          <w:iCs/>
          <w:sz w:val="22"/>
          <w:szCs w:val="22"/>
        </w:rPr>
      </w:pPr>
    </w:p>
    <w:p w:rsidR="00455827" w:rsidRPr="0069512F" w:rsidRDefault="00455827" w:rsidP="009E5DDE">
      <w:pPr>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 xml:space="preserve">Доказ за </w:t>
                  </w:r>
                  <w:r w:rsidR="00455827">
                    <w:rPr>
                      <w:b/>
                      <w:bCs/>
                      <w:iCs/>
                    </w:rPr>
                    <w:t>физи</w:t>
                  </w:r>
                  <w:r w:rsidR="00455827">
                    <w:rPr>
                      <w:b/>
                      <w:bCs/>
                      <w:iCs/>
                      <w:lang w:val="sr-Cyrl-CS"/>
                    </w:rPr>
                    <w:t>ч</w:t>
                  </w:r>
                  <w:r>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F30A5C" w:rsidRPr="0069512F" w:rsidRDefault="00F30A5C" w:rsidP="00F30A5C">
      <w:pPr>
        <w:rPr>
          <w:szCs w:val="24"/>
        </w:rPr>
      </w:pPr>
    </w:p>
    <w:p w:rsidR="001B6C93" w:rsidRPr="00E54709" w:rsidRDefault="001B6C93" w:rsidP="001B6C93">
      <w:pPr>
        <w:pStyle w:val="Standard"/>
        <w:jc w:val="center"/>
        <w:outlineLvl w:val="0"/>
        <w:rPr>
          <w:b/>
          <w:sz w:val="32"/>
          <w:szCs w:val="32"/>
          <w:lang w:val="ru-RU"/>
        </w:rPr>
      </w:pPr>
      <w:r>
        <w:rPr>
          <w:b/>
          <w:sz w:val="32"/>
          <w:szCs w:val="32"/>
        </w:rPr>
        <w:t>IV</w:t>
      </w:r>
    </w:p>
    <w:p w:rsidR="001B6C93" w:rsidRPr="0069512F" w:rsidRDefault="001B6C93" w:rsidP="001B6C93">
      <w:pPr>
        <w:jc w:val="center"/>
        <w:rPr>
          <w:b/>
          <w:bCs/>
          <w:iCs/>
          <w:szCs w:val="24"/>
        </w:rPr>
      </w:pPr>
    </w:p>
    <w:p w:rsidR="001B6C93" w:rsidRPr="0069512F" w:rsidRDefault="001B6C93" w:rsidP="001B6C93">
      <w:pPr>
        <w:jc w:val="center"/>
        <w:rPr>
          <w:b/>
          <w:bCs/>
          <w:iCs/>
          <w:szCs w:val="24"/>
        </w:rPr>
      </w:pPr>
    </w:p>
    <w:p w:rsidR="001B6C93" w:rsidRPr="00E54709" w:rsidRDefault="001B6C93" w:rsidP="001B6C93">
      <w:pPr>
        <w:pStyle w:val="Standard"/>
        <w:jc w:val="center"/>
        <w:outlineLvl w:val="0"/>
        <w:rPr>
          <w:b/>
          <w:lang w:val="ru-RU"/>
        </w:rPr>
      </w:pPr>
      <w:r w:rsidRPr="00E54709">
        <w:rPr>
          <w:b/>
          <w:lang w:val="ru-RU"/>
        </w:rPr>
        <w:t>УСЛОВИ ЗА УЧЕШЋЕ У ПОСТУПКУ ЈАВНЕ НАБАВКЕ</w:t>
      </w:r>
    </w:p>
    <w:p w:rsidR="001B6C93" w:rsidRPr="00E54709" w:rsidRDefault="001B6C93" w:rsidP="001B6C93">
      <w:pPr>
        <w:pStyle w:val="Standard"/>
        <w:jc w:val="center"/>
        <w:rPr>
          <w:b/>
          <w:lang w:val="ru-RU"/>
        </w:rPr>
      </w:pPr>
      <w:r w:rsidRPr="00E54709">
        <w:rPr>
          <w:b/>
          <w:lang w:val="ru-RU"/>
        </w:rPr>
        <w:t>ОБАВЕЗНИ УСЛОВИ</w:t>
      </w:r>
    </w:p>
    <w:p w:rsidR="001B6C93" w:rsidRPr="00E54709" w:rsidRDefault="001B6C93" w:rsidP="001B6C93">
      <w:pPr>
        <w:pStyle w:val="Standard"/>
        <w:jc w:val="center"/>
        <w:rPr>
          <w:b/>
          <w:lang w:val="ru-RU"/>
        </w:rPr>
      </w:pPr>
      <w:r w:rsidRPr="00E54709">
        <w:rPr>
          <w:b/>
          <w:lang w:val="ru-RU"/>
        </w:rPr>
        <w:t>(чл. 75. Закона о јавним набавкама)</w:t>
      </w:r>
    </w:p>
    <w:p w:rsidR="001B6C93" w:rsidRDefault="001B6C93" w:rsidP="001B6C93">
      <w:pPr>
        <w:pStyle w:val="Standard"/>
        <w:jc w:val="right"/>
        <w:rPr>
          <w:lang w:val="ru-RU"/>
        </w:rPr>
      </w:pPr>
    </w:p>
    <w:p w:rsidR="001B6C93" w:rsidRDefault="001B6C93" w:rsidP="001B6C93">
      <w:pPr>
        <w:pStyle w:val="Standard"/>
        <w:jc w:val="right"/>
        <w:rPr>
          <w:lang w:val="ru-RU"/>
        </w:rPr>
      </w:pPr>
    </w:p>
    <w:p w:rsidR="001B6C93" w:rsidRPr="00E54709" w:rsidRDefault="001B6C93" w:rsidP="001B6C93">
      <w:pPr>
        <w:pStyle w:val="Standard"/>
        <w:jc w:val="right"/>
        <w:rPr>
          <w:lang w:val="ru-RU"/>
        </w:rPr>
      </w:pPr>
    </w:p>
    <w:p w:rsidR="001B6C93" w:rsidRDefault="001B6C93" w:rsidP="001B6C93">
      <w:pPr>
        <w:pStyle w:val="Standard"/>
        <w:jc w:val="center"/>
        <w:outlineLvl w:val="0"/>
        <w:rPr>
          <w:b/>
          <w:bCs/>
          <w:iCs/>
          <w:lang w:val="sr-Cyrl-CS"/>
        </w:rPr>
      </w:pPr>
      <w:r w:rsidRPr="00B37621">
        <w:rPr>
          <w:b/>
          <w:bCs/>
          <w:iCs/>
          <w:lang w:val="ru-RU"/>
        </w:rPr>
        <w:t>И З Ј А В А</w:t>
      </w:r>
    </w:p>
    <w:p w:rsidR="001B6C93" w:rsidRPr="005D65DA" w:rsidRDefault="001B6C93" w:rsidP="001B6C93">
      <w:pPr>
        <w:pStyle w:val="Standard"/>
        <w:jc w:val="center"/>
        <w:outlineLvl w:val="0"/>
        <w:rPr>
          <w:b/>
          <w:bCs/>
          <w:iCs/>
          <w:lang w:val="sr-Cyrl-CS"/>
        </w:rPr>
      </w:pPr>
    </w:p>
    <w:p w:rsidR="001B6C93" w:rsidRPr="00B37621" w:rsidRDefault="001B6C93" w:rsidP="001B6C93">
      <w:pPr>
        <w:pStyle w:val="Standard"/>
        <w:jc w:val="center"/>
        <w:rPr>
          <w:b/>
          <w:bCs/>
          <w:iCs/>
          <w:lang w:val="ru-RU"/>
        </w:rPr>
      </w:pPr>
    </w:p>
    <w:p w:rsidR="001B6C93" w:rsidRPr="00E54709" w:rsidRDefault="001B6C93" w:rsidP="001B6C93">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03358A">
        <w:rPr>
          <w:b/>
          <w:bCs/>
          <w:iCs/>
          <w:color w:val="auto"/>
          <w:lang w:val="ru-RU"/>
        </w:rPr>
        <w:t>40</w:t>
      </w:r>
      <w:r w:rsidRPr="009A3025">
        <w:rPr>
          <w:b/>
          <w:bCs/>
          <w:iCs/>
          <w:color w:val="auto"/>
          <w:lang w:val="sr-Cyrl-CS"/>
        </w:rPr>
        <w:t xml:space="preserve"> </w:t>
      </w:r>
      <w:r w:rsidRPr="009A3025">
        <w:rPr>
          <w:b/>
          <w:bCs/>
          <w:iCs/>
          <w:color w:val="auto"/>
          <w:lang w:val="ru-RU"/>
        </w:rPr>
        <w:t>за 201</w:t>
      </w:r>
      <w:r w:rsidR="0003358A">
        <w:rPr>
          <w:b/>
          <w:bCs/>
          <w:iCs/>
          <w:color w:val="auto"/>
          <w:lang w:val="ru-RU"/>
        </w:rPr>
        <w:t>7</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 xml:space="preserve">услуга </w:t>
      </w:r>
      <w:r w:rsidR="0061332F" w:rsidRPr="0069512F">
        <w:rPr>
          <w:lang w:val="sr-Cyrl-CS"/>
        </w:rPr>
        <w:t>одржавањ</w:t>
      </w:r>
      <w:r w:rsidR="0061332F">
        <w:rPr>
          <w:lang w:val="sr-Cyrl-CS"/>
        </w:rPr>
        <w:t>а</w:t>
      </w:r>
      <w:r w:rsidR="0061332F" w:rsidRPr="0069512F">
        <w:rPr>
          <w:lang w:val="sr-Cyrl-CS"/>
        </w:rPr>
        <w:t xml:space="preserve"> </w:t>
      </w:r>
      <w:r w:rsidR="00D56A54" w:rsidRPr="00D56A54">
        <w:rPr>
          <w:lang w:val="sr-Cyrl-CS"/>
        </w:rPr>
        <w:t>клизних и роло врата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1B6C93" w:rsidRPr="00E54709" w:rsidRDefault="001B6C93" w:rsidP="001B6C93">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b/>
                <w:lang w:val="ru-RU"/>
              </w:rPr>
            </w:pPr>
          </w:p>
          <w:p w:rsidR="001B6C93" w:rsidRPr="00E54709" w:rsidRDefault="001B6C93" w:rsidP="001B6C93">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B6C93" w:rsidRPr="00E54709" w:rsidRDefault="001B6C93" w:rsidP="001B6C93">
            <w:pPr>
              <w:pStyle w:val="Standard"/>
              <w:tabs>
                <w:tab w:val="clear" w:pos="1440"/>
                <w:tab w:val="left" w:pos="1080"/>
              </w:tabs>
              <w:rPr>
                <w:lang w:val="ru-RU"/>
              </w:rPr>
            </w:pPr>
          </w:p>
        </w:tc>
      </w:tr>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1B6C93" w:rsidRPr="00B37621" w:rsidRDefault="001B6C93" w:rsidP="001B6C93">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1B6C93" w:rsidRDefault="001B6C93" w:rsidP="001B6C93">
      <w:pPr>
        <w:pStyle w:val="Standard"/>
        <w:jc w:val="center"/>
        <w:rPr>
          <w:b/>
          <w:bCs/>
          <w:iCs/>
          <w:sz w:val="22"/>
          <w:szCs w:val="22"/>
          <w:lang w:val="sr-Cyrl-CS"/>
        </w:rPr>
      </w:pPr>
    </w:p>
    <w:p w:rsidR="001B6C93" w:rsidRDefault="001B6C93" w:rsidP="001B6C93">
      <w:pPr>
        <w:pStyle w:val="Standard"/>
        <w:jc w:val="center"/>
        <w:rPr>
          <w:b/>
          <w:bCs/>
          <w:iCs/>
          <w:sz w:val="22"/>
          <w:szCs w:val="22"/>
          <w:lang w:val="sr-Cyrl-CS"/>
        </w:rPr>
      </w:pPr>
    </w:p>
    <w:p w:rsidR="001B6C93" w:rsidRDefault="001B6C93" w:rsidP="001B6C93">
      <w:pPr>
        <w:pStyle w:val="Standard"/>
        <w:jc w:val="center"/>
        <w:rPr>
          <w:b/>
          <w:bCs/>
          <w:iCs/>
          <w:sz w:val="22"/>
          <w:szCs w:val="22"/>
          <w:lang w:val="sr-Cyrl-CS"/>
        </w:rPr>
      </w:pPr>
    </w:p>
    <w:p w:rsidR="001B6C93" w:rsidRPr="00E96329" w:rsidRDefault="001B6C93" w:rsidP="001B6C93">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1B6C93" w:rsidTr="001B6C93">
        <w:trPr>
          <w:trHeight w:val="738"/>
          <w:jc w:val="right"/>
        </w:trPr>
        <w:tc>
          <w:tcPr>
            <w:tcW w:w="2519" w:type="dxa"/>
            <w:tcMar>
              <w:top w:w="0" w:type="dxa"/>
              <w:left w:w="108" w:type="dxa"/>
              <w:bottom w:w="0" w:type="dxa"/>
              <w:right w:w="108" w:type="dxa"/>
            </w:tcMar>
          </w:tcPr>
          <w:p w:rsidR="001B6C93" w:rsidRPr="00B37621"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r>
              <w:rPr>
                <w:b/>
              </w:rPr>
              <w:t>Потпис овлашћеног лица</w:t>
            </w:r>
          </w:p>
        </w:tc>
      </w:tr>
      <w:tr w:rsidR="001B6C93" w:rsidTr="001B6C93">
        <w:trPr>
          <w:trHeight w:val="738"/>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277"/>
          <w:jc w:val="right"/>
        </w:trPr>
        <w:tc>
          <w:tcPr>
            <w:tcW w:w="2519" w:type="dxa"/>
            <w:tcMar>
              <w:top w:w="0" w:type="dxa"/>
              <w:left w:w="108" w:type="dxa"/>
              <w:bottom w:w="0" w:type="dxa"/>
              <w:right w:w="108" w:type="dxa"/>
            </w:tcMar>
          </w:tcPr>
          <w:p w:rsidR="001B6C93" w:rsidRDefault="001B6C93" w:rsidP="001B6C93">
            <w:pPr>
              <w:pStyle w:val="Standard"/>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Default="001B6C93" w:rsidP="001B6C93">
      <w:pPr>
        <w:pStyle w:val="Standard"/>
        <w:tabs>
          <w:tab w:val="clear" w:pos="1440"/>
          <w:tab w:val="left" w:pos="1080"/>
        </w:tabs>
      </w:pPr>
    </w:p>
    <w:p w:rsidR="001B6C93" w:rsidRPr="0069512F" w:rsidRDefault="001B6C93" w:rsidP="001B6C93">
      <w:pPr>
        <w:tabs>
          <w:tab w:val="left" w:pos="1080"/>
        </w:tabs>
        <w:rPr>
          <w:szCs w:val="24"/>
        </w:rPr>
      </w:pPr>
    </w:p>
    <w:p w:rsidR="001B6C93" w:rsidRPr="0069512F" w:rsidRDefault="001B6C93" w:rsidP="001B6C93">
      <w:pPr>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Tr="001B6C93">
        <w:trPr>
          <w:trHeight w:val="737"/>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1B6C93" w:rsidRDefault="001B6C93" w:rsidP="001B6C93">
            <w:pPr>
              <w:tabs>
                <w:tab w:val="clear" w:pos="1440"/>
                <w:tab w:val="left" w:pos="1800"/>
              </w:tabs>
              <w:rPr>
                <w:b/>
                <w:szCs w:val="24"/>
              </w:rPr>
            </w:pPr>
          </w:p>
          <w:p w:rsidR="001B6C93" w:rsidRPr="005D65DA" w:rsidRDefault="001B6C93" w:rsidP="001B6C93">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1B6C93" w:rsidRPr="00E54709" w:rsidRDefault="001B6C93" w:rsidP="001B6C93">
            <w:pPr>
              <w:pStyle w:val="Standard"/>
              <w:tabs>
                <w:tab w:val="clear" w:pos="1440"/>
                <w:tab w:val="left" w:pos="1080"/>
              </w:tabs>
              <w:rPr>
                <w:b/>
                <w:lang w:val="ru-RU"/>
              </w:rPr>
            </w:pPr>
          </w:p>
        </w:tc>
      </w:tr>
    </w:tbl>
    <w:p w:rsidR="001B6C93" w:rsidRPr="00E54709" w:rsidRDefault="001B6C93" w:rsidP="001B6C93">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1B6C93" w:rsidTr="001B6C93">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1B6C93" w:rsidTr="001B6C93">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правно лице: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предузетнике: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455827" w:rsidP="001B6C93">
                  <w:pPr>
                    <w:pStyle w:val="Standard"/>
                    <w:jc w:val="center"/>
                    <w:rPr>
                      <w:b/>
                      <w:bCs/>
                      <w:iCs/>
                    </w:rPr>
                  </w:pPr>
                  <w:r>
                    <w:rPr>
                      <w:b/>
                      <w:bCs/>
                      <w:iCs/>
                    </w:rPr>
                    <w:t>Доказ за физи</w:t>
                  </w:r>
                  <w:r>
                    <w:rPr>
                      <w:b/>
                      <w:bCs/>
                      <w:iCs/>
                      <w:lang w:val="sr-Cyrl-CS"/>
                    </w:rPr>
                    <w:t>ч</w:t>
                  </w:r>
                  <w:r w:rsidR="001B6C93">
                    <w:rPr>
                      <w:b/>
                      <w:bCs/>
                      <w:iCs/>
                    </w:rPr>
                    <w:t>ко лице:</w:t>
                  </w:r>
                </w:p>
              </w:tc>
            </w:tr>
          </w:tbl>
          <w:p w:rsidR="001B6C93" w:rsidRDefault="001B6C93" w:rsidP="001B6C93"/>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Pr="00E54709" w:rsidRDefault="001B6C93" w:rsidP="001B6C93">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Default="00F30A5C"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F30A5C" w:rsidRPr="004C4BE4" w:rsidRDefault="00F30A5C" w:rsidP="006772C4">
      <w:pPr>
        <w:keepNext/>
        <w:keepLines/>
        <w:ind w:left="-90"/>
        <w:jc w:val="center"/>
        <w:rPr>
          <w:b/>
          <w:szCs w:val="24"/>
        </w:rPr>
      </w:pPr>
      <w:r w:rsidRPr="004C4BE4">
        <w:rPr>
          <w:b/>
          <w:szCs w:val="24"/>
        </w:rPr>
        <w:t>ДОДАТНИ УСЛОВИ</w:t>
      </w:r>
    </w:p>
    <w:p w:rsidR="00F30A5C" w:rsidRPr="004C4BE4" w:rsidRDefault="00F30A5C" w:rsidP="006772C4">
      <w:pPr>
        <w:keepNext/>
        <w:keepLines/>
        <w:jc w:val="center"/>
        <w:rPr>
          <w:b/>
          <w:szCs w:val="24"/>
        </w:rPr>
      </w:pPr>
      <w:r w:rsidRPr="004C4BE4">
        <w:rPr>
          <w:b/>
          <w:szCs w:val="24"/>
        </w:rPr>
        <w:t xml:space="preserve">(члан 76. Закона о јавним набавкама) </w:t>
      </w:r>
    </w:p>
    <w:p w:rsidR="00F30A5C" w:rsidRPr="004C4BE4" w:rsidRDefault="00F30A5C" w:rsidP="006772C4">
      <w:pPr>
        <w:keepNext/>
        <w:keepLines/>
        <w:ind w:left="1710"/>
        <w:rPr>
          <w:b/>
          <w:szCs w:val="24"/>
        </w:rPr>
      </w:pPr>
    </w:p>
    <w:p w:rsidR="00F30A5C" w:rsidRPr="004C4BE4" w:rsidRDefault="00F30A5C" w:rsidP="006772C4">
      <w:pPr>
        <w:keepNext/>
        <w:keepLines/>
        <w:numPr>
          <w:ilvl w:val="0"/>
          <w:numId w:val="6"/>
        </w:numPr>
        <w:rPr>
          <w:b/>
          <w:szCs w:val="24"/>
        </w:rPr>
      </w:pPr>
      <w:r w:rsidRPr="004C4BE4">
        <w:rPr>
          <w:b/>
          <w:szCs w:val="24"/>
        </w:rPr>
        <w:t>Финансијски и пословни капацитет</w:t>
      </w:r>
    </w:p>
    <w:p w:rsidR="00F30A5C" w:rsidRPr="004C4BE4" w:rsidRDefault="00F30A5C" w:rsidP="006772C4">
      <w:pPr>
        <w:keepNext/>
        <w:keepLines/>
        <w:rPr>
          <w:b/>
          <w:szCs w:val="24"/>
        </w:rPr>
      </w:pPr>
    </w:p>
    <w:p w:rsidR="00F30A5C" w:rsidRPr="00EC6A32" w:rsidRDefault="00F30A5C" w:rsidP="006772C4">
      <w:pPr>
        <w:pStyle w:val="ListParagraph"/>
        <w:keepNext/>
        <w:keepLines/>
        <w:numPr>
          <w:ilvl w:val="1"/>
          <w:numId w:val="6"/>
        </w:numPr>
        <w:rPr>
          <w:rFonts w:ascii="Times New Roman" w:hAnsi="Times New Roman"/>
          <w:b/>
          <w:sz w:val="24"/>
          <w:szCs w:val="24"/>
        </w:rPr>
      </w:pPr>
      <w:r w:rsidRPr="004C4BE4">
        <w:rPr>
          <w:rFonts w:ascii="Times New Roman" w:hAnsi="Times New Roman"/>
          <w:b/>
          <w:sz w:val="24"/>
          <w:szCs w:val="24"/>
        </w:rPr>
        <w:t>Финансијски капацитет</w:t>
      </w:r>
    </w:p>
    <w:p w:rsidR="00EC6A32" w:rsidRPr="00EC6A32" w:rsidRDefault="00EC6A32" w:rsidP="00EC6A32">
      <w:pPr>
        <w:keepNext/>
        <w:keepLines/>
        <w:autoSpaceDE w:val="0"/>
        <w:autoSpaceDN w:val="0"/>
        <w:adjustRightInd w:val="0"/>
        <w:ind w:firstLine="1350"/>
        <w:rPr>
          <w:rFonts w:eastAsiaTheme="minorHAnsi"/>
          <w:szCs w:val="24"/>
          <w:lang w:val="ru-RU"/>
        </w:rPr>
      </w:pPr>
      <w:r w:rsidRPr="00EC6A32">
        <w:rPr>
          <w:rFonts w:eastAsiaTheme="minorHAnsi"/>
          <w:szCs w:val="24"/>
          <w:lang w:val="ru-RU"/>
        </w:rPr>
        <w:t xml:space="preserve">Понуђач мора да располаже довољним финансијским капацитетом: </w:t>
      </w:r>
    </w:p>
    <w:p w:rsidR="00EC6A32" w:rsidRPr="00EC6A32" w:rsidRDefault="00EC6A32" w:rsidP="00EC6A32">
      <w:pPr>
        <w:keepNext/>
        <w:keepLines/>
        <w:ind w:firstLine="720"/>
        <w:rPr>
          <w:szCs w:val="24"/>
          <w:lang w:val="ru-RU"/>
        </w:rPr>
      </w:pPr>
      <w:r w:rsidRPr="00EC6A32">
        <w:rPr>
          <w:szCs w:val="24"/>
          <w:lang w:val="ru-RU"/>
        </w:rPr>
        <w:t xml:space="preserve">- </w:t>
      </w:r>
      <w:r w:rsidRPr="00EC6A32">
        <w:rPr>
          <w:color w:val="000000"/>
          <w:szCs w:val="24"/>
          <w:lang w:val="ru-RU"/>
        </w:rPr>
        <w:t xml:space="preserve">да </w:t>
      </w:r>
      <w:r w:rsidRPr="00EC6A32">
        <w:rPr>
          <w:szCs w:val="24"/>
          <w:lang w:val="ru-RU"/>
        </w:rPr>
        <w:t>Понуђач мора да располаже довољним финансијским капацитетом:</w:t>
      </w:r>
    </w:p>
    <w:p w:rsidR="00EC6A32" w:rsidRPr="00EC6A32" w:rsidRDefault="00EC6A32" w:rsidP="00EC6A32">
      <w:pPr>
        <w:keepNext/>
        <w:keepLines/>
        <w:shd w:val="clear" w:color="auto" w:fill="FFFFFF"/>
        <w:rPr>
          <w:szCs w:val="24"/>
        </w:rPr>
      </w:pPr>
      <w:r w:rsidRPr="00EC6A32">
        <w:rPr>
          <w:szCs w:val="24"/>
          <w:lang w:val="ru-RU"/>
        </w:rPr>
        <w:t xml:space="preserve">да пословни рачун понуђача није био у блокади у последњих 6 месеци пре објављивања позива за подношење понуда и то тако што је неопходно да обухвата месеце, </w:t>
      </w:r>
      <w:r w:rsidR="001C3769">
        <w:rPr>
          <w:szCs w:val="24"/>
          <w:lang w:val="ru-RU"/>
        </w:rPr>
        <w:t>Септембар</w:t>
      </w:r>
      <w:r w:rsidRPr="00EC6A32">
        <w:rPr>
          <w:szCs w:val="24"/>
          <w:lang w:val="ru-RU"/>
        </w:rPr>
        <w:t xml:space="preserve">, </w:t>
      </w:r>
      <w:r w:rsidR="001C3769">
        <w:rPr>
          <w:szCs w:val="24"/>
          <w:lang w:val="ru-RU"/>
        </w:rPr>
        <w:t>Октобар</w:t>
      </w:r>
      <w:r w:rsidRPr="00EC6A32">
        <w:rPr>
          <w:szCs w:val="24"/>
          <w:lang w:val="ru-RU"/>
        </w:rPr>
        <w:t xml:space="preserve">, </w:t>
      </w:r>
      <w:r w:rsidR="001C3769">
        <w:rPr>
          <w:szCs w:val="24"/>
          <w:lang w:val="ru-RU"/>
        </w:rPr>
        <w:t>Новемб</w:t>
      </w:r>
      <w:r w:rsidRPr="00EC6A32">
        <w:rPr>
          <w:szCs w:val="24"/>
          <w:lang w:val="ru-RU"/>
        </w:rPr>
        <w:t xml:space="preserve">ар, </w:t>
      </w:r>
      <w:r w:rsidR="001C3769">
        <w:rPr>
          <w:szCs w:val="24"/>
          <w:lang w:val="ru-RU"/>
        </w:rPr>
        <w:t>Децембар</w:t>
      </w:r>
      <w:r w:rsidRPr="00EC6A32">
        <w:rPr>
          <w:szCs w:val="24"/>
          <w:lang w:val="ru-RU"/>
        </w:rPr>
        <w:t xml:space="preserve">, </w:t>
      </w:r>
      <w:r w:rsidR="001C3769">
        <w:rPr>
          <w:szCs w:val="24"/>
          <w:lang w:val="ru-RU"/>
        </w:rPr>
        <w:t xml:space="preserve">Јануар </w:t>
      </w:r>
      <w:r w:rsidRPr="00EC6A32">
        <w:rPr>
          <w:szCs w:val="24"/>
          <w:lang w:val="ru-RU"/>
        </w:rPr>
        <w:t xml:space="preserve">и </w:t>
      </w:r>
      <w:r w:rsidR="001C3769">
        <w:rPr>
          <w:szCs w:val="24"/>
          <w:lang w:val="ru-RU"/>
        </w:rPr>
        <w:t>Фебруар.</w:t>
      </w:r>
      <w:r w:rsidRPr="00EC6A32">
        <w:rPr>
          <w:szCs w:val="24"/>
          <w:lang w:val="ru-RU"/>
        </w:rPr>
        <w:t xml:space="preserve"> </w:t>
      </w:r>
      <w:r w:rsidRPr="00EC6A32">
        <w:rPr>
          <w:szCs w:val="24"/>
        </w:rPr>
        <w:t xml:space="preserve">(члан 77. став 2. тачка 2. Закона о јавним набавкама).        </w:t>
      </w:r>
    </w:p>
    <w:p w:rsidR="00EC6A32" w:rsidRDefault="00EC6A32" w:rsidP="00EC6A32">
      <w:pPr>
        <w:keepNext/>
        <w:keepLines/>
        <w:ind w:firstLine="720"/>
        <w:rPr>
          <w:szCs w:val="24"/>
          <w:lang w:val="ru-RU"/>
        </w:rPr>
      </w:pPr>
      <w:r w:rsidRPr="00EC6A32">
        <w:rPr>
          <w:spacing w:val="-2"/>
          <w:szCs w:val="24"/>
          <w:lang w:val="ru-RU"/>
        </w:rPr>
        <w:t>- да има у</w:t>
      </w:r>
      <w:r w:rsidRPr="00EC6A32">
        <w:rPr>
          <w:szCs w:val="24"/>
          <w:lang w:val="ru-RU"/>
        </w:rPr>
        <w:t>купно остварен приход за 201</w:t>
      </w:r>
      <w:r w:rsidR="001C3769">
        <w:rPr>
          <w:szCs w:val="24"/>
          <w:lang w:val="ru-RU"/>
        </w:rPr>
        <w:t>5</w:t>
      </w:r>
      <w:r w:rsidRPr="00EC6A32">
        <w:rPr>
          <w:szCs w:val="24"/>
          <w:lang w:val="ru-RU"/>
        </w:rPr>
        <w:t xml:space="preserve">. годину – минимално </w:t>
      </w:r>
      <w:r w:rsidR="0068734E">
        <w:rPr>
          <w:szCs w:val="24"/>
          <w:lang w:val="ru-RU"/>
        </w:rPr>
        <w:t>1</w:t>
      </w:r>
      <w:r w:rsidRPr="00EC6A32">
        <w:rPr>
          <w:szCs w:val="24"/>
          <w:lang w:val="ru-RU"/>
        </w:rPr>
        <w:t>.</w:t>
      </w:r>
      <w:r w:rsidR="0068734E">
        <w:rPr>
          <w:szCs w:val="24"/>
          <w:lang w:val="ru-RU"/>
        </w:rPr>
        <w:t>5</w:t>
      </w:r>
      <w:r w:rsidRPr="00EC6A32">
        <w:rPr>
          <w:szCs w:val="24"/>
          <w:lang w:val="ru-RU"/>
        </w:rPr>
        <w:t>00.000,00 динара (члан 77. став 2. тачка 1) Закона о јавним набавкама).</w:t>
      </w:r>
    </w:p>
    <w:p w:rsidR="00EC6A32" w:rsidRPr="00EC6A32" w:rsidRDefault="00EC6A32" w:rsidP="00EC6A32">
      <w:pPr>
        <w:keepNext/>
        <w:keepLines/>
        <w:rPr>
          <w:szCs w:val="24"/>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EC6A32" w:rsidRPr="004C4BE4" w:rsidTr="00EC6A32">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EC6A32" w:rsidRPr="004C4BE4" w:rsidRDefault="00EC6A32" w:rsidP="00EC6A32">
            <w:pPr>
              <w:keepNext/>
              <w:keepLines/>
              <w:tabs>
                <w:tab w:val="left" w:pos="1080"/>
              </w:tabs>
              <w:jc w:val="right"/>
              <w:rPr>
                <w:b/>
                <w:szCs w:val="24"/>
              </w:rPr>
            </w:pPr>
            <w:r w:rsidRPr="004C4BE4">
              <w:rPr>
                <w:b/>
                <w:szCs w:val="24"/>
              </w:rPr>
              <w:t>Доказ за правно  лице:</w:t>
            </w:r>
          </w:p>
          <w:p w:rsidR="00EC6A32" w:rsidRPr="004C4BE4" w:rsidRDefault="00EC6A32" w:rsidP="00EC6A32">
            <w:pPr>
              <w:keepNext/>
              <w:keepLines/>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C6A32" w:rsidRPr="004C4BE4" w:rsidRDefault="00EC6A32" w:rsidP="00EC6A32">
            <w:pPr>
              <w:keepNext/>
              <w:keepLines/>
              <w:tabs>
                <w:tab w:val="left" w:pos="720"/>
              </w:tabs>
              <w:rPr>
                <w:spacing w:val="-6"/>
                <w:szCs w:val="24"/>
              </w:rPr>
            </w:pPr>
            <w:r w:rsidRPr="004C4BE4">
              <w:rPr>
                <w:szCs w:val="24"/>
              </w:rPr>
              <w:t xml:space="preserve">- </w:t>
            </w:r>
            <w:r w:rsidRPr="004C4BE4">
              <w:rPr>
                <w:spacing w:val="-6"/>
                <w:szCs w:val="24"/>
              </w:rPr>
              <w:t>Биланс успеха за 201</w:t>
            </w:r>
            <w:r w:rsidR="001C3769">
              <w:rPr>
                <w:spacing w:val="-6"/>
                <w:szCs w:val="24"/>
                <w:lang w:val="sr-Cyrl-RS"/>
              </w:rPr>
              <w:t>5</w:t>
            </w:r>
            <w:r w:rsidRPr="004C4BE4">
              <w:rPr>
                <w:spacing w:val="-6"/>
                <w:szCs w:val="24"/>
              </w:rPr>
              <w:t>. годину на пропи</w:t>
            </w:r>
            <w:r>
              <w:rPr>
                <w:spacing w:val="-6"/>
                <w:szCs w:val="24"/>
              </w:rPr>
              <w:t xml:space="preserve">саном обрасцу (АОП </w:t>
            </w:r>
            <w:r w:rsidRPr="004C4BE4">
              <w:rPr>
                <w:spacing w:val="-6"/>
                <w:szCs w:val="24"/>
                <w:lang w:val="ru-RU"/>
              </w:rPr>
              <w:t>1001</w:t>
            </w:r>
            <w:r w:rsidRPr="004C4BE4">
              <w:rPr>
                <w:spacing w:val="-6"/>
                <w:szCs w:val="24"/>
              </w:rPr>
              <w:t>) или Потврду о регистрацији редовног годишњег финансијског извештаја за 201</w:t>
            </w:r>
            <w:r w:rsidR="001C3769">
              <w:rPr>
                <w:spacing w:val="-6"/>
                <w:szCs w:val="24"/>
                <w:lang w:val="sr-Cyrl-RS"/>
              </w:rPr>
              <w:t>5</w:t>
            </w:r>
            <w:r w:rsidRPr="004C4BE4">
              <w:rPr>
                <w:spacing w:val="-6"/>
                <w:szCs w:val="24"/>
              </w:rPr>
              <w:t>. годину од Агенциј</w:t>
            </w:r>
            <w:r>
              <w:rPr>
                <w:spacing w:val="-6"/>
                <w:szCs w:val="24"/>
              </w:rPr>
              <w:t xml:space="preserve">е за привредне регистре (АОП </w:t>
            </w:r>
            <w:r w:rsidRPr="004C4BE4">
              <w:rPr>
                <w:spacing w:val="-6"/>
                <w:szCs w:val="24"/>
                <w:lang w:val="ru-RU"/>
              </w:rPr>
              <w:t>1001</w:t>
            </w:r>
            <w:r w:rsidRPr="004C4BE4">
              <w:rPr>
                <w:spacing w:val="-6"/>
                <w:szCs w:val="24"/>
              </w:rPr>
              <w:t xml:space="preserve">) и </w:t>
            </w:r>
          </w:p>
          <w:p w:rsidR="00EC6A32" w:rsidRPr="00EC6A32" w:rsidRDefault="00EC6A32" w:rsidP="00EC6A32">
            <w:pPr>
              <w:keepNext/>
              <w:keepLines/>
              <w:tabs>
                <w:tab w:val="left" w:pos="720"/>
              </w:tabs>
              <w:rPr>
                <w:szCs w:val="24"/>
                <w:lang w:val="ru-RU"/>
              </w:rPr>
            </w:pPr>
            <w:r w:rsidRPr="004C4BE4">
              <w:rPr>
                <w:szCs w:val="24"/>
              </w:rPr>
              <w:t>- Извештај о бонитету за јавне набавке (БОН ЈН) не старији од 6 месеци од дана објављивања позива на Порталу јавних набавки.</w:t>
            </w:r>
          </w:p>
          <w:p w:rsidR="00EC6A32" w:rsidRPr="003545F0" w:rsidRDefault="00EC6A32" w:rsidP="00EC6A32">
            <w:pPr>
              <w:keepNext/>
              <w:keepLines/>
              <w:tabs>
                <w:tab w:val="left" w:pos="720"/>
              </w:tabs>
              <w:rPr>
                <w:szCs w:val="24"/>
                <w:lang w:val="ru-RU"/>
              </w:rPr>
            </w:pPr>
            <w:r w:rsidRPr="003545F0">
              <w:rPr>
                <w:szCs w:val="24"/>
                <w:lang w:val="ru-RU"/>
              </w:rPr>
              <w:t xml:space="preserve">- </w:t>
            </w:r>
            <w:r w:rsidRPr="007103E2">
              <w:t>Потврда Народне банке Србије о броју дана неликвидности</w:t>
            </w:r>
          </w:p>
        </w:tc>
      </w:tr>
      <w:tr w:rsidR="00EC6A32" w:rsidRPr="004C4BE4" w:rsidTr="00EC6A32">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C6A32" w:rsidRPr="004C4BE4" w:rsidRDefault="00EC6A32" w:rsidP="00EC6A32">
            <w:pPr>
              <w:keepNext/>
              <w:keepLines/>
              <w:tabs>
                <w:tab w:val="left" w:pos="720"/>
              </w:tabs>
              <w:spacing w:before="60"/>
              <w:jc w:val="right"/>
              <w:rPr>
                <w:b/>
                <w:szCs w:val="24"/>
              </w:rPr>
            </w:pPr>
            <w:r w:rsidRPr="004C4BE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C6A32" w:rsidRPr="004C4BE4" w:rsidRDefault="00EC6A32" w:rsidP="001C3769">
            <w:pPr>
              <w:keepNext/>
              <w:keepLines/>
              <w:tabs>
                <w:tab w:val="left" w:pos="720"/>
              </w:tabs>
              <w:rPr>
                <w:b/>
                <w:szCs w:val="24"/>
              </w:rPr>
            </w:pPr>
            <w:r w:rsidRPr="004C4BE4">
              <w:rPr>
                <w:szCs w:val="24"/>
              </w:rPr>
              <w:t>- Потврда о промету код пословне банке за 201</w:t>
            </w:r>
            <w:r w:rsidR="001C3769">
              <w:rPr>
                <w:szCs w:val="24"/>
                <w:lang w:val="sr-Cyrl-RS"/>
              </w:rPr>
              <w:t>5</w:t>
            </w:r>
            <w:r w:rsidRPr="004C4BE4">
              <w:rPr>
                <w:szCs w:val="24"/>
              </w:rPr>
              <w:t xml:space="preserve">. </w:t>
            </w:r>
            <w:r>
              <w:rPr>
                <w:szCs w:val="24"/>
              </w:rPr>
              <w:t>г</w:t>
            </w:r>
            <w:r w:rsidRPr="004C4BE4">
              <w:rPr>
                <w:szCs w:val="24"/>
              </w:rPr>
              <w:t>одину</w:t>
            </w:r>
            <w:r>
              <w:rPr>
                <w:szCs w:val="24"/>
              </w:rPr>
              <w:t xml:space="preserve"> и потврда да понуђач није био у блокади</w:t>
            </w:r>
            <w:r w:rsidRPr="004C4BE4">
              <w:rPr>
                <w:szCs w:val="24"/>
              </w:rPr>
              <w:t>.</w:t>
            </w:r>
          </w:p>
        </w:tc>
      </w:tr>
      <w:tr w:rsidR="00EC6A32" w:rsidRPr="004C4BE4" w:rsidTr="00EC6A32">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C6A32" w:rsidRPr="004C4BE4" w:rsidRDefault="00EC6A32" w:rsidP="00EC6A32">
            <w:pPr>
              <w:keepNext/>
              <w:keepLines/>
              <w:tabs>
                <w:tab w:val="left" w:pos="720"/>
              </w:tabs>
              <w:spacing w:before="60"/>
              <w:jc w:val="right"/>
              <w:rPr>
                <w:b/>
                <w:szCs w:val="24"/>
              </w:rPr>
            </w:pPr>
            <w:r w:rsidRPr="004C4BE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C6A32" w:rsidRPr="004C4BE4" w:rsidRDefault="00EC6A32" w:rsidP="001C3769">
            <w:pPr>
              <w:keepNext/>
              <w:keepLines/>
              <w:tabs>
                <w:tab w:val="left" w:pos="720"/>
              </w:tabs>
              <w:rPr>
                <w:szCs w:val="24"/>
              </w:rPr>
            </w:pPr>
            <w:r w:rsidRPr="004C4BE4">
              <w:rPr>
                <w:szCs w:val="24"/>
              </w:rPr>
              <w:t>- Потврда о промету код пословне банке за 201</w:t>
            </w:r>
            <w:r w:rsidR="001C3769">
              <w:rPr>
                <w:szCs w:val="24"/>
                <w:lang w:val="sr-Cyrl-RS"/>
              </w:rPr>
              <w:t>5</w:t>
            </w:r>
            <w:r w:rsidRPr="004C4BE4">
              <w:rPr>
                <w:szCs w:val="24"/>
              </w:rPr>
              <w:t>. годину</w:t>
            </w:r>
            <w:r>
              <w:rPr>
                <w:szCs w:val="24"/>
              </w:rPr>
              <w:t xml:space="preserve"> и потврда да понуђач није био у блокади</w:t>
            </w:r>
            <w:r w:rsidRPr="004C4BE4">
              <w:rPr>
                <w:szCs w:val="24"/>
              </w:rPr>
              <w:t>.</w:t>
            </w:r>
          </w:p>
        </w:tc>
      </w:tr>
    </w:tbl>
    <w:p w:rsidR="00F30A5C" w:rsidRPr="004C4BE4" w:rsidRDefault="00F30A5C" w:rsidP="006772C4">
      <w:pPr>
        <w:keepNext/>
        <w:keepLines/>
        <w:widowControl/>
        <w:tabs>
          <w:tab w:val="left" w:pos="720"/>
        </w:tabs>
        <w:autoSpaceDE w:val="0"/>
        <w:autoSpaceDN w:val="0"/>
        <w:adjustRightInd w:val="0"/>
        <w:jc w:val="left"/>
        <w:rPr>
          <w:rFonts w:eastAsiaTheme="minorHAnsi"/>
          <w:b/>
          <w:szCs w:val="24"/>
        </w:rPr>
      </w:pPr>
    </w:p>
    <w:p w:rsidR="004B1C33" w:rsidRDefault="00F30A5C" w:rsidP="006772C4">
      <w:pPr>
        <w:keepNext/>
        <w:keepLines/>
        <w:rPr>
          <w:b/>
          <w:szCs w:val="24"/>
        </w:rPr>
      </w:pPr>
      <w:r w:rsidRPr="004C4BE4">
        <w:rPr>
          <w:b/>
          <w:szCs w:val="24"/>
        </w:rPr>
        <w:tab/>
        <w:t>1.2</w:t>
      </w:r>
      <w:r w:rsidR="004A5AC4" w:rsidRPr="004C4BE4">
        <w:rPr>
          <w:b/>
          <w:szCs w:val="24"/>
        </w:rPr>
        <w:t>.</w:t>
      </w:r>
      <w:r w:rsidRPr="004C4BE4">
        <w:rPr>
          <w:b/>
          <w:szCs w:val="24"/>
        </w:rPr>
        <w:t xml:space="preserve"> Пословни капацитет</w:t>
      </w:r>
    </w:p>
    <w:p w:rsidR="00EC6A32" w:rsidRPr="004C4BE4" w:rsidRDefault="00EC6A32" w:rsidP="006772C4">
      <w:pPr>
        <w:keepNext/>
        <w:keepLines/>
        <w:rPr>
          <w:b/>
          <w:szCs w:val="24"/>
        </w:rPr>
      </w:pPr>
    </w:p>
    <w:p w:rsidR="00EC6A32" w:rsidRPr="004C4BE4" w:rsidRDefault="004B1C33" w:rsidP="00EC6A32">
      <w:pPr>
        <w:keepNext/>
        <w:keepLines/>
        <w:autoSpaceDE w:val="0"/>
        <w:autoSpaceDN w:val="0"/>
        <w:adjustRightInd w:val="0"/>
        <w:rPr>
          <w:rFonts w:eastAsiaTheme="minorHAnsi"/>
          <w:szCs w:val="24"/>
        </w:rPr>
      </w:pPr>
      <w:r w:rsidRPr="004C4BE4">
        <w:rPr>
          <w:szCs w:val="24"/>
        </w:rPr>
        <w:tab/>
      </w:r>
      <w:r w:rsidR="00EC6A32" w:rsidRPr="004C4BE4">
        <w:rPr>
          <w:szCs w:val="24"/>
        </w:rPr>
        <w:t xml:space="preserve">- </w:t>
      </w:r>
      <w:r w:rsidR="00EC6A32" w:rsidRPr="004C4BE4">
        <w:rPr>
          <w:rFonts w:eastAsiaTheme="minorHAnsi"/>
          <w:szCs w:val="24"/>
        </w:rPr>
        <w:t>да има реализоване уговоре, закљ</w:t>
      </w:r>
      <w:r w:rsidR="00EC6A32">
        <w:rPr>
          <w:rFonts w:eastAsiaTheme="minorHAnsi"/>
          <w:szCs w:val="24"/>
        </w:rPr>
        <w:t>учене у 201</w:t>
      </w:r>
      <w:r w:rsidR="001C3769">
        <w:rPr>
          <w:rFonts w:eastAsiaTheme="minorHAnsi"/>
          <w:szCs w:val="24"/>
          <w:lang w:val="sr-Cyrl-RS"/>
        </w:rPr>
        <w:t>1</w:t>
      </w:r>
      <w:r w:rsidR="00EC6A32">
        <w:rPr>
          <w:rFonts w:eastAsiaTheme="minorHAnsi"/>
          <w:szCs w:val="24"/>
        </w:rPr>
        <w:t>, 201</w:t>
      </w:r>
      <w:r w:rsidR="001C3769">
        <w:rPr>
          <w:rFonts w:eastAsiaTheme="minorHAnsi"/>
          <w:szCs w:val="24"/>
          <w:lang w:val="sr-Cyrl-RS"/>
        </w:rPr>
        <w:t>2</w:t>
      </w:r>
      <w:r w:rsidR="00EC6A32">
        <w:rPr>
          <w:rFonts w:eastAsiaTheme="minorHAnsi"/>
          <w:szCs w:val="24"/>
        </w:rPr>
        <w:t>, 201</w:t>
      </w:r>
      <w:r w:rsidR="001C3769">
        <w:rPr>
          <w:rFonts w:eastAsiaTheme="minorHAnsi"/>
          <w:szCs w:val="24"/>
          <w:lang w:val="sr-Cyrl-RS"/>
        </w:rPr>
        <w:t>3</w:t>
      </w:r>
      <w:r w:rsidR="00EC6A32">
        <w:rPr>
          <w:rFonts w:eastAsiaTheme="minorHAnsi"/>
          <w:szCs w:val="24"/>
        </w:rPr>
        <w:t>, 201</w:t>
      </w:r>
      <w:r w:rsidR="001C3769">
        <w:rPr>
          <w:rFonts w:eastAsiaTheme="minorHAnsi"/>
          <w:szCs w:val="24"/>
          <w:lang w:val="sr-Cyrl-RS"/>
        </w:rPr>
        <w:t>4</w:t>
      </w:r>
      <w:r w:rsidR="00EC6A32">
        <w:rPr>
          <w:rFonts w:eastAsiaTheme="minorHAnsi"/>
          <w:szCs w:val="24"/>
        </w:rPr>
        <w:t xml:space="preserve"> и 201</w:t>
      </w:r>
      <w:r w:rsidR="001C3769">
        <w:rPr>
          <w:rFonts w:eastAsiaTheme="minorHAnsi"/>
          <w:szCs w:val="24"/>
          <w:lang w:val="sr-Cyrl-RS"/>
        </w:rPr>
        <w:t>5</w:t>
      </w:r>
      <w:r w:rsidR="00EC6A32">
        <w:rPr>
          <w:rFonts w:eastAsiaTheme="minorHAnsi"/>
          <w:szCs w:val="24"/>
        </w:rPr>
        <w:t>. години</w:t>
      </w:r>
      <w:r w:rsidR="00EC6A32" w:rsidRPr="004C4BE4">
        <w:rPr>
          <w:rFonts w:eastAsiaTheme="minorHAnsi"/>
          <w:szCs w:val="24"/>
        </w:rPr>
        <w:t xml:space="preserve">, за извођење </w:t>
      </w:r>
      <w:r w:rsidR="00EC6A32">
        <w:rPr>
          <w:rFonts w:eastAsiaTheme="minorHAnsi"/>
          <w:szCs w:val="24"/>
        </w:rPr>
        <w:t>радова на поправкама аутоматских рампи</w:t>
      </w:r>
      <w:r w:rsidR="00EC6A32" w:rsidRPr="004C4BE4">
        <w:rPr>
          <w:rFonts w:eastAsiaTheme="minorHAnsi"/>
          <w:szCs w:val="24"/>
        </w:rPr>
        <w:t>, кум</w:t>
      </w:r>
      <w:r w:rsidR="00EC6A32">
        <w:rPr>
          <w:rFonts w:eastAsiaTheme="minorHAnsi"/>
          <w:szCs w:val="24"/>
        </w:rPr>
        <w:t xml:space="preserve">улативне вредности не мање од </w:t>
      </w:r>
      <w:r w:rsidR="002B14A5">
        <w:rPr>
          <w:rFonts w:eastAsiaTheme="minorHAnsi"/>
          <w:szCs w:val="24"/>
          <w:lang w:val="sr-Cyrl-RS"/>
        </w:rPr>
        <w:t>2</w:t>
      </w:r>
      <w:r w:rsidR="002B14A5">
        <w:rPr>
          <w:rFonts w:eastAsiaTheme="minorHAnsi"/>
          <w:szCs w:val="24"/>
        </w:rPr>
        <w:t>.4</w:t>
      </w:r>
      <w:r w:rsidR="00EC6A32" w:rsidRPr="004C4BE4">
        <w:rPr>
          <w:rFonts w:eastAsiaTheme="minorHAnsi"/>
          <w:szCs w:val="24"/>
        </w:rPr>
        <w:t xml:space="preserve">00.000,00 динара без ПДВ </w:t>
      </w:r>
      <w:r w:rsidR="00EC6A32" w:rsidRPr="004C4BE4">
        <w:rPr>
          <w:szCs w:val="24"/>
        </w:rPr>
        <w:t>(члан 77. став 2. тачка 2) Закона о јавним набавкама)</w:t>
      </w:r>
      <w:r w:rsidR="00EC6A32" w:rsidRPr="004C4BE4">
        <w:rPr>
          <w:rFonts w:eastAsiaTheme="minorHAnsi"/>
          <w:szCs w:val="24"/>
        </w:rPr>
        <w:t xml:space="preserve">. </w:t>
      </w:r>
    </w:p>
    <w:p w:rsidR="00EC6A32" w:rsidRPr="004C4BE4" w:rsidRDefault="00EC6A32" w:rsidP="00EC6A32">
      <w:pPr>
        <w:keepNext/>
        <w:keepLines/>
        <w:outlineLvl w:val="0"/>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C6A32" w:rsidRPr="004C4BE4" w:rsidTr="00EC6A3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C6A32" w:rsidRPr="004C4BE4" w:rsidRDefault="00EC6A32" w:rsidP="00EC6A32">
            <w:pPr>
              <w:keepNext/>
              <w:keepLines/>
              <w:tabs>
                <w:tab w:val="left" w:pos="1080"/>
              </w:tabs>
              <w:jc w:val="right"/>
              <w:rPr>
                <w:b/>
                <w:szCs w:val="24"/>
              </w:rPr>
            </w:pPr>
            <w:r w:rsidRPr="004C4BE4">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C6A32" w:rsidRPr="004C4BE4" w:rsidRDefault="00EC6A32" w:rsidP="00EC6A32">
            <w:pPr>
              <w:keepNext/>
              <w:keepLines/>
              <w:tabs>
                <w:tab w:val="left" w:pos="720"/>
              </w:tabs>
              <w:rPr>
                <w:szCs w:val="24"/>
              </w:rPr>
            </w:pPr>
            <w:r>
              <w:rPr>
                <w:szCs w:val="24"/>
              </w:rPr>
              <w:t>Вредност изведених</w:t>
            </w:r>
            <w:r w:rsidRPr="004C4BE4">
              <w:rPr>
                <w:rFonts w:eastAsiaTheme="minorHAnsi"/>
                <w:szCs w:val="24"/>
              </w:rPr>
              <w:t xml:space="preserve"> радова,</w:t>
            </w:r>
            <w:r w:rsidRPr="004C4BE4">
              <w:rPr>
                <w:szCs w:val="24"/>
              </w:rPr>
              <w:t xml:space="preserve"> доказује се потврдом од референтних наручилаца са исказаним вредностима на </w:t>
            </w:r>
            <w:r w:rsidRPr="004C4BE4">
              <w:rPr>
                <w:b/>
                <w:szCs w:val="24"/>
              </w:rPr>
              <w:t>Обрасцу бр. 1</w:t>
            </w:r>
            <w:r w:rsidRPr="004C4BE4">
              <w:rPr>
                <w:szCs w:val="24"/>
              </w:rPr>
              <w:t xml:space="preserve"> или на другом обрасцу који садржи све захтеване податке и попуњавањем Списка референтних наручилаца.</w:t>
            </w:r>
          </w:p>
        </w:tc>
      </w:tr>
      <w:tr w:rsidR="00EC6A32" w:rsidRPr="004C4BE4" w:rsidTr="00EC6A32">
        <w:trPr>
          <w:trHeight w:val="791"/>
          <w:jc w:val="center"/>
        </w:trPr>
        <w:tc>
          <w:tcPr>
            <w:tcW w:w="2113" w:type="dxa"/>
            <w:shd w:val="clear" w:color="auto" w:fill="FFFFFF"/>
          </w:tcPr>
          <w:p w:rsidR="00EC6A32" w:rsidRPr="004C4BE4" w:rsidRDefault="00EC6A32" w:rsidP="00EC6A32">
            <w:pPr>
              <w:keepNext/>
              <w:keepLines/>
              <w:tabs>
                <w:tab w:val="clear" w:pos="1440"/>
                <w:tab w:val="left" w:pos="720"/>
              </w:tabs>
              <w:spacing w:before="60"/>
              <w:jc w:val="right"/>
              <w:rPr>
                <w:b/>
                <w:szCs w:val="24"/>
              </w:rPr>
            </w:pPr>
            <w:r w:rsidRPr="004C4BE4">
              <w:rPr>
                <w:b/>
                <w:szCs w:val="24"/>
              </w:rPr>
              <w:t>Доказ за предузетнике:</w:t>
            </w:r>
          </w:p>
        </w:tc>
        <w:tc>
          <w:tcPr>
            <w:tcW w:w="6299" w:type="dxa"/>
            <w:vMerge/>
            <w:shd w:val="clear" w:color="auto" w:fill="FFFFFF"/>
            <w:vAlign w:val="center"/>
          </w:tcPr>
          <w:p w:rsidR="00EC6A32" w:rsidRPr="004C4BE4" w:rsidRDefault="00EC6A32" w:rsidP="00EC6A32">
            <w:pPr>
              <w:keepNext/>
              <w:keepLines/>
              <w:tabs>
                <w:tab w:val="left" w:pos="720"/>
              </w:tabs>
              <w:rPr>
                <w:szCs w:val="24"/>
              </w:rPr>
            </w:pPr>
          </w:p>
        </w:tc>
      </w:tr>
      <w:tr w:rsidR="00EC6A32" w:rsidRPr="004C4BE4" w:rsidTr="00EC6A32">
        <w:trPr>
          <w:trHeight w:val="510"/>
          <w:jc w:val="center"/>
        </w:trPr>
        <w:tc>
          <w:tcPr>
            <w:tcW w:w="2113" w:type="dxa"/>
            <w:shd w:val="clear" w:color="auto" w:fill="FFFFFF"/>
          </w:tcPr>
          <w:p w:rsidR="00EC6A32" w:rsidRPr="004C4BE4" w:rsidRDefault="00EC6A32" w:rsidP="00EC6A32">
            <w:pPr>
              <w:keepNext/>
              <w:keepLines/>
              <w:tabs>
                <w:tab w:val="clear" w:pos="1440"/>
                <w:tab w:val="left" w:pos="720"/>
              </w:tabs>
              <w:spacing w:before="60"/>
              <w:jc w:val="right"/>
              <w:rPr>
                <w:b/>
                <w:szCs w:val="24"/>
              </w:rPr>
            </w:pPr>
            <w:r w:rsidRPr="004C4BE4">
              <w:rPr>
                <w:b/>
                <w:szCs w:val="24"/>
              </w:rPr>
              <w:t>Доказ за физичко лице:</w:t>
            </w:r>
          </w:p>
        </w:tc>
        <w:tc>
          <w:tcPr>
            <w:tcW w:w="6299" w:type="dxa"/>
            <w:vMerge/>
            <w:shd w:val="clear" w:color="auto" w:fill="FFFFFF"/>
            <w:vAlign w:val="center"/>
          </w:tcPr>
          <w:p w:rsidR="00EC6A32" w:rsidRPr="004C4BE4" w:rsidRDefault="00EC6A32" w:rsidP="00EC6A32">
            <w:pPr>
              <w:keepNext/>
              <w:keepLines/>
              <w:tabs>
                <w:tab w:val="left" w:pos="720"/>
              </w:tabs>
              <w:rPr>
                <w:szCs w:val="24"/>
              </w:rPr>
            </w:pPr>
          </w:p>
        </w:tc>
      </w:tr>
    </w:tbl>
    <w:p w:rsidR="00EC6A32" w:rsidRPr="004C4BE4" w:rsidRDefault="00EC6A32" w:rsidP="00EC6A32">
      <w:pPr>
        <w:keepNext/>
        <w:keepLines/>
        <w:rPr>
          <w:b/>
          <w:sz w:val="22"/>
          <w:szCs w:val="22"/>
        </w:rPr>
      </w:pPr>
    </w:p>
    <w:p w:rsidR="006772C4" w:rsidRDefault="006772C4" w:rsidP="00EC6A32">
      <w:pPr>
        <w:keepNext/>
        <w:keepLines/>
        <w:autoSpaceDE w:val="0"/>
        <w:autoSpaceDN w:val="0"/>
        <w:adjustRightInd w:val="0"/>
        <w:rPr>
          <w:b/>
          <w:sz w:val="22"/>
          <w:szCs w:val="22"/>
        </w:rPr>
      </w:pPr>
    </w:p>
    <w:p w:rsidR="006772C4" w:rsidRDefault="006772C4" w:rsidP="006772C4">
      <w:pPr>
        <w:keepNext/>
        <w:keepLines/>
        <w:rPr>
          <w:b/>
          <w:sz w:val="22"/>
          <w:szCs w:val="22"/>
        </w:rPr>
      </w:pPr>
    </w:p>
    <w:p w:rsidR="006772C4" w:rsidRDefault="006772C4" w:rsidP="006772C4">
      <w:pPr>
        <w:keepNext/>
        <w:keepLines/>
        <w:rPr>
          <w:b/>
          <w:sz w:val="22"/>
          <w:szCs w:val="22"/>
        </w:rPr>
      </w:pPr>
    </w:p>
    <w:p w:rsidR="006772C4" w:rsidRDefault="006772C4" w:rsidP="006772C4">
      <w:pPr>
        <w:keepNext/>
        <w:keepLines/>
        <w:rPr>
          <w:b/>
          <w:sz w:val="22"/>
          <w:szCs w:val="22"/>
        </w:rPr>
      </w:pPr>
    </w:p>
    <w:p w:rsidR="00EC6A32" w:rsidRPr="004C4BE4" w:rsidRDefault="00EC6A32" w:rsidP="006772C4">
      <w:pPr>
        <w:keepNext/>
        <w:keepLines/>
        <w:rPr>
          <w:b/>
          <w:sz w:val="22"/>
          <w:szCs w:val="22"/>
        </w:rPr>
      </w:pPr>
    </w:p>
    <w:p w:rsidR="00F30A5C" w:rsidRPr="004C4BE4" w:rsidRDefault="00F30A5C" w:rsidP="006772C4">
      <w:pPr>
        <w:pStyle w:val="ListParagraph"/>
        <w:keepNext/>
        <w:keepLines/>
        <w:numPr>
          <w:ilvl w:val="0"/>
          <w:numId w:val="6"/>
        </w:numPr>
        <w:rPr>
          <w:rFonts w:ascii="Times New Roman" w:hAnsi="Times New Roman"/>
          <w:b/>
          <w:sz w:val="24"/>
          <w:szCs w:val="24"/>
        </w:rPr>
      </w:pPr>
      <w:r w:rsidRPr="004C4BE4">
        <w:rPr>
          <w:rFonts w:ascii="Times New Roman" w:hAnsi="Times New Roman"/>
          <w:b/>
          <w:sz w:val="24"/>
          <w:szCs w:val="24"/>
          <w:lang w:val="sr-Cyrl-CS"/>
        </w:rPr>
        <w:t>Технички и кадровски капацитет</w:t>
      </w:r>
    </w:p>
    <w:p w:rsidR="00E6196B" w:rsidRDefault="00E6196B" w:rsidP="006772C4">
      <w:pPr>
        <w:keepNext/>
        <w:keepLines/>
        <w:ind w:left="1350"/>
        <w:rPr>
          <w:b/>
          <w:szCs w:val="24"/>
        </w:rPr>
      </w:pPr>
      <w:r w:rsidRPr="004C4BE4">
        <w:rPr>
          <w:b/>
          <w:szCs w:val="24"/>
        </w:rPr>
        <w:t>2.1 Кадровски капацитет</w:t>
      </w:r>
    </w:p>
    <w:p w:rsidR="00EC6A32" w:rsidRPr="004C4BE4" w:rsidRDefault="00EC6A32" w:rsidP="006772C4">
      <w:pPr>
        <w:keepNext/>
        <w:keepLines/>
        <w:ind w:left="1350"/>
        <w:rPr>
          <w:b/>
          <w:szCs w:val="24"/>
        </w:rPr>
      </w:pPr>
    </w:p>
    <w:p w:rsidR="00FD6A54" w:rsidRPr="004C4BE4" w:rsidRDefault="00FD6A54" w:rsidP="006772C4">
      <w:pPr>
        <w:keepNext/>
        <w:keepLines/>
        <w:ind w:firstLine="1350"/>
        <w:rPr>
          <w:rFonts w:eastAsia="Batang"/>
          <w:szCs w:val="24"/>
        </w:rPr>
      </w:pPr>
      <w:r w:rsidRPr="004C4BE4">
        <w:rPr>
          <w:rFonts w:eastAsia="Batang"/>
          <w:szCs w:val="24"/>
          <w:lang w:val="sr-Latn-CS"/>
        </w:rPr>
        <w:t>Понуђач мора да има</w:t>
      </w:r>
      <w:r w:rsidR="003C0EE4" w:rsidRPr="004C4BE4">
        <w:rPr>
          <w:rFonts w:eastAsia="Batang"/>
          <w:szCs w:val="24"/>
        </w:rPr>
        <w:t xml:space="preserve">ти у тренутку објављивања позива за подношење понуда </w:t>
      </w:r>
      <w:r w:rsidRPr="004C4BE4">
        <w:rPr>
          <w:rFonts w:eastAsia="Batang"/>
          <w:szCs w:val="24"/>
          <w:lang w:val="sr-Latn-CS"/>
        </w:rPr>
        <w:t xml:space="preserve"> најмање </w:t>
      </w:r>
      <w:r w:rsidR="00240528">
        <w:rPr>
          <w:rFonts w:eastAsia="Batang"/>
          <w:szCs w:val="24"/>
          <w:lang w:val="ru-RU"/>
        </w:rPr>
        <w:t>1</w:t>
      </w:r>
      <w:r w:rsidR="002B14A5">
        <w:rPr>
          <w:rFonts w:eastAsia="Batang"/>
          <w:szCs w:val="24"/>
        </w:rPr>
        <w:t>5</w:t>
      </w:r>
      <w:r w:rsidRPr="004C4BE4">
        <w:rPr>
          <w:rFonts w:eastAsia="Batang"/>
          <w:szCs w:val="24"/>
          <w:lang w:val="sr-Latn-CS"/>
        </w:rPr>
        <w:t xml:space="preserve"> (</w:t>
      </w:r>
      <w:r w:rsidR="002B14A5">
        <w:rPr>
          <w:rFonts w:eastAsia="Batang"/>
          <w:szCs w:val="24"/>
          <w:lang w:val="sr-Cyrl-RS"/>
        </w:rPr>
        <w:t>петнаест</w:t>
      </w:r>
      <w:r w:rsidRPr="004C4BE4">
        <w:rPr>
          <w:rFonts w:eastAsia="Batang"/>
          <w:szCs w:val="24"/>
          <w:lang w:val="sr-Latn-CS"/>
        </w:rPr>
        <w:t xml:space="preserve">) </w:t>
      </w:r>
      <w:r w:rsidRPr="004C4BE4">
        <w:rPr>
          <w:szCs w:val="24"/>
        </w:rPr>
        <w:t>запослених лица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 од чега</w:t>
      </w:r>
      <w:r w:rsidRPr="004C4BE4">
        <w:rPr>
          <w:rFonts w:eastAsia="Batang"/>
          <w:szCs w:val="24"/>
        </w:rPr>
        <w:t>:</w:t>
      </w:r>
    </w:p>
    <w:p w:rsidR="00FD6A54" w:rsidRDefault="00FD6A54" w:rsidP="006772C4">
      <w:pPr>
        <w:keepNext/>
        <w:keepLines/>
        <w:ind w:firstLine="1350"/>
        <w:rPr>
          <w:rFonts w:eastAsia="Batang"/>
          <w:szCs w:val="24"/>
        </w:rPr>
      </w:pPr>
      <w:r w:rsidRPr="004C4BE4">
        <w:rPr>
          <w:rFonts w:eastAsia="Batang"/>
          <w:szCs w:val="24"/>
        </w:rPr>
        <w:tab/>
      </w:r>
      <w:r w:rsidRPr="004C4BE4">
        <w:rPr>
          <w:rFonts w:eastAsia="Batang"/>
          <w:b/>
          <w:szCs w:val="24"/>
        </w:rPr>
        <w:t>-</w:t>
      </w:r>
      <w:r w:rsidRPr="004C4BE4">
        <w:rPr>
          <w:rFonts w:eastAsia="Batang"/>
          <w:szCs w:val="24"/>
        </w:rPr>
        <w:t xml:space="preserve"> најмање 1 (једног) запосленог </w:t>
      </w:r>
      <w:r w:rsidR="00240528" w:rsidRPr="00AB64D4">
        <w:t>дипломиран</w:t>
      </w:r>
      <w:r w:rsidR="00240528">
        <w:t>ог електроинжењера</w:t>
      </w:r>
      <w:r w:rsidR="00240528" w:rsidRPr="00AB64D4">
        <w:t xml:space="preserve"> који поседују </w:t>
      </w:r>
      <w:r w:rsidR="00240528">
        <w:t xml:space="preserve">одговарајућу лиценцу </w:t>
      </w:r>
      <w:r w:rsidR="00240528" w:rsidRPr="00AB64D4">
        <w:t xml:space="preserve"> одговорног извођача радова  - број лиценце </w:t>
      </w:r>
      <w:r w:rsidR="00240528">
        <w:t>450</w:t>
      </w:r>
      <w:r w:rsidRPr="004C4BE4">
        <w:rPr>
          <w:rFonts w:eastAsia="Batang"/>
          <w:szCs w:val="24"/>
        </w:rPr>
        <w:t>;</w:t>
      </w:r>
    </w:p>
    <w:p w:rsidR="00240528" w:rsidRPr="004C4BE4" w:rsidRDefault="00FD6A54" w:rsidP="005F1DC7">
      <w:pPr>
        <w:keepNext/>
        <w:keepLines/>
        <w:ind w:firstLine="1350"/>
        <w:rPr>
          <w:szCs w:val="24"/>
        </w:rPr>
      </w:pPr>
      <w:r w:rsidRPr="004C4BE4">
        <w:rPr>
          <w:rFonts w:eastAsia="Batang"/>
          <w:szCs w:val="24"/>
        </w:rPr>
        <w:tab/>
      </w:r>
      <w:r w:rsidRPr="004C4BE4">
        <w:rPr>
          <w:rFonts w:eastAsia="Batang"/>
          <w:b/>
          <w:szCs w:val="24"/>
        </w:rPr>
        <w:t>-</w:t>
      </w:r>
      <w:r w:rsidRPr="004C4BE4">
        <w:rPr>
          <w:rFonts w:eastAsia="Batang"/>
          <w:szCs w:val="24"/>
        </w:rPr>
        <w:t xml:space="preserve"> најмање </w:t>
      </w:r>
      <w:r w:rsidR="002B14A5">
        <w:rPr>
          <w:rFonts w:eastAsia="Batang"/>
          <w:szCs w:val="24"/>
          <w:lang w:val="ru-RU"/>
        </w:rPr>
        <w:t>14</w:t>
      </w:r>
      <w:r w:rsidRPr="004C4BE4">
        <w:rPr>
          <w:rFonts w:eastAsia="Batang"/>
          <w:szCs w:val="24"/>
        </w:rPr>
        <w:t xml:space="preserve"> (</w:t>
      </w:r>
      <w:r w:rsidR="002B14A5">
        <w:rPr>
          <w:rFonts w:eastAsia="Batang"/>
          <w:szCs w:val="24"/>
        </w:rPr>
        <w:t>четрнаест</w:t>
      </w:r>
      <w:r w:rsidRPr="004C4BE4">
        <w:rPr>
          <w:rFonts w:eastAsia="Batang"/>
          <w:szCs w:val="24"/>
        </w:rPr>
        <w:t xml:space="preserve">) запослених </w:t>
      </w:r>
      <w:r w:rsidR="002C3405" w:rsidRPr="004C4BE4">
        <w:rPr>
          <w:szCs w:val="24"/>
        </w:rPr>
        <w:t>КВ радника</w:t>
      </w:r>
      <w:r w:rsidR="00240528" w:rsidRPr="004C4BE4">
        <w:rPr>
          <w:szCs w:val="24"/>
        </w:rPr>
        <w:t>.</w:t>
      </w:r>
    </w:p>
    <w:p w:rsidR="001E7262" w:rsidRPr="004C4BE4" w:rsidRDefault="001E7262" w:rsidP="006772C4">
      <w:pPr>
        <w:keepNext/>
        <w:keepLines/>
        <w:rPr>
          <w:sz w:val="22"/>
          <w:szCs w:val="22"/>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6"/>
        <w:gridCol w:w="6309"/>
      </w:tblGrid>
      <w:tr w:rsidR="00457793" w:rsidRPr="004C4BE4" w:rsidTr="00457793">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tabs>
                <w:tab w:val="left" w:pos="1080"/>
              </w:tabs>
              <w:jc w:val="right"/>
              <w:rPr>
                <w:b/>
                <w:szCs w:val="24"/>
              </w:rPr>
            </w:pPr>
            <w:r w:rsidRPr="004C4BE4">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EC6A32" w:rsidRPr="004C4BE4" w:rsidRDefault="00EC6A32" w:rsidP="00EC6A32">
            <w:pPr>
              <w:keepNext/>
              <w:keepLines/>
              <w:tabs>
                <w:tab w:val="left" w:pos="720"/>
              </w:tabs>
              <w:rPr>
                <w:szCs w:val="24"/>
              </w:rPr>
            </w:pPr>
            <w:r>
              <w:rPr>
                <w:szCs w:val="24"/>
              </w:rPr>
              <w:t>- Копија дипломе</w:t>
            </w:r>
            <w:r w:rsidRPr="004C4BE4">
              <w:rPr>
                <w:szCs w:val="24"/>
              </w:rPr>
              <w:t xml:space="preserve"> о високо</w:t>
            </w:r>
            <w:r>
              <w:rPr>
                <w:szCs w:val="24"/>
              </w:rPr>
              <w:t>ј стручној спреми за дипломираног инжењера, копија</w:t>
            </w:r>
            <w:r w:rsidRPr="004C4BE4">
              <w:rPr>
                <w:szCs w:val="24"/>
              </w:rPr>
              <w:t xml:space="preserve"> лиценц</w:t>
            </w:r>
            <w:r>
              <w:rPr>
                <w:szCs w:val="24"/>
              </w:rPr>
              <w:t>е ИКС и потврда којом се доказује да је лиценца важећа</w:t>
            </w:r>
            <w:r w:rsidRPr="004C4BE4">
              <w:rPr>
                <w:szCs w:val="24"/>
              </w:rPr>
              <w:t xml:space="preserve"> (лиценца мора бити важећа у моменту отварања понуда).</w:t>
            </w:r>
          </w:p>
          <w:p w:rsidR="00457793" w:rsidRPr="004C4BE4" w:rsidRDefault="003C0EE4" w:rsidP="006772C4">
            <w:pPr>
              <w:keepNext/>
              <w:keepLines/>
              <w:spacing w:after="200" w:line="276" w:lineRule="auto"/>
              <w:contextualSpacing/>
              <w:rPr>
                <w:lang w:val="ru-RU"/>
              </w:rPr>
            </w:pPr>
            <w:r w:rsidRPr="004C4BE4">
              <w:rPr>
                <w:b/>
                <w:noProof/>
                <w:szCs w:val="24"/>
              </w:rPr>
              <w:t>- Копије доказа о радном статусу</w:t>
            </w:r>
            <w:r w:rsidRPr="004C4BE4">
              <w:rPr>
                <w:noProof/>
                <w:szCs w:val="24"/>
              </w:rPr>
              <w:t xml:space="preserve"> (</w:t>
            </w:r>
            <w:r w:rsidRPr="004C4BE4">
              <w:rPr>
                <w:b/>
                <w:szCs w:val="24"/>
              </w:rPr>
              <w:t xml:space="preserve">Копије обрасца </w:t>
            </w:r>
            <w:r w:rsidRPr="004C4BE4">
              <w:rPr>
                <w:b/>
                <w:bCs/>
                <w:szCs w:val="24"/>
              </w:rPr>
              <w:t>М-3а, М</w:t>
            </w:r>
            <w:r w:rsidRPr="004C4BE4">
              <w:rPr>
                <w:bCs/>
                <w:szCs w:val="24"/>
              </w:rPr>
              <w:t xml:space="preserve"> или</w:t>
            </w:r>
            <w:r w:rsidRPr="004C4BE4">
              <w:rPr>
                <w:b/>
                <w:bCs/>
                <w:szCs w:val="24"/>
              </w:rPr>
              <w:t xml:space="preserve"> </w:t>
            </w:r>
            <w:r w:rsidRPr="004C4BE4">
              <w:rPr>
                <w:bCs/>
                <w:szCs w:val="24"/>
              </w:rPr>
              <w:t>други одговарајући образац,</w:t>
            </w:r>
            <w:r w:rsidRPr="004C4BE4">
              <w:rPr>
                <w:b/>
                <w:bCs/>
                <w:szCs w:val="24"/>
              </w:rPr>
              <w:t xml:space="preserve"> </w:t>
            </w:r>
            <w:r w:rsidRPr="004C4BE4">
              <w:rPr>
                <w:szCs w:val="24"/>
              </w:rPr>
              <w:t xml:space="preserve">из којег се види да су  запослена лица пријављена на пензијско осигурање, </w:t>
            </w:r>
            <w:r w:rsidRPr="004C4BE4">
              <w:rPr>
                <w:noProof/>
                <w:szCs w:val="24"/>
              </w:rPr>
              <w:t>уговор о привременим и повременим пословима или уговор о делу</w:t>
            </w:r>
            <w:r w:rsidRPr="004C4BE4">
              <w:rPr>
                <w:bCs/>
                <w:szCs w:val="24"/>
              </w:rPr>
              <w:t xml:space="preserve"> или </w:t>
            </w:r>
            <w:r w:rsidRPr="004C4BE4">
              <w:t>уговор о ангажовању по било ком основу који је регулисан законом</w:t>
            </w:r>
            <w:r w:rsidRPr="004C4BE4">
              <w:rPr>
                <w:noProof/>
                <w:szCs w:val="24"/>
              </w:rPr>
              <w:t>),</w:t>
            </w:r>
            <w:r w:rsidRPr="004C4BE4">
              <w:rPr>
                <w:szCs w:val="24"/>
              </w:rPr>
              <w:t xml:space="preserve"> за сваког запосленог појединачно</w:t>
            </w:r>
            <w:r w:rsidRPr="004C4BE4">
              <w:rPr>
                <w:szCs w:val="24"/>
                <w:lang w:val="ru-RU"/>
              </w:rPr>
              <w:t>.</w:t>
            </w:r>
          </w:p>
        </w:tc>
      </w:tr>
      <w:tr w:rsidR="00457793" w:rsidRPr="004C4BE4" w:rsidTr="00457793">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tabs>
                <w:tab w:val="left" w:pos="1080"/>
              </w:tabs>
              <w:jc w:val="right"/>
              <w:rPr>
                <w:b/>
                <w:szCs w:val="24"/>
              </w:rPr>
            </w:pPr>
            <w:r w:rsidRPr="004C4BE4">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457793" w:rsidRPr="004C4BE4" w:rsidRDefault="00457793" w:rsidP="006772C4">
            <w:pPr>
              <w:keepNext/>
              <w:keepLines/>
              <w:rPr>
                <w:noProof/>
              </w:rPr>
            </w:pPr>
          </w:p>
        </w:tc>
      </w:tr>
      <w:tr w:rsidR="00457793" w:rsidRPr="004C4BE4" w:rsidTr="00457793">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tabs>
                <w:tab w:val="left" w:pos="1080"/>
              </w:tabs>
              <w:jc w:val="right"/>
              <w:rPr>
                <w:b/>
                <w:szCs w:val="24"/>
              </w:rPr>
            </w:pPr>
            <w:r w:rsidRPr="004C4BE4">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457793" w:rsidRPr="004C4BE4" w:rsidRDefault="00457793" w:rsidP="006772C4">
            <w:pPr>
              <w:keepNext/>
              <w:keepLines/>
              <w:rPr>
                <w:noProof/>
              </w:rPr>
            </w:pPr>
          </w:p>
        </w:tc>
      </w:tr>
    </w:tbl>
    <w:p w:rsidR="002B48C0" w:rsidRPr="004C4BE4" w:rsidRDefault="002B48C0" w:rsidP="006772C4">
      <w:pPr>
        <w:keepNext/>
        <w:keepLines/>
        <w:rPr>
          <w:sz w:val="22"/>
          <w:szCs w:val="22"/>
        </w:rPr>
      </w:pPr>
    </w:p>
    <w:p w:rsidR="00457793" w:rsidRPr="004C4BE4" w:rsidRDefault="00457793" w:rsidP="006772C4">
      <w:pPr>
        <w:pStyle w:val="ListParagraph"/>
        <w:keepNext/>
        <w:keepLines/>
        <w:numPr>
          <w:ilvl w:val="1"/>
          <w:numId w:val="9"/>
        </w:numPr>
        <w:rPr>
          <w:rFonts w:ascii="Times New Roman" w:hAnsi="Times New Roman"/>
          <w:b/>
          <w:sz w:val="24"/>
          <w:szCs w:val="24"/>
        </w:rPr>
      </w:pPr>
      <w:r w:rsidRPr="004C4BE4">
        <w:rPr>
          <w:rFonts w:ascii="Times New Roman" w:hAnsi="Times New Roman"/>
          <w:b/>
          <w:sz w:val="24"/>
          <w:szCs w:val="24"/>
          <w:lang w:val="sr-Cyrl-CS"/>
        </w:rPr>
        <w:t>Т</w:t>
      </w:r>
      <w:r w:rsidRPr="004C4BE4">
        <w:rPr>
          <w:rFonts w:ascii="Times New Roman" w:hAnsi="Times New Roman"/>
          <w:b/>
          <w:sz w:val="24"/>
          <w:szCs w:val="24"/>
        </w:rPr>
        <w:t>ехнички капацитет</w:t>
      </w:r>
    </w:p>
    <w:p w:rsidR="003E3443" w:rsidRPr="003E3443" w:rsidRDefault="003E3443" w:rsidP="003E3443">
      <w:pPr>
        <w:keepNext/>
        <w:keepLines/>
        <w:tabs>
          <w:tab w:val="left" w:pos="0"/>
        </w:tabs>
        <w:ind w:firstLine="1440"/>
        <w:rPr>
          <w:szCs w:val="24"/>
        </w:rPr>
      </w:pPr>
      <w:r w:rsidRPr="004C4BE4">
        <w:rPr>
          <w:noProof/>
        </w:rPr>
        <w:t xml:space="preserve">- Да понуђач </w:t>
      </w:r>
      <w:r w:rsidRPr="003E3443">
        <w:rPr>
          <w:szCs w:val="24"/>
        </w:rPr>
        <w:t>поседује у тренутку објављивања пози</w:t>
      </w:r>
      <w:r w:rsidR="002B14A5">
        <w:rPr>
          <w:szCs w:val="24"/>
        </w:rPr>
        <w:t>ва за подношење понуда најмање 6 (шест</w:t>
      </w:r>
      <w:r w:rsidRPr="003E3443">
        <w:rPr>
          <w:szCs w:val="24"/>
        </w:rPr>
        <w:t>) теретних возила потребних за обављање теренских услуга од чега:</w:t>
      </w:r>
    </w:p>
    <w:p w:rsidR="003E3443" w:rsidRPr="003E3443" w:rsidRDefault="002B14A5" w:rsidP="003E3443">
      <w:pPr>
        <w:keepNext/>
        <w:keepLines/>
        <w:tabs>
          <w:tab w:val="left" w:pos="0"/>
        </w:tabs>
        <w:ind w:firstLine="1440"/>
        <w:rPr>
          <w:szCs w:val="24"/>
        </w:rPr>
      </w:pPr>
      <w:r>
        <w:rPr>
          <w:szCs w:val="24"/>
        </w:rPr>
        <w:t>- најманње 3</w:t>
      </w:r>
      <w:r w:rsidR="003E3443" w:rsidRPr="003E3443">
        <w:rPr>
          <w:szCs w:val="24"/>
        </w:rPr>
        <w:t xml:space="preserve"> </w:t>
      </w:r>
      <w:r>
        <w:rPr>
          <w:szCs w:val="24"/>
        </w:rPr>
        <w:t>(три</w:t>
      </w:r>
      <w:r w:rsidR="003E3443" w:rsidRPr="003E3443">
        <w:rPr>
          <w:szCs w:val="24"/>
        </w:rPr>
        <w:t>) возила носивости до 500 кг и</w:t>
      </w:r>
    </w:p>
    <w:p w:rsidR="003E3443" w:rsidRPr="003E3443" w:rsidRDefault="003E3443" w:rsidP="003E3443">
      <w:pPr>
        <w:keepNext/>
        <w:keepLines/>
        <w:tabs>
          <w:tab w:val="left" w:pos="0"/>
        </w:tabs>
        <w:ind w:firstLine="1440"/>
        <w:rPr>
          <w:szCs w:val="24"/>
        </w:rPr>
      </w:pPr>
      <w:r w:rsidRPr="003E3443">
        <w:rPr>
          <w:szCs w:val="24"/>
        </w:rPr>
        <w:t>- најмање 3 (три) возила носивости до 1000 кг.</w:t>
      </w:r>
    </w:p>
    <w:p w:rsidR="003E3443" w:rsidRPr="003E3443" w:rsidRDefault="003E3443" w:rsidP="003E3443">
      <w:pPr>
        <w:keepNext/>
        <w:keepLines/>
        <w:tabs>
          <w:tab w:val="left" w:pos="0"/>
          <w:tab w:val="left" w:pos="90"/>
        </w:tabs>
        <w:ind w:firstLine="1440"/>
        <w:rPr>
          <w:szCs w:val="24"/>
        </w:rPr>
      </w:pPr>
      <w:r w:rsidRPr="003E3443">
        <w:rPr>
          <w:szCs w:val="24"/>
        </w:rPr>
        <w:t xml:space="preserve">- </w:t>
      </w:r>
      <w:r w:rsidRPr="004C4BE4">
        <w:rPr>
          <w:noProof/>
        </w:rPr>
        <w:t xml:space="preserve">Да понуђач </w:t>
      </w:r>
      <w:r w:rsidRPr="003E3443">
        <w:rPr>
          <w:szCs w:val="24"/>
        </w:rPr>
        <w:t>поседује у тренутку објављивања позива за подношење понуда техничку опрему потребну за обављање теренских услуга.</w:t>
      </w:r>
    </w:p>
    <w:p w:rsidR="00457793" w:rsidRPr="006772C4" w:rsidRDefault="00457793" w:rsidP="006772C4">
      <w:pPr>
        <w:keepNext/>
        <w:keepLines/>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57793" w:rsidRPr="00BF5FBD" w:rsidTr="004577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tabs>
                <w:tab w:val="left" w:pos="1080"/>
              </w:tabs>
              <w:jc w:val="right"/>
              <w:rPr>
                <w:b/>
                <w:szCs w:val="24"/>
              </w:rPr>
            </w:pPr>
            <w:r w:rsidRPr="004C4BE4">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BD7581" w:rsidRPr="004C4BE4" w:rsidRDefault="00BD7581" w:rsidP="006772C4">
            <w:pPr>
              <w:keepNext/>
              <w:keepLines/>
              <w:tabs>
                <w:tab w:val="left" w:pos="720"/>
              </w:tabs>
              <w:ind w:right="-55"/>
              <w:rPr>
                <w:szCs w:val="24"/>
              </w:rPr>
            </w:pPr>
            <w:r w:rsidRPr="004C4BE4">
              <w:rPr>
                <w:szCs w:val="24"/>
              </w:rPr>
              <w:t>Поседовање возила (власништво, лизинг или закуп) понуђач доказује достављањем очитаних саобраћајних дозвола за возила.</w:t>
            </w:r>
          </w:p>
          <w:p w:rsidR="00BD7581" w:rsidRPr="004C4BE4" w:rsidRDefault="00BD7581" w:rsidP="006772C4">
            <w:pPr>
              <w:keepNext/>
              <w:keepLines/>
              <w:tabs>
                <w:tab w:val="left" w:pos="720"/>
              </w:tabs>
              <w:ind w:right="-55"/>
              <w:rPr>
                <w:szCs w:val="24"/>
              </w:rPr>
            </w:pPr>
            <w:r w:rsidRPr="004C4BE4">
              <w:rPr>
                <w:szCs w:val="24"/>
              </w:rPr>
              <w:t>За возила која користи по другом правном основу (лизинга или пословног закупа), Понуђач је дужан да поред очитане саобраћајне дозволе достави важећи Уговор закључен са физичким или правним лицем у коме мора да буде назначен рок важности истог.</w:t>
            </w:r>
          </w:p>
          <w:p w:rsidR="00457793" w:rsidRPr="00BF5FBD" w:rsidRDefault="00457793" w:rsidP="006772C4">
            <w:pPr>
              <w:keepNext/>
              <w:keepLines/>
              <w:tabs>
                <w:tab w:val="left" w:pos="990"/>
              </w:tabs>
              <w:rPr>
                <w:szCs w:val="24"/>
              </w:rPr>
            </w:pPr>
            <w:r w:rsidRPr="004C4BE4">
              <w:rPr>
                <w:szCs w:val="24"/>
              </w:rPr>
              <w:t xml:space="preserve">- Приложити попуњену, потписану и оверену изјаву –      </w:t>
            </w:r>
            <w:r w:rsidRPr="004C4BE4">
              <w:rPr>
                <w:b/>
                <w:szCs w:val="24"/>
              </w:rPr>
              <w:t>Изјава о доказивању техничког капацитета</w:t>
            </w:r>
            <w:r w:rsidRPr="00BF5FBD">
              <w:rPr>
                <w:szCs w:val="24"/>
              </w:rPr>
              <w:t xml:space="preserve"> </w:t>
            </w:r>
          </w:p>
        </w:tc>
      </w:tr>
      <w:tr w:rsidR="00457793" w:rsidRPr="0069512F" w:rsidTr="004577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shd w:val="clear" w:color="auto" w:fill="FFFFFF"/>
              <w:tabs>
                <w:tab w:val="left" w:pos="1080"/>
              </w:tabs>
              <w:jc w:val="right"/>
              <w:rPr>
                <w:b/>
                <w:szCs w:val="24"/>
              </w:rPr>
            </w:pPr>
            <w:r w:rsidRPr="004C4BE4">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457793" w:rsidRPr="0069512F" w:rsidRDefault="00457793" w:rsidP="006772C4">
            <w:pPr>
              <w:keepNext/>
              <w:keepLines/>
              <w:rPr>
                <w:noProof/>
              </w:rPr>
            </w:pPr>
          </w:p>
        </w:tc>
      </w:tr>
      <w:tr w:rsidR="00457793" w:rsidRPr="0069512F" w:rsidTr="004577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shd w:val="clear" w:color="auto" w:fill="FFFFFF"/>
              <w:tabs>
                <w:tab w:val="left" w:pos="1080"/>
              </w:tabs>
              <w:jc w:val="right"/>
              <w:rPr>
                <w:b/>
                <w:szCs w:val="24"/>
              </w:rPr>
            </w:pPr>
            <w:r w:rsidRPr="004C4BE4">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457793" w:rsidRPr="0069512F" w:rsidRDefault="00457793" w:rsidP="006772C4">
            <w:pPr>
              <w:keepNext/>
              <w:keepLines/>
              <w:rPr>
                <w:noProof/>
              </w:rPr>
            </w:pPr>
          </w:p>
        </w:tc>
      </w:tr>
    </w:tbl>
    <w:p w:rsidR="002B48C0" w:rsidRDefault="002B48C0" w:rsidP="006772C4">
      <w:pPr>
        <w:keepNext/>
        <w:keepLines/>
        <w:rPr>
          <w:sz w:val="22"/>
          <w:szCs w:val="22"/>
          <w:lang w:val="sr-Latn-CS"/>
        </w:rPr>
      </w:pPr>
    </w:p>
    <w:p w:rsidR="009C2FC2" w:rsidRDefault="009C2FC2" w:rsidP="006772C4">
      <w:pPr>
        <w:keepNext/>
        <w:keepLines/>
        <w:rPr>
          <w:sz w:val="22"/>
          <w:szCs w:val="22"/>
        </w:rPr>
      </w:pPr>
    </w:p>
    <w:p w:rsidR="005F1DC7" w:rsidRDefault="005F1DC7" w:rsidP="006772C4">
      <w:pPr>
        <w:keepNext/>
        <w:keepLines/>
        <w:rPr>
          <w:sz w:val="22"/>
          <w:szCs w:val="22"/>
        </w:rPr>
      </w:pPr>
    </w:p>
    <w:p w:rsidR="005F1DC7" w:rsidRDefault="005F1DC7" w:rsidP="006772C4">
      <w:pPr>
        <w:keepNext/>
        <w:keepLines/>
        <w:rPr>
          <w:sz w:val="22"/>
          <w:szCs w:val="22"/>
        </w:rPr>
      </w:pPr>
    </w:p>
    <w:p w:rsidR="00240528" w:rsidRPr="00240528" w:rsidRDefault="00240528" w:rsidP="006772C4">
      <w:pPr>
        <w:keepNext/>
        <w:keepLines/>
        <w:rPr>
          <w:sz w:val="22"/>
          <w:szCs w:val="22"/>
        </w:rPr>
      </w:pPr>
    </w:p>
    <w:p w:rsidR="001B6C93" w:rsidRPr="00E54709" w:rsidRDefault="009C2FC2" w:rsidP="006772C4">
      <w:pPr>
        <w:pStyle w:val="Standard"/>
        <w:keepNext/>
        <w:keepLines/>
        <w:ind w:left="-90" w:firstLine="1530"/>
        <w:rPr>
          <w:lang w:val="ru-RU"/>
        </w:rPr>
      </w:pPr>
      <w:r>
        <w:rPr>
          <w:b/>
          <w:lang w:val="sr-Latn-CS"/>
        </w:rPr>
        <w:t>3</w:t>
      </w:r>
      <w:r w:rsidR="001B6C93" w:rsidRPr="00E54709">
        <w:rPr>
          <w:b/>
          <w:lang w:val="ru-RU"/>
        </w:rPr>
        <w:t>. Услови које мора да испуни понуђач ако извршење набавке делимично поверава подизвођачу</w:t>
      </w:r>
      <w:r w:rsidR="001B6C93" w:rsidRPr="00E54709">
        <w:rPr>
          <w:lang w:val="ru-RU"/>
        </w:rPr>
        <w:tab/>
        <w:t xml:space="preserve">                                              </w:t>
      </w:r>
    </w:p>
    <w:p w:rsidR="001B6C93" w:rsidRPr="000276F3" w:rsidRDefault="001B6C93" w:rsidP="006772C4">
      <w:pPr>
        <w:keepNext/>
        <w:keepLines/>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1B6C93" w:rsidRPr="000276F3" w:rsidRDefault="001B6C93" w:rsidP="006772C4">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B6C93" w:rsidRPr="000276F3" w:rsidRDefault="001B6C93" w:rsidP="006772C4">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B6C93" w:rsidRPr="00B37621" w:rsidRDefault="001B6C93" w:rsidP="006772C4">
      <w:pPr>
        <w:keepNext/>
        <w:keepLines/>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1B6C93" w:rsidRPr="00B37621" w:rsidRDefault="001B6C93" w:rsidP="006772C4">
      <w:pPr>
        <w:keepNext/>
        <w:keepLines/>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B6C93" w:rsidRPr="00B37621" w:rsidRDefault="001B6C93" w:rsidP="006772C4">
      <w:pPr>
        <w:keepNext/>
        <w:keepLines/>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1B6C93" w:rsidRDefault="001B6C93" w:rsidP="006772C4">
      <w:pPr>
        <w:keepNext/>
        <w:keepLines/>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B6C93" w:rsidRDefault="001B6C93" w:rsidP="006772C4">
      <w:pPr>
        <w:keepNext/>
        <w:keepLines/>
        <w:rPr>
          <w:spacing w:val="-6"/>
          <w:szCs w:val="24"/>
        </w:rPr>
      </w:pPr>
      <w:r w:rsidRPr="00E54709">
        <w:rPr>
          <w:lang w:val="ru-RU"/>
        </w:rPr>
        <w:tab/>
      </w:r>
      <w:r w:rsidRPr="000276F3">
        <w:rPr>
          <w:spacing w:val="-6"/>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B6C93" w:rsidRPr="00B37621" w:rsidRDefault="001B6C93" w:rsidP="006772C4">
      <w:pPr>
        <w:keepNext/>
        <w:keepLines/>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1B6C93" w:rsidRPr="00266807" w:rsidRDefault="001B6C93" w:rsidP="006772C4">
      <w:pPr>
        <w:keepNext/>
        <w:keepLines/>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B6C93" w:rsidRPr="00266807" w:rsidRDefault="001B6C93" w:rsidP="001B6C93">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1B6C93" w:rsidRPr="00E54709" w:rsidRDefault="001B6C93" w:rsidP="001B6C93">
      <w:pPr>
        <w:pStyle w:val="Standard"/>
        <w:rPr>
          <w:lang w:val="ru-RU"/>
        </w:rPr>
      </w:pPr>
      <w:r w:rsidRPr="00E54709">
        <w:rPr>
          <w:lang w:val="ru-RU"/>
        </w:rPr>
        <w:tab/>
      </w: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1B6C93" w:rsidTr="001B6C93">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B6C93" w:rsidRDefault="001B6C93" w:rsidP="001B6C93">
            <w:pPr>
              <w:pStyle w:val="Standard"/>
              <w:shd w:val="clear" w:color="auto" w:fill="FFFFFF"/>
              <w:tabs>
                <w:tab w:val="clear" w:pos="1440"/>
                <w:tab w:val="left" w:pos="1080"/>
              </w:tabs>
              <w:jc w:val="right"/>
              <w:rPr>
                <w:b/>
              </w:rPr>
            </w:pPr>
            <w:r>
              <w:rPr>
                <w:b/>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1B6C93" w:rsidRPr="00E54709" w:rsidRDefault="001B6C93" w:rsidP="001B6C93">
            <w:pPr>
              <w:pStyle w:val="Standard"/>
              <w:tabs>
                <w:tab w:val="left" w:pos="720"/>
              </w:tabs>
              <w:rPr>
                <w:lang w:val="ru-RU"/>
              </w:rPr>
            </w:pPr>
            <w:r w:rsidRPr="00E54709">
              <w:rPr>
                <w:lang w:val="ru-RU"/>
              </w:rPr>
              <w:t>Попуњена, потписана и оверена Изјава понуђача</w:t>
            </w:r>
          </w:p>
        </w:tc>
      </w:tr>
    </w:tbl>
    <w:p w:rsidR="001B6C93" w:rsidRPr="00E54709" w:rsidRDefault="001B6C93" w:rsidP="001B6C93">
      <w:pPr>
        <w:pStyle w:val="Standard"/>
        <w:rPr>
          <w:lang w:val="ru-RU"/>
        </w:rPr>
      </w:pPr>
    </w:p>
    <w:p w:rsidR="001B6C93" w:rsidRPr="00E54709" w:rsidRDefault="009C2FC2" w:rsidP="001B6C93">
      <w:pPr>
        <w:pStyle w:val="Standard"/>
        <w:rPr>
          <w:b/>
          <w:lang w:val="ru-RU"/>
        </w:rPr>
      </w:pPr>
      <w:r>
        <w:rPr>
          <w:b/>
          <w:lang w:val="ru-RU"/>
        </w:rPr>
        <w:tab/>
      </w:r>
      <w:r>
        <w:rPr>
          <w:b/>
          <w:lang w:val="sr-Latn-CS"/>
        </w:rPr>
        <w:t>4</w:t>
      </w:r>
      <w:r w:rsidR="001B6C93" w:rsidRPr="00E54709">
        <w:rPr>
          <w:b/>
          <w:lang w:val="ru-RU"/>
        </w:rPr>
        <w:t>. Услови које мора да испуни сваки од понуђача из групе понуђача</w:t>
      </w:r>
    </w:p>
    <w:p w:rsidR="001B6C93" w:rsidRPr="000276F3" w:rsidRDefault="001B6C93" w:rsidP="001B6C93">
      <w:pPr>
        <w:rPr>
          <w:szCs w:val="24"/>
        </w:rPr>
      </w:pPr>
      <w:r w:rsidRPr="00E54709">
        <w:rPr>
          <w:lang w:val="ru-RU"/>
        </w:rPr>
        <w:tab/>
      </w:r>
      <w:r w:rsidRPr="000276F3">
        <w:rPr>
          <w:szCs w:val="24"/>
        </w:rPr>
        <w:t xml:space="preserve">Понуду може поднети група понуђача. </w:t>
      </w:r>
    </w:p>
    <w:p w:rsidR="001B6C93" w:rsidRPr="00327117" w:rsidRDefault="001B6C93" w:rsidP="001B6C93">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1B6C93" w:rsidRDefault="001B6C93" w:rsidP="001B6C93">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B6C93" w:rsidRPr="000276F3" w:rsidRDefault="001B6C93" w:rsidP="001B6C93">
      <w:pPr>
        <w:rPr>
          <w:szCs w:val="24"/>
        </w:rPr>
      </w:pPr>
      <w:r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1B6C93" w:rsidRPr="000276F3" w:rsidRDefault="001B6C93" w:rsidP="001B6C93">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1B6C93" w:rsidRPr="000276F3" w:rsidRDefault="001B6C93" w:rsidP="001B6C9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B6C93" w:rsidRPr="000276F3" w:rsidTr="001B6C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B6C93" w:rsidRPr="000276F3" w:rsidRDefault="001B6C93" w:rsidP="001B6C9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B6C93" w:rsidRPr="000276F3" w:rsidRDefault="001B6C93" w:rsidP="001B6C93">
            <w:pPr>
              <w:tabs>
                <w:tab w:val="left" w:pos="720"/>
              </w:tabs>
              <w:rPr>
                <w:szCs w:val="24"/>
              </w:rPr>
            </w:pPr>
            <w:r w:rsidRPr="000276F3">
              <w:rPr>
                <w:szCs w:val="24"/>
              </w:rPr>
              <w:t>Споразум понуђача доставити у понуди</w:t>
            </w:r>
          </w:p>
        </w:tc>
      </w:tr>
    </w:tbl>
    <w:p w:rsidR="001B6C93" w:rsidRPr="00E54709" w:rsidRDefault="001B6C93" w:rsidP="001B6C93">
      <w:pPr>
        <w:pStyle w:val="Standard"/>
        <w:rPr>
          <w:sz w:val="22"/>
          <w:szCs w:val="22"/>
          <w:lang w:val="ru-RU"/>
        </w:rPr>
      </w:pPr>
    </w:p>
    <w:p w:rsidR="001B6C93" w:rsidRPr="000276F3" w:rsidRDefault="001B6C93" w:rsidP="001B6C93">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1B6C93" w:rsidRPr="000276F3" w:rsidRDefault="001B6C93" w:rsidP="001B6C93">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1B6C93" w:rsidRDefault="001B6C93" w:rsidP="001B6C93">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B6C93" w:rsidRPr="000276F3" w:rsidRDefault="001B6C93" w:rsidP="001B6C93">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1B6C93" w:rsidRPr="000276F3" w:rsidRDefault="001B6C93" w:rsidP="001B6C93">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B6C93" w:rsidRPr="00B37621" w:rsidRDefault="001B6C93" w:rsidP="001B6C93">
      <w:pPr>
        <w:pStyle w:val="Default"/>
        <w:jc w:val="both"/>
        <w:rPr>
          <w:rFonts w:eastAsia="Calibri"/>
          <w:lang w:val="ru-RU"/>
        </w:rPr>
      </w:pPr>
      <w:r w:rsidRPr="00B37621">
        <w:rPr>
          <w:b/>
          <w:lang w:val="ru-RU"/>
        </w:rPr>
        <w:tab/>
      </w:r>
      <w:r>
        <w:rPr>
          <w:b/>
          <w:lang w:val="sr-Cyrl-CS"/>
        </w:rPr>
        <w:tab/>
      </w:r>
      <w:r w:rsidRPr="00B37621">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1B6C93" w:rsidRPr="00E54709" w:rsidRDefault="001B6C93" w:rsidP="001B6C93">
      <w:pPr>
        <w:rPr>
          <w:sz w:val="22"/>
          <w:szCs w:val="22"/>
          <w:lang w:val="ru-RU"/>
        </w:rPr>
      </w:pPr>
      <w:r w:rsidRPr="00B37621">
        <w:rPr>
          <w:rFonts w:eastAsia="Calibr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C77AEF" w:rsidRPr="0069512F" w:rsidRDefault="00C77AEF" w:rsidP="001B6C93">
      <w:pPr>
        <w:rPr>
          <w:b/>
          <w:szCs w:val="24"/>
        </w:rPr>
      </w:pPr>
    </w:p>
    <w:p w:rsidR="00C77AEF" w:rsidRPr="0069512F" w:rsidRDefault="00C77AEF" w:rsidP="00F30A5C">
      <w:pPr>
        <w:rPr>
          <w:b/>
          <w:szCs w:val="24"/>
        </w:rPr>
      </w:pPr>
    </w:p>
    <w:p w:rsidR="00C77AEF" w:rsidRPr="0069512F" w:rsidRDefault="00C77AEF"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1B6C93" w:rsidRDefault="001B6C93" w:rsidP="00F30A5C">
      <w:pPr>
        <w:rPr>
          <w:b/>
          <w:color w:val="000000"/>
          <w:sz w:val="22"/>
          <w:szCs w:val="22"/>
        </w:rPr>
      </w:pPr>
    </w:p>
    <w:p w:rsidR="001B6C93" w:rsidRPr="009C2FC2" w:rsidRDefault="001B6C93" w:rsidP="00F30A5C">
      <w:pPr>
        <w:rPr>
          <w:b/>
          <w:color w:val="000000"/>
          <w:sz w:val="22"/>
          <w:szCs w:val="22"/>
          <w:lang w:val="sr-Latn-CS"/>
        </w:rPr>
      </w:pPr>
    </w:p>
    <w:p w:rsidR="001B6C93" w:rsidRDefault="001B6C93" w:rsidP="00F30A5C">
      <w:pPr>
        <w:rPr>
          <w:b/>
          <w:color w:val="000000"/>
          <w:sz w:val="22"/>
          <w:szCs w:val="22"/>
        </w:rPr>
      </w:pPr>
    </w:p>
    <w:p w:rsidR="001B6C93" w:rsidRDefault="001B6C93" w:rsidP="00F30A5C">
      <w:pPr>
        <w:rPr>
          <w:b/>
          <w:color w:val="000000"/>
          <w:sz w:val="22"/>
          <w:szCs w:val="22"/>
        </w:rPr>
      </w:pPr>
    </w:p>
    <w:p w:rsidR="001B6C93" w:rsidRPr="00F41D6F" w:rsidRDefault="001B6C93" w:rsidP="001B6C93">
      <w:pPr>
        <w:jc w:val="center"/>
        <w:outlineLvl w:val="0"/>
        <w:rPr>
          <w:b/>
          <w:szCs w:val="24"/>
        </w:rPr>
      </w:pPr>
      <w:r w:rsidRPr="00F41D6F">
        <w:rPr>
          <w:b/>
          <w:szCs w:val="24"/>
        </w:rPr>
        <w:t>И З Ј А В А</w:t>
      </w: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1B6C93" w:rsidRPr="00F41D6F" w:rsidRDefault="001B6C93" w:rsidP="001B6C93">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1B6C93" w:rsidRPr="00F41D6F" w:rsidRDefault="001B6C93" w:rsidP="001B6C93">
      <w:pPr>
        <w:tabs>
          <w:tab w:val="clear" w:pos="1440"/>
          <w:tab w:val="left" w:pos="1800"/>
        </w:tabs>
        <w:spacing w:line="480" w:lineRule="auto"/>
        <w:jc w:val="center"/>
        <w:rPr>
          <w:szCs w:val="24"/>
        </w:rPr>
      </w:pPr>
    </w:p>
    <w:p w:rsidR="001B6C93" w:rsidRPr="00F41D6F" w:rsidRDefault="001B6C93" w:rsidP="001B6C93">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F41D6F" w:rsidTr="001B6C93">
        <w:trPr>
          <w:jc w:val="right"/>
        </w:trPr>
        <w:tc>
          <w:tcPr>
            <w:tcW w:w="2520" w:type="dxa"/>
          </w:tcPr>
          <w:p w:rsidR="001B6C93" w:rsidRPr="00F41D6F" w:rsidRDefault="001B6C93" w:rsidP="001B6C93">
            <w:pPr>
              <w:jc w:val="center"/>
              <w:rPr>
                <w:b/>
                <w:szCs w:val="24"/>
              </w:rPr>
            </w:pPr>
          </w:p>
        </w:tc>
        <w:tc>
          <w:tcPr>
            <w:tcW w:w="3318" w:type="dxa"/>
            <w:hideMark/>
          </w:tcPr>
          <w:p w:rsidR="001B6C93" w:rsidRPr="00F41D6F" w:rsidRDefault="001B6C93" w:rsidP="001B6C93">
            <w:pPr>
              <w:jc w:val="center"/>
              <w:rPr>
                <w:b/>
                <w:szCs w:val="24"/>
              </w:rPr>
            </w:pPr>
            <w:r w:rsidRPr="00F41D6F">
              <w:rPr>
                <w:b/>
                <w:szCs w:val="24"/>
              </w:rPr>
              <w:t>Потпис овлашћеног лица</w:t>
            </w:r>
          </w:p>
        </w:tc>
      </w:tr>
      <w:tr w:rsidR="001B6C93" w:rsidRPr="00F41D6F" w:rsidTr="001B6C93">
        <w:trPr>
          <w:jc w:val="right"/>
        </w:trPr>
        <w:tc>
          <w:tcPr>
            <w:tcW w:w="2520" w:type="dxa"/>
            <w:hideMark/>
          </w:tcPr>
          <w:p w:rsidR="001B6C93" w:rsidRPr="00F41D6F" w:rsidRDefault="001B6C93" w:rsidP="001B6C93">
            <w:pPr>
              <w:jc w:val="center"/>
              <w:rPr>
                <w:b/>
                <w:szCs w:val="24"/>
              </w:rPr>
            </w:pPr>
            <w:r w:rsidRPr="00F41D6F">
              <w:rPr>
                <w:b/>
                <w:szCs w:val="24"/>
              </w:rPr>
              <w:t>М.П.</w:t>
            </w:r>
          </w:p>
        </w:tc>
        <w:tc>
          <w:tcPr>
            <w:tcW w:w="3318" w:type="dxa"/>
          </w:tcPr>
          <w:p w:rsidR="001B6C93" w:rsidRPr="00F41D6F" w:rsidRDefault="001B6C93" w:rsidP="001B6C93">
            <w:pPr>
              <w:jc w:val="center"/>
              <w:rPr>
                <w:b/>
                <w:szCs w:val="24"/>
              </w:rPr>
            </w:pPr>
          </w:p>
        </w:tc>
      </w:tr>
      <w:tr w:rsidR="001B6C93" w:rsidRPr="00F41D6F" w:rsidTr="001B6C93">
        <w:trPr>
          <w:trHeight w:val="567"/>
          <w:jc w:val="right"/>
        </w:trPr>
        <w:tc>
          <w:tcPr>
            <w:tcW w:w="2520" w:type="dxa"/>
          </w:tcPr>
          <w:p w:rsidR="001B6C93" w:rsidRPr="00F41D6F" w:rsidRDefault="001B6C93" w:rsidP="001B6C93">
            <w:pPr>
              <w:jc w:val="center"/>
              <w:rPr>
                <w:szCs w:val="24"/>
              </w:rPr>
            </w:pPr>
          </w:p>
        </w:tc>
        <w:tc>
          <w:tcPr>
            <w:tcW w:w="3318" w:type="dxa"/>
            <w:tcBorders>
              <w:top w:val="nil"/>
              <w:left w:val="nil"/>
              <w:bottom w:val="single" w:sz="4" w:space="0" w:color="auto"/>
              <w:right w:val="nil"/>
            </w:tcBorders>
          </w:tcPr>
          <w:p w:rsidR="001B6C93" w:rsidRPr="00F41D6F" w:rsidRDefault="001B6C93" w:rsidP="001B6C93">
            <w:pPr>
              <w:jc w:val="center"/>
              <w:rPr>
                <w:szCs w:val="24"/>
              </w:rPr>
            </w:pPr>
          </w:p>
        </w:tc>
      </w:tr>
    </w:tbl>
    <w:p w:rsidR="001B6C93" w:rsidRPr="00F41D6F" w:rsidRDefault="001B6C93" w:rsidP="001B6C93">
      <w:pPr>
        <w:rPr>
          <w:b/>
          <w:szCs w:val="24"/>
        </w:rPr>
      </w:pPr>
    </w:p>
    <w:p w:rsidR="00F30A5C" w:rsidRPr="0069512F" w:rsidRDefault="00F30A5C" w:rsidP="00F30A5C">
      <w:pPr>
        <w:jc w:val="right"/>
        <w:rPr>
          <w:sz w:val="22"/>
          <w:szCs w:val="22"/>
        </w:rPr>
      </w:pPr>
      <w:r w:rsidRPr="0069512F">
        <w:rPr>
          <w:sz w:val="22"/>
          <w:szCs w:val="22"/>
        </w:rPr>
        <w:br w:type="page"/>
      </w:r>
    </w:p>
    <w:p w:rsidR="00F30A5C" w:rsidRPr="0069512F" w:rsidRDefault="00F30A5C" w:rsidP="00F30A5C">
      <w:pPr>
        <w:jc w:val="center"/>
        <w:rPr>
          <w:b/>
          <w:sz w:val="22"/>
          <w:szCs w:val="22"/>
        </w:rPr>
      </w:pPr>
    </w:p>
    <w:p w:rsidR="00F30A5C" w:rsidRPr="0069512F" w:rsidRDefault="00F30A5C" w:rsidP="00F30A5C">
      <w:pPr>
        <w:jc w:val="center"/>
        <w:rPr>
          <w:b/>
          <w:szCs w:val="24"/>
        </w:rPr>
      </w:pPr>
    </w:p>
    <w:p w:rsidR="00F30A5C" w:rsidRPr="0069512F" w:rsidRDefault="00F30A5C"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r w:rsidRPr="000276F3">
        <w:rPr>
          <w:b/>
          <w:szCs w:val="24"/>
        </w:rPr>
        <w:t>(уколико понуђач подноси понуду са подизвођачем)</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1B6C93" w:rsidRPr="000276F3" w:rsidRDefault="001B6C93" w:rsidP="001B6C93">
      <w:pPr>
        <w:tabs>
          <w:tab w:val="clear" w:pos="1440"/>
          <w:tab w:val="left" w:pos="1800"/>
        </w:tabs>
        <w:jc w:val="center"/>
        <w:rPr>
          <w:szCs w:val="24"/>
        </w:rPr>
      </w:pPr>
      <w:r w:rsidRPr="000276F3">
        <w:rPr>
          <w:szCs w:val="24"/>
        </w:rPr>
        <w:t>(пословно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Потпис овлашћеног лица</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1B6C93" w:rsidRPr="000276F3" w:rsidRDefault="001B6C93" w:rsidP="001B6C93">
      <w:pPr>
        <w:tabs>
          <w:tab w:val="clear" w:pos="1440"/>
          <w:tab w:val="left" w:pos="1800"/>
        </w:tabs>
        <w:jc w:val="center"/>
        <w:rPr>
          <w:szCs w:val="24"/>
        </w:rPr>
      </w:pPr>
      <w:r w:rsidRPr="000276F3">
        <w:rPr>
          <w:szCs w:val="24"/>
        </w:rPr>
        <w:t xml:space="preserve">                     (пословно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 xml:space="preserve">Потпис овлашћеног лица </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1B6C93" w:rsidRPr="000276F3" w:rsidRDefault="001B6C93" w:rsidP="001B6C93">
      <w:pPr>
        <w:rPr>
          <w:szCs w:val="24"/>
        </w:rPr>
      </w:pPr>
    </w:p>
    <w:p w:rsidR="001B6C93" w:rsidRPr="000276F3" w:rsidRDefault="001B6C93" w:rsidP="001B6C93">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457793" w:rsidRPr="00BF56DF" w:rsidRDefault="00457793" w:rsidP="00457793">
      <w:pPr>
        <w:keepNext/>
        <w:keepLines/>
        <w:tabs>
          <w:tab w:val="clear" w:pos="1440"/>
        </w:tabs>
        <w:jc w:val="center"/>
        <w:rPr>
          <w:b/>
          <w:color w:val="000000"/>
        </w:rPr>
      </w:pPr>
      <w:r w:rsidRPr="00BF56DF">
        <w:rPr>
          <w:b/>
          <w:color w:val="000000"/>
        </w:rPr>
        <w:t>Кадровски капацитет</w:t>
      </w:r>
    </w:p>
    <w:p w:rsidR="00457793" w:rsidRPr="00BF56DF" w:rsidRDefault="00457793" w:rsidP="002B14A5">
      <w:pPr>
        <w:keepNext/>
        <w:keepLines/>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5074"/>
        <w:gridCol w:w="2700"/>
      </w:tblGrid>
      <w:tr w:rsidR="00457793" w:rsidRPr="00BF56DF" w:rsidTr="00457793">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Редни</w:t>
            </w:r>
          </w:p>
          <w:p w:rsidR="00457793" w:rsidRPr="00BF56DF" w:rsidRDefault="00457793" w:rsidP="00457793">
            <w:pPr>
              <w:keepNext/>
              <w:keepLines/>
              <w:tabs>
                <w:tab w:val="left" w:pos="1320"/>
              </w:tabs>
              <w:jc w:val="center"/>
              <w:rPr>
                <w:b/>
                <w:szCs w:val="24"/>
              </w:rPr>
            </w:pPr>
            <w:r w:rsidRPr="00BF56DF">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457793" w:rsidRPr="00BF56DF" w:rsidRDefault="00457793" w:rsidP="00680716">
            <w:pPr>
              <w:keepNext/>
              <w:keepLines/>
              <w:tabs>
                <w:tab w:val="left" w:pos="1320"/>
              </w:tabs>
              <w:jc w:val="center"/>
              <w:rPr>
                <w:b/>
                <w:szCs w:val="24"/>
              </w:rPr>
            </w:pPr>
            <w:r w:rsidRPr="00BF56DF">
              <w:rPr>
                <w:b/>
                <w:szCs w:val="24"/>
              </w:rPr>
              <w:t xml:space="preserve">Име и презиме дипломираног инжењера </w:t>
            </w:r>
            <w:r w:rsidR="00680716" w:rsidRPr="00BF56DF">
              <w:rPr>
                <w:b/>
                <w:szCs w:val="24"/>
              </w:rPr>
              <w:t>електро</w:t>
            </w:r>
            <w:r w:rsidRPr="00BF56DF">
              <w:rPr>
                <w:b/>
                <w:szCs w:val="24"/>
              </w:rPr>
              <w:t xml:space="preserve"> струке</w:t>
            </w:r>
            <w:r w:rsidRPr="00BF56DF">
              <w:rPr>
                <w:szCs w:val="24"/>
              </w:rPr>
              <w:t xml:space="preserve"> </w:t>
            </w:r>
            <w:r w:rsidRPr="00BF56DF">
              <w:rPr>
                <w:b/>
                <w:szCs w:val="24"/>
              </w:rPr>
              <w:t>са лиценцом 4</w:t>
            </w:r>
            <w:r w:rsidR="001A088F">
              <w:rPr>
                <w:b/>
                <w:szCs w:val="24"/>
              </w:rPr>
              <w:t>5</w:t>
            </w:r>
            <w:r w:rsidRPr="00BF56DF">
              <w:rPr>
                <w:b/>
                <w:szCs w:val="24"/>
              </w:rPr>
              <w:t>0</w:t>
            </w:r>
          </w:p>
        </w:tc>
        <w:tc>
          <w:tcPr>
            <w:tcW w:w="2700" w:type="dxa"/>
            <w:tcBorders>
              <w:top w:val="single" w:sz="4" w:space="0" w:color="000000"/>
              <w:left w:val="single" w:sz="4" w:space="0" w:color="auto"/>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Број и датум важења лиценце</w:t>
            </w:r>
          </w:p>
        </w:tc>
      </w:tr>
      <w:tr w:rsidR="00457793" w:rsidRPr="00BF56DF" w:rsidTr="00457793">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sz w:val="20"/>
              </w:rPr>
            </w:pPr>
            <w:r w:rsidRPr="00BF56DF">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457793" w:rsidRPr="00BF56DF" w:rsidRDefault="00457793" w:rsidP="00457793">
            <w:pPr>
              <w:keepNext/>
              <w:keepLines/>
              <w:tabs>
                <w:tab w:val="left" w:pos="1320"/>
              </w:tabs>
              <w:jc w:val="center"/>
              <w:rPr>
                <w:sz w:val="20"/>
              </w:rPr>
            </w:pPr>
            <w:r w:rsidRPr="00BF56DF">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sz w:val="20"/>
              </w:rPr>
            </w:pPr>
            <w:r w:rsidRPr="00BF56DF">
              <w:rPr>
                <w:sz w:val="20"/>
              </w:rPr>
              <w:t>3</w:t>
            </w: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457793" w:rsidRPr="00BF56DF" w:rsidRDefault="00457793" w:rsidP="00457793">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tc>
      </w:tr>
    </w:tbl>
    <w:p w:rsidR="00457793" w:rsidRPr="00BF56DF" w:rsidRDefault="00457793" w:rsidP="002B14A5">
      <w:pPr>
        <w:keepNext/>
        <w:keepLines/>
        <w:tabs>
          <w:tab w:val="clear" w:pos="1440"/>
          <w:tab w:val="left" w:pos="0"/>
        </w:tabs>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7774"/>
      </w:tblGrid>
      <w:tr w:rsidR="00457793" w:rsidRPr="00BF56DF" w:rsidTr="00457793">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Редни</w:t>
            </w:r>
          </w:p>
          <w:p w:rsidR="00457793" w:rsidRPr="00BF56DF" w:rsidRDefault="00457793" w:rsidP="00457793">
            <w:pPr>
              <w:keepNext/>
              <w:keepLines/>
              <w:tabs>
                <w:tab w:val="left" w:pos="1320"/>
              </w:tabs>
              <w:jc w:val="center"/>
              <w:rPr>
                <w:b/>
                <w:szCs w:val="24"/>
              </w:rPr>
            </w:pPr>
            <w:r w:rsidRPr="00BF56DF">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BF56DF">
            <w:pPr>
              <w:keepNext/>
              <w:keepLines/>
              <w:tabs>
                <w:tab w:val="left" w:pos="1320"/>
              </w:tabs>
              <w:jc w:val="center"/>
              <w:rPr>
                <w:b/>
                <w:szCs w:val="24"/>
              </w:rPr>
            </w:pPr>
            <w:r w:rsidRPr="00BF56DF">
              <w:rPr>
                <w:b/>
                <w:szCs w:val="24"/>
              </w:rPr>
              <w:t xml:space="preserve">Име и презиме запослених </w:t>
            </w:r>
            <w:r w:rsidR="00BF56DF">
              <w:rPr>
                <w:b/>
                <w:szCs w:val="24"/>
              </w:rPr>
              <w:t>КВ радника</w:t>
            </w:r>
          </w:p>
        </w:tc>
      </w:tr>
      <w:tr w:rsidR="00457793" w:rsidRPr="00BF56DF" w:rsidTr="00457793">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sz w:val="20"/>
              </w:rPr>
            </w:pPr>
            <w:r w:rsidRPr="00BF56DF">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sz w:val="20"/>
              </w:rPr>
            </w:pPr>
            <w:r w:rsidRPr="00BF56DF">
              <w:rPr>
                <w:sz w:val="20"/>
              </w:rPr>
              <w:t>2</w:t>
            </w: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p w:rsidR="00457793" w:rsidRPr="00BF56DF" w:rsidRDefault="00457793" w:rsidP="00457793">
            <w:pPr>
              <w:keepNext/>
              <w:keepLines/>
              <w:tabs>
                <w:tab w:val="left" w:pos="1320"/>
              </w:tabs>
              <w:jc w:val="center"/>
              <w:rPr>
                <w:b/>
                <w:i/>
                <w:szCs w:val="24"/>
              </w:rPr>
            </w:pP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3.</w:t>
            </w:r>
          </w:p>
        </w:tc>
        <w:tc>
          <w:tcPr>
            <w:tcW w:w="7774" w:type="dxa"/>
            <w:tcBorders>
              <w:top w:val="single" w:sz="4" w:space="0" w:color="000000"/>
              <w:left w:val="single" w:sz="4" w:space="0" w:color="000000"/>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4.</w:t>
            </w:r>
          </w:p>
        </w:tc>
        <w:tc>
          <w:tcPr>
            <w:tcW w:w="7774" w:type="dxa"/>
            <w:tcBorders>
              <w:top w:val="single" w:sz="4" w:space="0" w:color="000000"/>
              <w:left w:val="single" w:sz="4" w:space="0" w:color="000000"/>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5.</w:t>
            </w:r>
          </w:p>
        </w:tc>
        <w:tc>
          <w:tcPr>
            <w:tcW w:w="7774" w:type="dxa"/>
            <w:tcBorders>
              <w:top w:val="single" w:sz="4" w:space="0" w:color="000000"/>
              <w:left w:val="single" w:sz="4" w:space="0" w:color="000000"/>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tc>
      </w:tr>
      <w:tr w:rsidR="00BF56DF"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BF56DF" w:rsidRPr="00BF56DF" w:rsidRDefault="00BF56DF" w:rsidP="00457793">
            <w:pPr>
              <w:keepNext/>
              <w:keepLines/>
              <w:tabs>
                <w:tab w:val="left" w:pos="1320"/>
              </w:tabs>
              <w:jc w:val="center"/>
              <w:rPr>
                <w:b/>
                <w:szCs w:val="24"/>
              </w:rPr>
            </w:pPr>
            <w:r>
              <w:rPr>
                <w:b/>
                <w:szCs w:val="24"/>
              </w:rPr>
              <w:t>6.</w:t>
            </w:r>
          </w:p>
        </w:tc>
        <w:tc>
          <w:tcPr>
            <w:tcW w:w="7774" w:type="dxa"/>
            <w:tcBorders>
              <w:top w:val="single" w:sz="4" w:space="0" w:color="000000"/>
              <w:left w:val="single" w:sz="4" w:space="0" w:color="000000"/>
              <w:bottom w:val="single" w:sz="4" w:space="0" w:color="000000"/>
              <w:right w:val="single" w:sz="4" w:space="0" w:color="000000"/>
            </w:tcBorders>
          </w:tcPr>
          <w:p w:rsidR="00BF56DF" w:rsidRPr="00BF56DF" w:rsidRDefault="00BF56DF" w:rsidP="00457793">
            <w:pPr>
              <w:keepNext/>
              <w:keepLines/>
              <w:tabs>
                <w:tab w:val="left" w:pos="1320"/>
              </w:tabs>
              <w:jc w:val="center"/>
              <w:rPr>
                <w:b/>
                <w:i/>
                <w:szCs w:val="24"/>
              </w:rPr>
            </w:pPr>
          </w:p>
        </w:tc>
      </w:tr>
      <w:tr w:rsidR="00BF56DF"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BF56DF" w:rsidRDefault="00BF56DF" w:rsidP="00457793">
            <w:pPr>
              <w:keepNext/>
              <w:keepLines/>
              <w:tabs>
                <w:tab w:val="left" w:pos="1320"/>
              </w:tabs>
              <w:jc w:val="center"/>
              <w:rPr>
                <w:b/>
                <w:szCs w:val="24"/>
              </w:rPr>
            </w:pPr>
            <w:r>
              <w:rPr>
                <w:b/>
                <w:szCs w:val="24"/>
              </w:rPr>
              <w:t>7.</w:t>
            </w:r>
          </w:p>
        </w:tc>
        <w:tc>
          <w:tcPr>
            <w:tcW w:w="7774" w:type="dxa"/>
            <w:tcBorders>
              <w:top w:val="single" w:sz="4" w:space="0" w:color="000000"/>
              <w:left w:val="single" w:sz="4" w:space="0" w:color="000000"/>
              <w:bottom w:val="single" w:sz="4" w:space="0" w:color="000000"/>
              <w:right w:val="single" w:sz="4" w:space="0" w:color="000000"/>
            </w:tcBorders>
          </w:tcPr>
          <w:p w:rsidR="00BF56DF" w:rsidRPr="00BF56DF" w:rsidRDefault="00BF56DF" w:rsidP="00457793">
            <w:pPr>
              <w:keepNext/>
              <w:keepLines/>
              <w:tabs>
                <w:tab w:val="left" w:pos="1320"/>
              </w:tabs>
              <w:jc w:val="center"/>
              <w:rPr>
                <w:b/>
                <w:i/>
                <w:szCs w:val="24"/>
              </w:rPr>
            </w:pPr>
          </w:p>
        </w:tc>
      </w:tr>
      <w:tr w:rsidR="00BF56DF"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BF56DF" w:rsidRDefault="00BF56DF" w:rsidP="00457793">
            <w:pPr>
              <w:keepNext/>
              <w:keepLines/>
              <w:tabs>
                <w:tab w:val="left" w:pos="1320"/>
              </w:tabs>
              <w:jc w:val="center"/>
              <w:rPr>
                <w:b/>
                <w:szCs w:val="24"/>
              </w:rPr>
            </w:pPr>
            <w:r>
              <w:rPr>
                <w:b/>
                <w:szCs w:val="24"/>
              </w:rPr>
              <w:t>8.</w:t>
            </w:r>
          </w:p>
        </w:tc>
        <w:tc>
          <w:tcPr>
            <w:tcW w:w="7774" w:type="dxa"/>
            <w:tcBorders>
              <w:top w:val="single" w:sz="4" w:space="0" w:color="000000"/>
              <w:left w:val="single" w:sz="4" w:space="0" w:color="000000"/>
              <w:bottom w:val="single" w:sz="4" w:space="0" w:color="000000"/>
              <w:right w:val="single" w:sz="4" w:space="0" w:color="000000"/>
            </w:tcBorders>
          </w:tcPr>
          <w:p w:rsidR="00BF56DF" w:rsidRPr="00BF56DF" w:rsidRDefault="00BF56DF" w:rsidP="00457793">
            <w:pPr>
              <w:keepNext/>
              <w:keepLines/>
              <w:tabs>
                <w:tab w:val="left" w:pos="1320"/>
              </w:tabs>
              <w:jc w:val="center"/>
              <w:rPr>
                <w:b/>
                <w:i/>
                <w:szCs w:val="24"/>
              </w:rPr>
            </w:pPr>
          </w:p>
        </w:tc>
      </w:tr>
      <w:tr w:rsidR="00BF56DF"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BF56DF" w:rsidRDefault="00BF56DF" w:rsidP="00457793">
            <w:pPr>
              <w:keepNext/>
              <w:keepLines/>
              <w:tabs>
                <w:tab w:val="left" w:pos="1320"/>
              </w:tabs>
              <w:jc w:val="center"/>
              <w:rPr>
                <w:b/>
                <w:szCs w:val="24"/>
              </w:rPr>
            </w:pPr>
            <w:r>
              <w:rPr>
                <w:b/>
                <w:szCs w:val="24"/>
              </w:rPr>
              <w:t>9.</w:t>
            </w:r>
          </w:p>
        </w:tc>
        <w:tc>
          <w:tcPr>
            <w:tcW w:w="7774" w:type="dxa"/>
            <w:tcBorders>
              <w:top w:val="single" w:sz="4" w:space="0" w:color="000000"/>
              <w:left w:val="single" w:sz="4" w:space="0" w:color="000000"/>
              <w:bottom w:val="single" w:sz="4" w:space="0" w:color="000000"/>
              <w:right w:val="single" w:sz="4" w:space="0" w:color="000000"/>
            </w:tcBorders>
          </w:tcPr>
          <w:p w:rsidR="00BF56DF" w:rsidRPr="00BF56DF" w:rsidRDefault="00BF56DF" w:rsidP="00457793">
            <w:pPr>
              <w:keepNext/>
              <w:keepLines/>
              <w:tabs>
                <w:tab w:val="left" w:pos="1320"/>
              </w:tabs>
              <w:jc w:val="center"/>
              <w:rPr>
                <w:b/>
                <w:i/>
                <w:szCs w:val="24"/>
              </w:rPr>
            </w:pPr>
          </w:p>
        </w:tc>
      </w:tr>
      <w:tr w:rsidR="002B14A5"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B14A5" w:rsidRPr="002B14A5" w:rsidRDefault="002B14A5" w:rsidP="00457793">
            <w:pPr>
              <w:keepNext/>
              <w:keepLines/>
              <w:tabs>
                <w:tab w:val="left" w:pos="1320"/>
              </w:tabs>
              <w:jc w:val="center"/>
              <w:rPr>
                <w:b/>
                <w:szCs w:val="24"/>
                <w:lang w:val="sr-Cyrl-RS"/>
              </w:rPr>
            </w:pPr>
            <w:r>
              <w:rPr>
                <w:b/>
                <w:szCs w:val="24"/>
                <w:lang w:val="sr-Cyrl-RS"/>
              </w:rPr>
              <w:t>10.</w:t>
            </w:r>
          </w:p>
        </w:tc>
        <w:tc>
          <w:tcPr>
            <w:tcW w:w="7774" w:type="dxa"/>
            <w:tcBorders>
              <w:top w:val="single" w:sz="4" w:space="0" w:color="000000"/>
              <w:left w:val="single" w:sz="4" w:space="0" w:color="000000"/>
              <w:bottom w:val="single" w:sz="4" w:space="0" w:color="000000"/>
              <w:right w:val="single" w:sz="4" w:space="0" w:color="000000"/>
            </w:tcBorders>
          </w:tcPr>
          <w:p w:rsidR="002B14A5" w:rsidRPr="00BF56DF" w:rsidRDefault="002B14A5" w:rsidP="00457793">
            <w:pPr>
              <w:keepNext/>
              <w:keepLines/>
              <w:tabs>
                <w:tab w:val="left" w:pos="1320"/>
              </w:tabs>
              <w:jc w:val="center"/>
              <w:rPr>
                <w:b/>
                <w:i/>
                <w:szCs w:val="24"/>
              </w:rPr>
            </w:pPr>
          </w:p>
        </w:tc>
      </w:tr>
      <w:tr w:rsidR="002B14A5"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B14A5" w:rsidRDefault="002B14A5" w:rsidP="00457793">
            <w:pPr>
              <w:keepNext/>
              <w:keepLines/>
              <w:tabs>
                <w:tab w:val="left" w:pos="1320"/>
              </w:tabs>
              <w:jc w:val="center"/>
              <w:rPr>
                <w:b/>
                <w:szCs w:val="24"/>
                <w:lang w:val="sr-Cyrl-RS"/>
              </w:rPr>
            </w:pPr>
            <w:r>
              <w:rPr>
                <w:b/>
                <w:szCs w:val="24"/>
                <w:lang w:val="sr-Cyrl-RS"/>
              </w:rPr>
              <w:t>11.</w:t>
            </w:r>
          </w:p>
        </w:tc>
        <w:tc>
          <w:tcPr>
            <w:tcW w:w="7774" w:type="dxa"/>
            <w:tcBorders>
              <w:top w:val="single" w:sz="4" w:space="0" w:color="000000"/>
              <w:left w:val="single" w:sz="4" w:space="0" w:color="000000"/>
              <w:bottom w:val="single" w:sz="4" w:space="0" w:color="000000"/>
              <w:right w:val="single" w:sz="4" w:space="0" w:color="000000"/>
            </w:tcBorders>
          </w:tcPr>
          <w:p w:rsidR="002B14A5" w:rsidRPr="00BF56DF" w:rsidRDefault="002B14A5" w:rsidP="00457793">
            <w:pPr>
              <w:keepNext/>
              <w:keepLines/>
              <w:tabs>
                <w:tab w:val="left" w:pos="1320"/>
              </w:tabs>
              <w:jc w:val="center"/>
              <w:rPr>
                <w:b/>
                <w:i/>
                <w:szCs w:val="24"/>
              </w:rPr>
            </w:pPr>
          </w:p>
        </w:tc>
      </w:tr>
      <w:tr w:rsidR="002B14A5"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B14A5" w:rsidRDefault="002B14A5" w:rsidP="00457793">
            <w:pPr>
              <w:keepNext/>
              <w:keepLines/>
              <w:tabs>
                <w:tab w:val="left" w:pos="1320"/>
              </w:tabs>
              <w:jc w:val="center"/>
              <w:rPr>
                <w:b/>
                <w:szCs w:val="24"/>
                <w:lang w:val="sr-Cyrl-RS"/>
              </w:rPr>
            </w:pPr>
            <w:r>
              <w:rPr>
                <w:b/>
                <w:szCs w:val="24"/>
                <w:lang w:val="sr-Cyrl-RS"/>
              </w:rPr>
              <w:t>12.</w:t>
            </w:r>
          </w:p>
        </w:tc>
        <w:tc>
          <w:tcPr>
            <w:tcW w:w="7774" w:type="dxa"/>
            <w:tcBorders>
              <w:top w:val="single" w:sz="4" w:space="0" w:color="000000"/>
              <w:left w:val="single" w:sz="4" w:space="0" w:color="000000"/>
              <w:bottom w:val="single" w:sz="4" w:space="0" w:color="000000"/>
              <w:right w:val="single" w:sz="4" w:space="0" w:color="000000"/>
            </w:tcBorders>
          </w:tcPr>
          <w:p w:rsidR="002B14A5" w:rsidRPr="00BF56DF" w:rsidRDefault="002B14A5" w:rsidP="00457793">
            <w:pPr>
              <w:keepNext/>
              <w:keepLines/>
              <w:tabs>
                <w:tab w:val="left" w:pos="1320"/>
              </w:tabs>
              <w:jc w:val="center"/>
              <w:rPr>
                <w:b/>
                <w:i/>
                <w:szCs w:val="24"/>
              </w:rPr>
            </w:pPr>
          </w:p>
        </w:tc>
      </w:tr>
      <w:tr w:rsidR="002B14A5"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B14A5" w:rsidRDefault="002B14A5" w:rsidP="00457793">
            <w:pPr>
              <w:keepNext/>
              <w:keepLines/>
              <w:tabs>
                <w:tab w:val="left" w:pos="1320"/>
              </w:tabs>
              <w:jc w:val="center"/>
              <w:rPr>
                <w:b/>
                <w:szCs w:val="24"/>
                <w:lang w:val="sr-Cyrl-RS"/>
              </w:rPr>
            </w:pPr>
            <w:r>
              <w:rPr>
                <w:b/>
                <w:szCs w:val="24"/>
                <w:lang w:val="sr-Cyrl-RS"/>
              </w:rPr>
              <w:t>13.</w:t>
            </w:r>
          </w:p>
        </w:tc>
        <w:tc>
          <w:tcPr>
            <w:tcW w:w="7774" w:type="dxa"/>
            <w:tcBorders>
              <w:top w:val="single" w:sz="4" w:space="0" w:color="000000"/>
              <w:left w:val="single" w:sz="4" w:space="0" w:color="000000"/>
              <w:bottom w:val="single" w:sz="4" w:space="0" w:color="000000"/>
              <w:right w:val="single" w:sz="4" w:space="0" w:color="000000"/>
            </w:tcBorders>
          </w:tcPr>
          <w:p w:rsidR="002B14A5" w:rsidRPr="00BF56DF" w:rsidRDefault="002B14A5" w:rsidP="00457793">
            <w:pPr>
              <w:keepNext/>
              <w:keepLines/>
              <w:tabs>
                <w:tab w:val="left" w:pos="1320"/>
              </w:tabs>
              <w:jc w:val="center"/>
              <w:rPr>
                <w:b/>
                <w:i/>
                <w:szCs w:val="24"/>
              </w:rPr>
            </w:pPr>
          </w:p>
        </w:tc>
      </w:tr>
      <w:tr w:rsidR="002B14A5"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B14A5" w:rsidRDefault="002B14A5" w:rsidP="00457793">
            <w:pPr>
              <w:keepNext/>
              <w:keepLines/>
              <w:tabs>
                <w:tab w:val="left" w:pos="1320"/>
              </w:tabs>
              <w:jc w:val="center"/>
              <w:rPr>
                <w:b/>
                <w:szCs w:val="24"/>
                <w:lang w:val="sr-Cyrl-RS"/>
              </w:rPr>
            </w:pPr>
            <w:r>
              <w:rPr>
                <w:b/>
                <w:szCs w:val="24"/>
                <w:lang w:val="sr-Cyrl-RS"/>
              </w:rPr>
              <w:t>14.</w:t>
            </w:r>
          </w:p>
        </w:tc>
        <w:tc>
          <w:tcPr>
            <w:tcW w:w="7774" w:type="dxa"/>
            <w:tcBorders>
              <w:top w:val="single" w:sz="4" w:space="0" w:color="000000"/>
              <w:left w:val="single" w:sz="4" w:space="0" w:color="000000"/>
              <w:bottom w:val="single" w:sz="4" w:space="0" w:color="000000"/>
              <w:right w:val="single" w:sz="4" w:space="0" w:color="000000"/>
            </w:tcBorders>
          </w:tcPr>
          <w:p w:rsidR="002B14A5" w:rsidRPr="00BF56DF" w:rsidRDefault="002B14A5" w:rsidP="00457793">
            <w:pPr>
              <w:keepNext/>
              <w:keepLines/>
              <w:tabs>
                <w:tab w:val="left" w:pos="1320"/>
              </w:tabs>
              <w:jc w:val="center"/>
              <w:rPr>
                <w:b/>
                <w:i/>
                <w:szCs w:val="24"/>
              </w:rPr>
            </w:pPr>
          </w:p>
        </w:tc>
      </w:tr>
    </w:tbl>
    <w:p w:rsidR="00457793" w:rsidRPr="00BF56DF" w:rsidRDefault="00457793" w:rsidP="00457793">
      <w:pPr>
        <w:keepNext/>
        <w:keepLines/>
        <w:rPr>
          <w:szCs w:val="24"/>
        </w:rPr>
      </w:pPr>
    </w:p>
    <w:p w:rsidR="00457793" w:rsidRPr="00BF56DF" w:rsidRDefault="00457793" w:rsidP="00457793">
      <w:pPr>
        <w:keepNext/>
        <w:keepLines/>
        <w:rPr>
          <w:szCs w:val="24"/>
        </w:rPr>
      </w:pPr>
    </w:p>
    <w:p w:rsidR="00457793" w:rsidRPr="00BF56DF" w:rsidRDefault="00457793" w:rsidP="00457793">
      <w:pPr>
        <w:keepNext/>
        <w:keepLines/>
        <w:rPr>
          <w:szCs w:val="24"/>
        </w:rPr>
      </w:pPr>
    </w:p>
    <w:tbl>
      <w:tblPr>
        <w:tblW w:w="0" w:type="auto"/>
        <w:tblInd w:w="228" w:type="dxa"/>
        <w:tblLook w:val="01E0" w:firstRow="1" w:lastRow="1" w:firstColumn="1" w:lastColumn="1" w:noHBand="0" w:noVBand="0"/>
      </w:tblPr>
      <w:tblGrid>
        <w:gridCol w:w="1668"/>
        <w:gridCol w:w="5040"/>
      </w:tblGrid>
      <w:tr w:rsidR="00457793" w:rsidRPr="00BF56DF" w:rsidTr="00457793">
        <w:tc>
          <w:tcPr>
            <w:tcW w:w="1668" w:type="dxa"/>
            <w:hideMark/>
          </w:tcPr>
          <w:p w:rsidR="00457793" w:rsidRPr="00BF56DF" w:rsidRDefault="00457793" w:rsidP="00457793">
            <w:pPr>
              <w:keepNext/>
              <w:keepLines/>
              <w:spacing w:line="276" w:lineRule="auto"/>
              <w:rPr>
                <w:b/>
                <w:color w:val="000000"/>
                <w:szCs w:val="24"/>
              </w:rPr>
            </w:pPr>
            <w:r w:rsidRPr="00BF56DF">
              <w:rPr>
                <w:b/>
                <w:color w:val="000000"/>
                <w:szCs w:val="24"/>
              </w:rPr>
              <w:t>Напомена:</w:t>
            </w:r>
          </w:p>
        </w:tc>
        <w:tc>
          <w:tcPr>
            <w:tcW w:w="5040" w:type="dxa"/>
            <w:hideMark/>
          </w:tcPr>
          <w:p w:rsidR="00457793" w:rsidRPr="00BF56DF" w:rsidRDefault="00457793" w:rsidP="00457793">
            <w:pPr>
              <w:keepNext/>
              <w:keepLines/>
              <w:spacing w:line="276" w:lineRule="auto"/>
              <w:rPr>
                <w:b/>
                <w:color w:val="000000"/>
                <w:szCs w:val="24"/>
              </w:rPr>
            </w:pPr>
            <w:r w:rsidRPr="00BF56DF">
              <w:rPr>
                <w:b/>
                <w:color w:val="000000"/>
                <w:szCs w:val="24"/>
              </w:rPr>
              <w:t>Уписати потребне податке</w:t>
            </w:r>
          </w:p>
          <w:p w:rsidR="00457793" w:rsidRPr="00BF56DF" w:rsidRDefault="00457793" w:rsidP="00457793">
            <w:pPr>
              <w:keepNext/>
              <w:keepLines/>
              <w:spacing w:line="276" w:lineRule="auto"/>
              <w:rPr>
                <w:b/>
                <w:color w:val="000000"/>
                <w:szCs w:val="24"/>
              </w:rPr>
            </w:pPr>
          </w:p>
        </w:tc>
      </w:tr>
    </w:tbl>
    <w:p w:rsidR="00457793" w:rsidRPr="00BF56DF" w:rsidRDefault="00457793" w:rsidP="00457793">
      <w:pPr>
        <w:keepNext/>
        <w:keepLines/>
        <w:rPr>
          <w:sz w:val="22"/>
          <w:szCs w:val="22"/>
        </w:rPr>
      </w:pPr>
    </w:p>
    <w:tbl>
      <w:tblPr>
        <w:tblW w:w="5838" w:type="dxa"/>
        <w:jc w:val="right"/>
        <w:tblLook w:val="01E0" w:firstRow="1" w:lastRow="1" w:firstColumn="1" w:lastColumn="1" w:noHBand="0" w:noVBand="0"/>
      </w:tblPr>
      <w:tblGrid>
        <w:gridCol w:w="2520"/>
        <w:gridCol w:w="3318"/>
      </w:tblGrid>
      <w:tr w:rsidR="00457793" w:rsidRPr="00BF56DF" w:rsidTr="00457793">
        <w:trPr>
          <w:jc w:val="right"/>
        </w:trPr>
        <w:tc>
          <w:tcPr>
            <w:tcW w:w="2520" w:type="dxa"/>
          </w:tcPr>
          <w:p w:rsidR="00457793" w:rsidRPr="00BF56DF" w:rsidRDefault="00457793" w:rsidP="00457793">
            <w:pPr>
              <w:keepNext/>
              <w:keepLines/>
              <w:spacing w:line="276" w:lineRule="auto"/>
              <w:jc w:val="center"/>
              <w:rPr>
                <w:b/>
                <w:szCs w:val="24"/>
              </w:rPr>
            </w:pPr>
          </w:p>
        </w:tc>
        <w:tc>
          <w:tcPr>
            <w:tcW w:w="3318" w:type="dxa"/>
            <w:hideMark/>
          </w:tcPr>
          <w:p w:rsidR="00457793" w:rsidRPr="00BF56DF" w:rsidRDefault="00457793" w:rsidP="00457793">
            <w:pPr>
              <w:keepNext/>
              <w:keepLines/>
              <w:spacing w:line="276" w:lineRule="auto"/>
              <w:jc w:val="center"/>
              <w:rPr>
                <w:b/>
                <w:szCs w:val="24"/>
              </w:rPr>
            </w:pPr>
            <w:r w:rsidRPr="00BF56DF">
              <w:rPr>
                <w:b/>
                <w:szCs w:val="24"/>
              </w:rPr>
              <w:t>Потпис овлашћеног лица</w:t>
            </w:r>
          </w:p>
        </w:tc>
      </w:tr>
      <w:tr w:rsidR="00457793" w:rsidRPr="0069512F" w:rsidTr="00457793">
        <w:trPr>
          <w:jc w:val="right"/>
        </w:trPr>
        <w:tc>
          <w:tcPr>
            <w:tcW w:w="2520" w:type="dxa"/>
            <w:hideMark/>
          </w:tcPr>
          <w:p w:rsidR="00457793" w:rsidRPr="0069512F" w:rsidRDefault="00457793" w:rsidP="00457793">
            <w:pPr>
              <w:keepNext/>
              <w:keepLines/>
              <w:spacing w:line="276" w:lineRule="auto"/>
              <w:jc w:val="center"/>
              <w:rPr>
                <w:b/>
                <w:szCs w:val="24"/>
              </w:rPr>
            </w:pPr>
            <w:r w:rsidRPr="00BF56DF">
              <w:rPr>
                <w:b/>
                <w:szCs w:val="24"/>
              </w:rPr>
              <w:t>М.П.</w:t>
            </w:r>
          </w:p>
        </w:tc>
        <w:tc>
          <w:tcPr>
            <w:tcW w:w="3318" w:type="dxa"/>
          </w:tcPr>
          <w:p w:rsidR="00457793" w:rsidRPr="0069512F" w:rsidRDefault="00457793" w:rsidP="00457793">
            <w:pPr>
              <w:keepNext/>
              <w:keepLines/>
              <w:spacing w:line="276" w:lineRule="auto"/>
              <w:jc w:val="center"/>
              <w:rPr>
                <w:b/>
                <w:szCs w:val="24"/>
              </w:rPr>
            </w:pPr>
          </w:p>
        </w:tc>
      </w:tr>
      <w:tr w:rsidR="00457793" w:rsidRPr="0069512F" w:rsidTr="00457793">
        <w:trPr>
          <w:trHeight w:val="567"/>
          <w:jc w:val="right"/>
        </w:trPr>
        <w:tc>
          <w:tcPr>
            <w:tcW w:w="2520" w:type="dxa"/>
          </w:tcPr>
          <w:p w:rsidR="00457793" w:rsidRPr="0069512F" w:rsidRDefault="00457793" w:rsidP="00457793">
            <w:pPr>
              <w:keepNext/>
              <w:keepLines/>
              <w:spacing w:line="276" w:lineRule="auto"/>
              <w:jc w:val="center"/>
              <w:rPr>
                <w:szCs w:val="24"/>
              </w:rPr>
            </w:pPr>
          </w:p>
        </w:tc>
        <w:tc>
          <w:tcPr>
            <w:tcW w:w="3318" w:type="dxa"/>
            <w:tcBorders>
              <w:top w:val="nil"/>
              <w:left w:val="nil"/>
              <w:bottom w:val="single" w:sz="4" w:space="0" w:color="auto"/>
              <w:right w:val="nil"/>
            </w:tcBorders>
          </w:tcPr>
          <w:p w:rsidR="00457793" w:rsidRPr="0069512F" w:rsidRDefault="00457793" w:rsidP="00457793">
            <w:pPr>
              <w:keepNext/>
              <w:keepLines/>
              <w:spacing w:line="276" w:lineRule="auto"/>
              <w:jc w:val="center"/>
              <w:rPr>
                <w:szCs w:val="24"/>
              </w:rPr>
            </w:pPr>
          </w:p>
        </w:tc>
      </w:tr>
    </w:tbl>
    <w:p w:rsidR="001B6C93" w:rsidRDefault="001B6C93" w:rsidP="002B14A5">
      <w:pPr>
        <w:keepNext/>
        <w:keepLines/>
        <w:rPr>
          <w:b/>
          <w:szCs w:val="24"/>
        </w:rPr>
      </w:pPr>
    </w:p>
    <w:p w:rsidR="005F1DC7" w:rsidRDefault="005F1DC7" w:rsidP="005F1DC7">
      <w:pPr>
        <w:jc w:val="center"/>
        <w:rPr>
          <w:b/>
          <w:color w:val="000000"/>
        </w:rPr>
      </w:pPr>
      <w:r>
        <w:rPr>
          <w:b/>
          <w:color w:val="000000"/>
        </w:rPr>
        <w:t xml:space="preserve">Технички </w:t>
      </w:r>
      <w:r w:rsidRPr="00E76B4E">
        <w:rPr>
          <w:b/>
          <w:color w:val="000000"/>
        </w:rPr>
        <w:t xml:space="preserve"> капацитет</w:t>
      </w:r>
    </w:p>
    <w:p w:rsidR="005F1DC7" w:rsidRDefault="005F1DC7" w:rsidP="005F1DC7">
      <w:pPr>
        <w:jc w:val="center"/>
        <w:rPr>
          <w:b/>
          <w:color w:val="000000"/>
        </w:rPr>
      </w:pPr>
    </w:p>
    <w:p w:rsidR="005F1DC7" w:rsidRDefault="005F1DC7" w:rsidP="005F1DC7">
      <w:pPr>
        <w:jc w:val="center"/>
        <w:rPr>
          <w:b/>
          <w:color w:val="000000"/>
        </w:rPr>
      </w:pPr>
    </w:p>
    <w:tbl>
      <w:tblPr>
        <w:tblStyle w:val="TableGrid"/>
        <w:tblW w:w="0" w:type="auto"/>
        <w:jc w:val="center"/>
        <w:tblLook w:val="01E0" w:firstRow="1" w:lastRow="1" w:firstColumn="1" w:lastColumn="1" w:noHBand="0" w:noVBand="0"/>
      </w:tblPr>
      <w:tblGrid>
        <w:gridCol w:w="579"/>
        <w:gridCol w:w="3338"/>
        <w:gridCol w:w="3555"/>
      </w:tblGrid>
      <w:tr w:rsidR="005F1DC7" w:rsidTr="00EC6A32">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5F1DC7" w:rsidRDefault="005F1DC7" w:rsidP="00EC6A32">
            <w:pPr>
              <w:jc w:val="center"/>
              <w:rPr>
                <w:b/>
                <w:color w:val="000000"/>
                <w:sz w:val="20"/>
              </w:rPr>
            </w:pPr>
            <w:r>
              <w:rPr>
                <w:b/>
                <w:color w:val="000000"/>
                <w:sz w:val="20"/>
              </w:rPr>
              <w:t>Ред.</w:t>
            </w:r>
          </w:p>
          <w:p w:rsidR="005F1DC7" w:rsidRDefault="005F1DC7" w:rsidP="00EC6A32">
            <w:pPr>
              <w:jc w:val="center"/>
              <w:rPr>
                <w:b/>
                <w:color w:val="000000"/>
                <w:sz w:val="20"/>
              </w:rPr>
            </w:pPr>
            <w:r>
              <w:rPr>
                <w:b/>
                <w:color w:val="000000"/>
                <w:sz w:val="20"/>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5F1DC7" w:rsidRDefault="005F1DC7" w:rsidP="00EC6A32">
            <w:pPr>
              <w:jc w:val="center"/>
              <w:rPr>
                <w:b/>
                <w:color w:val="000000"/>
                <w:sz w:val="22"/>
                <w:szCs w:val="22"/>
              </w:rPr>
            </w:pPr>
            <w:r>
              <w:rPr>
                <w:b/>
                <w:color w:val="000000"/>
                <w:sz w:val="22"/>
                <w:szCs w:val="22"/>
              </w:rPr>
              <w:t>Марка, тип и регистарски</w:t>
            </w:r>
          </w:p>
          <w:p w:rsidR="005F1DC7" w:rsidRDefault="005F1DC7" w:rsidP="00EC6A32">
            <w:pPr>
              <w:jc w:val="center"/>
              <w:rPr>
                <w:b/>
                <w:color w:val="000000"/>
                <w:sz w:val="22"/>
                <w:szCs w:val="22"/>
              </w:rPr>
            </w:pPr>
            <w:r>
              <w:rPr>
                <w:b/>
                <w:color w:val="000000"/>
                <w:sz w:val="22"/>
                <w:szCs w:val="22"/>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5F1DC7" w:rsidRDefault="005F1DC7" w:rsidP="00EC6A32">
            <w:pPr>
              <w:jc w:val="center"/>
              <w:rPr>
                <w:b/>
                <w:color w:val="000000"/>
                <w:sz w:val="22"/>
                <w:szCs w:val="22"/>
              </w:rPr>
            </w:pPr>
            <w:r>
              <w:rPr>
                <w:b/>
                <w:color w:val="000000"/>
                <w:sz w:val="22"/>
                <w:szCs w:val="22"/>
              </w:rPr>
              <w:t>Правни основ коришћења</w:t>
            </w:r>
          </w:p>
          <w:p w:rsidR="005F1DC7" w:rsidRDefault="005F1DC7" w:rsidP="00EC6A32">
            <w:pPr>
              <w:jc w:val="center"/>
              <w:rPr>
                <w:b/>
                <w:color w:val="000000"/>
                <w:sz w:val="22"/>
                <w:szCs w:val="22"/>
              </w:rPr>
            </w:pPr>
            <w:r>
              <w:rPr>
                <w:b/>
                <w:color w:val="000000"/>
                <w:sz w:val="22"/>
                <w:szCs w:val="22"/>
              </w:rPr>
              <w:t>(својина, лизинг или закуп)</w:t>
            </w:r>
          </w:p>
        </w:tc>
      </w:tr>
      <w:tr w:rsidR="005F1DC7" w:rsidTr="00EC6A32">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5F1DC7" w:rsidRDefault="005F1DC7" w:rsidP="00EC6A32">
            <w:pPr>
              <w:jc w:val="center"/>
              <w:rPr>
                <w:color w:val="000000"/>
                <w:sz w:val="20"/>
              </w:rPr>
            </w:pPr>
            <w:r>
              <w:rPr>
                <w:color w:val="000000"/>
                <w:sz w:val="20"/>
              </w:rPr>
              <w:t>1.</w:t>
            </w:r>
          </w:p>
        </w:tc>
        <w:tc>
          <w:tcPr>
            <w:tcW w:w="3338" w:type="dxa"/>
            <w:tcBorders>
              <w:top w:val="single" w:sz="4" w:space="0" w:color="auto"/>
              <w:left w:val="single" w:sz="4" w:space="0" w:color="auto"/>
              <w:bottom w:val="single" w:sz="4" w:space="0" w:color="auto"/>
              <w:right w:val="single" w:sz="4" w:space="0" w:color="auto"/>
            </w:tcBorders>
          </w:tcPr>
          <w:p w:rsidR="005F1DC7" w:rsidRDefault="005F1DC7" w:rsidP="00EC6A32">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5F1DC7" w:rsidRDefault="005F1DC7" w:rsidP="00EC6A32">
            <w:pPr>
              <w:rPr>
                <w:color w:val="000000"/>
                <w:sz w:val="22"/>
                <w:szCs w:val="22"/>
              </w:rPr>
            </w:pPr>
          </w:p>
        </w:tc>
      </w:tr>
      <w:tr w:rsidR="005F1DC7" w:rsidTr="00EC6A32">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5F1DC7" w:rsidRDefault="005F1DC7" w:rsidP="00EC6A32">
            <w:pPr>
              <w:jc w:val="center"/>
              <w:rPr>
                <w:color w:val="000000"/>
                <w:sz w:val="20"/>
              </w:rPr>
            </w:pPr>
            <w:r>
              <w:rPr>
                <w:color w:val="000000"/>
                <w:sz w:val="20"/>
              </w:rPr>
              <w:t>2.</w:t>
            </w:r>
          </w:p>
        </w:tc>
        <w:tc>
          <w:tcPr>
            <w:tcW w:w="3338" w:type="dxa"/>
            <w:tcBorders>
              <w:top w:val="single" w:sz="4" w:space="0" w:color="auto"/>
              <w:left w:val="single" w:sz="4" w:space="0" w:color="auto"/>
              <w:bottom w:val="single" w:sz="4" w:space="0" w:color="auto"/>
              <w:right w:val="single" w:sz="4" w:space="0" w:color="auto"/>
            </w:tcBorders>
          </w:tcPr>
          <w:p w:rsidR="005F1DC7" w:rsidRDefault="005F1DC7" w:rsidP="00EC6A32">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5F1DC7" w:rsidRDefault="005F1DC7" w:rsidP="00EC6A32">
            <w:pPr>
              <w:rPr>
                <w:color w:val="000000"/>
                <w:sz w:val="22"/>
                <w:szCs w:val="22"/>
              </w:rPr>
            </w:pPr>
          </w:p>
        </w:tc>
      </w:tr>
      <w:tr w:rsidR="005F1DC7" w:rsidTr="00EC6A32">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5F1DC7" w:rsidRDefault="005F1DC7" w:rsidP="00EC6A32">
            <w:pPr>
              <w:jc w:val="center"/>
              <w:rPr>
                <w:color w:val="000000"/>
                <w:sz w:val="20"/>
              </w:rPr>
            </w:pPr>
            <w:r>
              <w:rPr>
                <w:color w:val="000000"/>
                <w:sz w:val="20"/>
              </w:rPr>
              <w:t>3.</w:t>
            </w:r>
          </w:p>
        </w:tc>
        <w:tc>
          <w:tcPr>
            <w:tcW w:w="3338" w:type="dxa"/>
            <w:tcBorders>
              <w:top w:val="single" w:sz="4" w:space="0" w:color="auto"/>
              <w:left w:val="single" w:sz="4" w:space="0" w:color="auto"/>
              <w:bottom w:val="single" w:sz="4" w:space="0" w:color="auto"/>
              <w:right w:val="single" w:sz="4" w:space="0" w:color="auto"/>
            </w:tcBorders>
          </w:tcPr>
          <w:p w:rsidR="005F1DC7" w:rsidRDefault="005F1DC7" w:rsidP="00EC6A32">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5F1DC7" w:rsidRDefault="005F1DC7" w:rsidP="00EC6A32">
            <w:pPr>
              <w:rPr>
                <w:color w:val="000000"/>
                <w:sz w:val="22"/>
                <w:szCs w:val="22"/>
              </w:rPr>
            </w:pPr>
          </w:p>
        </w:tc>
      </w:tr>
      <w:tr w:rsidR="005F1DC7" w:rsidTr="00EC6A32">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5F1DC7" w:rsidRDefault="005F1DC7" w:rsidP="00EC6A32">
            <w:pPr>
              <w:jc w:val="center"/>
              <w:rPr>
                <w:color w:val="000000"/>
                <w:sz w:val="20"/>
              </w:rPr>
            </w:pPr>
            <w:r>
              <w:rPr>
                <w:color w:val="000000"/>
                <w:sz w:val="20"/>
              </w:rPr>
              <w:t>4.</w:t>
            </w:r>
          </w:p>
        </w:tc>
        <w:tc>
          <w:tcPr>
            <w:tcW w:w="3338" w:type="dxa"/>
            <w:tcBorders>
              <w:top w:val="single" w:sz="4" w:space="0" w:color="auto"/>
              <w:left w:val="single" w:sz="4" w:space="0" w:color="auto"/>
              <w:bottom w:val="single" w:sz="4" w:space="0" w:color="auto"/>
              <w:right w:val="single" w:sz="4" w:space="0" w:color="auto"/>
            </w:tcBorders>
          </w:tcPr>
          <w:p w:rsidR="005F1DC7" w:rsidRDefault="005F1DC7" w:rsidP="00EC6A32">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5F1DC7" w:rsidRDefault="005F1DC7" w:rsidP="00EC6A32">
            <w:pPr>
              <w:rPr>
                <w:color w:val="000000"/>
                <w:sz w:val="22"/>
                <w:szCs w:val="22"/>
              </w:rPr>
            </w:pPr>
          </w:p>
        </w:tc>
      </w:tr>
      <w:tr w:rsidR="005F1DC7" w:rsidTr="00EC6A32">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5F1DC7" w:rsidRDefault="005F1DC7" w:rsidP="00EC6A32">
            <w:pPr>
              <w:jc w:val="center"/>
              <w:rPr>
                <w:color w:val="000000"/>
                <w:sz w:val="20"/>
              </w:rPr>
            </w:pPr>
            <w:r>
              <w:rPr>
                <w:color w:val="000000"/>
                <w:sz w:val="20"/>
              </w:rPr>
              <w:t>5.</w:t>
            </w:r>
          </w:p>
        </w:tc>
        <w:tc>
          <w:tcPr>
            <w:tcW w:w="3338" w:type="dxa"/>
            <w:tcBorders>
              <w:top w:val="single" w:sz="4" w:space="0" w:color="auto"/>
              <w:left w:val="single" w:sz="4" w:space="0" w:color="auto"/>
              <w:bottom w:val="single" w:sz="4" w:space="0" w:color="auto"/>
              <w:right w:val="single" w:sz="4" w:space="0" w:color="auto"/>
            </w:tcBorders>
          </w:tcPr>
          <w:p w:rsidR="005F1DC7" w:rsidRDefault="005F1DC7" w:rsidP="00EC6A32">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5F1DC7" w:rsidRDefault="005F1DC7" w:rsidP="00EC6A32">
            <w:pPr>
              <w:rPr>
                <w:color w:val="000000"/>
                <w:sz w:val="22"/>
                <w:szCs w:val="22"/>
              </w:rPr>
            </w:pPr>
          </w:p>
        </w:tc>
      </w:tr>
      <w:tr w:rsidR="002B14A5" w:rsidTr="00EC6A32">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tcPr>
          <w:p w:rsidR="002B14A5" w:rsidRPr="002B14A5" w:rsidRDefault="002B14A5" w:rsidP="00EC6A32">
            <w:pPr>
              <w:jc w:val="center"/>
              <w:rPr>
                <w:color w:val="000000"/>
                <w:sz w:val="20"/>
                <w:lang w:val="sr-Cyrl-RS"/>
              </w:rPr>
            </w:pPr>
          </w:p>
        </w:tc>
        <w:tc>
          <w:tcPr>
            <w:tcW w:w="3338" w:type="dxa"/>
            <w:tcBorders>
              <w:top w:val="single" w:sz="4" w:space="0" w:color="auto"/>
              <w:left w:val="single" w:sz="4" w:space="0" w:color="auto"/>
              <w:bottom w:val="single" w:sz="4" w:space="0" w:color="auto"/>
              <w:right w:val="single" w:sz="4" w:space="0" w:color="auto"/>
            </w:tcBorders>
          </w:tcPr>
          <w:p w:rsidR="002B14A5" w:rsidRDefault="002B14A5" w:rsidP="00EC6A32">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2B14A5" w:rsidRDefault="002B14A5" w:rsidP="00EC6A32">
            <w:pPr>
              <w:rPr>
                <w:color w:val="000000"/>
                <w:sz w:val="22"/>
                <w:szCs w:val="22"/>
              </w:rPr>
            </w:pPr>
          </w:p>
        </w:tc>
      </w:tr>
    </w:tbl>
    <w:p w:rsidR="005F1DC7" w:rsidRDefault="005F1DC7" w:rsidP="005F1DC7">
      <w:pPr>
        <w:jc w:val="center"/>
        <w:rPr>
          <w:b/>
          <w:color w:val="000000"/>
          <w:lang w:val="en-US"/>
        </w:rPr>
      </w:pPr>
    </w:p>
    <w:p w:rsidR="005F1DC7" w:rsidRPr="007D06E3" w:rsidRDefault="005F1DC7" w:rsidP="005F1DC7">
      <w:pPr>
        <w:jc w:val="center"/>
        <w:rPr>
          <w:b/>
          <w:color w:val="000000"/>
          <w:lang w:val="en-US"/>
        </w:rPr>
      </w:pPr>
    </w:p>
    <w:p w:rsidR="005F1DC7" w:rsidRPr="008620FB" w:rsidRDefault="005F1DC7" w:rsidP="005F1DC7">
      <w:pPr>
        <w:jc w:val="center"/>
        <w:rPr>
          <w:b/>
          <w:color w:val="000000"/>
        </w:rPr>
      </w:pPr>
    </w:p>
    <w:p w:rsidR="005F1DC7" w:rsidRPr="001F59FF" w:rsidRDefault="005F1DC7" w:rsidP="005F1DC7">
      <w:pPr>
        <w:rPr>
          <w:szCs w:val="24"/>
        </w:rPr>
      </w:pPr>
      <w:r>
        <w:rPr>
          <w:szCs w:val="24"/>
        </w:rPr>
        <w:t>`</w:t>
      </w:r>
    </w:p>
    <w:p w:rsidR="005F1DC7" w:rsidRDefault="005F1DC7" w:rsidP="005F1DC7">
      <w:pPr>
        <w:rPr>
          <w:szCs w:val="24"/>
          <w:lang w:val="en-US"/>
        </w:rPr>
      </w:pPr>
    </w:p>
    <w:tbl>
      <w:tblPr>
        <w:tblW w:w="0" w:type="auto"/>
        <w:tblInd w:w="228" w:type="dxa"/>
        <w:tblLook w:val="01E0" w:firstRow="1" w:lastRow="1" w:firstColumn="1" w:lastColumn="1" w:noHBand="0" w:noVBand="0"/>
      </w:tblPr>
      <w:tblGrid>
        <w:gridCol w:w="1668"/>
        <w:gridCol w:w="5040"/>
      </w:tblGrid>
      <w:tr w:rsidR="005F1DC7" w:rsidRPr="007B4FCB" w:rsidTr="00EC6A32">
        <w:tc>
          <w:tcPr>
            <w:tcW w:w="1668" w:type="dxa"/>
            <w:shd w:val="clear" w:color="auto" w:fill="auto"/>
          </w:tcPr>
          <w:p w:rsidR="005F1DC7" w:rsidRPr="007B4FCB" w:rsidRDefault="005F1DC7" w:rsidP="00EC6A32">
            <w:pPr>
              <w:rPr>
                <w:b/>
                <w:color w:val="000000"/>
                <w:sz w:val="20"/>
              </w:rPr>
            </w:pPr>
            <w:r w:rsidRPr="007B4FCB">
              <w:rPr>
                <w:b/>
                <w:color w:val="000000"/>
                <w:sz w:val="20"/>
              </w:rPr>
              <w:t>Напомена:</w:t>
            </w:r>
          </w:p>
        </w:tc>
        <w:tc>
          <w:tcPr>
            <w:tcW w:w="5040" w:type="dxa"/>
            <w:shd w:val="clear" w:color="auto" w:fill="auto"/>
          </w:tcPr>
          <w:p w:rsidR="005F1DC7" w:rsidRPr="007B4FCB" w:rsidRDefault="005F1DC7" w:rsidP="00EC6A32">
            <w:pPr>
              <w:rPr>
                <w:b/>
                <w:color w:val="000000"/>
                <w:sz w:val="20"/>
              </w:rPr>
            </w:pPr>
            <w:r w:rsidRPr="007B4FCB">
              <w:rPr>
                <w:b/>
                <w:color w:val="000000"/>
                <w:sz w:val="20"/>
              </w:rPr>
              <w:t>Уписати потребне податке</w:t>
            </w:r>
          </w:p>
        </w:tc>
      </w:tr>
    </w:tbl>
    <w:p w:rsidR="005F1DC7" w:rsidRDefault="005F1DC7" w:rsidP="005F1DC7">
      <w:pPr>
        <w:rPr>
          <w:sz w:val="22"/>
          <w:szCs w:val="22"/>
          <w:lang w:val="en-US"/>
        </w:rPr>
      </w:pPr>
    </w:p>
    <w:p w:rsidR="005F1DC7" w:rsidRDefault="005F1DC7" w:rsidP="005F1DC7">
      <w:pPr>
        <w:rPr>
          <w:sz w:val="22"/>
          <w:szCs w:val="22"/>
          <w:lang w:val="en-US"/>
        </w:rPr>
      </w:pPr>
    </w:p>
    <w:p w:rsidR="005F1DC7" w:rsidRPr="0062365F" w:rsidRDefault="005F1DC7" w:rsidP="005F1DC7">
      <w:pPr>
        <w:rPr>
          <w:sz w:val="22"/>
          <w:szCs w:val="22"/>
          <w:lang w:val="en-US"/>
        </w:rPr>
      </w:pPr>
    </w:p>
    <w:p w:rsidR="005F1DC7" w:rsidRPr="006550E0" w:rsidRDefault="005F1DC7" w:rsidP="005F1DC7">
      <w:pPr>
        <w:rPr>
          <w:sz w:val="22"/>
          <w:szCs w:val="22"/>
        </w:rPr>
      </w:pPr>
    </w:p>
    <w:tbl>
      <w:tblPr>
        <w:tblW w:w="5838" w:type="dxa"/>
        <w:jc w:val="right"/>
        <w:tblLook w:val="01E0" w:firstRow="1" w:lastRow="1" w:firstColumn="1" w:lastColumn="1" w:noHBand="0" w:noVBand="0"/>
      </w:tblPr>
      <w:tblGrid>
        <w:gridCol w:w="2520"/>
        <w:gridCol w:w="3318"/>
      </w:tblGrid>
      <w:tr w:rsidR="005F1DC7" w:rsidRPr="007B4FCB" w:rsidTr="00EC6A32">
        <w:trPr>
          <w:jc w:val="right"/>
        </w:trPr>
        <w:tc>
          <w:tcPr>
            <w:tcW w:w="2520" w:type="dxa"/>
            <w:shd w:val="clear" w:color="auto" w:fill="auto"/>
          </w:tcPr>
          <w:p w:rsidR="005F1DC7" w:rsidRPr="007B4FCB" w:rsidRDefault="005F1DC7" w:rsidP="00EC6A32">
            <w:pPr>
              <w:jc w:val="center"/>
              <w:rPr>
                <w:b/>
                <w:szCs w:val="22"/>
              </w:rPr>
            </w:pPr>
          </w:p>
        </w:tc>
        <w:tc>
          <w:tcPr>
            <w:tcW w:w="3318" w:type="dxa"/>
            <w:shd w:val="clear" w:color="auto" w:fill="auto"/>
          </w:tcPr>
          <w:p w:rsidR="005F1DC7" w:rsidRPr="007B4FCB" w:rsidRDefault="005F1DC7" w:rsidP="00EC6A32">
            <w:pPr>
              <w:jc w:val="center"/>
              <w:rPr>
                <w:b/>
                <w:szCs w:val="22"/>
              </w:rPr>
            </w:pPr>
            <w:r w:rsidRPr="007B4FCB">
              <w:rPr>
                <w:b/>
                <w:sz w:val="22"/>
                <w:szCs w:val="22"/>
              </w:rPr>
              <w:t>Потпис овлашћеног лица</w:t>
            </w:r>
          </w:p>
        </w:tc>
      </w:tr>
      <w:tr w:rsidR="005F1DC7" w:rsidRPr="007B4FCB" w:rsidTr="00EC6A32">
        <w:trPr>
          <w:jc w:val="right"/>
        </w:trPr>
        <w:tc>
          <w:tcPr>
            <w:tcW w:w="2520" w:type="dxa"/>
            <w:shd w:val="clear" w:color="auto" w:fill="auto"/>
          </w:tcPr>
          <w:p w:rsidR="005F1DC7" w:rsidRPr="007B4FCB" w:rsidRDefault="005F1DC7" w:rsidP="00EC6A32">
            <w:pPr>
              <w:jc w:val="center"/>
              <w:rPr>
                <w:b/>
                <w:szCs w:val="22"/>
              </w:rPr>
            </w:pPr>
            <w:r w:rsidRPr="007B4FCB">
              <w:rPr>
                <w:b/>
                <w:sz w:val="22"/>
                <w:szCs w:val="22"/>
              </w:rPr>
              <w:t>М.П.</w:t>
            </w:r>
          </w:p>
        </w:tc>
        <w:tc>
          <w:tcPr>
            <w:tcW w:w="3318" w:type="dxa"/>
            <w:shd w:val="clear" w:color="auto" w:fill="auto"/>
          </w:tcPr>
          <w:p w:rsidR="005F1DC7" w:rsidRPr="007B4FCB" w:rsidRDefault="005F1DC7" w:rsidP="00EC6A32">
            <w:pPr>
              <w:jc w:val="center"/>
              <w:rPr>
                <w:b/>
                <w:szCs w:val="22"/>
              </w:rPr>
            </w:pPr>
          </w:p>
        </w:tc>
      </w:tr>
      <w:tr w:rsidR="005F1DC7" w:rsidRPr="007B4FCB" w:rsidTr="00EC6A32">
        <w:trPr>
          <w:trHeight w:val="567"/>
          <w:jc w:val="right"/>
        </w:trPr>
        <w:tc>
          <w:tcPr>
            <w:tcW w:w="2520" w:type="dxa"/>
            <w:shd w:val="clear" w:color="auto" w:fill="auto"/>
          </w:tcPr>
          <w:p w:rsidR="005F1DC7" w:rsidRPr="007B4FCB" w:rsidRDefault="005F1DC7" w:rsidP="00EC6A32">
            <w:pPr>
              <w:jc w:val="center"/>
              <w:rPr>
                <w:szCs w:val="22"/>
              </w:rPr>
            </w:pPr>
          </w:p>
        </w:tc>
        <w:tc>
          <w:tcPr>
            <w:tcW w:w="3318" w:type="dxa"/>
            <w:tcBorders>
              <w:bottom w:val="single" w:sz="4" w:space="0" w:color="auto"/>
            </w:tcBorders>
            <w:shd w:val="clear" w:color="auto" w:fill="auto"/>
          </w:tcPr>
          <w:p w:rsidR="005F1DC7" w:rsidRPr="007B4FCB" w:rsidRDefault="005F1DC7" w:rsidP="00EC6A32">
            <w:pPr>
              <w:jc w:val="center"/>
              <w:rPr>
                <w:szCs w:val="22"/>
              </w:rPr>
            </w:pPr>
          </w:p>
        </w:tc>
      </w:tr>
    </w:tbl>
    <w:p w:rsidR="005F1DC7" w:rsidRDefault="005F1DC7" w:rsidP="005F1DC7"/>
    <w:p w:rsidR="005F1DC7" w:rsidRPr="00A36521" w:rsidRDefault="005F1DC7" w:rsidP="005F1DC7">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5F1DC7" w:rsidRDefault="005F1DC7" w:rsidP="005F1DC7">
      <w:pPr>
        <w:spacing w:before="100" w:beforeAutospacing="1" w:line="210" w:lineRule="atLeast"/>
        <w:ind w:firstLine="480"/>
        <w:jc w:val="center"/>
        <w:outlineLvl w:val="0"/>
        <w:rPr>
          <w:b/>
          <w:color w:val="000000"/>
          <w:sz w:val="32"/>
          <w:szCs w:val="32"/>
        </w:rPr>
      </w:pPr>
    </w:p>
    <w:p w:rsidR="00592825" w:rsidRDefault="00592825" w:rsidP="00457793">
      <w:pPr>
        <w:keepNext/>
        <w:keepLines/>
        <w:jc w:val="center"/>
        <w:rPr>
          <w:b/>
          <w:szCs w:val="24"/>
        </w:rPr>
      </w:pPr>
    </w:p>
    <w:p w:rsidR="00592825" w:rsidRDefault="00592825" w:rsidP="00457793">
      <w:pPr>
        <w:keepNext/>
        <w:keepLines/>
        <w:jc w:val="center"/>
        <w:rPr>
          <w:b/>
          <w:szCs w:val="24"/>
        </w:rPr>
      </w:pPr>
    </w:p>
    <w:p w:rsidR="00592825" w:rsidRDefault="00592825" w:rsidP="001A088F">
      <w:pPr>
        <w:keepNext/>
        <w:keepLines/>
        <w:rPr>
          <w:b/>
          <w:szCs w:val="24"/>
        </w:rPr>
      </w:pPr>
    </w:p>
    <w:p w:rsidR="00592825" w:rsidRDefault="00592825" w:rsidP="00457793">
      <w:pPr>
        <w:keepNext/>
        <w:keepLines/>
        <w:jc w:val="center"/>
        <w:rPr>
          <w:b/>
          <w:szCs w:val="24"/>
        </w:rPr>
      </w:pPr>
    </w:p>
    <w:p w:rsidR="001B6C93" w:rsidRDefault="001B6C93" w:rsidP="00457793">
      <w:pPr>
        <w:keepNext/>
        <w:keepLines/>
        <w:jc w:val="center"/>
        <w:rPr>
          <w:b/>
          <w:szCs w:val="24"/>
        </w:rPr>
      </w:pPr>
    </w:p>
    <w:p w:rsidR="00457793" w:rsidRPr="00592825" w:rsidRDefault="00457793" w:rsidP="00457793">
      <w:pPr>
        <w:keepNext/>
        <w:keepLines/>
        <w:jc w:val="center"/>
        <w:rPr>
          <w:b/>
          <w:szCs w:val="24"/>
        </w:rPr>
      </w:pPr>
      <w:r w:rsidRPr="00592825">
        <w:rPr>
          <w:b/>
          <w:szCs w:val="24"/>
        </w:rPr>
        <w:t>Технички капацитет</w:t>
      </w: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rPr>
          <w:b/>
          <w:szCs w:val="24"/>
        </w:rPr>
      </w:pPr>
    </w:p>
    <w:p w:rsidR="00457793" w:rsidRPr="00592825" w:rsidRDefault="00457793" w:rsidP="00457793">
      <w:pPr>
        <w:keepNext/>
        <w:keepLines/>
        <w:rPr>
          <w:b/>
          <w:szCs w:val="24"/>
        </w:rPr>
      </w:pPr>
    </w:p>
    <w:p w:rsidR="00457793" w:rsidRPr="00592825" w:rsidRDefault="00457793" w:rsidP="00457793">
      <w:pPr>
        <w:keepNext/>
        <w:keepLines/>
        <w:jc w:val="center"/>
        <w:rPr>
          <w:b/>
          <w:szCs w:val="24"/>
        </w:rPr>
      </w:pPr>
      <w:r w:rsidRPr="00592825">
        <w:rPr>
          <w:b/>
          <w:szCs w:val="24"/>
        </w:rPr>
        <w:t xml:space="preserve">И  З  Ј  А  В  А </w:t>
      </w:r>
    </w:p>
    <w:p w:rsidR="00457793" w:rsidRPr="00592825" w:rsidRDefault="00457793" w:rsidP="00457793">
      <w:pPr>
        <w:keepNext/>
        <w:keepLines/>
        <w:jc w:val="center"/>
        <w:rPr>
          <w:b/>
          <w:szCs w:val="24"/>
        </w:rPr>
      </w:pPr>
    </w:p>
    <w:p w:rsidR="00457793" w:rsidRPr="00592825" w:rsidRDefault="00457793" w:rsidP="00457793">
      <w:pPr>
        <w:keepNext/>
        <w:keepLines/>
        <w:jc w:val="center"/>
        <w:rPr>
          <w:szCs w:val="24"/>
        </w:rPr>
      </w:pPr>
    </w:p>
    <w:p w:rsidR="00457793" w:rsidRPr="00592825" w:rsidRDefault="00457793" w:rsidP="00457793">
      <w:pPr>
        <w:keepNext/>
        <w:keepLines/>
        <w:spacing w:line="360" w:lineRule="auto"/>
        <w:rPr>
          <w:szCs w:val="24"/>
        </w:rPr>
      </w:pPr>
      <w:r w:rsidRPr="00592825">
        <w:rPr>
          <w:szCs w:val="24"/>
        </w:rPr>
        <w:tab/>
        <w:t>Под пуном материјалном и кривичном одговорношћу изјављујем да поседујем техничку опрему потребну за обављање теренских услуга, као неопходан технички капацитет потребан за пружање услуга у складу са захтевима Наручиоца и описом услуга из спецификације (члан 76. став 2. Закона о јавним набавкама).</w:t>
      </w: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tbl>
      <w:tblPr>
        <w:tblW w:w="0" w:type="auto"/>
        <w:jc w:val="center"/>
        <w:tblLook w:val="01E0" w:firstRow="1" w:lastRow="1" w:firstColumn="1" w:lastColumn="1" w:noHBand="0" w:noVBand="0"/>
      </w:tblPr>
      <w:tblGrid>
        <w:gridCol w:w="2628"/>
        <w:gridCol w:w="2520"/>
        <w:gridCol w:w="3318"/>
      </w:tblGrid>
      <w:tr w:rsidR="00457793" w:rsidRPr="00592825" w:rsidTr="00457793">
        <w:trPr>
          <w:trHeight w:val="74"/>
          <w:jc w:val="center"/>
        </w:trPr>
        <w:tc>
          <w:tcPr>
            <w:tcW w:w="2628" w:type="dxa"/>
            <w:shd w:val="clear" w:color="auto" w:fill="auto"/>
          </w:tcPr>
          <w:p w:rsidR="00457793" w:rsidRPr="00592825" w:rsidRDefault="00457793" w:rsidP="00457793">
            <w:pPr>
              <w:keepNext/>
              <w:keepLines/>
              <w:jc w:val="center"/>
              <w:rPr>
                <w:b/>
                <w:szCs w:val="24"/>
                <w:lang w:val="ru-RU"/>
              </w:rPr>
            </w:pPr>
          </w:p>
        </w:tc>
        <w:tc>
          <w:tcPr>
            <w:tcW w:w="2520" w:type="dxa"/>
            <w:shd w:val="clear" w:color="auto" w:fill="auto"/>
          </w:tcPr>
          <w:p w:rsidR="00457793" w:rsidRPr="00592825" w:rsidRDefault="00457793" w:rsidP="00457793">
            <w:pPr>
              <w:keepNext/>
              <w:keepLines/>
              <w:jc w:val="center"/>
              <w:rPr>
                <w:b/>
                <w:szCs w:val="24"/>
              </w:rPr>
            </w:pPr>
          </w:p>
        </w:tc>
        <w:tc>
          <w:tcPr>
            <w:tcW w:w="3318" w:type="dxa"/>
            <w:shd w:val="clear" w:color="auto" w:fill="auto"/>
          </w:tcPr>
          <w:p w:rsidR="00457793" w:rsidRPr="00592825" w:rsidRDefault="00457793" w:rsidP="00457793">
            <w:pPr>
              <w:keepNext/>
              <w:keepLines/>
              <w:jc w:val="center"/>
              <w:rPr>
                <w:b/>
                <w:szCs w:val="24"/>
              </w:rPr>
            </w:pPr>
            <w:r w:rsidRPr="00592825">
              <w:rPr>
                <w:b/>
                <w:szCs w:val="24"/>
              </w:rPr>
              <w:t>Потпис овлашћеног лица</w:t>
            </w:r>
          </w:p>
        </w:tc>
      </w:tr>
      <w:tr w:rsidR="00457793" w:rsidRPr="0069512F" w:rsidTr="00457793">
        <w:trPr>
          <w:jc w:val="center"/>
        </w:trPr>
        <w:tc>
          <w:tcPr>
            <w:tcW w:w="2628" w:type="dxa"/>
            <w:shd w:val="clear" w:color="auto" w:fill="auto"/>
          </w:tcPr>
          <w:p w:rsidR="00457793" w:rsidRPr="00592825" w:rsidRDefault="00457793" w:rsidP="00457793">
            <w:pPr>
              <w:keepNext/>
              <w:keepLines/>
              <w:rPr>
                <w:b/>
                <w:szCs w:val="24"/>
              </w:rPr>
            </w:pPr>
          </w:p>
        </w:tc>
        <w:tc>
          <w:tcPr>
            <w:tcW w:w="2520" w:type="dxa"/>
            <w:shd w:val="clear" w:color="auto" w:fill="auto"/>
          </w:tcPr>
          <w:p w:rsidR="00457793" w:rsidRPr="0069512F" w:rsidRDefault="00457793" w:rsidP="00457793">
            <w:pPr>
              <w:keepNext/>
              <w:keepLines/>
              <w:jc w:val="center"/>
              <w:rPr>
                <w:b/>
                <w:szCs w:val="24"/>
                <w:lang w:val="en-US"/>
              </w:rPr>
            </w:pPr>
            <w:r w:rsidRPr="00592825">
              <w:rPr>
                <w:b/>
                <w:szCs w:val="24"/>
                <w:lang w:val="en-US"/>
              </w:rPr>
              <w:t>М.П.</w:t>
            </w:r>
          </w:p>
        </w:tc>
        <w:tc>
          <w:tcPr>
            <w:tcW w:w="3318" w:type="dxa"/>
            <w:shd w:val="clear" w:color="auto" w:fill="auto"/>
          </w:tcPr>
          <w:p w:rsidR="00457793" w:rsidRPr="0069512F" w:rsidRDefault="00457793" w:rsidP="00457793">
            <w:pPr>
              <w:keepNext/>
              <w:keepLines/>
              <w:jc w:val="center"/>
              <w:rPr>
                <w:b/>
                <w:szCs w:val="24"/>
              </w:rPr>
            </w:pPr>
          </w:p>
        </w:tc>
      </w:tr>
      <w:tr w:rsidR="00457793" w:rsidRPr="0069512F" w:rsidTr="00457793">
        <w:trPr>
          <w:trHeight w:val="892"/>
          <w:jc w:val="center"/>
        </w:trPr>
        <w:tc>
          <w:tcPr>
            <w:tcW w:w="2628" w:type="dxa"/>
            <w:shd w:val="clear" w:color="auto" w:fill="auto"/>
          </w:tcPr>
          <w:p w:rsidR="00457793" w:rsidRPr="0069512F" w:rsidRDefault="00457793" w:rsidP="00457793">
            <w:pPr>
              <w:keepNext/>
              <w:keepLines/>
              <w:rPr>
                <w:szCs w:val="24"/>
              </w:rPr>
            </w:pPr>
          </w:p>
        </w:tc>
        <w:tc>
          <w:tcPr>
            <w:tcW w:w="2520" w:type="dxa"/>
            <w:shd w:val="clear" w:color="auto" w:fill="auto"/>
          </w:tcPr>
          <w:p w:rsidR="00457793" w:rsidRPr="0069512F" w:rsidRDefault="00457793" w:rsidP="00457793">
            <w:pPr>
              <w:keepNext/>
              <w:keepLines/>
              <w:jc w:val="center"/>
              <w:rPr>
                <w:szCs w:val="24"/>
              </w:rPr>
            </w:pPr>
          </w:p>
        </w:tc>
        <w:tc>
          <w:tcPr>
            <w:tcW w:w="3318" w:type="dxa"/>
            <w:tcBorders>
              <w:bottom w:val="single" w:sz="4" w:space="0" w:color="auto"/>
            </w:tcBorders>
            <w:shd w:val="clear" w:color="auto" w:fill="auto"/>
          </w:tcPr>
          <w:p w:rsidR="00457793" w:rsidRPr="0069512F" w:rsidRDefault="00457793" w:rsidP="00457793">
            <w:pPr>
              <w:keepNext/>
              <w:keepLines/>
              <w:jc w:val="center"/>
              <w:rPr>
                <w:szCs w:val="24"/>
              </w:rPr>
            </w:pPr>
          </w:p>
        </w:tc>
      </w:tr>
    </w:tbl>
    <w:p w:rsidR="00457793" w:rsidRPr="0069512F" w:rsidRDefault="00457793" w:rsidP="00457793">
      <w:pPr>
        <w:keepNext/>
        <w:keepLines/>
        <w:tabs>
          <w:tab w:val="clear" w:pos="1440"/>
          <w:tab w:val="left" w:pos="720"/>
        </w:tabs>
        <w:spacing w:line="360" w:lineRule="auto"/>
        <w:rPr>
          <w:szCs w:val="24"/>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592825" w:rsidRPr="0069512F" w:rsidRDefault="00592825"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left" w:pos="240"/>
        </w:tabs>
        <w:jc w:val="right"/>
        <w:outlineLvl w:val="0"/>
        <w:rPr>
          <w:b/>
          <w:szCs w:val="24"/>
        </w:rPr>
      </w:pPr>
      <w:r w:rsidRPr="0069512F">
        <w:rPr>
          <w:b/>
          <w:szCs w:val="24"/>
        </w:rPr>
        <w:t>Образац бр. 1</w:t>
      </w:r>
    </w:p>
    <w:p w:rsidR="00457793" w:rsidRPr="0069512F" w:rsidRDefault="00457793" w:rsidP="00457793">
      <w:pPr>
        <w:keepNext/>
        <w:keepLines/>
        <w:jc w:val="right"/>
        <w:rPr>
          <w:b/>
          <w:szCs w:val="24"/>
        </w:rPr>
      </w:pPr>
    </w:p>
    <w:tbl>
      <w:tblPr>
        <w:tblW w:w="0" w:type="auto"/>
        <w:tblInd w:w="811" w:type="dxa"/>
        <w:tblLook w:val="01E0" w:firstRow="1" w:lastRow="1" w:firstColumn="1" w:lastColumn="1" w:noHBand="0" w:noVBand="0"/>
      </w:tblPr>
      <w:tblGrid>
        <w:gridCol w:w="1920"/>
        <w:gridCol w:w="4742"/>
      </w:tblGrid>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Назив референтног наручиоца:</w:t>
            </w:r>
          </w:p>
        </w:tc>
        <w:tc>
          <w:tcPr>
            <w:tcW w:w="4742" w:type="dxa"/>
            <w:tcBorders>
              <w:top w:val="nil"/>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Седиште:</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Улица и број:</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Телефон:</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Матични број:</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ПИБ:</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EC6A32" w:rsidRPr="00592825" w:rsidTr="00457793">
        <w:trPr>
          <w:trHeight w:val="420"/>
        </w:trPr>
        <w:tc>
          <w:tcPr>
            <w:tcW w:w="1920" w:type="dxa"/>
            <w:vAlign w:val="bottom"/>
            <w:hideMark/>
          </w:tcPr>
          <w:p w:rsidR="00EC6A32" w:rsidRPr="00592825" w:rsidRDefault="00EC6A32" w:rsidP="00457793">
            <w:pPr>
              <w:keepNext/>
              <w:keepLines/>
              <w:jc w:val="left"/>
              <w:rPr>
                <w:b/>
                <w:szCs w:val="24"/>
              </w:rPr>
            </w:pPr>
            <w:r>
              <w:rPr>
                <w:b/>
                <w:szCs w:val="24"/>
                <w:lang w:val="en-US"/>
              </w:rPr>
              <w:t>e-mail</w:t>
            </w:r>
            <w:r>
              <w:rPr>
                <w:b/>
                <w:szCs w:val="24"/>
                <w:lang w:val="sr-Latn-CS"/>
              </w:rPr>
              <w:t>:</w:t>
            </w:r>
          </w:p>
        </w:tc>
        <w:tc>
          <w:tcPr>
            <w:tcW w:w="4742" w:type="dxa"/>
            <w:tcBorders>
              <w:top w:val="single" w:sz="4" w:space="0" w:color="auto"/>
              <w:left w:val="nil"/>
              <w:bottom w:val="single" w:sz="4" w:space="0" w:color="auto"/>
              <w:right w:val="nil"/>
            </w:tcBorders>
            <w:vAlign w:val="bottom"/>
          </w:tcPr>
          <w:p w:rsidR="00EC6A32" w:rsidRPr="00592825" w:rsidRDefault="00EC6A32" w:rsidP="00457793">
            <w:pPr>
              <w:keepNext/>
              <w:keepLines/>
              <w:jc w:val="left"/>
              <w:rPr>
                <w:b/>
                <w:szCs w:val="24"/>
              </w:rPr>
            </w:pPr>
          </w:p>
        </w:tc>
      </w:tr>
    </w:tbl>
    <w:p w:rsidR="00457793" w:rsidRPr="00592825" w:rsidRDefault="00457793" w:rsidP="00457793">
      <w:pPr>
        <w:keepNext/>
        <w:keepLines/>
        <w:rPr>
          <w:b/>
          <w:szCs w:val="24"/>
        </w:rPr>
      </w:pPr>
    </w:p>
    <w:p w:rsidR="00457793" w:rsidRPr="00592825" w:rsidRDefault="00457793" w:rsidP="00457793">
      <w:pPr>
        <w:keepNext/>
        <w:keepLines/>
        <w:spacing w:line="360" w:lineRule="auto"/>
        <w:ind w:firstLine="720"/>
        <w:rPr>
          <w:szCs w:val="24"/>
        </w:rPr>
      </w:pPr>
      <w:r w:rsidRPr="00592825">
        <w:rPr>
          <w:b/>
          <w:szCs w:val="24"/>
        </w:rPr>
        <w:tab/>
      </w:r>
      <w:r w:rsidRPr="00592825">
        <w:rPr>
          <w:szCs w:val="24"/>
        </w:rPr>
        <w:t>У складу са чланом 77. став 2. тачка 2. подтачка 1) Закона о јавним набавкама, достављамо вам</w:t>
      </w:r>
    </w:p>
    <w:p w:rsidR="00457793" w:rsidRPr="00592825" w:rsidRDefault="00457793" w:rsidP="00457793">
      <w:pPr>
        <w:keepNext/>
        <w:keepLines/>
        <w:jc w:val="center"/>
        <w:outlineLvl w:val="0"/>
        <w:rPr>
          <w:b/>
          <w:szCs w:val="24"/>
        </w:rPr>
      </w:pPr>
    </w:p>
    <w:p w:rsidR="00457793" w:rsidRPr="00592825" w:rsidRDefault="00457793" w:rsidP="00457793">
      <w:pPr>
        <w:keepNext/>
        <w:keepLines/>
        <w:jc w:val="center"/>
        <w:outlineLvl w:val="0"/>
        <w:rPr>
          <w:b/>
          <w:szCs w:val="24"/>
        </w:rPr>
      </w:pPr>
      <w:r w:rsidRPr="00592825">
        <w:rPr>
          <w:b/>
          <w:szCs w:val="24"/>
        </w:rPr>
        <w:t>П О Т В Р Д У</w:t>
      </w:r>
    </w:p>
    <w:p w:rsidR="00457793" w:rsidRPr="00592825" w:rsidRDefault="00457793" w:rsidP="00457793">
      <w:pPr>
        <w:keepNext/>
        <w:keepLines/>
        <w:rPr>
          <w:szCs w:val="24"/>
        </w:rPr>
      </w:pPr>
    </w:p>
    <w:p w:rsidR="00457793" w:rsidRPr="00592825" w:rsidRDefault="00457793" w:rsidP="00457793">
      <w:pPr>
        <w:keepNext/>
        <w:keepLines/>
        <w:spacing w:line="360" w:lineRule="auto"/>
        <w:rPr>
          <w:szCs w:val="24"/>
          <w:lang w:val="ru-RU"/>
        </w:rPr>
      </w:pPr>
      <w:r w:rsidRPr="00592825">
        <w:rPr>
          <w:szCs w:val="24"/>
          <w:lang w:val="ru-RU"/>
        </w:rPr>
        <w:tab/>
      </w:r>
      <w:r w:rsidRPr="00592825">
        <w:rPr>
          <w:szCs w:val="24"/>
        </w:rPr>
        <w:t>којом потврђујемо да је _____________________________________________</w:t>
      </w:r>
    </w:p>
    <w:p w:rsidR="00457793" w:rsidRPr="00592825" w:rsidRDefault="00457793" w:rsidP="00457793">
      <w:pPr>
        <w:keepNext/>
        <w:keepLines/>
        <w:spacing w:line="360" w:lineRule="auto"/>
        <w:rPr>
          <w:szCs w:val="24"/>
        </w:rPr>
      </w:pPr>
      <w:r w:rsidRPr="00592825">
        <w:rPr>
          <w:szCs w:val="24"/>
        </w:rPr>
        <w:t>у 20</w:t>
      </w:r>
      <w:r w:rsidR="00EC6A32">
        <w:rPr>
          <w:szCs w:val="24"/>
          <w:lang w:val="ru-RU"/>
        </w:rPr>
        <w:t>1</w:t>
      </w:r>
      <w:r w:rsidR="001C3769">
        <w:rPr>
          <w:szCs w:val="24"/>
          <w:lang w:val="ru-RU"/>
        </w:rPr>
        <w:t>1</w:t>
      </w:r>
      <w:r w:rsidRPr="00592825">
        <w:rPr>
          <w:szCs w:val="24"/>
        </w:rPr>
        <w:t>, 201</w:t>
      </w:r>
      <w:r w:rsidR="001C3769">
        <w:rPr>
          <w:szCs w:val="24"/>
          <w:lang w:val="ru-RU"/>
        </w:rPr>
        <w:t>2</w:t>
      </w:r>
      <w:r w:rsidRPr="00592825">
        <w:rPr>
          <w:szCs w:val="24"/>
        </w:rPr>
        <w:t>, 201</w:t>
      </w:r>
      <w:r w:rsidR="001C3769">
        <w:rPr>
          <w:szCs w:val="24"/>
          <w:lang w:val="ru-RU"/>
        </w:rPr>
        <w:t>3</w:t>
      </w:r>
      <w:r w:rsidRPr="00592825">
        <w:rPr>
          <w:szCs w:val="24"/>
        </w:rPr>
        <w:t>, 201</w:t>
      </w:r>
      <w:r w:rsidR="001C3769">
        <w:rPr>
          <w:szCs w:val="24"/>
          <w:lang w:val="ru-RU"/>
        </w:rPr>
        <w:t>4</w:t>
      </w:r>
      <w:r w:rsidRPr="00592825">
        <w:rPr>
          <w:szCs w:val="24"/>
        </w:rPr>
        <w:t>. и 201</w:t>
      </w:r>
      <w:r w:rsidR="001C3769">
        <w:rPr>
          <w:szCs w:val="24"/>
          <w:lang w:val="ru-RU"/>
        </w:rPr>
        <w:t>5</w:t>
      </w:r>
      <w:r w:rsidRPr="00592825">
        <w:rPr>
          <w:szCs w:val="24"/>
        </w:rPr>
        <w:t xml:space="preserve">. години, извео </w:t>
      </w:r>
      <w:r w:rsidR="0061332F">
        <w:rPr>
          <w:rFonts w:eastAsiaTheme="minorHAnsi"/>
          <w:color w:val="000000"/>
          <w:szCs w:val="24"/>
        </w:rPr>
        <w:t xml:space="preserve">радове на поправци </w:t>
      </w:r>
      <w:r w:rsidR="00FB23FF" w:rsidRPr="00D56A54">
        <w:rPr>
          <w:szCs w:val="24"/>
        </w:rPr>
        <w:t>клизних и роло врата</w:t>
      </w:r>
      <w:r w:rsidRPr="00592825">
        <w:rPr>
          <w:rFonts w:eastAsiaTheme="minorHAnsi"/>
          <w:color w:val="000000"/>
          <w:szCs w:val="24"/>
        </w:rPr>
        <w:t>,</w:t>
      </w:r>
      <w:r w:rsidRPr="00592825">
        <w:rPr>
          <w:b/>
          <w:szCs w:val="24"/>
        </w:rPr>
        <w:t xml:space="preserve"> </w:t>
      </w:r>
      <w:r w:rsidRPr="00592825">
        <w:rPr>
          <w:szCs w:val="24"/>
        </w:rPr>
        <w:t>у укупној вредности од ___________________ (словима: _____________________________________________________) динара, без ПДВ.</w:t>
      </w:r>
    </w:p>
    <w:p w:rsidR="00457793" w:rsidRPr="00592825" w:rsidRDefault="00457793" w:rsidP="00457793">
      <w:pPr>
        <w:keepNext/>
        <w:keepLines/>
        <w:spacing w:line="360" w:lineRule="auto"/>
        <w:outlineLvl w:val="0"/>
        <w:rPr>
          <w:szCs w:val="24"/>
        </w:rPr>
      </w:pPr>
      <w:r w:rsidRPr="00592825">
        <w:rPr>
          <w:szCs w:val="24"/>
        </w:rPr>
        <w:tab/>
        <w:t>Потврда се издаје на захтев __________________________________________</w:t>
      </w:r>
    </w:p>
    <w:p w:rsidR="00457793" w:rsidRDefault="0061332F" w:rsidP="001D210D">
      <w:pPr>
        <w:pStyle w:val="NoSpacing"/>
        <w:rPr>
          <w:rFonts w:cs="Times New Roman"/>
          <w:lang w:val="sr-Cyrl-CS"/>
        </w:rPr>
      </w:pPr>
      <w:r>
        <w:rPr>
          <w:rFonts w:cs="Times New Roman"/>
        </w:rPr>
        <w:t xml:space="preserve">ради учешћа у </w:t>
      </w:r>
      <w:r w:rsidR="00457793" w:rsidRPr="00592825">
        <w:rPr>
          <w:rFonts w:cs="Times New Roman"/>
        </w:rPr>
        <w:t xml:space="preserve"> поступку јавне набавке </w:t>
      </w:r>
      <w:r>
        <w:rPr>
          <w:rFonts w:cs="Times New Roman"/>
          <w:lang w:val="sr-Cyrl-CS"/>
        </w:rPr>
        <w:t xml:space="preserve">мале вредности </w:t>
      </w:r>
      <w:r w:rsidR="00457793" w:rsidRPr="00592825">
        <w:rPr>
          <w:rFonts w:cs="Times New Roman"/>
          <w:b/>
        </w:rPr>
        <w:t xml:space="preserve">број </w:t>
      </w:r>
      <w:r w:rsidR="001C3769">
        <w:rPr>
          <w:rFonts w:cs="Times New Roman"/>
          <w:b/>
          <w:lang w:val="sr-Cyrl-CS"/>
        </w:rPr>
        <w:t>40</w:t>
      </w:r>
      <w:r w:rsidR="00457793" w:rsidRPr="00592825">
        <w:rPr>
          <w:rFonts w:cs="Times New Roman"/>
          <w:b/>
        </w:rPr>
        <w:t>/</w:t>
      </w:r>
      <w:r w:rsidR="00811CB3" w:rsidRPr="00592825">
        <w:rPr>
          <w:rFonts w:cs="Times New Roman"/>
          <w:b/>
        </w:rPr>
        <w:t>1</w:t>
      </w:r>
      <w:r w:rsidR="001C3769">
        <w:rPr>
          <w:rFonts w:cs="Times New Roman"/>
          <w:b/>
          <w:lang w:val="sr-Cyrl-RS"/>
        </w:rPr>
        <w:t>7</w:t>
      </w:r>
      <w:r w:rsidR="00457793" w:rsidRPr="00592825">
        <w:rPr>
          <w:rFonts w:cs="Times New Roman"/>
        </w:rPr>
        <w:t xml:space="preserve">, чији </w:t>
      </w:r>
      <w:r w:rsidR="001D210D" w:rsidRPr="00592825">
        <w:rPr>
          <w:rFonts w:cs="Times New Roman"/>
        </w:rPr>
        <w:t>је</w:t>
      </w:r>
      <w:r w:rsidR="00457793" w:rsidRPr="00592825">
        <w:rPr>
          <w:rFonts w:cs="Times New Roman"/>
        </w:rPr>
        <w:t xml:space="preserve"> предмет </w:t>
      </w:r>
      <w:r w:rsidR="001D210D" w:rsidRPr="00592825">
        <w:rPr>
          <w:rFonts w:cs="Times New Roman"/>
          <w:lang w:val="sr-Cyrl-CS"/>
        </w:rPr>
        <w:t>н</w:t>
      </w:r>
      <w:r w:rsidR="001D210D" w:rsidRPr="00592825">
        <w:rPr>
          <w:rFonts w:cs="Times New Roman"/>
        </w:rPr>
        <w:t>абавка</w:t>
      </w:r>
      <w:r w:rsidR="001D210D" w:rsidRPr="00592825">
        <w:rPr>
          <w:rFonts w:cs="Times New Roman"/>
          <w:lang w:val="ru-RU"/>
        </w:rPr>
        <w:t xml:space="preserve"> </w:t>
      </w:r>
      <w:r w:rsidR="001D210D" w:rsidRPr="00592825">
        <w:rPr>
          <w:rFonts w:cs="Times New Roman"/>
        </w:rPr>
        <w:t xml:space="preserve">услуга </w:t>
      </w:r>
      <w:r w:rsidRPr="0069512F">
        <w:rPr>
          <w:rFonts w:cs="Times New Roman"/>
          <w:lang w:val="sr-Cyrl-CS"/>
        </w:rPr>
        <w:t>одржавањ</w:t>
      </w:r>
      <w:r>
        <w:rPr>
          <w:rFonts w:cs="Times New Roman"/>
          <w:lang w:val="sr-Cyrl-CS"/>
        </w:rPr>
        <w:t>а</w:t>
      </w:r>
      <w:r w:rsidRPr="0069512F">
        <w:rPr>
          <w:rFonts w:cs="Times New Roman"/>
          <w:lang w:val="sr-Cyrl-CS"/>
        </w:rPr>
        <w:t xml:space="preserve"> </w:t>
      </w:r>
      <w:r w:rsidR="00FB23FF" w:rsidRPr="00D56A54">
        <w:rPr>
          <w:rFonts w:cs="Times New Roman"/>
          <w:lang w:val="sr-Cyrl-CS"/>
        </w:rPr>
        <w:t>клизних и роло врата</w:t>
      </w:r>
      <w:r w:rsidR="00FB23FF" w:rsidRPr="004C3F49">
        <w:t xml:space="preserve"> </w:t>
      </w:r>
      <w:r w:rsidR="00457793" w:rsidRPr="00592825">
        <w:rPr>
          <w:rFonts w:cs="Times New Roman"/>
        </w:rPr>
        <w:t xml:space="preserve">и у друге сврхе се не може користити. </w:t>
      </w:r>
    </w:p>
    <w:p w:rsidR="00EC6A32" w:rsidRPr="00EC6A32" w:rsidRDefault="00EC6A32" w:rsidP="001D210D">
      <w:pPr>
        <w:pStyle w:val="NoSpacing"/>
        <w:rPr>
          <w:rFonts w:cs="Times New Roman"/>
          <w:lang w:val="sr-Cyrl-CS"/>
        </w:rPr>
      </w:pPr>
    </w:p>
    <w:tbl>
      <w:tblPr>
        <w:tblW w:w="0" w:type="auto"/>
        <w:tblInd w:w="594" w:type="dxa"/>
        <w:tblLook w:val="01E0" w:firstRow="1" w:lastRow="1" w:firstColumn="1" w:lastColumn="1" w:noHBand="0" w:noVBand="0"/>
      </w:tblPr>
      <w:tblGrid>
        <w:gridCol w:w="1080"/>
        <w:gridCol w:w="2640"/>
      </w:tblGrid>
      <w:tr w:rsidR="001D210D" w:rsidRPr="00592825" w:rsidTr="0069512F">
        <w:trPr>
          <w:trHeight w:val="495"/>
        </w:trPr>
        <w:tc>
          <w:tcPr>
            <w:tcW w:w="1080" w:type="dxa"/>
            <w:vAlign w:val="bottom"/>
            <w:hideMark/>
          </w:tcPr>
          <w:p w:rsidR="001D210D" w:rsidRPr="00592825" w:rsidRDefault="001D210D" w:rsidP="0069512F">
            <w:pPr>
              <w:keepNext/>
              <w:keepLines/>
              <w:jc w:val="center"/>
              <w:rPr>
                <w:b/>
                <w:szCs w:val="24"/>
              </w:rPr>
            </w:pPr>
            <w:r w:rsidRPr="00592825">
              <w:rPr>
                <w:b/>
                <w:szCs w:val="24"/>
              </w:rPr>
              <w:t>Место</w:t>
            </w:r>
          </w:p>
        </w:tc>
        <w:tc>
          <w:tcPr>
            <w:tcW w:w="2640" w:type="dxa"/>
            <w:tcBorders>
              <w:top w:val="nil"/>
              <w:left w:val="nil"/>
              <w:bottom w:val="single" w:sz="4" w:space="0" w:color="auto"/>
              <w:right w:val="nil"/>
            </w:tcBorders>
            <w:vAlign w:val="bottom"/>
          </w:tcPr>
          <w:p w:rsidR="001D210D" w:rsidRPr="00592825" w:rsidRDefault="001D210D" w:rsidP="0069512F">
            <w:pPr>
              <w:keepNext/>
              <w:keepLines/>
              <w:jc w:val="center"/>
              <w:rPr>
                <w:b/>
                <w:szCs w:val="24"/>
              </w:rPr>
            </w:pPr>
          </w:p>
        </w:tc>
      </w:tr>
      <w:tr w:rsidR="001D210D" w:rsidRPr="00592825" w:rsidTr="0069512F">
        <w:trPr>
          <w:trHeight w:val="495"/>
        </w:trPr>
        <w:tc>
          <w:tcPr>
            <w:tcW w:w="1080" w:type="dxa"/>
            <w:vAlign w:val="bottom"/>
            <w:hideMark/>
          </w:tcPr>
          <w:p w:rsidR="001D210D" w:rsidRPr="00592825" w:rsidRDefault="001D210D" w:rsidP="0069512F">
            <w:pPr>
              <w:keepNext/>
              <w:keepLines/>
              <w:jc w:val="center"/>
              <w:rPr>
                <w:b/>
                <w:szCs w:val="24"/>
              </w:rPr>
            </w:pPr>
            <w:r w:rsidRPr="00592825">
              <w:rPr>
                <w:b/>
                <w:szCs w:val="24"/>
              </w:rPr>
              <w:t>Датум:</w:t>
            </w:r>
          </w:p>
        </w:tc>
        <w:tc>
          <w:tcPr>
            <w:tcW w:w="2640" w:type="dxa"/>
            <w:tcBorders>
              <w:top w:val="single" w:sz="4" w:space="0" w:color="auto"/>
              <w:left w:val="nil"/>
              <w:bottom w:val="single" w:sz="4" w:space="0" w:color="auto"/>
              <w:right w:val="nil"/>
            </w:tcBorders>
            <w:vAlign w:val="center"/>
          </w:tcPr>
          <w:p w:rsidR="001D210D" w:rsidRPr="00592825" w:rsidRDefault="001D210D" w:rsidP="0069512F">
            <w:pPr>
              <w:keepNext/>
              <w:keepLines/>
              <w:jc w:val="left"/>
              <w:rPr>
                <w:b/>
                <w:szCs w:val="24"/>
              </w:rPr>
            </w:pPr>
          </w:p>
        </w:tc>
      </w:tr>
    </w:tbl>
    <w:p w:rsidR="001D210D" w:rsidRPr="00592825" w:rsidRDefault="001D210D" w:rsidP="001D210D">
      <w:pPr>
        <w:keepNext/>
        <w:keepLines/>
        <w:spacing w:line="360" w:lineRule="auto"/>
        <w:rPr>
          <w:szCs w:val="24"/>
        </w:rPr>
      </w:pPr>
      <w:r w:rsidRPr="00592825">
        <w:rPr>
          <w:szCs w:val="24"/>
        </w:rPr>
        <w:tab/>
      </w:r>
    </w:p>
    <w:tbl>
      <w:tblPr>
        <w:tblW w:w="0" w:type="auto"/>
        <w:tblInd w:w="1449" w:type="dxa"/>
        <w:tblLook w:val="01E0" w:firstRow="1" w:lastRow="1" w:firstColumn="1" w:lastColumn="1" w:noHBand="0" w:noVBand="0"/>
      </w:tblPr>
      <w:tblGrid>
        <w:gridCol w:w="2344"/>
        <w:gridCol w:w="2161"/>
        <w:gridCol w:w="3622"/>
      </w:tblGrid>
      <w:tr w:rsidR="001D210D" w:rsidRPr="00592825" w:rsidTr="0069512F">
        <w:tc>
          <w:tcPr>
            <w:tcW w:w="2508" w:type="dxa"/>
          </w:tcPr>
          <w:p w:rsidR="001D210D" w:rsidRPr="00592825" w:rsidRDefault="001D210D" w:rsidP="0069512F">
            <w:pPr>
              <w:keepNext/>
              <w:keepLines/>
              <w:spacing w:line="360" w:lineRule="auto"/>
              <w:rPr>
                <w:szCs w:val="24"/>
              </w:rPr>
            </w:pPr>
          </w:p>
        </w:tc>
        <w:tc>
          <w:tcPr>
            <w:tcW w:w="2311" w:type="dxa"/>
          </w:tcPr>
          <w:p w:rsidR="001D210D" w:rsidRPr="00592825" w:rsidRDefault="001D210D" w:rsidP="0069512F">
            <w:pPr>
              <w:keepNext/>
              <w:keepLines/>
              <w:spacing w:line="360" w:lineRule="auto"/>
              <w:rPr>
                <w:szCs w:val="24"/>
              </w:rPr>
            </w:pPr>
          </w:p>
        </w:tc>
        <w:tc>
          <w:tcPr>
            <w:tcW w:w="3785" w:type="dxa"/>
            <w:tcBorders>
              <w:top w:val="nil"/>
              <w:left w:val="nil"/>
              <w:bottom w:val="single" w:sz="4" w:space="0" w:color="auto"/>
              <w:right w:val="nil"/>
            </w:tcBorders>
          </w:tcPr>
          <w:p w:rsidR="001D210D" w:rsidRPr="00592825" w:rsidRDefault="001D210D" w:rsidP="0069512F">
            <w:pPr>
              <w:keepNext/>
              <w:keepLines/>
              <w:spacing w:line="360" w:lineRule="auto"/>
              <w:jc w:val="center"/>
              <w:rPr>
                <w:b/>
                <w:szCs w:val="24"/>
              </w:rPr>
            </w:pPr>
            <w:r w:rsidRPr="00592825">
              <w:rPr>
                <w:b/>
                <w:szCs w:val="24"/>
              </w:rPr>
              <w:t>Референтни наручилац</w:t>
            </w:r>
          </w:p>
          <w:p w:rsidR="001D210D" w:rsidRPr="00592825" w:rsidRDefault="001D210D" w:rsidP="0069512F">
            <w:pPr>
              <w:keepNext/>
              <w:keepLines/>
              <w:spacing w:line="360" w:lineRule="auto"/>
              <w:jc w:val="center"/>
              <w:rPr>
                <w:szCs w:val="24"/>
              </w:rPr>
            </w:pPr>
          </w:p>
        </w:tc>
      </w:tr>
      <w:tr w:rsidR="001D210D" w:rsidRPr="0069512F" w:rsidTr="0069512F">
        <w:tc>
          <w:tcPr>
            <w:tcW w:w="2508" w:type="dxa"/>
          </w:tcPr>
          <w:p w:rsidR="001D210D" w:rsidRPr="00592825" w:rsidRDefault="001D210D" w:rsidP="0069512F">
            <w:pPr>
              <w:keepNext/>
              <w:keepLines/>
              <w:spacing w:line="360" w:lineRule="auto"/>
              <w:rPr>
                <w:szCs w:val="24"/>
              </w:rPr>
            </w:pPr>
          </w:p>
        </w:tc>
        <w:tc>
          <w:tcPr>
            <w:tcW w:w="2311" w:type="dxa"/>
          </w:tcPr>
          <w:p w:rsidR="001D210D" w:rsidRPr="00592825" w:rsidRDefault="001D210D" w:rsidP="0069512F">
            <w:pPr>
              <w:keepNext/>
              <w:keepLines/>
              <w:spacing w:line="360" w:lineRule="auto"/>
              <w:rPr>
                <w:szCs w:val="24"/>
              </w:rPr>
            </w:pPr>
          </w:p>
        </w:tc>
        <w:tc>
          <w:tcPr>
            <w:tcW w:w="3785" w:type="dxa"/>
            <w:tcBorders>
              <w:top w:val="single" w:sz="4" w:space="0" w:color="auto"/>
              <w:left w:val="nil"/>
              <w:bottom w:val="nil"/>
              <w:right w:val="nil"/>
            </w:tcBorders>
            <w:hideMark/>
          </w:tcPr>
          <w:p w:rsidR="001D210D" w:rsidRPr="0069512F" w:rsidRDefault="001D210D" w:rsidP="0069512F">
            <w:pPr>
              <w:keepNext/>
              <w:keepLines/>
              <w:spacing w:line="360" w:lineRule="auto"/>
              <w:jc w:val="center"/>
              <w:rPr>
                <w:szCs w:val="22"/>
              </w:rPr>
            </w:pPr>
            <w:r w:rsidRPr="00592825">
              <w:rPr>
                <w:sz w:val="22"/>
                <w:szCs w:val="22"/>
              </w:rPr>
              <w:t>(потпис и печат овлашћеног лица)</w:t>
            </w:r>
          </w:p>
        </w:tc>
      </w:tr>
    </w:tbl>
    <w:p w:rsidR="001D210D" w:rsidRPr="0069512F" w:rsidRDefault="001D210D" w:rsidP="001D210D">
      <w:pPr>
        <w:keepNext/>
        <w:keepLines/>
        <w:rPr>
          <w:szCs w:val="24"/>
          <w:lang w:val="ru-RU"/>
        </w:rPr>
      </w:pPr>
    </w:p>
    <w:tbl>
      <w:tblPr>
        <w:tblW w:w="0" w:type="auto"/>
        <w:tblInd w:w="1001" w:type="dxa"/>
        <w:tblLook w:val="01E0" w:firstRow="1" w:lastRow="1" w:firstColumn="1" w:lastColumn="1" w:noHBand="0" w:noVBand="0"/>
      </w:tblPr>
      <w:tblGrid>
        <w:gridCol w:w="1668"/>
        <w:gridCol w:w="5040"/>
      </w:tblGrid>
      <w:tr w:rsidR="001D210D" w:rsidRPr="0069512F" w:rsidTr="0069512F">
        <w:tc>
          <w:tcPr>
            <w:tcW w:w="1668" w:type="dxa"/>
            <w:hideMark/>
          </w:tcPr>
          <w:p w:rsidR="001D210D" w:rsidRPr="0069512F" w:rsidRDefault="001D210D" w:rsidP="0069512F">
            <w:pPr>
              <w:keepNext/>
              <w:keepLines/>
              <w:rPr>
                <w:b/>
                <w:szCs w:val="24"/>
              </w:rPr>
            </w:pPr>
            <w:r w:rsidRPr="0069512F">
              <w:rPr>
                <w:b/>
                <w:szCs w:val="24"/>
              </w:rPr>
              <w:t>Напомена:</w:t>
            </w:r>
          </w:p>
        </w:tc>
        <w:tc>
          <w:tcPr>
            <w:tcW w:w="5040" w:type="dxa"/>
            <w:hideMark/>
          </w:tcPr>
          <w:p w:rsidR="001D210D" w:rsidRPr="0069512F" w:rsidRDefault="001D210D" w:rsidP="0069512F">
            <w:pPr>
              <w:keepNext/>
              <w:keepLines/>
              <w:rPr>
                <w:b/>
                <w:szCs w:val="24"/>
              </w:rPr>
            </w:pPr>
            <w:r w:rsidRPr="0069512F">
              <w:rPr>
                <w:b/>
                <w:szCs w:val="24"/>
              </w:rPr>
              <w:t>Образац потврде копирати и доставити за све наручиоце-купце из референтне листе</w:t>
            </w:r>
          </w:p>
        </w:tc>
      </w:tr>
    </w:tbl>
    <w:p w:rsidR="001D210D" w:rsidRPr="0069512F" w:rsidRDefault="001D210D" w:rsidP="001D210D">
      <w:pPr>
        <w:keepNext/>
        <w:keepLines/>
        <w:tabs>
          <w:tab w:val="left" w:pos="1080"/>
        </w:tabs>
        <w:rPr>
          <w:b/>
          <w:color w:val="000000"/>
          <w:szCs w:val="24"/>
          <w:lang w:val="ru-RU"/>
        </w:rPr>
      </w:pPr>
    </w:p>
    <w:p w:rsidR="001D210D" w:rsidRPr="0069512F" w:rsidRDefault="001D210D" w:rsidP="001D210D">
      <w:pPr>
        <w:pStyle w:val="NoSpacing"/>
        <w:rPr>
          <w:rFonts w:cs="Times New Roman"/>
          <w:lang w:val="sr-Cyrl-CS"/>
        </w:rPr>
      </w:pPr>
    </w:p>
    <w:p w:rsidR="00457793" w:rsidRPr="0069512F" w:rsidRDefault="00457793" w:rsidP="00457793">
      <w:pPr>
        <w:keepNext/>
        <w:keepLines/>
        <w:tabs>
          <w:tab w:val="left" w:pos="1080"/>
        </w:tabs>
        <w:jc w:val="center"/>
        <w:rPr>
          <w:b/>
          <w:color w:val="000000"/>
          <w:szCs w:val="24"/>
          <w:lang w:val="ru-RU"/>
        </w:rPr>
      </w:pPr>
    </w:p>
    <w:p w:rsidR="00457793" w:rsidRPr="0069512F" w:rsidRDefault="00457793" w:rsidP="00457793">
      <w:pPr>
        <w:keepNext/>
        <w:keepLines/>
        <w:tabs>
          <w:tab w:val="left" w:pos="1080"/>
        </w:tabs>
        <w:jc w:val="center"/>
        <w:rPr>
          <w:b/>
          <w:color w:val="000000"/>
          <w:szCs w:val="24"/>
          <w:lang w:val="ru-RU"/>
        </w:rPr>
      </w:pPr>
    </w:p>
    <w:p w:rsidR="00457793" w:rsidRPr="00592825" w:rsidRDefault="00457793" w:rsidP="00457793">
      <w:pPr>
        <w:keepNext/>
        <w:keepLines/>
        <w:tabs>
          <w:tab w:val="left" w:pos="1080"/>
        </w:tabs>
        <w:jc w:val="center"/>
        <w:outlineLvl w:val="0"/>
        <w:rPr>
          <w:b/>
          <w:color w:val="000000"/>
          <w:szCs w:val="24"/>
        </w:rPr>
      </w:pPr>
      <w:r w:rsidRPr="00592825">
        <w:rPr>
          <w:b/>
          <w:color w:val="000000"/>
          <w:szCs w:val="24"/>
        </w:rPr>
        <w:t>Списак референтних наручилаца</w:t>
      </w:r>
    </w:p>
    <w:p w:rsidR="00457793" w:rsidRPr="00592825" w:rsidRDefault="00457793" w:rsidP="00457793">
      <w:pPr>
        <w:keepNext/>
        <w:keepLines/>
        <w:tabs>
          <w:tab w:val="left" w:pos="1080"/>
        </w:tabs>
        <w:jc w:val="center"/>
        <w:rPr>
          <w:b/>
          <w:color w:val="000000"/>
          <w:szCs w:val="24"/>
        </w:rPr>
      </w:pPr>
    </w:p>
    <w:p w:rsidR="00457793" w:rsidRPr="00592825" w:rsidRDefault="00457793" w:rsidP="00457793">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457793" w:rsidRPr="00592825" w:rsidTr="00457793">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ind w:left="-109"/>
              <w:jc w:val="center"/>
              <w:rPr>
                <w:b/>
                <w:szCs w:val="22"/>
              </w:rPr>
            </w:pPr>
            <w:r w:rsidRPr="00592825">
              <w:rPr>
                <w:b/>
                <w:sz w:val="22"/>
                <w:szCs w:val="22"/>
              </w:rPr>
              <w:t xml:space="preserve">Редни </w:t>
            </w:r>
          </w:p>
          <w:p w:rsidR="00457793" w:rsidRPr="00592825" w:rsidRDefault="00457793" w:rsidP="00457793">
            <w:pPr>
              <w:keepNext/>
              <w:keepLines/>
              <w:ind w:left="-109"/>
              <w:jc w:val="center"/>
              <w:rPr>
                <w:b/>
                <w:szCs w:val="24"/>
              </w:rPr>
            </w:pPr>
            <w:r w:rsidRPr="00592825">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 xml:space="preserve">Вредност </w:t>
            </w:r>
          </w:p>
          <w:p w:rsidR="00457793" w:rsidRPr="00592825" w:rsidRDefault="00457793" w:rsidP="00457793">
            <w:pPr>
              <w:keepNext/>
              <w:keepLines/>
              <w:jc w:val="center"/>
              <w:rPr>
                <w:b/>
                <w:szCs w:val="24"/>
              </w:rPr>
            </w:pPr>
            <w:r w:rsidRPr="00592825">
              <w:rPr>
                <w:b/>
                <w:szCs w:val="24"/>
              </w:rPr>
              <w:t>извршених услуга</w:t>
            </w:r>
          </w:p>
          <w:p w:rsidR="00457793" w:rsidRPr="00592825" w:rsidRDefault="00457793" w:rsidP="00457793">
            <w:pPr>
              <w:keepNext/>
              <w:keepLines/>
              <w:jc w:val="center"/>
              <w:rPr>
                <w:b/>
                <w:szCs w:val="24"/>
              </w:rPr>
            </w:pPr>
            <w:r w:rsidRPr="00592825">
              <w:rPr>
                <w:b/>
                <w:szCs w:val="24"/>
              </w:rPr>
              <w:t>без ПДВ</w:t>
            </w:r>
          </w:p>
        </w:tc>
      </w:tr>
      <w:tr w:rsidR="00457793" w:rsidRPr="00592825" w:rsidTr="00457793">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szCs w:val="22"/>
              </w:rPr>
            </w:pPr>
            <w:r w:rsidRPr="00592825">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szCs w:val="22"/>
              </w:rPr>
            </w:pPr>
            <w:r w:rsidRPr="00592825">
              <w:rPr>
                <w:sz w:val="22"/>
                <w:szCs w:val="22"/>
              </w:rPr>
              <w:t>2</w:t>
            </w: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right"/>
              <w:rPr>
                <w:b/>
                <w:szCs w:val="24"/>
              </w:rPr>
            </w:pPr>
            <w:r w:rsidRPr="0059282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457793" w:rsidRPr="00592825" w:rsidRDefault="00457793" w:rsidP="00457793">
            <w:pPr>
              <w:keepNext/>
              <w:keepLines/>
              <w:jc w:val="center"/>
              <w:rPr>
                <w:b/>
                <w:szCs w:val="24"/>
              </w:rPr>
            </w:pPr>
          </w:p>
        </w:tc>
      </w:tr>
    </w:tbl>
    <w:p w:rsidR="00457793" w:rsidRPr="00592825" w:rsidRDefault="00457793" w:rsidP="00457793">
      <w:pPr>
        <w:keepNext/>
        <w:keepLines/>
        <w:jc w:val="center"/>
        <w:rPr>
          <w:szCs w:val="24"/>
        </w:rPr>
      </w:pPr>
    </w:p>
    <w:p w:rsidR="00457793" w:rsidRPr="00592825" w:rsidRDefault="00457793" w:rsidP="00457793">
      <w:pPr>
        <w:keepNext/>
        <w:keepLines/>
        <w:jc w:val="center"/>
        <w:rPr>
          <w:szCs w:val="24"/>
        </w:rPr>
      </w:pPr>
    </w:p>
    <w:p w:rsidR="00457793" w:rsidRPr="00592825" w:rsidRDefault="00457793" w:rsidP="00457793">
      <w:pPr>
        <w:keepNext/>
        <w:keepLines/>
        <w:outlineLvl w:val="0"/>
        <w:rPr>
          <w:szCs w:val="24"/>
        </w:rPr>
      </w:pPr>
      <w:r w:rsidRPr="00592825">
        <w:rPr>
          <w:szCs w:val="24"/>
        </w:rPr>
        <w:tab/>
        <w:t xml:space="preserve">Потврде Наручилаца које се прилажу као докази могу бити оригинали или копије. </w:t>
      </w:r>
    </w:p>
    <w:p w:rsidR="00457793" w:rsidRPr="00592825" w:rsidRDefault="00457793" w:rsidP="00457793">
      <w:pPr>
        <w:keepNext/>
        <w:keepLines/>
        <w:rPr>
          <w:szCs w:val="24"/>
        </w:rPr>
      </w:pPr>
    </w:p>
    <w:p w:rsidR="00457793" w:rsidRPr="00592825" w:rsidRDefault="00457793" w:rsidP="00457793">
      <w:pPr>
        <w:keepNext/>
        <w:keepLines/>
        <w:rPr>
          <w:szCs w:val="24"/>
        </w:rPr>
      </w:pPr>
    </w:p>
    <w:tbl>
      <w:tblPr>
        <w:tblW w:w="0" w:type="auto"/>
        <w:tblInd w:w="1464" w:type="dxa"/>
        <w:tblLook w:val="01E0" w:firstRow="1" w:lastRow="1" w:firstColumn="1" w:lastColumn="1" w:noHBand="0" w:noVBand="0"/>
      </w:tblPr>
      <w:tblGrid>
        <w:gridCol w:w="1893"/>
        <w:gridCol w:w="6135"/>
      </w:tblGrid>
      <w:tr w:rsidR="00457793" w:rsidRPr="00592825" w:rsidTr="00457793">
        <w:tc>
          <w:tcPr>
            <w:tcW w:w="1893" w:type="dxa"/>
            <w:hideMark/>
          </w:tcPr>
          <w:p w:rsidR="00457793" w:rsidRPr="00592825" w:rsidRDefault="00457793" w:rsidP="00457793">
            <w:pPr>
              <w:keepNext/>
              <w:keepLines/>
              <w:jc w:val="center"/>
              <w:rPr>
                <w:b/>
                <w:szCs w:val="24"/>
              </w:rPr>
            </w:pPr>
            <w:r w:rsidRPr="00592825">
              <w:rPr>
                <w:b/>
                <w:szCs w:val="24"/>
              </w:rPr>
              <w:t>НАПОМЕНА:</w:t>
            </w:r>
          </w:p>
        </w:tc>
        <w:tc>
          <w:tcPr>
            <w:tcW w:w="6135" w:type="dxa"/>
            <w:hideMark/>
          </w:tcPr>
          <w:p w:rsidR="00457793" w:rsidRPr="00592825" w:rsidRDefault="00457793" w:rsidP="00457793">
            <w:pPr>
              <w:keepNext/>
              <w:keepLines/>
              <w:rPr>
                <w:szCs w:val="24"/>
              </w:rPr>
            </w:pPr>
            <w:r w:rsidRPr="00592825">
              <w:rPr>
                <w:szCs w:val="24"/>
              </w:rPr>
              <w:t>- У случају већег броја референтних наручилаца-купаца ову табелу и образац бр. 1 – копирати.</w:t>
            </w:r>
          </w:p>
        </w:tc>
      </w:tr>
    </w:tbl>
    <w:p w:rsidR="00457793" w:rsidRPr="00592825" w:rsidRDefault="00457793" w:rsidP="00457793">
      <w:pPr>
        <w:keepNext/>
        <w:keepLines/>
        <w:jc w:val="center"/>
        <w:rPr>
          <w:szCs w:val="24"/>
        </w:rPr>
      </w:pPr>
    </w:p>
    <w:p w:rsidR="00457793" w:rsidRPr="00592825" w:rsidRDefault="00457793" w:rsidP="00457793">
      <w:pPr>
        <w:keepNext/>
        <w:keepLines/>
        <w:jc w:val="center"/>
        <w:rPr>
          <w:szCs w:val="24"/>
        </w:rPr>
      </w:pPr>
    </w:p>
    <w:tbl>
      <w:tblPr>
        <w:tblW w:w="5838" w:type="dxa"/>
        <w:jc w:val="right"/>
        <w:tblLook w:val="01E0" w:firstRow="1" w:lastRow="1" w:firstColumn="1" w:lastColumn="1" w:noHBand="0" w:noVBand="0"/>
      </w:tblPr>
      <w:tblGrid>
        <w:gridCol w:w="2520"/>
        <w:gridCol w:w="3318"/>
      </w:tblGrid>
      <w:tr w:rsidR="00457793" w:rsidRPr="00592825" w:rsidTr="00457793">
        <w:trPr>
          <w:jc w:val="right"/>
        </w:trPr>
        <w:tc>
          <w:tcPr>
            <w:tcW w:w="2520" w:type="dxa"/>
          </w:tcPr>
          <w:p w:rsidR="00457793" w:rsidRPr="00592825" w:rsidRDefault="00457793" w:rsidP="00457793">
            <w:pPr>
              <w:keepNext/>
              <w:keepLines/>
              <w:jc w:val="center"/>
              <w:rPr>
                <w:b/>
                <w:szCs w:val="24"/>
              </w:rPr>
            </w:pPr>
          </w:p>
        </w:tc>
        <w:tc>
          <w:tcPr>
            <w:tcW w:w="3318" w:type="dxa"/>
            <w:hideMark/>
          </w:tcPr>
          <w:p w:rsidR="00457793" w:rsidRPr="00592825" w:rsidRDefault="00457793" w:rsidP="00457793">
            <w:pPr>
              <w:keepNext/>
              <w:keepLines/>
              <w:jc w:val="center"/>
              <w:rPr>
                <w:b/>
                <w:szCs w:val="24"/>
              </w:rPr>
            </w:pPr>
            <w:r w:rsidRPr="00592825">
              <w:rPr>
                <w:b/>
                <w:szCs w:val="24"/>
                <w:lang w:val="en-US"/>
              </w:rPr>
              <w:t>Потпис овлашћеног лица</w:t>
            </w:r>
          </w:p>
        </w:tc>
      </w:tr>
      <w:tr w:rsidR="00457793" w:rsidRPr="0069512F" w:rsidTr="00457793">
        <w:trPr>
          <w:jc w:val="right"/>
        </w:trPr>
        <w:tc>
          <w:tcPr>
            <w:tcW w:w="2520" w:type="dxa"/>
            <w:hideMark/>
          </w:tcPr>
          <w:p w:rsidR="00457793" w:rsidRPr="0069512F" w:rsidRDefault="00457793" w:rsidP="00457793">
            <w:pPr>
              <w:keepNext/>
              <w:keepLines/>
              <w:jc w:val="center"/>
              <w:rPr>
                <w:b/>
                <w:szCs w:val="24"/>
              </w:rPr>
            </w:pPr>
            <w:r w:rsidRPr="00592825">
              <w:rPr>
                <w:b/>
                <w:szCs w:val="24"/>
              </w:rPr>
              <w:t>М.П.</w:t>
            </w:r>
          </w:p>
        </w:tc>
        <w:tc>
          <w:tcPr>
            <w:tcW w:w="3318" w:type="dxa"/>
          </w:tcPr>
          <w:p w:rsidR="00457793" w:rsidRPr="0069512F" w:rsidRDefault="00457793" w:rsidP="00457793">
            <w:pPr>
              <w:keepNext/>
              <w:keepLines/>
              <w:jc w:val="center"/>
              <w:rPr>
                <w:b/>
                <w:szCs w:val="24"/>
              </w:rPr>
            </w:pPr>
          </w:p>
        </w:tc>
      </w:tr>
      <w:tr w:rsidR="00457793" w:rsidRPr="0069512F" w:rsidTr="00457793">
        <w:trPr>
          <w:trHeight w:val="363"/>
          <w:jc w:val="right"/>
        </w:trPr>
        <w:tc>
          <w:tcPr>
            <w:tcW w:w="2520" w:type="dxa"/>
          </w:tcPr>
          <w:p w:rsidR="00457793" w:rsidRPr="0069512F" w:rsidRDefault="00457793" w:rsidP="00457793">
            <w:pPr>
              <w:keepNext/>
              <w:keepLines/>
              <w:jc w:val="center"/>
              <w:rPr>
                <w:szCs w:val="24"/>
              </w:rPr>
            </w:pPr>
          </w:p>
        </w:tc>
        <w:tc>
          <w:tcPr>
            <w:tcW w:w="3318" w:type="dxa"/>
            <w:tcBorders>
              <w:top w:val="nil"/>
              <w:left w:val="nil"/>
              <w:bottom w:val="single" w:sz="4" w:space="0" w:color="auto"/>
              <w:right w:val="nil"/>
            </w:tcBorders>
          </w:tcPr>
          <w:p w:rsidR="00457793" w:rsidRPr="0069512F" w:rsidRDefault="00457793" w:rsidP="00457793">
            <w:pPr>
              <w:keepNext/>
              <w:keepLines/>
              <w:jc w:val="center"/>
              <w:rPr>
                <w:szCs w:val="24"/>
              </w:rPr>
            </w:pPr>
          </w:p>
        </w:tc>
      </w:tr>
    </w:tbl>
    <w:p w:rsidR="00457793" w:rsidRPr="0069512F" w:rsidRDefault="00457793" w:rsidP="006772C4">
      <w:pPr>
        <w:keepNext/>
        <w:keepLines/>
        <w:spacing w:before="100" w:beforeAutospacing="1" w:line="210" w:lineRule="atLeast"/>
        <w:outlineLvl w:val="0"/>
        <w:rPr>
          <w:b/>
          <w:color w:val="000000"/>
          <w:sz w:val="32"/>
          <w:szCs w:val="32"/>
        </w:rPr>
      </w:pPr>
    </w:p>
    <w:p w:rsidR="00F30A5C" w:rsidRPr="0031170A" w:rsidRDefault="00F30A5C" w:rsidP="0031170A">
      <w:pPr>
        <w:keepNext/>
        <w:keepLines/>
        <w:spacing w:before="100" w:beforeAutospacing="1" w:line="210" w:lineRule="atLeast"/>
        <w:jc w:val="center"/>
        <w:rPr>
          <w:b/>
          <w:sz w:val="32"/>
          <w:szCs w:val="32"/>
          <w:lang w:val="sr-Latn-CS"/>
        </w:rPr>
      </w:pPr>
      <w:r w:rsidRPr="0031170A">
        <w:rPr>
          <w:b/>
          <w:sz w:val="32"/>
          <w:szCs w:val="32"/>
          <w:lang w:val="sr-Latn-CS"/>
        </w:rPr>
        <w:t>V</w:t>
      </w:r>
    </w:p>
    <w:p w:rsidR="00F30A5C" w:rsidRPr="00494F10" w:rsidRDefault="00F30A5C" w:rsidP="0031170A">
      <w:pPr>
        <w:keepNext/>
        <w:keepLines/>
        <w:spacing w:before="100" w:beforeAutospacing="1" w:line="210" w:lineRule="atLeast"/>
        <w:jc w:val="center"/>
        <w:rPr>
          <w:b/>
          <w:szCs w:val="24"/>
        </w:rPr>
      </w:pPr>
      <w:r w:rsidRPr="00494F10">
        <w:rPr>
          <w:b/>
          <w:szCs w:val="24"/>
        </w:rPr>
        <w:t>УПУТСТВО</w:t>
      </w:r>
    </w:p>
    <w:p w:rsidR="00F30A5C" w:rsidRPr="00494F10" w:rsidRDefault="00F30A5C" w:rsidP="0031170A">
      <w:pPr>
        <w:keepNext/>
        <w:keepLines/>
        <w:jc w:val="center"/>
        <w:rPr>
          <w:b/>
          <w:color w:val="000000"/>
          <w:szCs w:val="24"/>
        </w:rPr>
      </w:pPr>
      <w:r w:rsidRPr="00494F10">
        <w:rPr>
          <w:b/>
          <w:color w:val="000000"/>
          <w:szCs w:val="24"/>
        </w:rPr>
        <w:t>ПОНУЂАЧИМА КАКО ДА САЧИНЕ ПОНУДУ</w:t>
      </w:r>
    </w:p>
    <w:p w:rsidR="00095C0F" w:rsidRPr="00494F10" w:rsidRDefault="00095C0F" w:rsidP="0031170A">
      <w:pPr>
        <w:keepNext/>
        <w:keepLines/>
        <w:jc w:val="center"/>
        <w:rPr>
          <w:b/>
          <w:color w:val="000000"/>
          <w:szCs w:val="24"/>
        </w:rPr>
      </w:pPr>
    </w:p>
    <w:p w:rsidR="00253DF8" w:rsidRPr="00E14F61" w:rsidRDefault="0069512F" w:rsidP="00253DF8">
      <w:pPr>
        <w:pStyle w:val="Standard"/>
        <w:ind w:firstLine="1440"/>
        <w:rPr>
          <w:b/>
          <w:lang w:val="ru-RU"/>
        </w:rPr>
      </w:pPr>
      <w:r w:rsidRPr="006772C4">
        <w:rPr>
          <w:b/>
          <w:lang w:val="ru-RU"/>
        </w:rPr>
        <w:t xml:space="preserve">1. </w:t>
      </w:r>
      <w:r w:rsidR="00253DF8" w:rsidRPr="00E14F61">
        <w:rPr>
          <w:b/>
          <w:lang w:val="ru-RU"/>
        </w:rPr>
        <w:t>Подаци о језику</w:t>
      </w:r>
    </w:p>
    <w:p w:rsidR="00253DF8" w:rsidRPr="00E54709" w:rsidRDefault="00253DF8" w:rsidP="00253DF8">
      <w:pPr>
        <w:pStyle w:val="Standard"/>
        <w:rPr>
          <w:lang w:val="ru-RU"/>
        </w:rPr>
      </w:pPr>
      <w:r w:rsidRPr="00B37621">
        <w:rPr>
          <w:lang w:val="ru-RU"/>
        </w:rPr>
        <w:tab/>
      </w:r>
      <w:r w:rsidRPr="00E54709">
        <w:rPr>
          <w:lang w:val="ru-RU"/>
        </w:rPr>
        <w:t>Понуда мора бити сачињена на српском језику.</w:t>
      </w:r>
    </w:p>
    <w:p w:rsidR="00253DF8" w:rsidRPr="00E54709" w:rsidRDefault="00253DF8" w:rsidP="00253DF8">
      <w:pPr>
        <w:pStyle w:val="Standard"/>
        <w:rPr>
          <w:lang w:val="ru-RU"/>
        </w:rPr>
      </w:pPr>
      <w:r w:rsidRPr="00E54709">
        <w:rPr>
          <w:lang w:val="ru-RU"/>
        </w:rPr>
        <w:tab/>
        <w:t>Сва документа у понуди морају бити на српском језику.</w:t>
      </w:r>
    </w:p>
    <w:p w:rsidR="00253DF8" w:rsidRPr="00E54709" w:rsidRDefault="00253DF8" w:rsidP="00253DF8">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253DF8" w:rsidRPr="00E54709" w:rsidRDefault="00253DF8" w:rsidP="00253DF8">
      <w:pPr>
        <w:pStyle w:val="Standard"/>
        <w:rPr>
          <w:b/>
          <w:lang w:val="ru-RU"/>
        </w:rPr>
      </w:pPr>
    </w:p>
    <w:p w:rsidR="00253DF8" w:rsidRPr="00E54709" w:rsidRDefault="00253DF8" w:rsidP="00253DF8">
      <w:pPr>
        <w:pStyle w:val="Standard"/>
        <w:rPr>
          <w:b/>
          <w:lang w:val="ru-RU"/>
        </w:rPr>
      </w:pPr>
      <w:r w:rsidRPr="00E54709">
        <w:rPr>
          <w:b/>
          <w:lang w:val="ru-RU"/>
        </w:rPr>
        <w:tab/>
        <w:t>2. Посебни захтеви Наручиоца у погледу начина припремања понуде</w:t>
      </w:r>
    </w:p>
    <w:p w:rsidR="00253DF8" w:rsidRPr="00E54709" w:rsidRDefault="00253DF8" w:rsidP="00253DF8">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253DF8" w:rsidRPr="00E54709" w:rsidRDefault="00253DF8" w:rsidP="00253DF8">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53DF8" w:rsidRPr="00E54709" w:rsidRDefault="00253DF8" w:rsidP="00253DF8">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253DF8" w:rsidRDefault="00253DF8" w:rsidP="00253DF8">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E54709" w:rsidRDefault="00253DF8" w:rsidP="00253DF8">
      <w:pPr>
        <w:pStyle w:val="Standard"/>
        <w:rPr>
          <w:lang w:val="ru-RU"/>
        </w:rPr>
      </w:pPr>
      <w:r w:rsidRPr="00E54709">
        <w:rPr>
          <w:lang w:val="ru-RU"/>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253DF8" w:rsidRPr="00E54709" w:rsidRDefault="00253DF8" w:rsidP="00253DF8">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53DF8" w:rsidRDefault="00253DF8" w:rsidP="00253DF8">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253DF8" w:rsidRPr="00E54709" w:rsidRDefault="00253DF8" w:rsidP="00253DF8">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253DF8" w:rsidRPr="00E54709" w:rsidRDefault="00253DF8" w:rsidP="00253DF8">
      <w:pPr>
        <w:pStyle w:val="Standard"/>
        <w:rPr>
          <w:lang w:val="ru-RU"/>
        </w:rPr>
      </w:pPr>
    </w:p>
    <w:p w:rsidR="00253DF8" w:rsidRPr="00B37621" w:rsidRDefault="00253DF8" w:rsidP="00253DF8">
      <w:pPr>
        <w:pStyle w:val="Standard"/>
        <w:spacing w:line="210" w:lineRule="atLeast"/>
        <w:rPr>
          <w:b/>
          <w:lang w:val="ru-RU"/>
        </w:rPr>
      </w:pPr>
      <w:r w:rsidRPr="00E54709">
        <w:rPr>
          <w:b/>
          <w:lang w:val="ru-RU"/>
        </w:rPr>
        <w:tab/>
      </w:r>
      <w:r w:rsidRPr="00B37621">
        <w:rPr>
          <w:b/>
          <w:lang w:val="ru-RU"/>
        </w:rPr>
        <w:t>3. Подношење понуде</w:t>
      </w:r>
    </w:p>
    <w:p w:rsidR="00253DF8" w:rsidRPr="00E54709" w:rsidRDefault="00253DF8" w:rsidP="00253DF8">
      <w:pPr>
        <w:pStyle w:val="Standard"/>
        <w:rPr>
          <w:lang w:val="ru-RU"/>
        </w:rPr>
      </w:pPr>
      <w:r w:rsidRPr="00B37621">
        <w:rPr>
          <w:b/>
          <w:lang w:val="ru-RU"/>
        </w:rPr>
        <w:tab/>
      </w:r>
      <w:r w:rsidRPr="00E54709">
        <w:rPr>
          <w:lang w:val="ru-RU"/>
        </w:rPr>
        <w:t>Понуђач понуду подноси непосредно или путем поште.</w:t>
      </w:r>
    </w:p>
    <w:p w:rsidR="00253DF8" w:rsidRPr="00E54709" w:rsidRDefault="00253DF8" w:rsidP="00253DF8">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253DF8" w:rsidRPr="00E54709" w:rsidRDefault="00253DF8" w:rsidP="00253DF8">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53DF8" w:rsidRDefault="00253DF8" w:rsidP="00253DF8">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253DF8" w:rsidRPr="00E54709" w:rsidRDefault="00253DF8" w:rsidP="00253DF8">
      <w:pPr>
        <w:pStyle w:val="Standard"/>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253DF8" w:rsidRPr="00E54709" w:rsidRDefault="00253DF8" w:rsidP="00253DF8">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53DF8" w:rsidRPr="00E54709" w:rsidRDefault="00253DF8" w:rsidP="00253DF8">
      <w:pPr>
        <w:pStyle w:val="Standard"/>
        <w:rPr>
          <w:lang w:val="ru-RU"/>
        </w:rPr>
      </w:pPr>
      <w:r w:rsidRPr="00E54709">
        <w:rPr>
          <w:lang w:val="ru-RU"/>
        </w:rPr>
        <w:tab/>
        <w:t>Понуђач може да поднесе само једну понуду.</w:t>
      </w:r>
    </w:p>
    <w:p w:rsidR="00253DF8" w:rsidRPr="00E54709" w:rsidRDefault="00253DF8" w:rsidP="00253DF8">
      <w:pPr>
        <w:pStyle w:val="Standard"/>
        <w:rPr>
          <w:lang w:val="ru-RU"/>
        </w:rPr>
      </w:pPr>
    </w:p>
    <w:p w:rsidR="00253DF8" w:rsidRDefault="00253DF8" w:rsidP="00253DF8">
      <w:pPr>
        <w:pStyle w:val="Standard"/>
        <w:ind w:left="1440"/>
        <w:rPr>
          <w:b/>
          <w:lang w:val="ru-RU"/>
        </w:rPr>
      </w:pPr>
      <w:r w:rsidRPr="00E54709">
        <w:rPr>
          <w:b/>
          <w:lang w:val="ru-RU"/>
        </w:rPr>
        <w:t>4. Понуда са варијантама није дозвољена</w:t>
      </w:r>
    </w:p>
    <w:p w:rsidR="00253DF8" w:rsidRPr="00E54709" w:rsidRDefault="00253DF8" w:rsidP="00253DF8">
      <w:pPr>
        <w:pStyle w:val="Standard"/>
        <w:ind w:left="1440"/>
        <w:rPr>
          <w:b/>
          <w:lang w:val="ru-RU"/>
        </w:rPr>
      </w:pPr>
    </w:p>
    <w:p w:rsidR="00253DF8" w:rsidRPr="00E54709" w:rsidRDefault="00253DF8" w:rsidP="00253DF8">
      <w:pPr>
        <w:pStyle w:val="Standard"/>
        <w:spacing w:before="28" w:line="210" w:lineRule="atLeast"/>
        <w:rPr>
          <w:b/>
          <w:lang w:val="ru-RU"/>
        </w:rPr>
      </w:pPr>
      <w:r w:rsidRPr="00E54709">
        <w:rPr>
          <w:b/>
          <w:lang w:val="ru-RU"/>
        </w:rPr>
        <w:tab/>
        <w:t>5. Начин измене, допуне и опозива понуде</w:t>
      </w:r>
    </w:p>
    <w:p w:rsidR="00253DF8" w:rsidRPr="00E54709" w:rsidRDefault="00253DF8" w:rsidP="00253DF8">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253DF8" w:rsidRPr="00E54709" w:rsidRDefault="00253DF8" w:rsidP="00253DF8">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53DF8" w:rsidRPr="00E54709" w:rsidRDefault="00253DF8" w:rsidP="00253DF8">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253DF8" w:rsidRDefault="00253DF8" w:rsidP="00253DF8">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53DF8" w:rsidRPr="0079392D" w:rsidRDefault="00253DF8" w:rsidP="00253DF8">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w:t>
      </w:r>
      <w:r w:rsidRPr="0079392D">
        <w:rPr>
          <w:b/>
        </w:rPr>
        <w:t xml:space="preserve">ПОВЛАЧЕЊЕ ПОНУДЕ за јавну набавку мале </w:t>
      </w:r>
      <w:r w:rsidRPr="00811CB3">
        <w:rPr>
          <w:b/>
        </w:rPr>
        <w:t xml:space="preserve">вредности број </w:t>
      </w:r>
      <w:r w:rsidR="002B14A5">
        <w:rPr>
          <w:b/>
          <w:lang w:val="ru-RU"/>
        </w:rPr>
        <w:t>40</w:t>
      </w:r>
      <w:r w:rsidRPr="00811CB3">
        <w:rPr>
          <w:b/>
        </w:rPr>
        <w:t>/201</w:t>
      </w:r>
      <w:r w:rsidR="002B14A5">
        <w:rPr>
          <w:b/>
          <w:lang w:val="sr-Cyrl-CS"/>
        </w:rPr>
        <w:t>7</w:t>
      </w:r>
      <w:r w:rsidRPr="00811CB3">
        <w:rPr>
          <w:b/>
          <w:lang w:val="ru-RU"/>
        </w:rPr>
        <w:t xml:space="preserve"> –</w:t>
      </w:r>
      <w:r w:rsidRPr="00B752C9">
        <w:rPr>
          <w:b/>
          <w:lang w:val="ru-RU"/>
        </w:rPr>
        <w:t xml:space="preserve"> набавка</w:t>
      </w:r>
      <w:r>
        <w:rPr>
          <w:b/>
          <w:lang w:val="ru-RU"/>
        </w:rPr>
        <w:t xml:space="preserve"> услуга </w:t>
      </w:r>
      <w:r w:rsidR="0061332F" w:rsidRPr="0061332F">
        <w:rPr>
          <w:rFonts w:cs="Times New Roman"/>
          <w:b/>
          <w:lang w:val="sr-Cyrl-CS"/>
        </w:rPr>
        <w:t xml:space="preserve">одржавања </w:t>
      </w:r>
      <w:r w:rsidR="00F41C12" w:rsidRPr="00F41C12">
        <w:rPr>
          <w:rFonts w:cs="Times New Roman"/>
          <w:b/>
          <w:lang w:val="sr-Cyrl-CS"/>
        </w:rPr>
        <w:t>клизних и роло врата</w:t>
      </w:r>
      <w:r w:rsidR="00F41C12" w:rsidRPr="004C3F49">
        <w:t xml:space="preserve"> </w:t>
      </w:r>
      <w:r w:rsidRPr="00B752C9">
        <w:rPr>
          <w:b/>
        </w:rPr>
        <w:t>– КОМИСИЈСКИ</w:t>
      </w:r>
      <w:r w:rsidRPr="0079392D">
        <w:rPr>
          <w:b/>
        </w:rPr>
        <w:t xml:space="preserve"> ОТВОРИТИ”.</w:t>
      </w:r>
    </w:p>
    <w:p w:rsidR="00253DF8" w:rsidRDefault="00253DF8" w:rsidP="00253DF8">
      <w:pPr>
        <w:pStyle w:val="NoSpacing"/>
        <w:rPr>
          <w:w w:val="101"/>
          <w:lang w:val="sr-Cyrl-CS"/>
        </w:rPr>
      </w:pPr>
      <w:r>
        <w:rPr>
          <w:w w:val="101"/>
        </w:rPr>
        <w:tab/>
        <w:t xml:space="preserve"> Понуда се не може допунити, изменити или опозвати након истека рока за подношење понуда.</w:t>
      </w:r>
    </w:p>
    <w:p w:rsidR="00253DF8" w:rsidRPr="00253DF8" w:rsidRDefault="00253DF8" w:rsidP="00253DF8">
      <w:pPr>
        <w:pStyle w:val="NoSpacing"/>
        <w:rPr>
          <w:w w:val="101"/>
          <w:lang w:val="sr-Cyrl-CS"/>
        </w:rPr>
      </w:pPr>
    </w:p>
    <w:p w:rsidR="00253DF8" w:rsidRPr="00E54709" w:rsidRDefault="00253DF8" w:rsidP="00253DF8">
      <w:pPr>
        <w:pStyle w:val="Standard"/>
        <w:ind w:firstLine="1440"/>
        <w:rPr>
          <w:b/>
          <w:lang w:val="ru-RU"/>
        </w:rPr>
      </w:pPr>
      <w:r w:rsidRPr="00E54709">
        <w:rPr>
          <w:b/>
          <w:lang w:val="ru-RU"/>
        </w:rPr>
        <w:t>6. Обавештење понуђачу у вези подношења понуде</w:t>
      </w:r>
    </w:p>
    <w:p w:rsidR="00253DF8" w:rsidRPr="00E54709" w:rsidRDefault="00253DF8" w:rsidP="00253DF8">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53DF8" w:rsidRDefault="00253DF8" w:rsidP="00253DF8">
      <w:pPr>
        <w:pStyle w:val="Standard"/>
        <w:rPr>
          <w:b/>
          <w:lang w:val="ru-RU"/>
        </w:rPr>
      </w:pPr>
    </w:p>
    <w:p w:rsidR="00253DF8" w:rsidRPr="00B37621" w:rsidRDefault="00253DF8" w:rsidP="00253DF8">
      <w:pPr>
        <w:pStyle w:val="Standard"/>
        <w:ind w:left="1440"/>
        <w:rPr>
          <w:b/>
          <w:lang w:val="ru-RU"/>
        </w:rPr>
      </w:pPr>
      <w:r w:rsidRPr="00B37621">
        <w:rPr>
          <w:b/>
          <w:lang w:val="ru-RU"/>
        </w:rPr>
        <w:t>7. Подизвођач</w:t>
      </w:r>
    </w:p>
    <w:p w:rsidR="00253DF8" w:rsidRPr="000276F3" w:rsidRDefault="00253DF8" w:rsidP="00253DF8">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B37621" w:rsidRDefault="00253DF8" w:rsidP="00253DF8">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53DF8" w:rsidRPr="00E510F7" w:rsidRDefault="00253DF8" w:rsidP="00253DF8">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53DF8" w:rsidRPr="00B37621" w:rsidRDefault="00253DF8" w:rsidP="00253DF8">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253DF8" w:rsidRPr="0008631E" w:rsidRDefault="00253DF8" w:rsidP="00253DF8">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53DF8" w:rsidRDefault="00253DF8" w:rsidP="00253DF8">
      <w:pPr>
        <w:rPr>
          <w:szCs w:val="24"/>
        </w:rPr>
      </w:pPr>
      <w:r w:rsidRPr="00E54709">
        <w:rPr>
          <w:lang w:val="ru-RU"/>
        </w:rPr>
        <w:tab/>
      </w:r>
      <w:r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53DF8" w:rsidRPr="000276F3" w:rsidRDefault="00253DF8" w:rsidP="00253DF8">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53DF8" w:rsidRPr="00B945FC" w:rsidRDefault="00253DF8" w:rsidP="00253DF8">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53DF8" w:rsidRDefault="00253DF8" w:rsidP="00253DF8">
      <w:pPr>
        <w:rPr>
          <w:spacing w:val="-6"/>
          <w:szCs w:val="24"/>
        </w:rPr>
      </w:pPr>
      <w:r w:rsidRPr="00B945FC">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w:t>
      </w:r>
      <w:r>
        <w:rPr>
          <w:spacing w:val="-6"/>
          <w:szCs w:val="24"/>
        </w:rPr>
        <w:t>Н</w:t>
      </w:r>
      <w:r w:rsidRPr="00B945FC">
        <w:rPr>
          <w:spacing w:val="-6"/>
          <w:szCs w:val="24"/>
        </w:rPr>
        <w:t>аручиоца.</w:t>
      </w:r>
    </w:p>
    <w:p w:rsidR="00253DF8" w:rsidRPr="00B945FC" w:rsidRDefault="00253DF8" w:rsidP="00253DF8">
      <w:pPr>
        <w:rPr>
          <w:spacing w:val="-6"/>
          <w:szCs w:val="24"/>
        </w:rPr>
      </w:pPr>
    </w:p>
    <w:p w:rsidR="00253DF8" w:rsidRPr="00E54709" w:rsidRDefault="00253DF8" w:rsidP="00253DF8">
      <w:pPr>
        <w:pStyle w:val="Standard"/>
        <w:ind w:firstLine="1440"/>
        <w:rPr>
          <w:lang w:val="ru-RU"/>
        </w:rPr>
      </w:pPr>
      <w:r w:rsidRPr="00E54709">
        <w:rPr>
          <w:b/>
          <w:lang w:val="ru-RU"/>
        </w:rPr>
        <w:t>8. Обавештење о саставном делу заједничке понуде</w:t>
      </w:r>
    </w:p>
    <w:p w:rsidR="00253DF8" w:rsidRDefault="00253DF8" w:rsidP="00253DF8">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253DF8" w:rsidRDefault="00253DF8" w:rsidP="00253DF8">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253DF8" w:rsidRDefault="00253DF8" w:rsidP="00253DF8">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253DF8" w:rsidRPr="00E54709" w:rsidRDefault="00253DF8" w:rsidP="00253DF8">
      <w:pPr>
        <w:pStyle w:val="Standard"/>
        <w:rPr>
          <w:color w:val="FF0000"/>
          <w:lang w:val="ru-RU"/>
        </w:rPr>
      </w:pPr>
    </w:p>
    <w:p w:rsidR="00253DF8" w:rsidRDefault="00253DF8" w:rsidP="00956D31">
      <w:pPr>
        <w:pStyle w:val="Standard"/>
        <w:numPr>
          <w:ilvl w:val="0"/>
          <w:numId w:val="33"/>
        </w:numPr>
        <w:rPr>
          <w:b/>
          <w:lang w:val="ru-RU"/>
        </w:rPr>
      </w:pPr>
      <w:r w:rsidRPr="00E54709">
        <w:rPr>
          <w:b/>
          <w:lang w:val="ru-RU"/>
        </w:rPr>
        <w:t>Валута и цена</w:t>
      </w:r>
    </w:p>
    <w:p w:rsidR="009C76BA" w:rsidRPr="00E54709" w:rsidRDefault="009C76BA" w:rsidP="009C76BA">
      <w:pPr>
        <w:pStyle w:val="Standard"/>
        <w:rPr>
          <w:b/>
          <w:lang w:val="ru-RU"/>
        </w:rPr>
      </w:pPr>
    </w:p>
    <w:p w:rsidR="009C76BA" w:rsidRDefault="009C76BA" w:rsidP="009C76BA">
      <w:pPr>
        <w:pStyle w:val="Standard"/>
        <w:rPr>
          <w:lang w:val="ru-RU"/>
        </w:rPr>
      </w:pPr>
      <w:r>
        <w:rPr>
          <w:lang w:val="ru-RU"/>
        </w:rPr>
        <w:tab/>
      </w:r>
      <w:r>
        <w:rPr>
          <w:iCs/>
          <w:lang w:val="ru-RU"/>
        </w:rPr>
        <w:t>Цена мора бити фиксна и мора бити исказана у динарима, без пореза на додату вредност,</w:t>
      </w:r>
      <w:r>
        <w:rPr>
          <w:lang w:val="ru-RU"/>
        </w:rPr>
        <w:t xml:space="preserve"> са урачунатим свим зависним трошковима које понуђач има у реализацији предметне јавне набавке</w:t>
      </w:r>
      <w:r w:rsidRPr="00E54709">
        <w:rPr>
          <w:lang w:val="ru-RU"/>
        </w:rPr>
        <w:t>.</w:t>
      </w:r>
    </w:p>
    <w:p w:rsidR="009C76BA" w:rsidRPr="005D1998" w:rsidRDefault="009C76BA" w:rsidP="009C76BA">
      <w:r w:rsidRPr="005D1998">
        <w:rPr>
          <w:szCs w:val="24"/>
          <w:lang w:val="ru-RU"/>
        </w:rPr>
        <w:t xml:space="preserve">                     Цену редовног одржавања   исказати према локацији и типу </w:t>
      </w:r>
      <w:r w:rsidR="00A45134">
        <w:rPr>
          <w:szCs w:val="24"/>
          <w:lang w:val="ru-RU"/>
        </w:rPr>
        <w:t>врата</w:t>
      </w:r>
      <w:r w:rsidRPr="005D1998">
        <w:rPr>
          <w:szCs w:val="24"/>
          <w:lang w:val="ru-RU"/>
        </w:rPr>
        <w:t xml:space="preserve">. </w:t>
      </w:r>
      <w:r w:rsidRPr="005D1998">
        <w:t xml:space="preserve">У цену редовног одржавања урачунати и све трошкови замене </w:t>
      </w:r>
      <w:r w:rsidR="005D1998" w:rsidRPr="005D1998">
        <w:t>ситних резервних делова (</w:t>
      </w:r>
      <w:r w:rsidR="00EC6A32">
        <w:t xml:space="preserve">до </w:t>
      </w:r>
      <w:r w:rsidRPr="005D1998">
        <w:t xml:space="preserve">10% од цене редовног одржавања по </w:t>
      </w:r>
      <w:r w:rsidR="00A45134">
        <w:t>одређеном типу врата</w:t>
      </w:r>
      <w:r w:rsidR="005D1998" w:rsidRPr="005D1998">
        <w:t xml:space="preserve">), </w:t>
      </w:r>
      <w:r w:rsidRPr="005D1998">
        <w:t xml:space="preserve"> као</w:t>
      </w:r>
      <w:r w:rsidR="005D1998" w:rsidRPr="005D1998">
        <w:t xml:space="preserve"> и све зависне трошкове</w:t>
      </w:r>
      <w:r w:rsidRPr="005D1998">
        <w:t xml:space="preserve"> које </w:t>
      </w:r>
      <w:r w:rsidR="005D1998" w:rsidRPr="005D1998">
        <w:t>понуђач</w:t>
      </w:r>
      <w:r w:rsidRPr="005D1998">
        <w:t xml:space="preserve"> има при реализацији исте, а који обухватају трошкове радне снаге, превоз лица, опреме и материјала до и од локације на којој се </w:t>
      </w:r>
      <w:r w:rsidR="003909AA">
        <w:t>врата налазе</w:t>
      </w:r>
      <w:r w:rsidRPr="005D1998">
        <w:t xml:space="preserve">, евентуалне таксе </w:t>
      </w:r>
      <w:r w:rsidR="005D1998" w:rsidRPr="005D1998">
        <w:t xml:space="preserve"> за боравак на пограничном подручју </w:t>
      </w:r>
      <w:r w:rsidRPr="005D1998">
        <w:t>и др.</w:t>
      </w:r>
    </w:p>
    <w:p w:rsidR="009C76BA" w:rsidRDefault="009C76BA" w:rsidP="009C76BA">
      <w:pPr>
        <w:pStyle w:val="Standard"/>
        <w:rPr>
          <w:lang w:val="ru-RU"/>
        </w:rPr>
      </w:pPr>
    </w:p>
    <w:p w:rsidR="009C76BA" w:rsidRPr="005D1998" w:rsidRDefault="009C76BA" w:rsidP="009C76BA">
      <w:pPr>
        <w:pStyle w:val="Standard"/>
        <w:rPr>
          <w:color w:val="auto"/>
          <w:lang w:val="ru-RU"/>
        </w:rPr>
      </w:pPr>
    </w:p>
    <w:p w:rsidR="005D1998" w:rsidRPr="005D1998" w:rsidRDefault="005D1998" w:rsidP="005D1998">
      <w:pPr>
        <w:pStyle w:val="ListParagraph"/>
        <w:spacing w:after="0" w:line="240" w:lineRule="auto"/>
        <w:ind w:left="0" w:firstLine="720"/>
        <w:jc w:val="both"/>
        <w:rPr>
          <w:rFonts w:ascii="Times New Roman" w:hAnsi="Times New Roman"/>
          <w:sz w:val="24"/>
          <w:lang w:val="sr-Cyrl-CS"/>
        </w:rPr>
      </w:pPr>
      <w:r w:rsidRPr="005F1DC7">
        <w:rPr>
          <w:rFonts w:ascii="Times New Roman" w:hAnsi="Times New Roman"/>
          <w:sz w:val="24"/>
          <w:lang w:val="ru-RU"/>
        </w:rPr>
        <w:t xml:space="preserve">           У цену радног сата једног радника за услуге</w:t>
      </w:r>
      <w:r w:rsidR="003909AA">
        <w:rPr>
          <w:rFonts w:ascii="Times New Roman" w:hAnsi="Times New Roman"/>
          <w:sz w:val="24"/>
          <w:lang w:val="sr-Cyrl-CS"/>
        </w:rPr>
        <w:t xml:space="preserve"> хитних интервенција и</w:t>
      </w:r>
      <w:r w:rsidRPr="005F1DC7">
        <w:rPr>
          <w:rFonts w:ascii="Times New Roman" w:hAnsi="Times New Roman"/>
          <w:sz w:val="24"/>
          <w:lang w:val="ru-RU"/>
        </w:rPr>
        <w:t xml:space="preserve"> поправки </w:t>
      </w:r>
      <w:r w:rsidR="003909AA">
        <w:rPr>
          <w:rFonts w:ascii="Times New Roman" w:hAnsi="Times New Roman"/>
          <w:sz w:val="24"/>
          <w:lang w:val="sr-Cyrl-CS"/>
        </w:rPr>
        <w:t>клизних и роло врата</w:t>
      </w:r>
      <w:r w:rsidRPr="005D1998">
        <w:rPr>
          <w:rFonts w:ascii="Times New Roman" w:hAnsi="Times New Roman"/>
          <w:sz w:val="24"/>
          <w:lang w:val="sr-Cyrl-CS"/>
        </w:rPr>
        <w:t xml:space="preserve"> морају бити</w:t>
      </w:r>
      <w:r w:rsidRPr="005F1DC7">
        <w:rPr>
          <w:rFonts w:ascii="Times New Roman" w:hAnsi="Times New Roman"/>
          <w:sz w:val="24"/>
          <w:lang w:val="ru-RU"/>
        </w:rPr>
        <w:t xml:space="preserve"> урачунати  и св</w:t>
      </w:r>
      <w:r w:rsidRPr="005D1998">
        <w:rPr>
          <w:rFonts w:ascii="Times New Roman" w:hAnsi="Times New Roman"/>
          <w:sz w:val="24"/>
          <w:lang w:val="sr-Cyrl-CS"/>
        </w:rPr>
        <w:t>и</w:t>
      </w:r>
      <w:r w:rsidRPr="005F1DC7">
        <w:rPr>
          <w:rFonts w:ascii="Times New Roman" w:hAnsi="Times New Roman"/>
          <w:sz w:val="24"/>
          <w:lang w:val="ru-RU"/>
        </w:rPr>
        <w:t xml:space="preserve"> зависни трошкови (трошкови радне снаге, превоза лица, опреме и материјала до и од локације на којој се </w:t>
      </w:r>
      <w:r w:rsidR="003909AA">
        <w:rPr>
          <w:rFonts w:ascii="Times New Roman" w:hAnsi="Times New Roman"/>
          <w:sz w:val="24"/>
          <w:lang w:val="sr-Cyrl-CS"/>
        </w:rPr>
        <w:t>врата</w:t>
      </w:r>
      <w:r w:rsidR="003909AA" w:rsidRPr="005F1DC7">
        <w:rPr>
          <w:rFonts w:ascii="Times New Roman" w:hAnsi="Times New Roman"/>
          <w:sz w:val="24"/>
          <w:lang w:val="ru-RU"/>
        </w:rPr>
        <w:t xml:space="preserve"> налаз</w:t>
      </w:r>
      <w:r w:rsidR="003909AA">
        <w:rPr>
          <w:rFonts w:ascii="Times New Roman" w:hAnsi="Times New Roman"/>
          <w:sz w:val="24"/>
          <w:lang w:val="sr-Cyrl-CS"/>
        </w:rPr>
        <w:t>е</w:t>
      </w:r>
      <w:r w:rsidRPr="005F1DC7">
        <w:rPr>
          <w:rFonts w:ascii="Times New Roman" w:hAnsi="Times New Roman"/>
          <w:sz w:val="24"/>
          <w:lang w:val="ru-RU"/>
        </w:rPr>
        <w:t xml:space="preserve">, евентуалне таксе за боравак на пограничном подручју и др.) које </w:t>
      </w:r>
      <w:r w:rsidRPr="005D1998">
        <w:rPr>
          <w:rFonts w:ascii="Times New Roman" w:hAnsi="Times New Roman"/>
          <w:sz w:val="24"/>
          <w:lang w:val="sr-Cyrl-CS"/>
        </w:rPr>
        <w:t>понуђач има</w:t>
      </w:r>
      <w:r w:rsidRPr="005F1DC7">
        <w:rPr>
          <w:rFonts w:ascii="Times New Roman" w:hAnsi="Times New Roman"/>
          <w:sz w:val="24"/>
          <w:lang w:val="ru-RU"/>
        </w:rPr>
        <w:t xml:space="preserve"> при реализацији ове услуге.</w:t>
      </w:r>
    </w:p>
    <w:p w:rsidR="005D1998" w:rsidRPr="005D1998" w:rsidRDefault="005D1998" w:rsidP="005D1998">
      <w:pPr>
        <w:rPr>
          <w:szCs w:val="24"/>
          <w:lang w:val="ru-RU"/>
        </w:rPr>
      </w:pPr>
      <w:r w:rsidRPr="005D1998">
        <w:rPr>
          <w:szCs w:val="24"/>
          <w:lang w:val="ru-RU"/>
        </w:rPr>
        <w:t xml:space="preserve">                        За резервне</w:t>
      </w:r>
      <w:r w:rsidR="003909AA">
        <w:rPr>
          <w:szCs w:val="24"/>
          <w:lang w:val="ru-RU"/>
        </w:rPr>
        <w:t xml:space="preserve"> делове,</w:t>
      </w:r>
      <w:r w:rsidRPr="005D1998">
        <w:rPr>
          <w:szCs w:val="24"/>
          <w:lang w:val="ru-RU"/>
        </w:rPr>
        <w:t xml:space="preserve"> признаће се искључиво набавна цене за исте, односно улазна фактура. Цена резервних делова  не може бити виша од тржишне.</w:t>
      </w:r>
    </w:p>
    <w:p w:rsidR="00F91EF4" w:rsidRPr="005D1998" w:rsidRDefault="005D1998" w:rsidP="005D1998">
      <w:pPr>
        <w:pStyle w:val="ListParagraph"/>
        <w:spacing w:after="0" w:line="240" w:lineRule="auto"/>
        <w:ind w:left="0" w:firstLine="720"/>
        <w:jc w:val="both"/>
        <w:rPr>
          <w:rFonts w:ascii="Times New Roman" w:hAnsi="Times New Roman"/>
          <w:sz w:val="24"/>
          <w:lang w:val="sr-Cyrl-CS"/>
        </w:rPr>
      </w:pPr>
      <w:r w:rsidRPr="00EC6A32">
        <w:rPr>
          <w:rFonts w:ascii="Times New Roman" w:hAnsi="Times New Roman"/>
          <w:sz w:val="24"/>
          <w:lang w:val="ru-RU"/>
        </w:rPr>
        <w:tab/>
      </w:r>
      <w:r w:rsidRPr="005F1DC7">
        <w:rPr>
          <w:rFonts w:ascii="Times New Roman" w:hAnsi="Times New Roman"/>
          <w:sz w:val="24"/>
          <w:lang w:val="ru-RU"/>
        </w:rPr>
        <w:t xml:space="preserve">У случају повећања броја </w:t>
      </w:r>
      <w:r w:rsidR="003909AA">
        <w:rPr>
          <w:rFonts w:ascii="Times New Roman" w:hAnsi="Times New Roman"/>
          <w:sz w:val="24"/>
          <w:lang w:val="sr-Cyrl-CS"/>
        </w:rPr>
        <w:t>клизних и роло врата</w:t>
      </w:r>
      <w:r w:rsidRPr="005F1DC7">
        <w:rPr>
          <w:rFonts w:ascii="Times New Roman" w:hAnsi="Times New Roman"/>
          <w:sz w:val="24"/>
          <w:lang w:val="ru-RU"/>
        </w:rPr>
        <w:t xml:space="preserve">, </w:t>
      </w:r>
      <w:r w:rsidR="001C3769">
        <w:rPr>
          <w:rFonts w:ascii="Times New Roman" w:hAnsi="Times New Roman"/>
          <w:sz w:val="24"/>
          <w:lang w:val="ru-RU"/>
        </w:rPr>
        <w:t>Понуђач</w:t>
      </w:r>
      <w:r w:rsidRPr="005F1DC7">
        <w:rPr>
          <w:rFonts w:ascii="Times New Roman" w:hAnsi="Times New Roman"/>
          <w:sz w:val="24"/>
          <w:lang w:val="ru-RU"/>
        </w:rPr>
        <w:t xml:space="preserve"> је у обавези да исте сервисира и одржава по цени и условима које је већ дао за локацију на којој се врши услуга.</w:t>
      </w:r>
    </w:p>
    <w:p w:rsidR="00253DF8" w:rsidRDefault="00253DF8" w:rsidP="00253DF8">
      <w:pPr>
        <w:pStyle w:val="Standard"/>
        <w:keepNext/>
        <w:tabs>
          <w:tab w:val="left" w:pos="990"/>
        </w:tabs>
        <w:rPr>
          <w:lang w:val="ru-RU"/>
        </w:rPr>
      </w:pPr>
      <w:r w:rsidRPr="00E54709">
        <w:rPr>
          <w:lang w:val="ru-RU"/>
        </w:rPr>
        <w:t xml:space="preserve">                     Ако је у понуди исказана неуобичајено ниска цена Наручилац ће поступити у складу са чланом 92. Закона о јавним набавкама.</w:t>
      </w:r>
    </w:p>
    <w:p w:rsidR="00253DF8" w:rsidRPr="00E54709" w:rsidRDefault="00253DF8" w:rsidP="00253DF8">
      <w:pPr>
        <w:pStyle w:val="Standard"/>
        <w:rPr>
          <w:color w:val="FF0000"/>
          <w:lang w:val="ru-RU"/>
        </w:rPr>
      </w:pPr>
    </w:p>
    <w:p w:rsidR="00253DF8" w:rsidRPr="00E54709" w:rsidRDefault="00253DF8" w:rsidP="00253DF8">
      <w:pPr>
        <w:pStyle w:val="Standard"/>
        <w:rPr>
          <w:lang w:val="ru-RU"/>
        </w:rPr>
      </w:pPr>
      <w:r w:rsidRPr="00E54709">
        <w:rPr>
          <w:b/>
          <w:lang w:val="ru-RU"/>
        </w:rPr>
        <w:tab/>
        <w:t>10. Захтеви у погледу начина и услова плаћања</w:t>
      </w:r>
      <w:r w:rsidRPr="00E54709">
        <w:rPr>
          <w:lang w:val="ru-RU"/>
        </w:rPr>
        <w:tab/>
      </w:r>
    </w:p>
    <w:p w:rsidR="00253DF8" w:rsidRPr="00E54709" w:rsidRDefault="00253DF8" w:rsidP="00253DF8">
      <w:pPr>
        <w:pStyle w:val="Standard"/>
        <w:rPr>
          <w:lang w:val="ru-RU"/>
        </w:rPr>
      </w:pPr>
      <w:r w:rsidRPr="00E54709">
        <w:rPr>
          <w:lang w:val="ru-RU"/>
        </w:rPr>
        <w:tab/>
        <w:t xml:space="preserve"> 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E54709">
        <w:rPr>
          <w:b/>
          <w:bCs/>
          <w:sz w:val="18"/>
          <w:szCs w:val="18"/>
          <w:lang w:val="ru-RU"/>
        </w:rPr>
        <w:t xml:space="preserve"> </w:t>
      </w:r>
      <w:r w:rsidRPr="00E54709">
        <w:rPr>
          <w:lang w:val="ru-RU"/>
        </w:rPr>
        <w:t>који испоставља понуђач и потврђеног документа о извршеној испоруци добара.</w:t>
      </w:r>
    </w:p>
    <w:p w:rsidR="00253DF8" w:rsidRPr="00E54709" w:rsidRDefault="00253DF8" w:rsidP="00253DF8">
      <w:pPr>
        <w:pStyle w:val="Standard"/>
        <w:tabs>
          <w:tab w:val="clear" w:pos="1440"/>
          <w:tab w:val="left" w:pos="0"/>
        </w:tabs>
        <w:rPr>
          <w:lang w:val="ru-RU"/>
        </w:rPr>
      </w:pPr>
      <w:r w:rsidRPr="00E54709">
        <w:rPr>
          <w:lang w:val="ru-RU"/>
        </w:rPr>
        <w:t xml:space="preserve">                      </w:t>
      </w:r>
      <w:r w:rsidRPr="00E54709">
        <w:rPr>
          <w:lang w:val="ru-RU"/>
        </w:rPr>
        <w:tab/>
      </w:r>
      <w:r w:rsidRPr="00E54709">
        <w:rPr>
          <w:iCs/>
          <w:lang w:val="ru-RU"/>
        </w:rPr>
        <w:t>Плаћање се врши уплатом на рачун понуђача.</w:t>
      </w:r>
    </w:p>
    <w:p w:rsidR="00253DF8" w:rsidRPr="00E54709" w:rsidRDefault="00253DF8" w:rsidP="00253DF8">
      <w:pPr>
        <w:pStyle w:val="Standard"/>
        <w:rPr>
          <w:iCs/>
          <w:lang w:val="ru-RU"/>
        </w:rPr>
      </w:pPr>
      <w:r w:rsidRPr="00E54709">
        <w:rPr>
          <w:iCs/>
          <w:lang w:val="ru-RU"/>
        </w:rPr>
        <w:tab/>
      </w:r>
    </w:p>
    <w:p w:rsidR="00253DF8" w:rsidRPr="00E54709" w:rsidRDefault="00253DF8" w:rsidP="00253DF8">
      <w:pPr>
        <w:pStyle w:val="Standard"/>
        <w:rPr>
          <w:lang w:val="ru-RU"/>
        </w:rPr>
      </w:pPr>
      <w:r w:rsidRPr="00E54709">
        <w:rPr>
          <w:b/>
          <w:lang w:val="ru-RU"/>
        </w:rPr>
        <w:t xml:space="preserve">                 </w:t>
      </w:r>
      <w:r w:rsidRPr="00E54709">
        <w:rPr>
          <w:b/>
          <w:bCs/>
          <w:iCs/>
          <w:lang w:val="ru-RU"/>
        </w:rPr>
        <w:tab/>
        <w:t xml:space="preserve">11. </w:t>
      </w:r>
      <w:r w:rsidRPr="00E54709">
        <w:rPr>
          <w:b/>
          <w:iCs/>
          <w:lang w:val="ru-RU"/>
        </w:rPr>
        <w:t>Захтев у погледу рока важења понуде</w:t>
      </w:r>
    </w:p>
    <w:p w:rsidR="00253DF8" w:rsidRPr="00E54709" w:rsidRDefault="00253DF8" w:rsidP="00253DF8">
      <w:pPr>
        <w:pStyle w:val="Standard"/>
        <w:rPr>
          <w:iCs/>
          <w:lang w:val="ru-RU"/>
        </w:rPr>
      </w:pPr>
      <w:r w:rsidRPr="00E54709">
        <w:rPr>
          <w:iCs/>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253DF8" w:rsidRPr="00E54709" w:rsidRDefault="00253DF8" w:rsidP="00253DF8">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253DF8" w:rsidRPr="00E54709" w:rsidRDefault="00253DF8" w:rsidP="00253DF8">
      <w:pPr>
        <w:pStyle w:val="Standard"/>
        <w:rPr>
          <w:lang w:val="ru-RU"/>
        </w:rPr>
      </w:pPr>
      <w:r w:rsidRPr="00E54709">
        <w:rPr>
          <w:lang w:val="ru-RU"/>
        </w:rPr>
        <w:tab/>
      </w:r>
    </w:p>
    <w:p w:rsidR="00253DF8" w:rsidRDefault="00253DF8" w:rsidP="00253DF8">
      <w:pPr>
        <w:rPr>
          <w:b/>
          <w:lang w:val="ru-RU"/>
        </w:rPr>
      </w:pPr>
      <w:r w:rsidRPr="00E54709">
        <w:rPr>
          <w:lang w:val="ru-RU"/>
        </w:rPr>
        <w:tab/>
      </w:r>
      <w:r w:rsidRPr="00253DF8">
        <w:rPr>
          <w:b/>
          <w:lang w:val="ru-RU"/>
        </w:rPr>
        <w:t>12. Средства финансијског обезбеђења</w:t>
      </w:r>
    </w:p>
    <w:p w:rsidR="00253DF8" w:rsidRPr="00300C7B" w:rsidRDefault="00253DF8" w:rsidP="00253DF8">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253DF8" w:rsidRPr="00592825" w:rsidRDefault="00253DF8" w:rsidP="00253DF8">
      <w:pPr>
        <w:pStyle w:val="Standard"/>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 xml:space="preserve">у висини </w:t>
      </w:r>
      <w:r w:rsidR="002B031D">
        <w:rPr>
          <w:color w:val="auto"/>
          <w:lang w:val="ru-RU"/>
        </w:rPr>
        <w:t xml:space="preserve">од </w:t>
      </w:r>
      <w:r w:rsidR="00E63F66">
        <w:rPr>
          <w:color w:val="auto"/>
          <w:lang w:val="ru-RU"/>
        </w:rPr>
        <w:t>3</w:t>
      </w:r>
      <w:r w:rsidR="00592825" w:rsidRPr="00592825">
        <w:rPr>
          <w:color w:val="auto"/>
          <w:lang w:val="ru-RU"/>
        </w:rPr>
        <w:t>0</w:t>
      </w:r>
      <w:r w:rsidRPr="00592825">
        <w:rPr>
          <w:color w:val="auto"/>
          <w:lang w:val="ru-RU"/>
        </w:rPr>
        <w:t>.000,00 динара</w:t>
      </w:r>
      <w:r w:rsidRPr="00592825">
        <w:rPr>
          <w:color w:val="auto"/>
          <w:spacing w:val="-4"/>
          <w:lang w:val="ru-RU"/>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w:t>
      </w:r>
      <w:r w:rsidR="001C3769">
        <w:rPr>
          <w:color w:val="auto"/>
          <w:spacing w:val="-4"/>
          <w:lang w:val="ru-RU"/>
        </w:rPr>
        <w:t>,</w:t>
      </w:r>
      <w:r w:rsidRPr="00592825">
        <w:rPr>
          <w:color w:val="auto"/>
          <w:spacing w:val="-4"/>
          <w:lang w:val="ru-RU"/>
        </w:rPr>
        <w:t xml:space="preserve"> 80/2015</w:t>
      </w:r>
      <w:r w:rsidR="001C3769">
        <w:rPr>
          <w:color w:val="auto"/>
          <w:spacing w:val="-4"/>
          <w:lang w:val="ru-RU"/>
        </w:rPr>
        <w:t xml:space="preserve"> и 76/2016</w:t>
      </w:r>
      <w:r w:rsidRPr="00592825">
        <w:rPr>
          <w:color w:val="auto"/>
          <w:spacing w:val="-4"/>
          <w:lang w:val="ru-RU"/>
        </w:rPr>
        <w:t>), која мора да траје најмање колико и рок важења понуде, који понуђач уписује у обрасцу понуде (</w:t>
      </w:r>
      <w:r w:rsidRPr="00592825">
        <w:rPr>
          <w:b/>
          <w:color w:val="auto"/>
          <w:spacing w:val="-4"/>
          <w:lang w:val="ru-RU"/>
        </w:rPr>
        <w:t>Рок важења</w:t>
      </w:r>
      <w:r w:rsidRPr="00592825">
        <w:rPr>
          <w:b/>
          <w:color w:val="auto"/>
          <w:lang w:val="ru-RU"/>
        </w:rPr>
        <w:t xml:space="preserve"> понуде).</w:t>
      </w:r>
    </w:p>
    <w:p w:rsidR="00253DF8" w:rsidRDefault="00253DF8" w:rsidP="00253DF8">
      <w:pPr>
        <w:pStyle w:val="Standard"/>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w:t>
      </w:r>
      <w:r w:rsidR="002B031D">
        <w:rPr>
          <w:color w:val="auto"/>
          <w:lang w:val="ru-RU"/>
        </w:rPr>
        <w:t xml:space="preserve">у износу од </w:t>
      </w:r>
      <w:r w:rsidR="0068734E">
        <w:rPr>
          <w:color w:val="auto"/>
          <w:lang w:val="ru-RU"/>
        </w:rPr>
        <w:t>3</w:t>
      </w:r>
      <w:r w:rsidRPr="00592825">
        <w:rPr>
          <w:color w:val="auto"/>
          <w:lang w:val="ru-RU"/>
        </w:rPr>
        <w:t xml:space="preserve">0.000,00 </w:t>
      </w:r>
      <w:r w:rsidRPr="00592825">
        <w:rPr>
          <w:color w:val="auto"/>
          <w:lang w:val="sr-Cyrl-CS"/>
        </w:rPr>
        <w:t>динара</w:t>
      </w:r>
      <w:r w:rsidRPr="00592825">
        <w:rPr>
          <w:color w:val="auto"/>
          <w:lang w:val="ru-RU"/>
        </w:rPr>
        <w:t xml:space="preserve"> без ПДВ,</w:t>
      </w:r>
      <w:r w:rsidRPr="00300C7B">
        <w:rPr>
          <w:color w:val="auto"/>
          <w:lang w:val="ru-RU"/>
        </w:rPr>
        <w:t xml:space="preserve"> без сагласности понуђача може поднети на наплату</w:t>
      </w:r>
      <w:r>
        <w:rPr>
          <w:color w:val="auto"/>
          <w:lang w:val="ru-RU"/>
        </w:rPr>
        <w:t xml:space="preserve"> </w:t>
      </w:r>
      <w:r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253DF8" w:rsidRDefault="00253DF8" w:rsidP="00253DF8">
      <w:pPr>
        <w:ind w:firstLine="1260"/>
        <w:rPr>
          <w:szCs w:val="24"/>
        </w:rPr>
      </w:pPr>
      <w:r>
        <w:rPr>
          <w:szCs w:val="24"/>
        </w:rPr>
        <w:t xml:space="preserve">   - текст меничног овлашћења је потребно урадити у складу са достављеном меницом;</w:t>
      </w:r>
    </w:p>
    <w:p w:rsidR="00253DF8" w:rsidRPr="00A726B0" w:rsidRDefault="00253DF8" w:rsidP="00253DF8">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253DF8" w:rsidRPr="00B37621" w:rsidRDefault="00253DF8" w:rsidP="00253DF8">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253DF8" w:rsidRPr="00300C7B" w:rsidRDefault="00253DF8" w:rsidP="00253DF8">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253DF8" w:rsidRPr="00300C7B" w:rsidRDefault="00253DF8" w:rsidP="00253DF8">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253DF8" w:rsidRPr="00300C7B" w:rsidRDefault="00253DF8" w:rsidP="00253DF8">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253DF8" w:rsidRDefault="00253DF8" w:rsidP="00253DF8">
      <w:pPr>
        <w:pStyle w:val="Standard"/>
        <w:rPr>
          <w:color w:val="auto"/>
          <w:lang w:val="ru-RU"/>
        </w:rPr>
      </w:pPr>
      <w:r w:rsidRPr="00300C7B">
        <w:rPr>
          <w:color w:val="auto"/>
          <w:lang w:val="ru-RU"/>
        </w:rPr>
        <w:tab/>
        <w:t>По завршеном послу Наручилац ће предметну меницу вратити, на писани захтев понуђача.</w:t>
      </w:r>
    </w:p>
    <w:p w:rsidR="00253DF8" w:rsidRPr="00300C7B" w:rsidRDefault="00253DF8" w:rsidP="00253DF8">
      <w:pPr>
        <w:pStyle w:val="Standard"/>
        <w:rPr>
          <w:color w:val="auto"/>
          <w:lang w:val="sr-Latn-CS"/>
        </w:rPr>
      </w:pPr>
    </w:p>
    <w:p w:rsidR="00253DF8" w:rsidRPr="00773DFE" w:rsidRDefault="00253DF8" w:rsidP="00253DF8">
      <w:pPr>
        <w:shd w:val="clear" w:color="auto" w:fill="FFFFFF"/>
        <w:ind w:firstLine="1440"/>
        <w:rPr>
          <w:color w:val="FF0000"/>
          <w:szCs w:val="24"/>
        </w:rPr>
      </w:pPr>
      <w:r>
        <w:rPr>
          <w:b/>
          <w:lang w:val="ru-RU"/>
        </w:rPr>
        <w:t>12.</w:t>
      </w:r>
      <w:r w:rsidRPr="00537BFC">
        <w:rPr>
          <w:b/>
          <w:lang w:val="ru-RU"/>
        </w:rPr>
        <w:t>2</w:t>
      </w:r>
      <w:r w:rsidRPr="00300C7B">
        <w:rPr>
          <w:b/>
          <w:lang w:val="ru-RU"/>
        </w:rPr>
        <w:t>.</w:t>
      </w:r>
      <w:r w:rsidRPr="00300C7B">
        <w:rPr>
          <w:lang w:val="ru-RU"/>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253DF8" w:rsidRPr="00592825" w:rsidRDefault="00253DF8" w:rsidP="00253DF8">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sidRPr="00592825">
        <w:rPr>
          <w:spacing w:val="-4"/>
          <w:lang w:val="ru-RU"/>
        </w:rPr>
        <w:t xml:space="preserve"> и 80/2015</w:t>
      </w:r>
      <w:r w:rsidRPr="00592825">
        <w:rPr>
          <w:szCs w:val="24"/>
        </w:rPr>
        <w:t>), са роком важења најмање 5 дана дуже  од истека рока важности уговора.</w:t>
      </w:r>
    </w:p>
    <w:p w:rsidR="00253DF8" w:rsidRDefault="00253DF8" w:rsidP="00253DF8">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253DF8" w:rsidRPr="005D782F" w:rsidRDefault="00253DF8" w:rsidP="00253DF8">
      <w:pPr>
        <w:ind w:firstLine="1260"/>
        <w:rPr>
          <w:szCs w:val="24"/>
        </w:rPr>
      </w:pPr>
      <w:r>
        <w:rPr>
          <w:szCs w:val="24"/>
        </w:rPr>
        <w:t>- Текст меничног овлашћења је потребно урадити у складу са достављеном меницом;</w:t>
      </w:r>
    </w:p>
    <w:p w:rsidR="00253DF8" w:rsidRPr="000276F3" w:rsidRDefault="00253DF8" w:rsidP="00253DF8">
      <w:pPr>
        <w:rPr>
          <w:szCs w:val="24"/>
        </w:rPr>
      </w:pPr>
      <w:r w:rsidRPr="000276F3">
        <w:rPr>
          <w:szCs w:val="24"/>
        </w:rPr>
        <w:tab/>
        <w:t>- Потврду о регист</w:t>
      </w:r>
      <w:r>
        <w:rPr>
          <w:szCs w:val="24"/>
        </w:rPr>
        <w:t>рацији менице;</w:t>
      </w:r>
      <w:r w:rsidRPr="000276F3">
        <w:rPr>
          <w:szCs w:val="24"/>
        </w:rPr>
        <w:t xml:space="preserve"> </w:t>
      </w:r>
    </w:p>
    <w:p w:rsidR="00253DF8" w:rsidRPr="000276F3" w:rsidRDefault="00253DF8" w:rsidP="00253DF8">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253DF8" w:rsidRPr="00537BFC" w:rsidRDefault="00253DF8" w:rsidP="00253DF8">
      <w:pPr>
        <w:rPr>
          <w:szCs w:val="24"/>
          <w:lang w:val="ru-RU"/>
        </w:rPr>
      </w:pPr>
      <w:r w:rsidRPr="000276F3">
        <w:rPr>
          <w:szCs w:val="24"/>
        </w:rPr>
        <w:tab/>
        <w:t>По завршеном послу Наручилац ће предметну меницу вратити, на писани захтев понуђача.</w:t>
      </w:r>
    </w:p>
    <w:p w:rsidR="006A516E" w:rsidRPr="00494F10" w:rsidRDefault="006A516E" w:rsidP="0031170A">
      <w:pPr>
        <w:keepNext/>
        <w:keepLines/>
        <w:widowControl/>
        <w:tabs>
          <w:tab w:val="clear" w:pos="1440"/>
        </w:tabs>
        <w:autoSpaceDE w:val="0"/>
        <w:autoSpaceDN w:val="0"/>
        <w:adjustRightInd w:val="0"/>
        <w:ind w:firstLine="1440"/>
        <w:rPr>
          <w:rFonts w:eastAsiaTheme="minorHAnsi"/>
          <w:szCs w:val="24"/>
        </w:rPr>
      </w:pPr>
    </w:p>
    <w:p w:rsidR="0069512F" w:rsidRPr="00253DF8" w:rsidRDefault="0069512F" w:rsidP="00253DF8">
      <w:pPr>
        <w:rPr>
          <w:b/>
        </w:rPr>
      </w:pPr>
      <w:r w:rsidRPr="00494F10">
        <w:tab/>
      </w:r>
      <w:r w:rsidRPr="00253DF8">
        <w:rPr>
          <w:b/>
        </w:rPr>
        <w:t xml:space="preserve">13. Реализација средстава финансијског обезбеђења </w:t>
      </w:r>
    </w:p>
    <w:p w:rsidR="00253DF8" w:rsidRPr="00E54709" w:rsidRDefault="0069512F" w:rsidP="00253DF8">
      <w:pPr>
        <w:pStyle w:val="Standard"/>
        <w:shd w:val="clear" w:color="auto" w:fill="FFFFFF"/>
        <w:rPr>
          <w:lang w:val="ru-RU"/>
        </w:rPr>
      </w:pPr>
      <w:r w:rsidRPr="004C4BE4">
        <w:rPr>
          <w:lang w:val="ru-RU"/>
        </w:rPr>
        <w:tab/>
      </w:r>
      <w:r w:rsidR="00253DF8" w:rsidRPr="004C4BE4">
        <w:rPr>
          <w:lang w:val="ru-RU"/>
        </w:rPr>
        <w:t>Наручилац може да реализује средств</w:t>
      </w:r>
      <w:r w:rsidR="00253DF8" w:rsidRPr="000276F3">
        <w:rPr>
          <w:lang w:val="sr-Latn-CS"/>
        </w:rPr>
        <w:t>a</w:t>
      </w:r>
      <w:r w:rsidR="00253DF8" w:rsidRPr="004C4BE4">
        <w:rPr>
          <w:lang w:val="ru-RU"/>
        </w:rPr>
        <w:t xml:space="preserve"> финансијског обезбеђења уколико понуђач не извршава обавезе из поступка јавне набавке односно не испуњава уговорне обавезе.</w:t>
      </w:r>
    </w:p>
    <w:p w:rsidR="0069512F" w:rsidRPr="00494F10" w:rsidRDefault="0069512F" w:rsidP="00253DF8">
      <w:pPr>
        <w:rPr>
          <w:rStyle w:val="Emphasis"/>
          <w:i w:val="0"/>
          <w:szCs w:val="24"/>
        </w:rPr>
      </w:pPr>
    </w:p>
    <w:p w:rsidR="0069512F" w:rsidRPr="00253DF8" w:rsidRDefault="0069512F" w:rsidP="00253DF8">
      <w:pPr>
        <w:rPr>
          <w:b/>
        </w:rPr>
      </w:pPr>
      <w:r w:rsidRPr="00494F10">
        <w:tab/>
      </w:r>
      <w:r w:rsidRPr="00253DF8">
        <w:rPr>
          <w:b/>
        </w:rPr>
        <w:t>14. Заштита података Наручиоца</w:t>
      </w:r>
    </w:p>
    <w:p w:rsidR="00253DF8" w:rsidRPr="00E54709" w:rsidRDefault="0069512F" w:rsidP="00253DF8">
      <w:pPr>
        <w:pStyle w:val="Standard"/>
        <w:rPr>
          <w:lang w:val="ru-RU"/>
        </w:rPr>
      </w:pPr>
      <w:r w:rsidRPr="004C4BE4">
        <w:rPr>
          <w:lang w:val="ru-RU"/>
        </w:rPr>
        <w:tab/>
      </w:r>
      <w:r w:rsidR="00253DF8" w:rsidRPr="00E54709">
        <w:rPr>
          <w:lang w:val="ru-RU"/>
        </w:rPr>
        <w:t>Наручилац ће захтевати заштиту поверљивости података које понуђачима ставља на располагање, укључујући и њихове подизвођаче.</w:t>
      </w:r>
    </w:p>
    <w:p w:rsidR="00253DF8" w:rsidRPr="00E54709" w:rsidRDefault="00253DF8" w:rsidP="00253DF8">
      <w:pPr>
        <w:pStyle w:val="Standard"/>
        <w:rPr>
          <w:lang w:val="ru-RU"/>
        </w:rPr>
      </w:pPr>
      <w:r w:rsidRPr="00E54709">
        <w:rPr>
          <w:lang w:val="ru-RU"/>
        </w:rPr>
        <w:tab/>
        <w:t>Саставни део конкурсне документације је изјава о чувању поверљивих података.</w:t>
      </w:r>
    </w:p>
    <w:p w:rsidR="00253DF8" w:rsidRDefault="00253DF8" w:rsidP="00253DF8">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650686" w:rsidRDefault="00650686" w:rsidP="00253DF8">
      <w:pPr>
        <w:pStyle w:val="Standard"/>
        <w:rPr>
          <w:lang w:val="ru-RU"/>
        </w:rPr>
      </w:pPr>
    </w:p>
    <w:p w:rsidR="00650686" w:rsidRPr="00E54709" w:rsidRDefault="00650686" w:rsidP="00650686">
      <w:pPr>
        <w:pStyle w:val="Standard"/>
        <w:ind w:firstLine="1440"/>
        <w:outlineLvl w:val="0"/>
        <w:rPr>
          <w:b/>
          <w:lang w:val="ru-RU"/>
        </w:rPr>
      </w:pPr>
      <w:r w:rsidRPr="00E54709">
        <w:rPr>
          <w:b/>
          <w:lang w:val="ru-RU"/>
        </w:rPr>
        <w:t>15. Заштита података понуђача</w:t>
      </w:r>
    </w:p>
    <w:p w:rsidR="00650686" w:rsidRPr="00E54709" w:rsidRDefault="00650686" w:rsidP="00650686">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650686" w:rsidRDefault="00650686" w:rsidP="00650686">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650686" w:rsidRPr="00E54709" w:rsidRDefault="00650686" w:rsidP="00650686">
      <w:pPr>
        <w:pStyle w:val="Standard"/>
        <w:rPr>
          <w:lang w:val="ru-RU"/>
        </w:rPr>
      </w:pPr>
    </w:p>
    <w:p w:rsidR="00650686" w:rsidRPr="00E54709" w:rsidRDefault="00650686" w:rsidP="00650686">
      <w:pPr>
        <w:pStyle w:val="Standard"/>
        <w:ind w:firstLine="1440"/>
        <w:outlineLvl w:val="0"/>
        <w:rPr>
          <w:lang w:val="ru-RU"/>
        </w:rPr>
      </w:pPr>
      <w:r w:rsidRPr="00E54709">
        <w:rPr>
          <w:b/>
          <w:lang w:val="ru-RU"/>
        </w:rPr>
        <w:t>16. Додатне информације или појашњења у вези са припремањем понуд</w:t>
      </w:r>
      <w:r>
        <w:rPr>
          <w:b/>
        </w:rPr>
        <w:t>e</w:t>
      </w:r>
    </w:p>
    <w:p w:rsidR="00650686" w:rsidRPr="009156C2" w:rsidRDefault="00650686" w:rsidP="00650686">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650686" w:rsidRPr="009156C2" w:rsidRDefault="00650686" w:rsidP="00650686">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650686" w:rsidRPr="00B37621" w:rsidRDefault="00650686" w:rsidP="00650686">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650686" w:rsidRPr="009156C2" w:rsidRDefault="00650686" w:rsidP="00650686">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650686" w:rsidRPr="00B37621" w:rsidRDefault="00650686" w:rsidP="00650686">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w:t>
      </w:r>
      <w:r w:rsidRPr="00C446B9">
        <w:rPr>
          <w:szCs w:val="24"/>
        </w:rPr>
        <w:t xml:space="preserve">јавна набавка мале вредности </w:t>
      </w:r>
      <w:r w:rsidRPr="004140DE">
        <w:rPr>
          <w:b/>
          <w:szCs w:val="24"/>
        </w:rPr>
        <w:t xml:space="preserve">број </w:t>
      </w:r>
      <w:r w:rsidR="002B14A5">
        <w:rPr>
          <w:b/>
          <w:szCs w:val="24"/>
          <w:lang w:val="ru-RU"/>
        </w:rPr>
        <w:t>40</w:t>
      </w:r>
      <w:r w:rsidR="002B14A5">
        <w:rPr>
          <w:b/>
          <w:szCs w:val="24"/>
        </w:rPr>
        <w:t>/17</w:t>
      </w:r>
      <w:r w:rsidRPr="004140DE">
        <w:rPr>
          <w:szCs w:val="24"/>
        </w:rPr>
        <w:t xml:space="preserve"> чији је </w:t>
      </w:r>
      <w:r w:rsidRPr="00C446B9">
        <w:rPr>
          <w:szCs w:val="24"/>
        </w:rPr>
        <w:t xml:space="preserve">предмет </w:t>
      </w:r>
      <w:r w:rsidRPr="00650686">
        <w:rPr>
          <w:b/>
          <w:szCs w:val="24"/>
        </w:rPr>
        <w:t xml:space="preserve">набавка услуга </w:t>
      </w:r>
      <w:r w:rsidR="0061332F" w:rsidRPr="0061332F">
        <w:rPr>
          <w:b/>
        </w:rPr>
        <w:t xml:space="preserve">одржавања </w:t>
      </w:r>
      <w:r w:rsidR="00F41C12" w:rsidRPr="00F41C12">
        <w:rPr>
          <w:b/>
          <w:szCs w:val="24"/>
        </w:rPr>
        <w:t>клизних и роло врата</w:t>
      </w:r>
      <w:r w:rsidRPr="00C446B9">
        <w:rPr>
          <w:b/>
          <w:szCs w:val="24"/>
        </w:rPr>
        <w:t>”</w:t>
      </w:r>
      <w:r w:rsidRPr="00C446B9">
        <w:rPr>
          <w:szCs w:val="24"/>
        </w:rPr>
        <w:t>,</w:t>
      </w:r>
      <w:r w:rsidRPr="00EA14A3">
        <w:rPr>
          <w:b/>
          <w:szCs w:val="24"/>
        </w:rPr>
        <w:t xml:space="preserve"> </w:t>
      </w:r>
      <w:r w:rsidRPr="009156C2">
        <w:rPr>
          <w:szCs w:val="24"/>
        </w:rPr>
        <w:t>предајом на писарници Наручиоца или путем факса на број 011/319-09-96 сваког радног дана од 07,30 до 15,30 часова.</w:t>
      </w:r>
    </w:p>
    <w:p w:rsidR="00650686" w:rsidRPr="004C4BE4" w:rsidRDefault="00650686" w:rsidP="00650686">
      <w:pPr>
        <w:pStyle w:val="Standard"/>
        <w:ind w:firstLine="1440"/>
        <w:rPr>
          <w:lang w:val="ru-RU"/>
        </w:rPr>
      </w:pPr>
      <w:r w:rsidRPr="004C4BE4">
        <w:rPr>
          <w:lang w:val="ru-RU"/>
        </w:rPr>
        <w:t>Тражење додатних информација и појашњења телефоном, у вези са конкурсном документацијом и припремом понуде, није дозвољено.</w:t>
      </w:r>
    </w:p>
    <w:p w:rsidR="00650686" w:rsidRDefault="00650686" w:rsidP="00650686">
      <w:pPr>
        <w:pStyle w:val="Standard"/>
        <w:outlineLvl w:val="0"/>
        <w:rPr>
          <w:b/>
          <w:lang w:val="ru-RU"/>
        </w:rPr>
      </w:pPr>
    </w:p>
    <w:p w:rsidR="00650686" w:rsidRPr="00E54709" w:rsidRDefault="00650686" w:rsidP="00650686">
      <w:pPr>
        <w:pStyle w:val="Standard"/>
        <w:ind w:firstLine="1440"/>
        <w:outlineLvl w:val="0"/>
        <w:rPr>
          <w:b/>
          <w:lang w:val="ru-RU"/>
        </w:rPr>
      </w:pPr>
      <w:r w:rsidRPr="00E54709">
        <w:rPr>
          <w:b/>
          <w:lang w:val="ru-RU"/>
        </w:rPr>
        <w:t>17. Додатна објашњења, контрола и допуштене исправке</w:t>
      </w:r>
    </w:p>
    <w:p w:rsidR="00650686" w:rsidRPr="00E54709" w:rsidRDefault="00650686" w:rsidP="00650686">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50686" w:rsidRPr="00E54709" w:rsidRDefault="00650686" w:rsidP="00650686">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650686" w:rsidRPr="00E54709" w:rsidRDefault="00650686" w:rsidP="00650686">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50686" w:rsidRPr="00E54709" w:rsidRDefault="00650686" w:rsidP="00650686">
      <w:pPr>
        <w:pStyle w:val="Standard"/>
        <w:rPr>
          <w:lang w:val="ru-RU"/>
        </w:rPr>
      </w:pPr>
      <w:r w:rsidRPr="00E54709">
        <w:rPr>
          <w:lang w:val="ru-RU"/>
        </w:rPr>
        <w:tab/>
        <w:t>У случају разлике између јединичне и укупне цене, меродавна је јединична цена.</w:t>
      </w:r>
    </w:p>
    <w:p w:rsidR="00650686" w:rsidRPr="00E54709" w:rsidRDefault="00650686" w:rsidP="00650686">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650686" w:rsidRDefault="00650686" w:rsidP="00650686">
      <w:pPr>
        <w:pStyle w:val="Standard"/>
        <w:outlineLvl w:val="0"/>
        <w:rPr>
          <w:b/>
          <w:lang w:val="ru-RU"/>
        </w:rPr>
      </w:pPr>
    </w:p>
    <w:p w:rsidR="006F1F5F" w:rsidRDefault="006F1F5F" w:rsidP="00650686">
      <w:pPr>
        <w:pStyle w:val="Standard"/>
        <w:outlineLvl w:val="0"/>
        <w:rPr>
          <w:b/>
          <w:lang w:val="ru-RU"/>
        </w:rPr>
      </w:pPr>
    </w:p>
    <w:p w:rsidR="006F1F5F" w:rsidRDefault="006F1F5F" w:rsidP="00650686">
      <w:pPr>
        <w:pStyle w:val="Standard"/>
        <w:outlineLvl w:val="0"/>
        <w:rPr>
          <w:b/>
          <w:lang w:val="ru-RU"/>
        </w:rPr>
      </w:pPr>
    </w:p>
    <w:p w:rsidR="00650686" w:rsidRDefault="00650686" w:rsidP="00650686">
      <w:pPr>
        <w:ind w:firstLine="1440"/>
        <w:rPr>
          <w:szCs w:val="24"/>
          <w:lang w:val="ru-RU"/>
        </w:rPr>
      </w:pPr>
    </w:p>
    <w:p w:rsidR="00650686" w:rsidRPr="00592825" w:rsidRDefault="00EC6A32" w:rsidP="00650686">
      <w:pPr>
        <w:ind w:firstLine="1440"/>
        <w:rPr>
          <w:b/>
          <w:szCs w:val="24"/>
        </w:rPr>
      </w:pPr>
      <w:r>
        <w:rPr>
          <w:b/>
          <w:szCs w:val="24"/>
          <w:lang w:val="ru-RU"/>
        </w:rPr>
        <w:t>18</w:t>
      </w:r>
      <w:r w:rsidR="00650686" w:rsidRPr="00592825">
        <w:rPr>
          <w:b/>
          <w:szCs w:val="24"/>
          <w:lang w:val="ru-RU"/>
        </w:rPr>
        <w:t xml:space="preserve">. </w:t>
      </w:r>
      <w:r w:rsidR="0069512F" w:rsidRPr="00592825">
        <w:rPr>
          <w:b/>
          <w:szCs w:val="24"/>
        </w:rPr>
        <w:t>Критеријум за доделу уговора</w:t>
      </w:r>
    </w:p>
    <w:p w:rsidR="00650686" w:rsidRDefault="0069512F" w:rsidP="00650686">
      <w:pPr>
        <w:ind w:firstLine="1440"/>
        <w:rPr>
          <w:rFonts w:eastAsia="Calibri"/>
          <w:color w:val="000000"/>
          <w:szCs w:val="24"/>
          <w:lang w:val="ru-RU"/>
        </w:rPr>
      </w:pPr>
      <w:r w:rsidRPr="00592825">
        <w:rPr>
          <w:szCs w:val="24"/>
        </w:rPr>
        <w:t xml:space="preserve">Одлука о додели уговора донеће се применом критеријума </w:t>
      </w:r>
      <w:r w:rsidRPr="00592825">
        <w:rPr>
          <w:b/>
          <w:szCs w:val="24"/>
        </w:rPr>
        <w:t>„</w:t>
      </w:r>
      <w:r w:rsidR="001A088F">
        <w:rPr>
          <w:b/>
          <w:szCs w:val="24"/>
        </w:rPr>
        <w:t>најнижа понуђена цена</w:t>
      </w:r>
      <w:r w:rsidR="0031170A" w:rsidRPr="00592825">
        <w:rPr>
          <w:b/>
          <w:szCs w:val="24"/>
        </w:rPr>
        <w:t>”</w:t>
      </w:r>
      <w:r w:rsidR="00650686" w:rsidRPr="00592825">
        <w:rPr>
          <w:b/>
          <w:szCs w:val="24"/>
        </w:rPr>
        <w:t xml:space="preserve">, </w:t>
      </w:r>
      <w:r w:rsidR="001A088F">
        <w:rPr>
          <w:szCs w:val="24"/>
        </w:rPr>
        <w:t xml:space="preserve">тако што ће бити </w:t>
      </w:r>
      <w:r w:rsidR="001A088F" w:rsidRPr="00DB2A6B">
        <w:rPr>
          <w:szCs w:val="24"/>
        </w:rPr>
        <w:t xml:space="preserve">изабрана понуда са најнижом укупном понуђеном ценом </w:t>
      </w:r>
      <w:r w:rsidR="001A088F" w:rsidRPr="00DB2A6B">
        <w:rPr>
          <w:noProof/>
          <w:szCs w:val="24"/>
        </w:rPr>
        <w:t xml:space="preserve">редовног одржавања </w:t>
      </w:r>
      <w:r w:rsidR="002B031D">
        <w:rPr>
          <w:szCs w:val="24"/>
        </w:rPr>
        <w:t>клизних и роло врата</w:t>
      </w:r>
      <w:r w:rsidR="001A088F" w:rsidRPr="00DB2A6B">
        <w:rPr>
          <w:szCs w:val="24"/>
        </w:rPr>
        <w:t>, а која не предс</w:t>
      </w:r>
      <w:r w:rsidR="001A088F">
        <w:rPr>
          <w:szCs w:val="24"/>
        </w:rPr>
        <w:t xml:space="preserve">тавља „неуобичајено ниску цену“ </w:t>
      </w:r>
      <w:r w:rsidR="00650686" w:rsidRPr="00592825">
        <w:rPr>
          <w:rFonts w:eastAsia="Calibri"/>
          <w:color w:val="000000"/>
          <w:szCs w:val="24"/>
          <w:lang w:val="ru-RU"/>
        </w:rPr>
        <w:t xml:space="preserve">. </w:t>
      </w:r>
    </w:p>
    <w:p w:rsidR="00EC6A32" w:rsidRDefault="00EC6A32" w:rsidP="00EC6A32">
      <w:pPr>
        <w:ind w:firstLine="1440"/>
        <w:rPr>
          <w:b/>
          <w:szCs w:val="24"/>
        </w:rPr>
      </w:pPr>
      <w:r>
        <w:rPr>
          <w:b/>
          <w:szCs w:val="24"/>
        </w:rPr>
        <w:t>19</w:t>
      </w:r>
      <w:r w:rsidRPr="00980345">
        <w:rPr>
          <w:b/>
          <w:szCs w:val="24"/>
        </w:rPr>
        <w:t>. Понуде са истом понуђеном ценом</w:t>
      </w:r>
    </w:p>
    <w:p w:rsidR="00EC6A32" w:rsidRPr="00592825" w:rsidRDefault="00EC6A32" w:rsidP="00650686">
      <w:pPr>
        <w:ind w:firstLine="1440"/>
        <w:rPr>
          <w:szCs w:val="24"/>
        </w:rPr>
      </w:pPr>
    </w:p>
    <w:p w:rsidR="006772C4" w:rsidRDefault="001A088F" w:rsidP="001A088F">
      <w:r>
        <w:tab/>
      </w:r>
      <w:r w:rsidRPr="00DB2A6B">
        <w:rPr>
          <w:noProof/>
          <w:szCs w:val="24"/>
        </w:rPr>
        <w:t>Уколико се током рангирања понуда установи да две понуде имају исту, најнижу цену редовног одржавања, комисија наручиоца ће дати предност оном понуђачу који је у понуди дао нижу цену радног сата за ус</w:t>
      </w:r>
      <w:r>
        <w:rPr>
          <w:noProof/>
          <w:szCs w:val="24"/>
        </w:rPr>
        <w:t>луге поправки.</w:t>
      </w:r>
    </w:p>
    <w:p w:rsidR="00650686" w:rsidRPr="00592825" w:rsidRDefault="00650686" w:rsidP="00650686"/>
    <w:p w:rsidR="00650686" w:rsidRPr="00E54709" w:rsidRDefault="001A088F" w:rsidP="00650686">
      <w:pPr>
        <w:pStyle w:val="Standard"/>
        <w:ind w:firstLine="1440"/>
        <w:outlineLvl w:val="0"/>
        <w:rPr>
          <w:b/>
          <w:lang w:val="ru-RU"/>
        </w:rPr>
      </w:pPr>
      <w:r>
        <w:rPr>
          <w:b/>
          <w:lang w:val="ru-RU"/>
        </w:rPr>
        <w:t>20</w:t>
      </w:r>
      <w:r w:rsidR="00650686" w:rsidRPr="00E54709">
        <w:rPr>
          <w:b/>
          <w:lang w:val="ru-RU"/>
        </w:rPr>
        <w:t>. Обавештење о поштовању обавеза које произилазе из важећих прописа</w:t>
      </w:r>
    </w:p>
    <w:p w:rsidR="00650686" w:rsidRDefault="00650686" w:rsidP="00650686">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650686" w:rsidRDefault="00650686" w:rsidP="00650686">
      <w:pPr>
        <w:tabs>
          <w:tab w:val="clear" w:pos="1440"/>
          <w:tab w:val="left" w:pos="1800"/>
        </w:tabs>
        <w:ind w:firstLine="1440"/>
        <w:rPr>
          <w:szCs w:val="24"/>
        </w:rPr>
      </w:pPr>
    </w:p>
    <w:p w:rsidR="00650686" w:rsidRPr="004C4BE4" w:rsidRDefault="00D11E68" w:rsidP="00650686">
      <w:pPr>
        <w:pStyle w:val="Standard"/>
        <w:ind w:firstLine="1440"/>
        <w:outlineLvl w:val="0"/>
        <w:rPr>
          <w:b/>
          <w:lang w:val="sr-Cyrl-CS"/>
        </w:rPr>
      </w:pPr>
      <w:r>
        <w:rPr>
          <w:b/>
          <w:lang w:val="sr-Cyrl-CS"/>
        </w:rPr>
        <w:t>21</w:t>
      </w:r>
      <w:r w:rsidR="00650686" w:rsidRPr="004C4BE4">
        <w:rPr>
          <w:b/>
          <w:lang w:val="sr-Cyrl-CS"/>
        </w:rPr>
        <w:t>. Накнада за коришћење патента</w:t>
      </w:r>
    </w:p>
    <w:p w:rsidR="00650686" w:rsidRPr="004C4BE4" w:rsidRDefault="00650686" w:rsidP="00650686">
      <w:pPr>
        <w:pStyle w:val="Standard"/>
        <w:rPr>
          <w:lang w:val="sr-Cyrl-CS"/>
        </w:rPr>
      </w:pPr>
      <w:r w:rsidRPr="004C4BE4">
        <w:rPr>
          <w:lang w:val="sr-Cyrl-CS"/>
        </w:rPr>
        <w:tab/>
        <w:t>Накнаду за к</w:t>
      </w:r>
      <w:r>
        <w:t>o</w:t>
      </w:r>
      <w:r w:rsidRPr="004C4BE4">
        <w:rPr>
          <w:lang w:val="sr-Cyrl-CS"/>
        </w:rPr>
        <w:t>ришћ</w:t>
      </w:r>
      <w:r>
        <w:t>e</w:t>
      </w:r>
      <w:r w:rsidRPr="004C4BE4">
        <w:rPr>
          <w:lang w:val="sr-Cyrl-CS"/>
        </w:rPr>
        <w:t>њ</w:t>
      </w:r>
      <w:r>
        <w:t>e</w:t>
      </w:r>
      <w:r w:rsidRPr="004C4BE4">
        <w:rPr>
          <w:lang w:val="sr-Cyrl-CS"/>
        </w:rPr>
        <w:t xml:space="preserve"> п</w:t>
      </w:r>
      <w:r>
        <w:t>a</w:t>
      </w:r>
      <w:r w:rsidRPr="004C4BE4">
        <w:rPr>
          <w:lang w:val="sr-Cyrl-CS"/>
        </w:rPr>
        <w:t>т</w:t>
      </w:r>
      <w:r>
        <w:t>e</w:t>
      </w:r>
      <w:r w:rsidRPr="004C4BE4">
        <w:rPr>
          <w:lang w:val="sr-Cyrl-CS"/>
        </w:rPr>
        <w:t>н</w:t>
      </w:r>
      <w:r>
        <w:t>a</w:t>
      </w:r>
      <w:r w:rsidRPr="004C4BE4">
        <w:rPr>
          <w:lang w:val="sr-Cyrl-CS"/>
        </w:rPr>
        <w:t>т</w:t>
      </w:r>
      <w:r>
        <w:t>a</w:t>
      </w:r>
      <w:r w:rsidRPr="004C4BE4">
        <w:rPr>
          <w:lang w:val="sr-Cyrl-CS"/>
        </w:rPr>
        <w:t>, к</w:t>
      </w:r>
      <w:r>
        <w:t>ao</w:t>
      </w:r>
      <w:r w:rsidRPr="004C4BE4">
        <w:rPr>
          <w:lang w:val="sr-Cyrl-CS"/>
        </w:rPr>
        <w:t xml:space="preserve"> и </w:t>
      </w:r>
      <w:r>
        <w:t>o</w:t>
      </w:r>
      <w:r w:rsidRPr="004C4BE4">
        <w:rPr>
          <w:lang w:val="sr-Cyrl-CS"/>
        </w:rPr>
        <w:t>дг</w:t>
      </w:r>
      <w:r>
        <w:t>o</w:t>
      </w:r>
      <w:r w:rsidRPr="004C4BE4">
        <w:rPr>
          <w:lang w:val="sr-Cyrl-CS"/>
        </w:rPr>
        <w:t>в</w:t>
      </w:r>
      <w:r>
        <w:t>o</w:t>
      </w:r>
      <w:r w:rsidRPr="004C4BE4">
        <w:rPr>
          <w:lang w:val="sr-Cyrl-CS"/>
        </w:rPr>
        <w:t>рн</w:t>
      </w:r>
      <w:r>
        <w:t>o</w:t>
      </w:r>
      <w:r w:rsidRPr="004C4BE4">
        <w:rPr>
          <w:lang w:val="sr-Cyrl-CS"/>
        </w:rPr>
        <w:t>ст з</w:t>
      </w:r>
      <w:r>
        <w:t>a</w:t>
      </w:r>
      <w:r w:rsidRPr="004C4BE4">
        <w:rPr>
          <w:lang w:val="sr-Cyrl-CS"/>
        </w:rPr>
        <w:t xml:space="preserve"> п</w:t>
      </w:r>
      <w:r>
        <w:t>o</w:t>
      </w:r>
      <w:r w:rsidRPr="004C4BE4">
        <w:rPr>
          <w:lang w:val="sr-Cyrl-CS"/>
        </w:rPr>
        <w:t>вр</w:t>
      </w:r>
      <w:r>
        <w:t>e</w:t>
      </w:r>
      <w:r w:rsidRPr="004C4BE4">
        <w:rPr>
          <w:lang w:val="sr-Cyrl-CS"/>
        </w:rPr>
        <w:t>ду з</w:t>
      </w:r>
      <w:r>
        <w:t>a</w:t>
      </w:r>
      <w:r w:rsidRPr="004C4BE4">
        <w:rPr>
          <w:lang w:val="sr-Cyrl-CS"/>
        </w:rPr>
        <w:t>штић</w:t>
      </w:r>
      <w:r>
        <w:t>e</w:t>
      </w:r>
      <w:r w:rsidRPr="004C4BE4">
        <w:rPr>
          <w:lang w:val="sr-Cyrl-CS"/>
        </w:rPr>
        <w:t>них пр</w:t>
      </w:r>
      <w:r>
        <w:t>a</w:t>
      </w:r>
      <w:r w:rsidRPr="004C4BE4">
        <w:rPr>
          <w:lang w:val="sr-Cyrl-CS"/>
        </w:rPr>
        <w:t>в</w:t>
      </w:r>
      <w:r>
        <w:t>a</w:t>
      </w:r>
      <w:r w:rsidRPr="004C4BE4">
        <w:rPr>
          <w:lang w:val="sr-Cyrl-CS"/>
        </w:rPr>
        <w:t xml:space="preserve"> инт</w:t>
      </w:r>
      <w:r>
        <w:t>e</w:t>
      </w:r>
      <w:r w:rsidRPr="004C4BE4">
        <w:rPr>
          <w:lang w:val="sr-Cyrl-CS"/>
        </w:rPr>
        <w:t>л</w:t>
      </w:r>
      <w:r>
        <w:t>e</w:t>
      </w:r>
      <w:r w:rsidRPr="004C4BE4">
        <w:rPr>
          <w:lang w:val="sr-Cyrl-CS"/>
        </w:rPr>
        <w:t>кту</w:t>
      </w:r>
      <w:r>
        <w:t>a</w:t>
      </w:r>
      <w:r w:rsidRPr="004C4BE4">
        <w:rPr>
          <w:lang w:val="sr-Cyrl-CS"/>
        </w:rPr>
        <w:t>лн</w:t>
      </w:r>
      <w:r>
        <w:t>e</w:t>
      </w:r>
      <w:r w:rsidRPr="004C4BE4">
        <w:rPr>
          <w:lang w:val="sr-Cyrl-CS"/>
        </w:rPr>
        <w:t xml:space="preserve"> св</w:t>
      </w:r>
      <w:r>
        <w:t>oj</w:t>
      </w:r>
      <w:r w:rsidRPr="004C4BE4">
        <w:rPr>
          <w:lang w:val="sr-Cyrl-CS"/>
        </w:rPr>
        <w:t>ин</w:t>
      </w:r>
      <w:r>
        <w:t>e</w:t>
      </w:r>
      <w:r w:rsidRPr="004C4BE4">
        <w:rPr>
          <w:lang w:val="sr-Cyrl-CS"/>
        </w:rPr>
        <w:t xml:space="preserve"> тр</w:t>
      </w:r>
      <w:r>
        <w:t>e</w:t>
      </w:r>
      <w:r w:rsidRPr="004C4BE4">
        <w:rPr>
          <w:lang w:val="sr-Cyrl-CS"/>
        </w:rPr>
        <w:t>ћих лиц</w:t>
      </w:r>
      <w:r>
        <w:t>a</w:t>
      </w:r>
      <w:r w:rsidRPr="004C4BE4">
        <w:rPr>
          <w:lang w:val="sr-Cyrl-CS"/>
        </w:rPr>
        <w:t xml:space="preserve"> сн</w:t>
      </w:r>
      <w:r>
        <w:t>o</w:t>
      </w:r>
      <w:r w:rsidRPr="004C4BE4">
        <w:rPr>
          <w:lang w:val="sr-Cyrl-CS"/>
        </w:rPr>
        <w:t>си п</w:t>
      </w:r>
      <w:r>
        <w:t>o</w:t>
      </w:r>
      <w:r w:rsidRPr="004C4BE4">
        <w:rPr>
          <w:lang w:val="sr-Cyrl-CS"/>
        </w:rPr>
        <w:t>нуђ</w:t>
      </w:r>
      <w:r>
        <w:t>a</w:t>
      </w:r>
      <w:r w:rsidRPr="004C4BE4">
        <w:rPr>
          <w:lang w:val="sr-Cyrl-CS"/>
        </w:rPr>
        <w:t>ч.</w:t>
      </w:r>
    </w:p>
    <w:p w:rsidR="005B6546" w:rsidRPr="004C4BE4" w:rsidRDefault="005B6546" w:rsidP="00650686">
      <w:pPr>
        <w:pStyle w:val="Standard"/>
        <w:rPr>
          <w:lang w:val="sr-Cyrl-CS"/>
        </w:rPr>
      </w:pPr>
    </w:p>
    <w:p w:rsidR="005B6546" w:rsidRPr="004C4BE4" w:rsidRDefault="005B6546" w:rsidP="005B6546">
      <w:pPr>
        <w:pStyle w:val="Standard"/>
        <w:ind w:firstLine="1440"/>
        <w:outlineLvl w:val="0"/>
        <w:rPr>
          <w:b/>
          <w:lang w:val="ru-RU"/>
        </w:rPr>
      </w:pPr>
      <w:r w:rsidRPr="004C4BE4">
        <w:rPr>
          <w:b/>
          <w:lang w:val="ru-RU"/>
        </w:rPr>
        <w:t>2</w:t>
      </w:r>
      <w:r w:rsidR="00D11E68">
        <w:rPr>
          <w:b/>
          <w:lang w:val="sr-Cyrl-CS"/>
        </w:rPr>
        <w:t>2</w:t>
      </w:r>
      <w:r w:rsidRPr="004C4BE4">
        <w:rPr>
          <w:b/>
          <w:lang w:val="ru-RU"/>
        </w:rPr>
        <w:t>. Захтев за заштиту права</w:t>
      </w:r>
    </w:p>
    <w:p w:rsidR="005B6546" w:rsidRPr="00C35831" w:rsidRDefault="005B6546" w:rsidP="005B6546">
      <w:pPr>
        <w:rPr>
          <w:szCs w:val="24"/>
        </w:rPr>
      </w:pPr>
      <w:r w:rsidRPr="007A5D97">
        <w:tab/>
      </w:r>
      <w:r w:rsidRPr="007A5D97">
        <w:rPr>
          <w:szCs w:val="24"/>
        </w:rPr>
        <w:t>Захтев за заштиту</w:t>
      </w:r>
      <w:r w:rsidRPr="00C35831">
        <w:rPr>
          <w:szCs w:val="24"/>
        </w:rPr>
        <w:t xml:space="preserve">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B6546" w:rsidRPr="00C35831" w:rsidRDefault="005B6546" w:rsidP="005B6546">
      <w:pPr>
        <w:rPr>
          <w:szCs w:val="24"/>
        </w:rPr>
      </w:pPr>
      <w:r w:rsidRPr="00C35831">
        <w:rPr>
          <w:szCs w:val="24"/>
        </w:rPr>
        <w:tab/>
        <w:t>Захтев за заштиту права подноси се наручиоцу, а копија се истовремено доставља Републичкој комисији.</w:t>
      </w:r>
    </w:p>
    <w:p w:rsidR="005B6546" w:rsidRPr="007439E0" w:rsidRDefault="005B6546" w:rsidP="005B6546">
      <w:pPr>
        <w:rPr>
          <w:szCs w:val="24"/>
        </w:rPr>
      </w:pPr>
      <w:r w:rsidRPr="00C35831">
        <w:rPr>
          <w:szCs w:val="24"/>
        </w:rPr>
        <w:tab/>
        <w:t>Захтев за заштиту права може се поднети у току целог поступка јавне набавке, против сваке радње Наручиоца.</w:t>
      </w:r>
    </w:p>
    <w:p w:rsidR="005B6546" w:rsidRPr="007439E0" w:rsidRDefault="005B6546" w:rsidP="005B6546">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B6546" w:rsidRPr="007439E0" w:rsidRDefault="005B6546" w:rsidP="005B6546">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B6546" w:rsidRPr="007439E0" w:rsidRDefault="005B6546" w:rsidP="005B6546">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5B6546" w:rsidRPr="007439E0" w:rsidRDefault="005B6546" w:rsidP="005B6546">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5B6546" w:rsidRPr="007439E0" w:rsidRDefault="005B6546" w:rsidP="005B6546">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B6546" w:rsidRPr="007439E0" w:rsidRDefault="005B6546" w:rsidP="005B6546">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B6546" w:rsidRDefault="005B6546" w:rsidP="005B6546">
      <w:pPr>
        <w:rPr>
          <w:rFonts w:eastAsia="Calibri"/>
          <w:bCs/>
          <w:szCs w:val="24"/>
        </w:rPr>
      </w:pPr>
      <w:r>
        <w:rPr>
          <w:szCs w:val="24"/>
        </w:rPr>
        <w:tab/>
      </w:r>
      <w:r w:rsidRPr="009A16BF">
        <w:rPr>
          <w:rFonts w:eastAsia="Calibri"/>
          <w:bCs/>
          <w:szCs w:val="24"/>
          <w:lang w:val="ru-RU"/>
        </w:rPr>
        <w:t xml:space="preserve">Као доказ о уплати таксе, у смислу члана 151. став 1. </w:t>
      </w:r>
      <w:r w:rsidRPr="00C446B9">
        <w:rPr>
          <w:rFonts w:eastAsia="Calibri"/>
          <w:bCs/>
          <w:szCs w:val="24"/>
          <w:lang w:val="ru-RU"/>
        </w:rPr>
        <w:t>З</w:t>
      </w:r>
      <w:r w:rsidRPr="00C446B9">
        <w:rPr>
          <w:rFonts w:eastAsia="Calibri"/>
          <w:bCs/>
          <w:szCs w:val="24"/>
        </w:rPr>
        <w:t>акона о јавним набавкама („Службени гласник РС”, број 124/12, 14/15 и 68/15)</w:t>
      </w:r>
      <w:r w:rsidRPr="00C446B9">
        <w:rPr>
          <w:rFonts w:eastAsia="Calibri"/>
          <w:bCs/>
          <w:szCs w:val="24"/>
          <w:lang w:val="ru-RU"/>
        </w:rPr>
        <w:t>, прихв</w:t>
      </w:r>
      <w:r w:rsidRPr="009A16BF">
        <w:rPr>
          <w:rFonts w:eastAsia="Calibri"/>
          <w:bCs/>
          <w:szCs w:val="24"/>
          <w:lang w:val="ru-RU"/>
        </w:rPr>
        <w:t>атиће се:</w:t>
      </w:r>
    </w:p>
    <w:p w:rsidR="005B6546" w:rsidRPr="009A16BF" w:rsidRDefault="005B6546" w:rsidP="005B6546">
      <w:pPr>
        <w:rPr>
          <w:rFonts w:ascii="Times-Bold" w:eastAsia="Calibri" w:hAnsi="Times-Bold" w:cs="Times-Bold"/>
          <w:bCs/>
          <w:sz w:val="23"/>
          <w:szCs w:val="23"/>
          <w:lang w:val="ru-RU"/>
        </w:rPr>
      </w:pPr>
      <w:r>
        <w:rPr>
          <w:rFonts w:eastAsia="Calibri"/>
          <w:bCs/>
          <w:szCs w:val="24"/>
        </w:rPr>
        <w:tab/>
      </w:r>
      <w:r w:rsidRPr="00BB2FB7">
        <w:rPr>
          <w:rFonts w:eastAsia="Calibri"/>
          <w:b/>
          <w:bCs/>
          <w:szCs w:val="24"/>
        </w:rPr>
        <w:t>1.</w:t>
      </w:r>
      <w:r>
        <w:rPr>
          <w:rFonts w:ascii="Calibri" w:eastAsia="Calibri" w:hAnsi="Calibri" w:cs="Times-Bold"/>
          <w:b/>
          <w:bCs/>
          <w:sz w:val="23"/>
          <w:szCs w:val="23"/>
        </w:rPr>
        <w:t xml:space="preserve"> </w:t>
      </w:r>
      <w:r w:rsidRPr="00050DDF">
        <w:rPr>
          <w:rFonts w:ascii="TimesNewRoman,Bold" w:eastAsia="Calibri" w:hAnsi="TimesNewRoman,Bold" w:cs="TimesNewRoman,Bold"/>
          <w:b/>
          <w:bCs/>
          <w:szCs w:val="24"/>
          <w:lang w:val="ru-RU"/>
        </w:rPr>
        <w:t>Потврда о извршеној уплати таксе</w:t>
      </w:r>
      <w:r w:rsidRPr="009A16BF">
        <w:rPr>
          <w:rFonts w:ascii="TimesNewRoman,Bold" w:eastAsia="Calibri" w:hAnsi="TimesNewRoman,Bold" w:cs="TimesNewRoman,Bold"/>
          <w:bCs/>
          <w:szCs w:val="24"/>
          <w:lang w:val="ru-RU"/>
        </w:rPr>
        <w:t xml:space="preserve"> из члана </w:t>
      </w:r>
      <w:r w:rsidRPr="009A16BF">
        <w:rPr>
          <w:rFonts w:eastAsia="Calibri"/>
          <w:bCs/>
          <w:szCs w:val="24"/>
          <w:lang w:val="ru-RU"/>
        </w:rPr>
        <w:t>156.</w:t>
      </w:r>
      <w:r w:rsidRPr="009A16BF">
        <w:rPr>
          <w:rFonts w:ascii="Times-Bold" w:eastAsia="Calibri" w:hAnsi="Times-Bold" w:cs="Times-Bold"/>
          <w:bCs/>
          <w:szCs w:val="24"/>
          <w:lang w:val="ru-RU"/>
        </w:rPr>
        <w:t xml:space="preserve"> </w:t>
      </w:r>
      <w:r w:rsidRPr="009A16BF">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sidRPr="009A16BF">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sidRPr="009A16BF">
        <w:rPr>
          <w:rFonts w:ascii="TimesNewRoman,Bold" w:eastAsia="Calibri" w:hAnsi="TimesNewRoman,Bold" w:cs="TimesNewRoman,Bold"/>
          <w:bCs/>
          <w:szCs w:val="24"/>
          <w:lang w:val="ru-RU"/>
        </w:rPr>
        <w:t xml:space="preserve"> следеће</w:t>
      </w:r>
      <w:r>
        <w:rPr>
          <w:rFonts w:ascii="TimesNewRoman,Bold" w:eastAsia="Calibri" w:hAnsi="TimesNewRoman,Bold" w:cs="TimesNewRoman,Bold"/>
          <w:bCs/>
          <w:szCs w:val="24"/>
        </w:rPr>
        <w:t xml:space="preserve"> </w:t>
      </w:r>
      <w:r w:rsidRPr="009A16BF">
        <w:rPr>
          <w:rFonts w:ascii="TimesNewRoman,Bold" w:eastAsia="Calibri" w:hAnsi="TimesNewRoman,Bold" w:cs="TimesNewRoman,Bold"/>
          <w:bCs/>
          <w:sz w:val="23"/>
          <w:szCs w:val="23"/>
          <w:lang w:val="ru-RU"/>
        </w:rPr>
        <w:t>елементе</w:t>
      </w:r>
      <w:r w:rsidRPr="009A16BF">
        <w:rPr>
          <w:rFonts w:ascii="Times-Bold" w:eastAsia="Calibri" w:hAnsi="Times-Bold" w:cs="Times-Bold"/>
          <w:bCs/>
          <w:sz w:val="23"/>
          <w:szCs w:val="23"/>
          <w:lang w:val="ru-RU"/>
        </w:rPr>
        <w:t>:</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(1) да буде издата од стране банке и да садржи печат банке;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(2) да представља доказ о извршеној уплати таксе, што значи да потврда мора да</w:t>
      </w:r>
      <w:r>
        <w:rPr>
          <w:rFonts w:eastAsia="Calibri"/>
          <w:szCs w:val="24"/>
        </w:rPr>
        <w:t xml:space="preserve"> </w:t>
      </w:r>
      <w:r w:rsidRPr="009A16BF">
        <w:rPr>
          <w:rFonts w:eastAsia="Calibri"/>
          <w:szCs w:val="24"/>
          <w:lang w:val="ru-RU"/>
        </w:rPr>
        <w:t>садржи податак да је налог за уплату таксе, односно налог за пренос</w:t>
      </w:r>
      <w:r>
        <w:rPr>
          <w:rFonts w:eastAsia="Calibri"/>
          <w:szCs w:val="24"/>
        </w:rPr>
        <w:t xml:space="preserve"> </w:t>
      </w:r>
      <w:r w:rsidRPr="009A16BF">
        <w:rPr>
          <w:rFonts w:eastAsia="Calibri"/>
          <w:szCs w:val="24"/>
          <w:lang w:val="ru-RU"/>
        </w:rPr>
        <w:t>средстава реализован, као и датум извршења налога;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(3) износ таксе из члана 156. З</w:t>
      </w:r>
      <w:r>
        <w:rPr>
          <w:rFonts w:eastAsia="Calibri"/>
          <w:szCs w:val="24"/>
        </w:rPr>
        <w:t>акона</w:t>
      </w:r>
      <w:r w:rsidRPr="009A16BF">
        <w:rPr>
          <w:rFonts w:eastAsia="Calibri"/>
          <w:szCs w:val="24"/>
          <w:lang w:val="ru-RU"/>
        </w:rPr>
        <w:t xml:space="preserve"> чија се уплата врши;</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(4) број рачуна: 840-30678845-06;</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(5) шифру плаћања: 153 или 253;</w:t>
      </w:r>
    </w:p>
    <w:p w:rsidR="005B6546" w:rsidRPr="002E7823" w:rsidRDefault="005B6546" w:rsidP="005B6546">
      <w:pPr>
        <w:ind w:firstLine="720"/>
        <w:rPr>
          <w:szCs w:val="24"/>
        </w:rPr>
      </w:pPr>
      <w:r>
        <w:rPr>
          <w:rFonts w:eastAsia="Calibri"/>
          <w:szCs w:val="24"/>
        </w:rPr>
        <w:tab/>
      </w:r>
      <w:r w:rsidRPr="009A16BF">
        <w:rPr>
          <w:rFonts w:eastAsia="Calibri"/>
          <w:szCs w:val="24"/>
          <w:lang w:val="ru-RU"/>
        </w:rPr>
        <w:t xml:space="preserve">(6) позив на број: подаци о броју </w:t>
      </w:r>
      <w:r>
        <w:rPr>
          <w:rFonts w:eastAsia="Calibri"/>
          <w:szCs w:val="24"/>
        </w:rPr>
        <w:t xml:space="preserve">(позив на број </w:t>
      </w:r>
      <w:r w:rsidRPr="002E7823">
        <w:rPr>
          <w:szCs w:val="24"/>
        </w:rPr>
        <w:t>9750-016</w:t>
      </w:r>
      <w:r>
        <w:rPr>
          <w:szCs w:val="24"/>
        </w:rPr>
        <w:t>)</w:t>
      </w:r>
      <w:r>
        <w:rPr>
          <w:rFonts w:eastAsia="Calibri"/>
          <w:szCs w:val="24"/>
        </w:rPr>
        <w:t xml:space="preserve"> и </w:t>
      </w:r>
      <w:r w:rsidRPr="002E7823">
        <w:rPr>
          <w:szCs w:val="24"/>
        </w:rPr>
        <w:t xml:space="preserve">јасно назначен број јавне </w:t>
      </w:r>
      <w:r w:rsidRPr="00374393">
        <w:rPr>
          <w:szCs w:val="24"/>
        </w:rPr>
        <w:t xml:space="preserve">набавке </w:t>
      </w:r>
      <w:r w:rsidRPr="004140DE">
        <w:rPr>
          <w:b/>
          <w:szCs w:val="24"/>
        </w:rPr>
        <w:t>(</w:t>
      </w:r>
      <w:r w:rsidR="0068734E">
        <w:rPr>
          <w:b/>
          <w:szCs w:val="24"/>
          <w:lang w:val="ru-RU"/>
        </w:rPr>
        <w:t>40</w:t>
      </w:r>
      <w:r w:rsidRPr="004140DE">
        <w:rPr>
          <w:b/>
          <w:szCs w:val="24"/>
        </w:rPr>
        <w:t>/201</w:t>
      </w:r>
      <w:r w:rsidR="0068734E">
        <w:rPr>
          <w:b/>
          <w:szCs w:val="24"/>
          <w:lang w:val="sr-Cyrl-RS"/>
        </w:rPr>
        <w:t>7</w:t>
      </w:r>
      <w:r w:rsidRPr="004140DE">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(7) сврха: такса за ЗЗП; назив наручиоца; број или ознак</w:t>
      </w:r>
      <w:r w:rsidRPr="002B65B7">
        <w:rPr>
          <w:rFonts w:eastAsia="Calibri"/>
          <w:szCs w:val="24"/>
          <w:lang w:val="en-US"/>
        </w:rPr>
        <w:t>a</w:t>
      </w:r>
      <w:r w:rsidRPr="009A16BF">
        <w:rPr>
          <w:rFonts w:eastAsia="Calibri"/>
          <w:szCs w:val="24"/>
          <w:lang w:val="ru-RU"/>
        </w:rPr>
        <w:t xml:space="preserve"> јавне набавке поводом</w:t>
      </w:r>
      <w:r>
        <w:rPr>
          <w:rFonts w:eastAsia="Calibri"/>
          <w:szCs w:val="24"/>
        </w:rPr>
        <w:t xml:space="preserve"> </w:t>
      </w:r>
      <w:r w:rsidRPr="009A16BF">
        <w:rPr>
          <w:rFonts w:eastAsia="Calibri"/>
          <w:szCs w:val="24"/>
          <w:lang w:val="ru-RU"/>
        </w:rPr>
        <w:t>које се подноси захтев за заштиту права;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 xml:space="preserve">(8) корисник: </w:t>
      </w:r>
      <w:r>
        <w:rPr>
          <w:rFonts w:eastAsia="Calibri"/>
          <w:szCs w:val="24"/>
        </w:rPr>
        <w:t>Б</w:t>
      </w:r>
      <w:r w:rsidRPr="009A16BF">
        <w:rPr>
          <w:rFonts w:eastAsia="Calibri"/>
          <w:szCs w:val="24"/>
          <w:lang w:val="ru-RU"/>
        </w:rPr>
        <w:t>уџет Републике Србије;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(9) назив уплатиоца, односно назив подносиоца захтева за заштиту права за</w:t>
      </w:r>
      <w:r>
        <w:rPr>
          <w:rFonts w:eastAsia="Calibri"/>
          <w:szCs w:val="24"/>
        </w:rPr>
        <w:t xml:space="preserve"> </w:t>
      </w:r>
      <w:r w:rsidRPr="009A16BF">
        <w:rPr>
          <w:rFonts w:eastAsia="Calibri"/>
          <w:szCs w:val="24"/>
          <w:lang w:val="ru-RU"/>
        </w:rPr>
        <w:t>којег је извршена уплата таксе;</w:t>
      </w:r>
    </w:p>
    <w:p w:rsidR="005B6546" w:rsidRPr="00313F70" w:rsidRDefault="005B6546" w:rsidP="005B6546">
      <w:pPr>
        <w:widowControl/>
        <w:tabs>
          <w:tab w:val="clear" w:pos="1440"/>
        </w:tabs>
        <w:autoSpaceDE w:val="0"/>
        <w:autoSpaceDN w:val="0"/>
        <w:adjustRightInd w:val="0"/>
        <w:ind w:left="720" w:firstLine="720"/>
        <w:rPr>
          <w:rFonts w:eastAsia="Calibri"/>
          <w:szCs w:val="24"/>
        </w:rPr>
      </w:pPr>
      <w:r w:rsidRPr="009A16BF">
        <w:rPr>
          <w:rFonts w:eastAsia="Calibri"/>
          <w:szCs w:val="24"/>
          <w:lang w:val="ru-RU"/>
        </w:rPr>
        <w:t>(10) потпис овлашћеног лица банке</w:t>
      </w:r>
      <w:r>
        <w:rPr>
          <w:rFonts w:eastAsia="Calibri"/>
          <w:szCs w:val="24"/>
        </w:rPr>
        <w:t>;</w:t>
      </w:r>
    </w:p>
    <w:p w:rsidR="005B6546" w:rsidRPr="00313F70" w:rsidRDefault="005B6546" w:rsidP="005B6546">
      <w:pPr>
        <w:widowControl/>
        <w:tabs>
          <w:tab w:val="clear" w:pos="1440"/>
        </w:tabs>
        <w:autoSpaceDE w:val="0"/>
        <w:autoSpaceDN w:val="0"/>
        <w:adjustRightInd w:val="0"/>
        <w:ind w:firstLine="1440"/>
        <w:rPr>
          <w:rFonts w:eastAsia="Calibri"/>
          <w:szCs w:val="24"/>
        </w:rPr>
      </w:pPr>
      <w:r w:rsidRPr="009A16BF">
        <w:rPr>
          <w:rFonts w:eastAsia="Calibri"/>
          <w:b/>
          <w:bCs/>
          <w:szCs w:val="24"/>
          <w:lang w:val="ru-RU"/>
        </w:rPr>
        <w:t>2.</w:t>
      </w:r>
      <w:r w:rsidRPr="009A16BF">
        <w:rPr>
          <w:rFonts w:eastAsia="Calibri"/>
          <w:bCs/>
          <w:szCs w:val="24"/>
          <w:lang w:val="ru-RU"/>
        </w:rPr>
        <w:t xml:space="preserve"> </w:t>
      </w:r>
      <w:r w:rsidRPr="00050DDF">
        <w:rPr>
          <w:rFonts w:eastAsia="Calibri"/>
          <w:b/>
          <w:bCs/>
          <w:szCs w:val="24"/>
          <w:lang w:val="ru-RU"/>
        </w:rPr>
        <w:t>Налог за уплату</w:t>
      </w:r>
      <w:r w:rsidRPr="009A16BF">
        <w:rPr>
          <w:rFonts w:eastAsia="Calibri"/>
          <w:szCs w:val="24"/>
          <w:lang w:val="ru-RU"/>
        </w:rPr>
        <w:t xml:space="preserve">, </w:t>
      </w:r>
      <w:r w:rsidRPr="009A16BF">
        <w:rPr>
          <w:rFonts w:eastAsia="Calibri"/>
          <w:bCs/>
          <w:szCs w:val="24"/>
          <w:lang w:val="ru-RU"/>
        </w:rPr>
        <w:t xml:space="preserve">први примерак, </w:t>
      </w:r>
      <w:r w:rsidRPr="009A16BF">
        <w:rPr>
          <w:rFonts w:eastAsia="Calibri"/>
          <w:szCs w:val="24"/>
          <w:lang w:val="ru-RU"/>
        </w:rPr>
        <w:t>оверен потписом овлашћеног лица и печатом</w:t>
      </w:r>
      <w:r>
        <w:rPr>
          <w:rFonts w:eastAsia="Calibri"/>
          <w:szCs w:val="24"/>
        </w:rPr>
        <w:t xml:space="preserve"> </w:t>
      </w:r>
      <w:r w:rsidRPr="009A16BF">
        <w:rPr>
          <w:rFonts w:eastAsia="Calibri"/>
          <w:szCs w:val="24"/>
          <w:lang w:val="ru-RU"/>
        </w:rPr>
        <w:t>банке или поште</w:t>
      </w:r>
      <w:r w:rsidRPr="009A16BF">
        <w:rPr>
          <w:rFonts w:eastAsia="Calibri"/>
          <w:bCs/>
          <w:szCs w:val="24"/>
          <w:lang w:val="ru-RU"/>
        </w:rPr>
        <w:t xml:space="preserve">, </w:t>
      </w:r>
      <w:r w:rsidRPr="009A16BF">
        <w:rPr>
          <w:rFonts w:eastAsia="Calibri"/>
          <w:szCs w:val="24"/>
          <w:lang w:val="ru-RU"/>
        </w:rPr>
        <w:t>који садржи и све друге елементе из потврде о извршеној уплати</w:t>
      </w:r>
      <w:r>
        <w:rPr>
          <w:rFonts w:eastAsia="Calibri"/>
          <w:szCs w:val="24"/>
        </w:rPr>
        <w:t xml:space="preserve"> </w:t>
      </w:r>
      <w:r w:rsidRPr="009A16BF">
        <w:rPr>
          <w:rFonts w:eastAsia="Calibri"/>
          <w:szCs w:val="24"/>
          <w:lang w:val="ru-RU"/>
        </w:rPr>
        <w:t>таксе наведене под тачком 1</w:t>
      </w:r>
      <w:r>
        <w:rPr>
          <w:rFonts w:eastAsia="Calibri"/>
          <w:szCs w:val="24"/>
        </w:rPr>
        <w:t>;</w:t>
      </w:r>
    </w:p>
    <w:p w:rsidR="005B6546" w:rsidRPr="00697E8C" w:rsidRDefault="005B6546" w:rsidP="005B6546">
      <w:pPr>
        <w:widowControl/>
        <w:tabs>
          <w:tab w:val="clear" w:pos="1440"/>
        </w:tabs>
        <w:autoSpaceDE w:val="0"/>
        <w:autoSpaceDN w:val="0"/>
        <w:adjustRightInd w:val="0"/>
        <w:ind w:firstLine="1440"/>
        <w:rPr>
          <w:rFonts w:eastAsia="Calibri"/>
          <w:szCs w:val="24"/>
        </w:rPr>
      </w:pPr>
      <w:r w:rsidRPr="00697E8C">
        <w:rPr>
          <w:rFonts w:eastAsia="Calibri"/>
          <w:b/>
          <w:bCs/>
          <w:szCs w:val="24"/>
          <w:lang w:val="ru-RU"/>
        </w:rPr>
        <w:t>3.</w:t>
      </w:r>
      <w:r w:rsidRPr="00697E8C">
        <w:rPr>
          <w:rFonts w:eastAsia="Calibri"/>
          <w:bCs/>
          <w:szCs w:val="24"/>
          <w:lang w:val="ru-RU"/>
        </w:rPr>
        <w:t xml:space="preserve"> Потврда издата од стране Републике Србије, Министарства финансија, Управе</w:t>
      </w:r>
      <w:r w:rsidRPr="00697E8C">
        <w:rPr>
          <w:rFonts w:eastAsia="Calibri"/>
          <w:bCs/>
          <w:szCs w:val="24"/>
        </w:rPr>
        <w:t xml:space="preserve"> </w:t>
      </w:r>
      <w:r w:rsidRPr="00697E8C">
        <w:rPr>
          <w:rFonts w:eastAsia="Calibri"/>
          <w:bCs/>
          <w:szCs w:val="24"/>
          <w:lang w:val="ru-RU"/>
        </w:rPr>
        <w:t xml:space="preserve">за трезор, </w:t>
      </w:r>
      <w:r w:rsidRPr="00697E8C">
        <w:rPr>
          <w:rFonts w:eastAsia="Calibri"/>
          <w:szCs w:val="24"/>
          <w:lang w:val="ru-RU"/>
        </w:rPr>
        <w:t>потписана и оверена печатом, која садржи све елементе из потврде о</w:t>
      </w:r>
      <w:r w:rsidRPr="00697E8C">
        <w:rPr>
          <w:rFonts w:eastAsia="Calibri"/>
          <w:szCs w:val="24"/>
        </w:rPr>
        <w:t xml:space="preserve"> </w:t>
      </w:r>
      <w:r w:rsidRPr="00697E8C">
        <w:rPr>
          <w:rFonts w:eastAsia="Calibri"/>
          <w:szCs w:val="24"/>
          <w:lang w:val="ru-RU"/>
        </w:rPr>
        <w:t>извршеној уплати таксе из тачке 1, осим оних наведених под (1) и (10), за подносиоце</w:t>
      </w:r>
      <w:r w:rsidRPr="00697E8C">
        <w:rPr>
          <w:rFonts w:eastAsia="Calibri"/>
          <w:szCs w:val="24"/>
        </w:rPr>
        <w:t xml:space="preserve"> </w:t>
      </w:r>
      <w:r w:rsidRPr="00697E8C">
        <w:rPr>
          <w:rFonts w:eastAsia="Calibri"/>
          <w:szCs w:val="24"/>
          <w:lang w:val="ru-RU"/>
        </w:rPr>
        <w:t>захтева за заштиту права који имају отворен рачун у оквиру припадајућег</w:t>
      </w:r>
      <w:r w:rsidRPr="00697E8C">
        <w:rPr>
          <w:rFonts w:eastAsia="Calibri"/>
          <w:szCs w:val="24"/>
        </w:rPr>
        <w:t xml:space="preserve"> </w:t>
      </w:r>
      <w:r w:rsidRPr="00697E8C">
        <w:rPr>
          <w:rFonts w:eastAsia="Calibri"/>
          <w:szCs w:val="24"/>
          <w:lang w:val="ru-RU"/>
        </w:rPr>
        <w:t>консолидованог рачуна трезора, а који се води у Управи за трезор (корисници</w:t>
      </w:r>
      <w:r w:rsidRPr="00697E8C">
        <w:rPr>
          <w:rFonts w:eastAsia="Calibri"/>
          <w:szCs w:val="24"/>
        </w:rPr>
        <w:t xml:space="preserve"> </w:t>
      </w:r>
      <w:r w:rsidRPr="00697E8C">
        <w:rPr>
          <w:rFonts w:eastAsia="Calibri"/>
          <w:szCs w:val="24"/>
          <w:lang w:val="ru-RU"/>
        </w:rPr>
        <w:t>буџетских средстава, корисници средстава организација за обавезно социјално</w:t>
      </w:r>
      <w:r w:rsidRPr="00697E8C">
        <w:rPr>
          <w:rFonts w:eastAsia="Calibri"/>
          <w:szCs w:val="24"/>
        </w:rPr>
        <w:t xml:space="preserve"> </w:t>
      </w:r>
      <w:r w:rsidRPr="00697E8C">
        <w:rPr>
          <w:rFonts w:eastAsia="Calibri"/>
          <w:szCs w:val="24"/>
          <w:lang w:val="ru-RU"/>
        </w:rPr>
        <w:t>осигурање и други корисници јавних средстава);</w:t>
      </w:r>
    </w:p>
    <w:p w:rsidR="005B6546" w:rsidRPr="00697E8C" w:rsidRDefault="005B6546" w:rsidP="005B6546">
      <w:pPr>
        <w:widowControl/>
        <w:tabs>
          <w:tab w:val="clear" w:pos="1440"/>
        </w:tabs>
        <w:autoSpaceDE w:val="0"/>
        <w:autoSpaceDN w:val="0"/>
        <w:adjustRightInd w:val="0"/>
        <w:ind w:firstLine="1440"/>
        <w:rPr>
          <w:szCs w:val="24"/>
        </w:rPr>
      </w:pPr>
      <w:r w:rsidRPr="00697E8C">
        <w:rPr>
          <w:rFonts w:eastAsia="Calibri"/>
          <w:b/>
          <w:bCs/>
          <w:szCs w:val="24"/>
          <w:lang w:val="ru-RU"/>
        </w:rPr>
        <w:t>4.</w:t>
      </w:r>
      <w:r w:rsidRPr="00697E8C">
        <w:rPr>
          <w:rFonts w:eastAsia="Calibri"/>
          <w:bCs/>
          <w:szCs w:val="24"/>
          <w:lang w:val="ru-RU"/>
        </w:rPr>
        <w:t xml:space="preserve"> Потврда издата од стране Народне банке Србије, која садржи све елементе из</w:t>
      </w:r>
      <w:r w:rsidRPr="00697E8C">
        <w:rPr>
          <w:rFonts w:eastAsia="Calibri"/>
          <w:bCs/>
          <w:szCs w:val="24"/>
        </w:rPr>
        <w:t xml:space="preserve"> </w:t>
      </w:r>
      <w:r w:rsidRPr="00697E8C">
        <w:rPr>
          <w:rFonts w:eastAsia="Calibri"/>
          <w:bCs/>
          <w:szCs w:val="24"/>
          <w:lang w:val="ru-RU"/>
        </w:rPr>
        <w:t xml:space="preserve">потврде о извршеној уплати таксе из тачке 1, </w:t>
      </w:r>
      <w:r w:rsidRPr="00697E8C">
        <w:rPr>
          <w:rFonts w:eastAsia="Calibri"/>
          <w:szCs w:val="24"/>
          <w:lang w:val="ru-RU"/>
        </w:rPr>
        <w:t>за подносиоце захтева за заштиту</w:t>
      </w:r>
      <w:r w:rsidRPr="00697E8C">
        <w:rPr>
          <w:rFonts w:eastAsia="Calibri"/>
          <w:szCs w:val="24"/>
        </w:rPr>
        <w:t xml:space="preserve"> </w:t>
      </w:r>
      <w:r w:rsidRPr="00697E8C">
        <w:rPr>
          <w:rFonts w:eastAsia="Calibri"/>
          <w:szCs w:val="24"/>
          <w:lang w:val="ru-RU"/>
        </w:rPr>
        <w:t>права (банке и други субјекти) који имају отворен рачун код Народне банке Србије у</w:t>
      </w:r>
      <w:r w:rsidRPr="00697E8C">
        <w:rPr>
          <w:rFonts w:eastAsia="Calibri"/>
          <w:szCs w:val="24"/>
        </w:rPr>
        <w:t xml:space="preserve"> </w:t>
      </w:r>
      <w:r w:rsidRPr="00697E8C">
        <w:rPr>
          <w:rFonts w:eastAsia="Calibri"/>
          <w:szCs w:val="24"/>
          <w:lang w:val="ru-RU"/>
        </w:rPr>
        <w:t>складу са законом и другим прописом.</w:t>
      </w:r>
    </w:p>
    <w:p w:rsidR="005B6546" w:rsidRDefault="005B6546" w:rsidP="005B6546">
      <w:pPr>
        <w:rPr>
          <w:b/>
          <w:szCs w:val="24"/>
        </w:rPr>
      </w:pPr>
    </w:p>
    <w:p w:rsidR="005B6546" w:rsidRPr="007439E0" w:rsidRDefault="00D11E68" w:rsidP="005B6546">
      <w:pPr>
        <w:ind w:firstLine="1440"/>
        <w:rPr>
          <w:b/>
          <w:szCs w:val="24"/>
        </w:rPr>
      </w:pPr>
      <w:r>
        <w:rPr>
          <w:b/>
          <w:szCs w:val="24"/>
          <w:lang w:val="ru-RU"/>
        </w:rPr>
        <w:t>23</w:t>
      </w:r>
      <w:r w:rsidR="005B6546" w:rsidRPr="00B37621">
        <w:rPr>
          <w:b/>
          <w:szCs w:val="24"/>
          <w:lang w:val="ru-RU"/>
        </w:rPr>
        <w:t xml:space="preserve">. </w:t>
      </w:r>
      <w:r w:rsidR="005B6546" w:rsidRPr="007439E0">
        <w:rPr>
          <w:b/>
          <w:szCs w:val="24"/>
        </w:rPr>
        <w:t>Измене током трајања уговора</w:t>
      </w:r>
    </w:p>
    <w:p w:rsidR="005B6546" w:rsidRPr="007439E0" w:rsidRDefault="005B6546" w:rsidP="005B6546">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B6546" w:rsidRPr="002079B4" w:rsidRDefault="005B6546" w:rsidP="005B6546">
      <w:pPr>
        <w:rPr>
          <w:szCs w:val="24"/>
        </w:rPr>
      </w:pPr>
    </w:p>
    <w:p w:rsidR="005B6546" w:rsidRPr="00340BA7" w:rsidRDefault="005B6546" w:rsidP="005B6546">
      <w:pPr>
        <w:outlineLvl w:val="0"/>
        <w:rPr>
          <w:b/>
          <w:szCs w:val="24"/>
        </w:rPr>
      </w:pPr>
      <w:r w:rsidRPr="000276F3">
        <w:rPr>
          <w:b/>
          <w:szCs w:val="24"/>
        </w:rPr>
        <w:tab/>
      </w:r>
      <w:r w:rsidR="00D11E68">
        <w:rPr>
          <w:b/>
          <w:szCs w:val="24"/>
          <w:lang w:val="ru-RU"/>
        </w:rPr>
        <w:t>24</w:t>
      </w:r>
      <w:r w:rsidRPr="000276F3">
        <w:rPr>
          <w:b/>
          <w:szCs w:val="24"/>
        </w:rPr>
        <w:t>. Обавештење о закључењу уговора</w:t>
      </w:r>
    </w:p>
    <w:p w:rsidR="005B6546" w:rsidRPr="007439E0" w:rsidRDefault="005B6546" w:rsidP="005B6546">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B6546" w:rsidRDefault="005B6546" w:rsidP="005B6546">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5B6546" w:rsidRPr="00C446B9" w:rsidRDefault="005B6546" w:rsidP="005B6546">
      <w:pPr>
        <w:ind w:firstLine="1440"/>
        <w:rPr>
          <w:szCs w:val="24"/>
        </w:rPr>
      </w:pPr>
    </w:p>
    <w:p w:rsidR="005B6546" w:rsidRPr="00B37621" w:rsidRDefault="00D11E68" w:rsidP="005B6546">
      <w:pPr>
        <w:widowControl/>
        <w:tabs>
          <w:tab w:val="clear" w:pos="1440"/>
        </w:tabs>
        <w:autoSpaceDE w:val="0"/>
        <w:autoSpaceDN w:val="0"/>
        <w:adjustRightInd w:val="0"/>
        <w:ind w:firstLine="1440"/>
        <w:rPr>
          <w:rFonts w:eastAsia="Calibri"/>
          <w:szCs w:val="24"/>
          <w:lang w:val="ru-RU"/>
        </w:rPr>
      </w:pPr>
      <w:r>
        <w:rPr>
          <w:rFonts w:eastAsia="Calibri"/>
          <w:b/>
          <w:bCs/>
          <w:szCs w:val="24"/>
          <w:lang w:val="ru-RU"/>
        </w:rPr>
        <w:t>25</w:t>
      </w:r>
      <w:r w:rsidR="005B6546" w:rsidRPr="00B37621">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B6546" w:rsidRPr="007439E0" w:rsidRDefault="005B6546" w:rsidP="005B6546">
      <w:pPr>
        <w:ind w:firstLine="1440"/>
        <w:rPr>
          <w:szCs w:val="24"/>
        </w:rPr>
      </w:pPr>
      <w:r w:rsidRPr="00B37621">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2E3B" w:rsidRDefault="00AB2E3B"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Pr="0069512F" w:rsidRDefault="005B6546" w:rsidP="00F30A5C">
      <w:pPr>
        <w:rPr>
          <w:szCs w:val="24"/>
        </w:rPr>
      </w:pPr>
    </w:p>
    <w:p w:rsidR="00AB2E3B" w:rsidRPr="0069512F" w:rsidRDefault="00AB2E3B" w:rsidP="00F30A5C">
      <w:pPr>
        <w:rPr>
          <w:szCs w:val="24"/>
        </w:rPr>
      </w:pPr>
    </w:p>
    <w:p w:rsidR="00AB2E3B" w:rsidRPr="0069512F" w:rsidRDefault="00AB2E3B" w:rsidP="00F30A5C">
      <w:pPr>
        <w:rPr>
          <w:szCs w:val="24"/>
        </w:rPr>
      </w:pPr>
    </w:p>
    <w:p w:rsidR="001A088F" w:rsidRDefault="001A088F"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1A088F" w:rsidRDefault="001A088F" w:rsidP="00BB6D1C">
      <w:pPr>
        <w:pStyle w:val="Standard"/>
        <w:rPr>
          <w:b/>
          <w:lang w:val="sr-Cyrl-CS"/>
        </w:rPr>
      </w:pPr>
    </w:p>
    <w:p w:rsidR="001A088F" w:rsidRDefault="001A088F" w:rsidP="00BB6D1C">
      <w:pPr>
        <w:pStyle w:val="Standard"/>
        <w:rPr>
          <w:b/>
          <w:lang w:val="sr-Cyrl-CS"/>
        </w:rPr>
      </w:pPr>
    </w:p>
    <w:p w:rsidR="00BB6D1C" w:rsidRPr="002C315F" w:rsidRDefault="00BB6D1C" w:rsidP="00BB6D1C">
      <w:pPr>
        <w:pStyle w:val="Standard"/>
        <w:rPr>
          <w:b/>
          <w:lang w:val="sr-Cyrl-CS"/>
        </w:rPr>
      </w:pPr>
    </w:p>
    <w:p w:rsidR="00BB6D1C" w:rsidRPr="00E54709" w:rsidRDefault="00BB6D1C" w:rsidP="00BB6D1C">
      <w:pPr>
        <w:pStyle w:val="Standard"/>
        <w:jc w:val="center"/>
        <w:outlineLvl w:val="0"/>
        <w:rPr>
          <w:b/>
          <w:lang w:val="ru-RU"/>
        </w:rPr>
      </w:pPr>
      <w:r w:rsidRPr="00E54709">
        <w:rPr>
          <w:b/>
          <w:lang w:val="ru-RU"/>
        </w:rPr>
        <w:t>И З Ј А В А</w:t>
      </w:r>
    </w:p>
    <w:p w:rsidR="00BB6D1C" w:rsidRPr="00E54709" w:rsidRDefault="00BB6D1C" w:rsidP="00BB6D1C">
      <w:pPr>
        <w:pStyle w:val="Standard"/>
        <w:jc w:val="center"/>
        <w:rPr>
          <w:b/>
          <w:lang w:val="ru-RU"/>
        </w:rPr>
      </w:pPr>
      <w:r w:rsidRPr="00E54709">
        <w:rPr>
          <w:b/>
          <w:lang w:val="ru-RU"/>
        </w:rPr>
        <w:t>о чувању поверљивих података</w:t>
      </w:r>
    </w:p>
    <w:p w:rsidR="00BB6D1C" w:rsidRPr="00E54709" w:rsidRDefault="00BB6D1C" w:rsidP="00BB6D1C">
      <w:pPr>
        <w:pStyle w:val="Standard"/>
        <w:jc w:val="center"/>
        <w:rPr>
          <w:b/>
          <w:lang w:val="ru-RU"/>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Pr="00E54709" w:rsidRDefault="00BB6D1C" w:rsidP="00BB6D1C">
      <w:pPr>
        <w:pStyle w:val="Standard"/>
        <w:spacing w:line="360" w:lineRule="auto"/>
        <w:jc w:val="center"/>
        <w:rPr>
          <w:lang w:val="ru-RU"/>
        </w:rPr>
      </w:pPr>
      <w:r w:rsidRPr="00E54709">
        <w:rPr>
          <w:lang w:val="ru-RU"/>
        </w:rPr>
        <w:t>____________________________________________________________________</w:t>
      </w:r>
    </w:p>
    <w:p w:rsidR="00BB6D1C" w:rsidRPr="00E54709" w:rsidRDefault="00BB6D1C" w:rsidP="00BB6D1C">
      <w:pPr>
        <w:pStyle w:val="Standard"/>
        <w:spacing w:line="360" w:lineRule="auto"/>
        <w:jc w:val="center"/>
        <w:rPr>
          <w:sz w:val="22"/>
          <w:szCs w:val="22"/>
          <w:lang w:val="ru-RU"/>
        </w:rPr>
      </w:pPr>
      <w:r w:rsidRPr="00E54709">
        <w:rPr>
          <w:sz w:val="22"/>
          <w:szCs w:val="22"/>
          <w:lang w:val="ru-RU"/>
        </w:rPr>
        <w:t>(пословно име или скраћени назив)</w:t>
      </w:r>
    </w:p>
    <w:p w:rsidR="00BB6D1C" w:rsidRPr="00E54709" w:rsidRDefault="00BB6D1C" w:rsidP="00BB6D1C">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BB6D1C" w:rsidRPr="00E54709" w:rsidRDefault="00BB6D1C" w:rsidP="00BB6D1C">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BB6D1C" w:rsidRPr="00E54709" w:rsidRDefault="00BB6D1C" w:rsidP="00BB6D1C">
      <w:pPr>
        <w:pStyle w:val="Standard"/>
        <w:spacing w:line="360" w:lineRule="auto"/>
        <w:rPr>
          <w:lang w:val="ru-RU"/>
        </w:rPr>
      </w:pPr>
    </w:p>
    <w:p w:rsidR="00BB6D1C" w:rsidRPr="00E54709" w:rsidRDefault="00BB6D1C" w:rsidP="00BB6D1C">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BB6D1C" w:rsidTr="00BF5FBD">
        <w:trPr>
          <w:cantSplit/>
          <w:trHeight w:val="422"/>
          <w:jc w:val="right"/>
        </w:trPr>
        <w:tc>
          <w:tcPr>
            <w:tcW w:w="2131" w:type="dxa"/>
            <w:tcMar>
              <w:top w:w="0" w:type="dxa"/>
              <w:left w:w="108" w:type="dxa"/>
              <w:bottom w:w="0" w:type="dxa"/>
              <w:right w:w="108" w:type="dxa"/>
            </w:tcMar>
          </w:tcPr>
          <w:p w:rsidR="00BB6D1C" w:rsidRPr="00E54709" w:rsidRDefault="00BB6D1C" w:rsidP="00BF5FBD">
            <w:pPr>
              <w:pStyle w:val="Standard"/>
              <w:jc w:val="center"/>
              <w:rPr>
                <w:b/>
                <w:lang w:val="ru-RU"/>
              </w:rPr>
            </w:pPr>
          </w:p>
        </w:tc>
        <w:tc>
          <w:tcPr>
            <w:tcW w:w="3318" w:type="dxa"/>
            <w:tcMar>
              <w:top w:w="0" w:type="dxa"/>
              <w:left w:w="108" w:type="dxa"/>
              <w:bottom w:w="0" w:type="dxa"/>
              <w:right w:w="108" w:type="dxa"/>
            </w:tcMar>
          </w:tcPr>
          <w:p w:rsidR="00BB6D1C" w:rsidRDefault="00BB6D1C" w:rsidP="00BF5FBD">
            <w:pPr>
              <w:pStyle w:val="Standard"/>
              <w:jc w:val="center"/>
              <w:rPr>
                <w:b/>
              </w:rPr>
            </w:pPr>
            <w:r>
              <w:rPr>
                <w:b/>
              </w:rPr>
              <w:t>Потпис овлашћеног лица</w:t>
            </w: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r>
              <w:rPr>
                <w:b/>
              </w:rPr>
              <w:t>М.П.</w:t>
            </w:r>
          </w:p>
        </w:tc>
        <w:tc>
          <w:tcPr>
            <w:tcW w:w="3318" w:type="dxa"/>
            <w:tcMar>
              <w:top w:w="0" w:type="dxa"/>
              <w:left w:w="108" w:type="dxa"/>
              <w:bottom w:w="0" w:type="dxa"/>
              <w:right w:w="108" w:type="dxa"/>
            </w:tcMar>
          </w:tcPr>
          <w:p w:rsidR="00BB6D1C" w:rsidRDefault="00BB6D1C" w:rsidP="00BF5FBD">
            <w:pPr>
              <w:pStyle w:val="Standard"/>
              <w:jc w:val="center"/>
              <w:rPr>
                <w:b/>
              </w:rPr>
            </w:pP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p>
        </w:tc>
        <w:tc>
          <w:tcPr>
            <w:tcW w:w="3318" w:type="dxa"/>
            <w:tcBorders>
              <w:bottom w:val="single" w:sz="4" w:space="0" w:color="00000A"/>
            </w:tcBorders>
            <w:tcMar>
              <w:top w:w="0" w:type="dxa"/>
              <w:left w:w="108" w:type="dxa"/>
              <w:bottom w:w="0" w:type="dxa"/>
              <w:right w:w="108" w:type="dxa"/>
            </w:tcMar>
          </w:tcPr>
          <w:p w:rsidR="00BB6D1C" w:rsidRDefault="00BB6D1C" w:rsidP="00BF5FBD">
            <w:pPr>
              <w:pStyle w:val="Standard"/>
              <w:jc w:val="center"/>
              <w:rPr>
                <w:b/>
              </w:rPr>
            </w:pPr>
          </w:p>
          <w:p w:rsidR="00BB6D1C" w:rsidRDefault="00BB6D1C" w:rsidP="00BF5FBD">
            <w:pPr>
              <w:pStyle w:val="Standard"/>
              <w:jc w:val="center"/>
              <w:rPr>
                <w:b/>
              </w:rPr>
            </w:pPr>
          </w:p>
        </w:tc>
      </w:tr>
    </w:tbl>
    <w:p w:rsidR="00BB6D1C" w:rsidRDefault="00BB6D1C" w:rsidP="00BB6D1C">
      <w:pPr>
        <w:pStyle w:val="Standard"/>
        <w:rPr>
          <w:sz w:val="22"/>
          <w:szCs w:val="22"/>
        </w:rPr>
      </w:pPr>
    </w:p>
    <w:p w:rsidR="00BB6D1C" w:rsidRDefault="00BB6D1C" w:rsidP="00BB6D1C">
      <w:pPr>
        <w:pStyle w:val="Standard"/>
        <w:jc w:val="center"/>
        <w:rPr>
          <w:b/>
          <w:sz w:val="22"/>
          <w:szCs w:val="22"/>
        </w:rPr>
      </w:pPr>
    </w:p>
    <w:p w:rsidR="00BB6D1C" w:rsidRDefault="00BB6D1C" w:rsidP="00BB6D1C">
      <w:pPr>
        <w:pStyle w:val="Standard"/>
        <w:rPr>
          <w:b/>
          <w:sz w:val="22"/>
          <w:szCs w:val="22"/>
        </w:rPr>
      </w:pPr>
    </w:p>
    <w:p w:rsidR="00BB6D1C" w:rsidRDefault="00BB6D1C" w:rsidP="00F30A5C">
      <w:pPr>
        <w:rPr>
          <w:szCs w:val="24"/>
        </w:rPr>
      </w:pPr>
    </w:p>
    <w:p w:rsidR="00BB6D1C" w:rsidRDefault="00BB6D1C" w:rsidP="00F30A5C">
      <w:pPr>
        <w:rPr>
          <w:szCs w:val="24"/>
        </w:rPr>
      </w:pPr>
    </w:p>
    <w:p w:rsidR="00BB6D1C" w:rsidRDefault="00BB6D1C" w:rsidP="00F30A5C">
      <w:pPr>
        <w:rPr>
          <w:szCs w:val="24"/>
        </w:rPr>
      </w:pPr>
    </w:p>
    <w:p w:rsidR="00BB6D1C" w:rsidRPr="0069512F" w:rsidRDefault="00BB6D1C" w:rsidP="00F30A5C">
      <w:pPr>
        <w:rPr>
          <w:szCs w:val="24"/>
        </w:rPr>
      </w:pPr>
    </w:p>
    <w:p w:rsidR="00F30A5C" w:rsidRPr="0069512F" w:rsidRDefault="00F30A5C" w:rsidP="00F30A5C">
      <w:pPr>
        <w:rPr>
          <w:szCs w:val="24"/>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jc w:val="center"/>
        <w:rPr>
          <w:b/>
          <w:color w:val="000000"/>
          <w:sz w:val="22"/>
          <w:szCs w:val="22"/>
        </w:rPr>
      </w:pPr>
    </w:p>
    <w:p w:rsidR="00F30A5C" w:rsidRPr="0069512F" w:rsidRDefault="00F30A5C" w:rsidP="00F30A5C">
      <w:pPr>
        <w:jc w:val="center"/>
        <w:rPr>
          <w:b/>
          <w:color w:val="000000"/>
          <w:sz w:val="22"/>
          <w:szCs w:val="22"/>
        </w:rPr>
      </w:pPr>
    </w:p>
    <w:p w:rsidR="00F30A5C" w:rsidRDefault="00F30A5C" w:rsidP="00F30A5C">
      <w:pPr>
        <w:jc w:val="center"/>
        <w:rPr>
          <w:b/>
          <w:color w:val="000000"/>
          <w:sz w:val="22"/>
          <w:szCs w:val="22"/>
        </w:rPr>
      </w:pPr>
    </w:p>
    <w:p w:rsidR="00293782" w:rsidRDefault="00293782" w:rsidP="00F30A5C">
      <w:pPr>
        <w:jc w:val="center"/>
        <w:rPr>
          <w:b/>
          <w:color w:val="000000"/>
          <w:sz w:val="22"/>
          <w:szCs w:val="22"/>
        </w:rPr>
      </w:pPr>
    </w:p>
    <w:p w:rsidR="00293782" w:rsidRDefault="00293782" w:rsidP="00F30A5C">
      <w:pPr>
        <w:jc w:val="center"/>
        <w:rPr>
          <w:b/>
          <w:color w:val="000000"/>
          <w:sz w:val="22"/>
          <w:szCs w:val="22"/>
        </w:rPr>
      </w:pPr>
    </w:p>
    <w:p w:rsidR="00293782" w:rsidRDefault="00293782" w:rsidP="00F30A5C">
      <w:pPr>
        <w:jc w:val="center"/>
        <w:rPr>
          <w:b/>
          <w:color w:val="000000"/>
          <w:sz w:val="22"/>
          <w:szCs w:val="22"/>
        </w:rPr>
      </w:pPr>
    </w:p>
    <w:p w:rsidR="00293782" w:rsidRDefault="00293782" w:rsidP="00F30A5C">
      <w:pPr>
        <w:jc w:val="center"/>
        <w:rPr>
          <w:b/>
          <w:color w:val="000000"/>
          <w:sz w:val="22"/>
          <w:szCs w:val="22"/>
        </w:rPr>
      </w:pPr>
    </w:p>
    <w:p w:rsidR="00293782" w:rsidRPr="0069512F" w:rsidRDefault="00293782" w:rsidP="00F30A5C">
      <w:pPr>
        <w:jc w:val="center"/>
        <w:rPr>
          <w:b/>
          <w:color w:val="000000"/>
          <w:sz w:val="22"/>
          <w:szCs w:val="22"/>
        </w:rPr>
      </w:pPr>
    </w:p>
    <w:p w:rsidR="00F30A5C" w:rsidRPr="0069512F" w:rsidRDefault="00F30A5C" w:rsidP="00263975">
      <w:pPr>
        <w:rPr>
          <w:b/>
          <w:color w:val="000000"/>
          <w:sz w:val="22"/>
          <w:szCs w:val="22"/>
        </w:rPr>
      </w:pPr>
    </w:p>
    <w:p w:rsidR="00263975" w:rsidRPr="0069512F" w:rsidRDefault="00263975" w:rsidP="00263975">
      <w:pPr>
        <w:rPr>
          <w:b/>
          <w:color w:val="000000"/>
          <w:sz w:val="22"/>
          <w:szCs w:val="22"/>
        </w:rPr>
      </w:pPr>
    </w:p>
    <w:p w:rsidR="00FB727B" w:rsidRPr="0069512F" w:rsidRDefault="00FB727B" w:rsidP="00263975">
      <w:pPr>
        <w:rPr>
          <w:b/>
          <w:color w:val="000000"/>
          <w:sz w:val="22"/>
          <w:szCs w:val="22"/>
        </w:rPr>
      </w:pPr>
    </w:p>
    <w:p w:rsidR="00F30A5C" w:rsidRPr="0069512F" w:rsidRDefault="00F30A5C" w:rsidP="00F30A5C">
      <w:pPr>
        <w:jc w:val="center"/>
        <w:rPr>
          <w:b/>
          <w:color w:val="000000"/>
          <w:sz w:val="32"/>
          <w:szCs w:val="32"/>
        </w:rPr>
      </w:pPr>
      <w:r w:rsidRPr="0069512F">
        <w:rPr>
          <w:b/>
          <w:color w:val="000000"/>
          <w:sz w:val="32"/>
          <w:szCs w:val="32"/>
        </w:rPr>
        <w:t>VI</w:t>
      </w:r>
    </w:p>
    <w:p w:rsidR="00F30A5C" w:rsidRPr="0069512F" w:rsidRDefault="00F30A5C" w:rsidP="00263975">
      <w:pPr>
        <w:rPr>
          <w:b/>
          <w:color w:val="000000"/>
          <w:szCs w:val="24"/>
        </w:rPr>
      </w:pPr>
    </w:p>
    <w:p w:rsidR="00F30A5C" w:rsidRPr="0069512F" w:rsidRDefault="00F30A5C" w:rsidP="00F30A5C">
      <w:pPr>
        <w:jc w:val="center"/>
        <w:rPr>
          <w:b/>
          <w:color w:val="000000"/>
          <w:szCs w:val="24"/>
        </w:rPr>
      </w:pPr>
    </w:p>
    <w:p w:rsidR="00F30A5C" w:rsidRPr="0069512F" w:rsidRDefault="00F30A5C" w:rsidP="00F30A5C">
      <w:pPr>
        <w:spacing w:line="360" w:lineRule="auto"/>
        <w:jc w:val="center"/>
        <w:rPr>
          <w:b/>
          <w:color w:val="000000"/>
          <w:szCs w:val="24"/>
        </w:rPr>
      </w:pPr>
      <w:r w:rsidRPr="0069512F">
        <w:rPr>
          <w:b/>
          <w:color w:val="000000"/>
          <w:szCs w:val="24"/>
        </w:rPr>
        <w:t>ОБРАЗАЦ ПОНУДЕ</w:t>
      </w: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B727B">
      <w:pPr>
        <w:pStyle w:val="NoSpacing"/>
        <w:rPr>
          <w:rFonts w:cs="Times New Roman"/>
        </w:rPr>
      </w:pPr>
      <w:r w:rsidRPr="0069512F">
        <w:rPr>
          <w:rFonts w:cs="Times New Roman"/>
        </w:rPr>
        <w:tab/>
        <w:t>На основу позива за</w:t>
      </w:r>
      <w:r w:rsidR="00FB727B" w:rsidRPr="0069512F">
        <w:rPr>
          <w:rFonts w:cs="Times New Roman"/>
        </w:rPr>
        <w:t xml:space="preserve"> </w:t>
      </w:r>
      <w:r w:rsidR="00B52F55">
        <w:rPr>
          <w:rFonts w:cs="Times New Roman"/>
          <w:lang w:val="sr-Cyrl-CS"/>
        </w:rPr>
        <w:t xml:space="preserve">набавку </w:t>
      </w:r>
      <w:r w:rsidR="00FB727B" w:rsidRPr="0069512F">
        <w:rPr>
          <w:rFonts w:cs="Times New Roman"/>
        </w:rPr>
        <w:t>услуг</w:t>
      </w:r>
      <w:r w:rsidR="00B52F55">
        <w:rPr>
          <w:rFonts w:cs="Times New Roman"/>
          <w:lang w:val="sr-Cyrl-CS"/>
        </w:rPr>
        <w:t>а</w:t>
      </w:r>
      <w:r w:rsidR="00FB727B" w:rsidRPr="0069512F">
        <w:rPr>
          <w:rFonts w:cs="Times New Roman"/>
        </w:rPr>
        <w:t xml:space="preserve"> </w:t>
      </w:r>
      <w:r w:rsidR="0061332F" w:rsidRPr="0069512F">
        <w:rPr>
          <w:rFonts w:cs="Times New Roman"/>
          <w:lang w:val="sr-Cyrl-CS"/>
        </w:rPr>
        <w:t>одржавањ</w:t>
      </w:r>
      <w:r w:rsidR="0061332F">
        <w:rPr>
          <w:rFonts w:cs="Times New Roman"/>
          <w:lang w:val="sr-Cyrl-CS"/>
        </w:rPr>
        <w:t>а</w:t>
      </w:r>
      <w:r w:rsidR="0061332F" w:rsidRPr="0069512F">
        <w:rPr>
          <w:rFonts w:cs="Times New Roman"/>
          <w:lang w:val="sr-Cyrl-CS"/>
        </w:rPr>
        <w:t xml:space="preserve"> </w:t>
      </w:r>
      <w:r w:rsidR="00F41C12" w:rsidRPr="00D56A54">
        <w:rPr>
          <w:rFonts w:cs="Times New Roman"/>
          <w:lang w:val="sr-Cyrl-CS"/>
        </w:rPr>
        <w:t>клизних и роло врата</w:t>
      </w:r>
      <w:r w:rsidR="00FB727B" w:rsidRPr="0069512F">
        <w:rPr>
          <w:rFonts w:cs="Times New Roman"/>
        </w:rPr>
        <w:t xml:space="preserve">, број набавке </w:t>
      </w:r>
      <w:r w:rsidR="0068734E">
        <w:rPr>
          <w:rFonts w:cs="Times New Roman"/>
          <w:b/>
          <w:lang w:val="ru-RU"/>
        </w:rPr>
        <w:t>40</w:t>
      </w:r>
      <w:r w:rsidRPr="004140DE">
        <w:rPr>
          <w:rFonts w:cs="Times New Roman"/>
          <w:b/>
        </w:rPr>
        <w:t>/</w:t>
      </w:r>
      <w:r w:rsidR="004140DE" w:rsidRPr="004140DE">
        <w:rPr>
          <w:rFonts w:cs="Times New Roman"/>
          <w:b/>
        </w:rPr>
        <w:t>201</w:t>
      </w:r>
      <w:r w:rsidR="0068734E">
        <w:rPr>
          <w:rFonts w:cs="Times New Roman"/>
          <w:b/>
          <w:lang w:val="sr-Cyrl-RS"/>
        </w:rPr>
        <w:t>7</w:t>
      </w:r>
      <w:r w:rsidRPr="0069512F">
        <w:rPr>
          <w:rFonts w:cs="Times New Roman"/>
        </w:rPr>
        <w:t>, дајем понуду како следи:</w:t>
      </w:r>
    </w:p>
    <w:p w:rsidR="00F30A5C" w:rsidRPr="0069512F" w:rsidRDefault="00F30A5C" w:rsidP="00F30A5C">
      <w:pPr>
        <w:tabs>
          <w:tab w:val="left" w:pos="4200"/>
        </w:tabs>
        <w:rPr>
          <w:szCs w:val="24"/>
        </w:rPr>
      </w:pPr>
    </w:p>
    <w:tbl>
      <w:tblPr>
        <w:tblW w:w="5896" w:type="dxa"/>
        <w:jc w:val="center"/>
        <w:tblLook w:val="01E0" w:firstRow="1" w:lastRow="1" w:firstColumn="1" w:lastColumn="1" w:noHBand="0" w:noVBand="0"/>
      </w:tblPr>
      <w:tblGrid>
        <w:gridCol w:w="2508"/>
        <w:gridCol w:w="3388"/>
      </w:tblGrid>
      <w:tr w:rsidR="00F30A5C" w:rsidRPr="0069512F" w:rsidTr="00F30A5C">
        <w:trPr>
          <w:trHeight w:val="680"/>
          <w:jc w:val="center"/>
        </w:trPr>
        <w:tc>
          <w:tcPr>
            <w:tcW w:w="2508" w:type="dxa"/>
            <w:vAlign w:val="bottom"/>
            <w:hideMark/>
          </w:tcPr>
          <w:p w:rsidR="00F30A5C" w:rsidRPr="0069512F" w:rsidRDefault="00F30A5C">
            <w:pPr>
              <w:spacing w:line="276" w:lineRule="auto"/>
              <w:jc w:val="right"/>
              <w:rPr>
                <w:szCs w:val="24"/>
              </w:rPr>
            </w:pPr>
            <w:r w:rsidRPr="0069512F">
              <w:rPr>
                <w:b/>
                <w:szCs w:val="24"/>
              </w:rPr>
              <w:t>Понуда број:</w:t>
            </w:r>
          </w:p>
        </w:tc>
        <w:tc>
          <w:tcPr>
            <w:tcW w:w="3388" w:type="dxa"/>
            <w:tcBorders>
              <w:top w:val="nil"/>
              <w:left w:val="nil"/>
              <w:bottom w:val="single" w:sz="4" w:space="0" w:color="auto"/>
              <w:right w:val="nil"/>
            </w:tcBorders>
            <w:vAlign w:val="bottom"/>
          </w:tcPr>
          <w:p w:rsidR="00F30A5C" w:rsidRPr="0069512F" w:rsidRDefault="00F30A5C">
            <w:pPr>
              <w:spacing w:line="276" w:lineRule="auto"/>
              <w:jc w:val="right"/>
              <w:rPr>
                <w:szCs w:val="24"/>
              </w:rPr>
            </w:pPr>
          </w:p>
        </w:tc>
      </w:tr>
      <w:tr w:rsidR="00F30A5C" w:rsidRPr="0069512F" w:rsidTr="00F30A5C">
        <w:trPr>
          <w:trHeight w:val="680"/>
          <w:jc w:val="center"/>
        </w:trPr>
        <w:tc>
          <w:tcPr>
            <w:tcW w:w="2508" w:type="dxa"/>
            <w:vAlign w:val="bottom"/>
            <w:hideMark/>
          </w:tcPr>
          <w:p w:rsidR="00F30A5C" w:rsidRPr="0069512F" w:rsidRDefault="00F30A5C">
            <w:pPr>
              <w:spacing w:line="276" w:lineRule="auto"/>
              <w:jc w:val="right"/>
              <w:rPr>
                <w:b/>
                <w:szCs w:val="24"/>
              </w:rPr>
            </w:pPr>
            <w:r w:rsidRPr="0069512F">
              <w:rPr>
                <w:b/>
                <w:szCs w:val="24"/>
              </w:rPr>
              <w:t>Датум:</w:t>
            </w:r>
          </w:p>
        </w:tc>
        <w:tc>
          <w:tcPr>
            <w:tcW w:w="3388" w:type="dxa"/>
            <w:tcBorders>
              <w:top w:val="single" w:sz="4" w:space="0" w:color="auto"/>
              <w:left w:val="nil"/>
              <w:bottom w:val="single" w:sz="4" w:space="0" w:color="auto"/>
              <w:right w:val="nil"/>
            </w:tcBorders>
            <w:vAlign w:val="bottom"/>
          </w:tcPr>
          <w:p w:rsidR="00F30A5C" w:rsidRPr="0069512F" w:rsidRDefault="00F30A5C">
            <w:pPr>
              <w:spacing w:line="276" w:lineRule="auto"/>
              <w:jc w:val="right"/>
              <w:rPr>
                <w:szCs w:val="24"/>
              </w:rPr>
            </w:pPr>
          </w:p>
        </w:tc>
      </w:tr>
    </w:tbl>
    <w:p w:rsidR="00F30A5C" w:rsidRPr="0069512F" w:rsidRDefault="00F30A5C" w:rsidP="00F30A5C">
      <w:pPr>
        <w:rPr>
          <w:b/>
          <w:i/>
          <w:szCs w:val="24"/>
        </w:rPr>
      </w:pPr>
    </w:p>
    <w:p w:rsidR="00F30A5C" w:rsidRPr="0069512F" w:rsidRDefault="00F30A5C" w:rsidP="00F30A5C">
      <w:pPr>
        <w:rPr>
          <w:szCs w:val="24"/>
        </w:rPr>
      </w:pPr>
      <w:r w:rsidRPr="0069512F">
        <w:rPr>
          <w:b/>
          <w:szCs w:val="24"/>
        </w:rPr>
        <w:tab/>
      </w:r>
    </w:p>
    <w:p w:rsidR="00BB6D1C" w:rsidRPr="00E54709" w:rsidRDefault="00BB6D1C" w:rsidP="00BB6D1C">
      <w:pPr>
        <w:pStyle w:val="Standard"/>
        <w:jc w:val="center"/>
        <w:outlineLvl w:val="0"/>
        <w:rPr>
          <w:b/>
          <w:lang w:val="ru-RU"/>
        </w:rPr>
      </w:pPr>
      <w:r w:rsidRPr="00E54709">
        <w:rPr>
          <w:b/>
          <w:lang w:val="ru-RU"/>
        </w:rPr>
        <w:t>Понуђач је дужан да попуни све делове обрасца понуде,</w:t>
      </w:r>
    </w:p>
    <w:p w:rsidR="00BB6D1C" w:rsidRPr="00E54709" w:rsidRDefault="00BB6D1C" w:rsidP="00BB6D1C">
      <w:pPr>
        <w:pStyle w:val="Standard"/>
        <w:jc w:val="center"/>
        <w:rPr>
          <w:b/>
          <w:lang w:val="ru-RU"/>
        </w:rPr>
      </w:pPr>
      <w:r w:rsidRPr="00E54709">
        <w:rPr>
          <w:b/>
          <w:lang w:val="ru-RU"/>
        </w:rPr>
        <w:t>у складу са својом понудом, да их потпише и овери печатом.</w:t>
      </w:r>
    </w:p>
    <w:p w:rsidR="00F30A5C" w:rsidRPr="0069512F" w:rsidRDefault="00F30A5C"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30A5C" w:rsidRPr="0069512F" w:rsidRDefault="00F30A5C" w:rsidP="00F30A5C">
      <w:pPr>
        <w:rPr>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rPr>
                <w:b/>
                <w:szCs w:val="24"/>
              </w:rPr>
            </w:pPr>
            <w:r w:rsidRPr="0069512F">
              <w:rPr>
                <w:b/>
                <w:szCs w:val="24"/>
              </w:rPr>
              <w:t>Потпис овлашћеног лица</w:t>
            </w:r>
          </w:p>
        </w:tc>
      </w:tr>
      <w:tr w:rsidR="00F30A5C" w:rsidRPr="0069512F" w:rsidTr="00F30A5C">
        <w:trPr>
          <w:jc w:val="right"/>
        </w:trPr>
        <w:tc>
          <w:tcPr>
            <w:tcW w:w="2520" w:type="dxa"/>
          </w:tcPr>
          <w:p w:rsidR="00F30A5C" w:rsidRPr="0069512F" w:rsidRDefault="00F30A5C">
            <w:pPr>
              <w:spacing w:line="276" w:lineRule="auto"/>
              <w:jc w:val="center"/>
              <w:rPr>
                <w:b/>
                <w:szCs w:val="24"/>
                <w:lang w:val="en-US"/>
              </w:rPr>
            </w:pPr>
            <w:r w:rsidRPr="0069512F">
              <w:rPr>
                <w:b/>
                <w:szCs w:val="24"/>
                <w:lang w:val="en-US"/>
              </w:rPr>
              <w:t>М.П.</w:t>
            </w:r>
          </w:p>
          <w:p w:rsidR="00F30A5C" w:rsidRPr="0069512F" w:rsidRDefault="00F30A5C">
            <w:pPr>
              <w:spacing w:line="276" w:lineRule="auto"/>
              <w:rPr>
                <w:b/>
                <w:szCs w:val="24"/>
              </w:rPr>
            </w:pPr>
          </w:p>
          <w:p w:rsidR="00F30A5C" w:rsidRPr="0069512F" w:rsidRDefault="00F30A5C">
            <w:pPr>
              <w:spacing w:line="276" w:lineRule="auto"/>
              <w:rPr>
                <w:b/>
                <w:szCs w:val="24"/>
              </w:rPr>
            </w:pPr>
          </w:p>
        </w:tc>
        <w:tc>
          <w:tcPr>
            <w:tcW w:w="3318" w:type="dxa"/>
          </w:tcPr>
          <w:p w:rsidR="00F30A5C" w:rsidRPr="0069512F" w:rsidRDefault="00F30A5C">
            <w:pPr>
              <w:spacing w:line="276" w:lineRule="auto"/>
              <w:jc w:val="center"/>
              <w:rPr>
                <w:b/>
                <w:szCs w:val="24"/>
              </w:rPr>
            </w:pPr>
          </w:p>
        </w:tc>
      </w:tr>
    </w:tbl>
    <w:p w:rsidR="00F30A5C" w:rsidRPr="0069512F" w:rsidRDefault="00F30A5C" w:rsidP="00F30A5C">
      <w:pPr>
        <w:jc w:val="center"/>
        <w:rPr>
          <w:b/>
          <w:sz w:val="22"/>
          <w:szCs w:val="22"/>
        </w:rPr>
      </w:pPr>
      <w:r w:rsidRPr="0069512F">
        <w:rPr>
          <w:b/>
          <w:sz w:val="22"/>
          <w:szCs w:val="22"/>
        </w:rPr>
        <w:t xml:space="preserve">                                                                                  </w:t>
      </w:r>
      <w:r w:rsidR="00263975" w:rsidRPr="0069512F">
        <w:rPr>
          <w:b/>
          <w:sz w:val="22"/>
          <w:szCs w:val="22"/>
        </w:rPr>
        <w:t xml:space="preserve">              </w:t>
      </w:r>
      <w:r w:rsidRPr="0069512F">
        <w:rPr>
          <w:b/>
          <w:sz w:val="22"/>
          <w:szCs w:val="22"/>
        </w:rPr>
        <w:t xml:space="preserve">    ____________________________</w:t>
      </w: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FB727B" w:rsidRDefault="00FB727B" w:rsidP="00F30A5C">
      <w:pPr>
        <w:jc w:val="center"/>
        <w:rPr>
          <w:b/>
          <w:sz w:val="22"/>
          <w:szCs w:val="22"/>
        </w:rPr>
      </w:pPr>
    </w:p>
    <w:p w:rsidR="0061332F" w:rsidRDefault="0061332F" w:rsidP="00F30A5C">
      <w:pPr>
        <w:jc w:val="center"/>
        <w:rPr>
          <w:b/>
          <w:sz w:val="22"/>
          <w:szCs w:val="22"/>
        </w:rPr>
      </w:pPr>
    </w:p>
    <w:p w:rsidR="0061332F" w:rsidRDefault="0061332F" w:rsidP="00F30A5C">
      <w:pPr>
        <w:jc w:val="center"/>
        <w:rPr>
          <w:b/>
          <w:sz w:val="22"/>
          <w:szCs w:val="22"/>
        </w:rPr>
      </w:pPr>
    </w:p>
    <w:p w:rsidR="0061332F" w:rsidRPr="0069512F" w:rsidRDefault="0061332F" w:rsidP="00F30A5C">
      <w:pPr>
        <w:jc w:val="center"/>
        <w:rPr>
          <w:b/>
          <w:sz w:val="22"/>
          <w:szCs w:val="22"/>
        </w:rPr>
      </w:pPr>
    </w:p>
    <w:p w:rsidR="00F30A5C" w:rsidRPr="0069512F" w:rsidRDefault="00F30A5C" w:rsidP="00F30A5C">
      <w:pPr>
        <w:jc w:val="center"/>
        <w:rPr>
          <w:b/>
          <w:szCs w:val="24"/>
        </w:rPr>
      </w:pPr>
      <w:r w:rsidRPr="0069512F">
        <w:rPr>
          <w:b/>
          <w:szCs w:val="24"/>
        </w:rPr>
        <w:t xml:space="preserve">И З Ј А В А </w:t>
      </w: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rPr>
          <w:szCs w:val="24"/>
        </w:rPr>
      </w:pPr>
      <w:r w:rsidRPr="0069512F">
        <w:rPr>
          <w:szCs w:val="24"/>
        </w:rPr>
        <w:tab/>
        <w:t>У поступку јавне набавке, подносим понуду:</w:t>
      </w:r>
    </w:p>
    <w:p w:rsidR="00F30A5C" w:rsidRPr="0069512F" w:rsidRDefault="00F30A5C" w:rsidP="00F30A5C">
      <w:pPr>
        <w:spacing w:line="360" w:lineRule="auto"/>
        <w:rPr>
          <w:szCs w:val="24"/>
        </w:rPr>
      </w:pPr>
    </w:p>
    <w:p w:rsidR="00F30A5C" w:rsidRPr="0069512F" w:rsidRDefault="00F30A5C" w:rsidP="00F30A5C">
      <w:pPr>
        <w:spacing w:line="360" w:lineRule="auto"/>
        <w:rPr>
          <w:szCs w:val="24"/>
        </w:rPr>
      </w:pPr>
    </w:p>
    <w:p w:rsidR="00F30A5C" w:rsidRPr="0069512F" w:rsidRDefault="00F30A5C" w:rsidP="00F30A5C">
      <w:pPr>
        <w:spacing w:line="360" w:lineRule="auto"/>
        <w:rPr>
          <w:b/>
          <w:szCs w:val="24"/>
        </w:rPr>
      </w:pPr>
      <w:r w:rsidRPr="0069512F">
        <w:rPr>
          <w:b/>
          <w:szCs w:val="24"/>
        </w:rPr>
        <w:tab/>
        <w:t>А) самостално</w:t>
      </w:r>
    </w:p>
    <w:p w:rsidR="00F30A5C" w:rsidRPr="0069512F" w:rsidRDefault="00F30A5C" w:rsidP="00F30A5C">
      <w:pPr>
        <w:spacing w:line="480" w:lineRule="auto"/>
        <w:rPr>
          <w:szCs w:val="24"/>
        </w:rPr>
      </w:pPr>
    </w:p>
    <w:p w:rsidR="00F30A5C" w:rsidRPr="0069512F" w:rsidRDefault="00F30A5C" w:rsidP="00F30A5C">
      <w:pPr>
        <w:spacing w:line="480" w:lineRule="auto"/>
        <w:rPr>
          <w:b/>
          <w:szCs w:val="24"/>
        </w:rPr>
      </w:pPr>
      <w:r w:rsidRPr="0069512F">
        <w:rPr>
          <w:szCs w:val="24"/>
        </w:rPr>
        <w:tab/>
      </w:r>
      <w:r w:rsidRPr="0069512F">
        <w:rPr>
          <w:b/>
          <w:szCs w:val="24"/>
        </w:rPr>
        <w:t>Б) са подизвођачем:</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spacing w:line="360" w:lineRule="auto"/>
        <w:rPr>
          <w:b/>
          <w:szCs w:val="24"/>
        </w:rPr>
      </w:pPr>
      <w:r w:rsidRPr="0069512F">
        <w:rPr>
          <w:b/>
          <w:szCs w:val="24"/>
        </w:rPr>
        <w:tab/>
        <w:t>В) подносим заједничку понуду са следећим члановима групе:</w:t>
      </w:r>
    </w:p>
    <w:p w:rsidR="00F30A5C" w:rsidRPr="0069512F" w:rsidRDefault="00F30A5C" w:rsidP="00F30A5C">
      <w:pPr>
        <w:spacing w:line="360" w:lineRule="auto"/>
        <w:rPr>
          <w:b/>
          <w:szCs w:val="24"/>
        </w:rPr>
      </w:pP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jc w:val="center"/>
        <w:rPr>
          <w:b/>
          <w:szCs w:val="24"/>
        </w:rPr>
      </w:pPr>
      <w:r w:rsidRPr="0069512F">
        <w:rPr>
          <w:b/>
          <w:szCs w:val="24"/>
        </w:rPr>
        <w:t>(заокружити начин на који се подноси понуда)</w:t>
      </w:r>
    </w:p>
    <w:p w:rsidR="00F30A5C" w:rsidRPr="0069512F" w:rsidRDefault="00F30A5C" w:rsidP="00F30A5C">
      <w:pPr>
        <w:rPr>
          <w:b/>
          <w:i/>
          <w:szCs w:val="24"/>
        </w:rPr>
      </w:pPr>
    </w:p>
    <w:p w:rsidR="00F30A5C" w:rsidRPr="0069512F" w:rsidRDefault="00F30A5C" w:rsidP="00F30A5C">
      <w:pPr>
        <w:rPr>
          <w:b/>
          <w:i/>
          <w:szCs w:val="24"/>
        </w:rPr>
      </w:pPr>
    </w:p>
    <w:p w:rsidR="00F30A5C" w:rsidRPr="0069512F" w:rsidRDefault="00F30A5C" w:rsidP="00F30A5C">
      <w:pPr>
        <w:rPr>
          <w:b/>
          <w:i/>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738"/>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jc w:val="center"/>
        <w:rPr>
          <w:b/>
          <w:i/>
          <w:szCs w:val="24"/>
        </w:rPr>
      </w:pPr>
    </w:p>
    <w:p w:rsidR="00AB2E3B" w:rsidRPr="0069512F" w:rsidRDefault="00AB2E3B" w:rsidP="00F30A5C">
      <w:pPr>
        <w:jc w:val="center"/>
        <w:rPr>
          <w:b/>
          <w:i/>
          <w:szCs w:val="24"/>
        </w:rPr>
      </w:pPr>
    </w:p>
    <w:p w:rsidR="006772C4" w:rsidRDefault="006772C4" w:rsidP="001A088F">
      <w:pPr>
        <w:rPr>
          <w:b/>
          <w:i/>
          <w:szCs w:val="24"/>
        </w:rPr>
      </w:pPr>
    </w:p>
    <w:p w:rsidR="001A088F" w:rsidRDefault="001A088F" w:rsidP="001A088F">
      <w:pPr>
        <w:rPr>
          <w:b/>
          <w:i/>
          <w:szCs w:val="24"/>
        </w:rPr>
      </w:pPr>
    </w:p>
    <w:p w:rsidR="00E24C13" w:rsidRDefault="00E24C13" w:rsidP="001A088F">
      <w:pPr>
        <w:rPr>
          <w:b/>
          <w:i/>
          <w:szCs w:val="24"/>
        </w:rPr>
      </w:pPr>
    </w:p>
    <w:p w:rsidR="00E24C13" w:rsidRPr="0069512F" w:rsidRDefault="00E24C13" w:rsidP="001A088F">
      <w:pPr>
        <w:rPr>
          <w:b/>
          <w:i/>
          <w:szCs w:val="24"/>
        </w:rPr>
      </w:pPr>
    </w:p>
    <w:p w:rsidR="00BB6D1C" w:rsidRDefault="00541CBD" w:rsidP="00541CBD">
      <w:pPr>
        <w:rPr>
          <w:b/>
          <w:szCs w:val="24"/>
        </w:rPr>
      </w:pPr>
      <w:r w:rsidRPr="0069512F">
        <w:rPr>
          <w:b/>
          <w:szCs w:val="24"/>
        </w:rPr>
        <w:tab/>
      </w:r>
      <w:r w:rsidRPr="0069512F">
        <w:rPr>
          <w:b/>
          <w:szCs w:val="24"/>
        </w:rPr>
        <w:tab/>
      </w:r>
      <w:r w:rsidRPr="0069512F">
        <w:rPr>
          <w:b/>
          <w:szCs w:val="24"/>
        </w:rPr>
        <w:tab/>
      </w:r>
    </w:p>
    <w:p w:rsidR="00F30A5C" w:rsidRPr="0069512F" w:rsidRDefault="00F30A5C" w:rsidP="00BB6D1C">
      <w:pPr>
        <w:jc w:val="center"/>
        <w:rPr>
          <w:b/>
          <w:szCs w:val="24"/>
        </w:rPr>
      </w:pPr>
      <w:r w:rsidRPr="0069512F">
        <w:rPr>
          <w:b/>
          <w:szCs w:val="24"/>
        </w:rPr>
        <w:t>ПОДАЦИ О ПОНУЂАЧУ</w:t>
      </w:r>
    </w:p>
    <w:p w:rsidR="00F30A5C" w:rsidRPr="0069512F" w:rsidRDefault="00F30A5C" w:rsidP="00F30A5C">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2B14A5">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rPr>
          <w:b/>
          <w:i/>
          <w:sz w:val="22"/>
          <w:szCs w:val="22"/>
        </w:rPr>
      </w:pPr>
    </w:p>
    <w:p w:rsidR="00AB2E3B" w:rsidRPr="0069512F" w:rsidRDefault="00AB2E3B" w:rsidP="00F30A5C">
      <w:pPr>
        <w:rPr>
          <w:b/>
          <w:i/>
          <w:sz w:val="22"/>
          <w:szCs w:val="22"/>
        </w:rPr>
      </w:pPr>
    </w:p>
    <w:p w:rsidR="00AB2E3B" w:rsidRPr="0069512F" w:rsidRDefault="00AB2E3B" w:rsidP="00F30A5C">
      <w:pPr>
        <w:rPr>
          <w:b/>
          <w:i/>
          <w:sz w:val="22"/>
          <w:szCs w:val="22"/>
        </w:rPr>
      </w:pPr>
    </w:p>
    <w:p w:rsidR="00F30A5C" w:rsidRPr="0069512F" w:rsidRDefault="00F30A5C" w:rsidP="00F30A5C">
      <w:pPr>
        <w:jc w:val="center"/>
        <w:rPr>
          <w:b/>
          <w:sz w:val="22"/>
          <w:szCs w:val="22"/>
        </w:rPr>
      </w:pPr>
      <w:r w:rsidRPr="0069512F">
        <w:rPr>
          <w:b/>
          <w:szCs w:val="24"/>
        </w:rPr>
        <w:t>ПОДАЦИ О ПОДИЗВОЂАЧУ</w:t>
      </w:r>
    </w:p>
    <w:p w:rsidR="00F30A5C" w:rsidRPr="0069512F" w:rsidRDefault="00F30A5C" w:rsidP="00F30A5C">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2B14A5">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p w:rsidR="00F30A5C" w:rsidRPr="0069512F" w:rsidRDefault="00F30A5C" w:rsidP="00F30A5C">
      <w:pPr>
        <w:jc w:val="center"/>
        <w:rPr>
          <w:sz w:val="22"/>
          <w:szCs w:val="22"/>
        </w:rPr>
      </w:pPr>
      <w:r w:rsidRPr="0069512F">
        <w:rPr>
          <w:b/>
          <w:sz w:val="22"/>
          <w:szCs w:val="22"/>
        </w:rPr>
        <w:t xml:space="preserve">НАПОМЕНА: </w:t>
      </w:r>
      <w:r w:rsidRPr="0069512F">
        <w:rPr>
          <w:sz w:val="22"/>
          <w:szCs w:val="22"/>
        </w:rPr>
        <w:t xml:space="preserve">Образац копирати уколико ће извршење набавке делимично бити поверено </w:t>
      </w:r>
    </w:p>
    <w:p w:rsidR="00F30A5C" w:rsidRPr="0069512F" w:rsidRDefault="00F30A5C" w:rsidP="00BB6D1C">
      <w:pPr>
        <w:jc w:val="center"/>
        <w:rPr>
          <w:sz w:val="22"/>
          <w:szCs w:val="22"/>
        </w:rPr>
      </w:pPr>
      <w:r w:rsidRPr="0069512F">
        <w:rPr>
          <w:sz w:val="22"/>
          <w:szCs w:val="22"/>
        </w:rPr>
        <w:t>већем броју подизвођача</w:t>
      </w: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263975">
      <w:pPr>
        <w:spacing w:line="360" w:lineRule="auto"/>
        <w:rPr>
          <w:b/>
          <w:sz w:val="22"/>
          <w:szCs w:val="22"/>
        </w:rPr>
      </w:pPr>
    </w:p>
    <w:p w:rsidR="00541CBD" w:rsidRPr="0069512F" w:rsidRDefault="00541CBD" w:rsidP="00263975">
      <w:pPr>
        <w:spacing w:line="360" w:lineRule="auto"/>
        <w:rPr>
          <w:b/>
          <w:sz w:val="22"/>
          <w:szCs w:val="22"/>
        </w:rPr>
      </w:pPr>
    </w:p>
    <w:p w:rsidR="00541CBD" w:rsidRPr="0069512F" w:rsidRDefault="00541CBD" w:rsidP="00263975">
      <w:pPr>
        <w:spacing w:line="360" w:lineRule="auto"/>
        <w:rPr>
          <w:b/>
          <w:sz w:val="22"/>
          <w:szCs w:val="22"/>
        </w:rPr>
      </w:pPr>
    </w:p>
    <w:p w:rsidR="00F30A5C" w:rsidRPr="0069512F" w:rsidRDefault="00F30A5C" w:rsidP="00F30A5C">
      <w:pPr>
        <w:jc w:val="center"/>
        <w:rPr>
          <w:szCs w:val="24"/>
        </w:rPr>
      </w:pPr>
      <w:r w:rsidRPr="0069512F">
        <w:rPr>
          <w:b/>
          <w:szCs w:val="24"/>
        </w:rPr>
        <w:t>ПОДАЦИ О ЧЛАНУ ГРУПЕ – НОСИЛАЦ ПОСЛА</w:t>
      </w:r>
    </w:p>
    <w:p w:rsidR="00F30A5C" w:rsidRPr="0069512F" w:rsidRDefault="00F30A5C" w:rsidP="00F30A5C">
      <w:pPr>
        <w:rPr>
          <w:sz w:val="22"/>
          <w:szCs w:val="22"/>
        </w:rPr>
      </w:pPr>
    </w:p>
    <w:p w:rsidR="00F30A5C" w:rsidRPr="0069512F" w:rsidRDefault="00F30A5C" w:rsidP="00F30A5C">
      <w:pPr>
        <w:rPr>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2B14A5">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F30A5C" w:rsidRPr="0069512F" w:rsidRDefault="00F30A5C" w:rsidP="00F30A5C">
      <w:pPr>
        <w:jc w:val="center"/>
        <w:rPr>
          <w:b/>
          <w:szCs w:val="24"/>
        </w:rPr>
      </w:pPr>
      <w:r w:rsidRPr="0069512F">
        <w:rPr>
          <w:b/>
          <w:szCs w:val="24"/>
        </w:rPr>
        <w:t>ПОДАЦИ О ЧЛАНУ ГРУПЕ</w:t>
      </w:r>
    </w:p>
    <w:p w:rsidR="00F30A5C" w:rsidRPr="0069512F" w:rsidRDefault="00F30A5C" w:rsidP="00F30A5C">
      <w:pPr>
        <w:jc w:val="center"/>
        <w:rPr>
          <w:szCs w:val="24"/>
        </w:rPr>
      </w:pPr>
      <w:r w:rsidRPr="0069512F">
        <w:rPr>
          <w:b/>
          <w:szCs w:val="24"/>
        </w:rPr>
        <w:t xml:space="preserve"> </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AC5C24">
        <w:trPr>
          <w:trHeight w:val="656"/>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691B36">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r w:rsidRPr="0069512F">
        <w:rPr>
          <w:b/>
          <w:sz w:val="22"/>
          <w:szCs w:val="22"/>
        </w:rPr>
        <w:t xml:space="preserve">НАПОМЕНА: </w:t>
      </w:r>
      <w:r w:rsidRPr="0069512F">
        <w:rPr>
          <w:sz w:val="22"/>
          <w:szCs w:val="22"/>
        </w:rPr>
        <w:t>Образац копирати уколико понуду доставља већи број чланова групе</w:t>
      </w:r>
    </w:p>
    <w:p w:rsidR="00AB2E3B" w:rsidRPr="0069512F" w:rsidRDefault="00AB2E3B" w:rsidP="00F30A5C">
      <w:pPr>
        <w:rPr>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Default="00AB2E3B" w:rsidP="00F30A5C">
      <w:pPr>
        <w:jc w:val="center"/>
        <w:rPr>
          <w:b/>
          <w:sz w:val="22"/>
          <w:szCs w:val="22"/>
        </w:rPr>
      </w:pPr>
    </w:p>
    <w:p w:rsidR="0031170A" w:rsidRDefault="0031170A" w:rsidP="00F30A5C">
      <w:pPr>
        <w:jc w:val="center"/>
        <w:rPr>
          <w:b/>
          <w:sz w:val="22"/>
          <w:szCs w:val="22"/>
        </w:rPr>
      </w:pPr>
    </w:p>
    <w:p w:rsidR="0031170A" w:rsidRDefault="0031170A" w:rsidP="00F30A5C">
      <w:pPr>
        <w:jc w:val="center"/>
        <w:rPr>
          <w:b/>
          <w:sz w:val="22"/>
          <w:szCs w:val="22"/>
        </w:rPr>
      </w:pPr>
    </w:p>
    <w:p w:rsidR="0031170A" w:rsidRPr="0069512F" w:rsidRDefault="0031170A" w:rsidP="00F30A5C">
      <w:pPr>
        <w:jc w:val="center"/>
        <w:rPr>
          <w:b/>
          <w:sz w:val="22"/>
          <w:szCs w:val="22"/>
        </w:rPr>
      </w:pPr>
    </w:p>
    <w:p w:rsidR="00F30A5C" w:rsidRPr="0069512F" w:rsidRDefault="00F30A5C" w:rsidP="00F30A5C">
      <w:pPr>
        <w:jc w:val="center"/>
        <w:rPr>
          <w:b/>
          <w:szCs w:val="24"/>
        </w:rPr>
      </w:pPr>
      <w:r w:rsidRPr="0069512F">
        <w:rPr>
          <w:b/>
          <w:szCs w:val="24"/>
        </w:rPr>
        <w:t>Р О К</w:t>
      </w:r>
    </w:p>
    <w:p w:rsidR="00F30A5C" w:rsidRPr="0069512F" w:rsidRDefault="00F30A5C" w:rsidP="00F30A5C">
      <w:pPr>
        <w:jc w:val="center"/>
        <w:rPr>
          <w:b/>
          <w:szCs w:val="24"/>
          <w:lang w:val="ru-RU"/>
        </w:rPr>
      </w:pPr>
      <w:r w:rsidRPr="0069512F">
        <w:rPr>
          <w:b/>
          <w:szCs w:val="24"/>
        </w:rPr>
        <w:t>ВАЖЕЊА ПОНУДЕ</w:t>
      </w:r>
    </w:p>
    <w:p w:rsidR="00F30A5C" w:rsidRPr="0069512F" w:rsidRDefault="00F30A5C" w:rsidP="00F30A5C">
      <w:pPr>
        <w:jc w:val="center"/>
        <w:rPr>
          <w:b/>
          <w:szCs w:val="24"/>
          <w:lang w:val="ru-RU"/>
        </w:rPr>
      </w:pPr>
    </w:p>
    <w:p w:rsidR="00F30A5C" w:rsidRPr="0069512F" w:rsidRDefault="00F30A5C" w:rsidP="00F30A5C">
      <w:pPr>
        <w:jc w:val="center"/>
        <w:rPr>
          <w:b/>
          <w:szCs w:val="24"/>
        </w:rPr>
      </w:pPr>
    </w:p>
    <w:p w:rsidR="00F30A5C" w:rsidRPr="0069512F" w:rsidRDefault="00F30A5C" w:rsidP="00F30A5C">
      <w:pPr>
        <w:rPr>
          <w:b/>
          <w:szCs w:val="24"/>
        </w:rPr>
      </w:pPr>
    </w:p>
    <w:p w:rsidR="00F30A5C" w:rsidRPr="0069512F" w:rsidRDefault="00F30A5C" w:rsidP="00F30A5C">
      <w:pPr>
        <w:spacing w:line="480" w:lineRule="auto"/>
        <w:rPr>
          <w:b/>
          <w:szCs w:val="24"/>
        </w:rPr>
      </w:pPr>
      <w:r w:rsidRPr="0069512F">
        <w:rPr>
          <w:b/>
          <w:szCs w:val="24"/>
        </w:rPr>
        <w:tab/>
        <w:t>Рок важења понуде не може бити краћи од 60 дана од дана отварања понуда.</w:t>
      </w:r>
    </w:p>
    <w:p w:rsidR="00F30A5C" w:rsidRPr="0069512F" w:rsidRDefault="00F30A5C" w:rsidP="00AD4782">
      <w:pPr>
        <w:tabs>
          <w:tab w:val="left" w:pos="0"/>
        </w:tabs>
        <w:spacing w:line="480" w:lineRule="auto"/>
        <w:ind w:firstLine="1440"/>
        <w:rPr>
          <w:b/>
          <w:szCs w:val="24"/>
        </w:rPr>
      </w:pPr>
      <w:r w:rsidRPr="0069512F">
        <w:rPr>
          <w:b/>
          <w:szCs w:val="24"/>
        </w:rPr>
        <w:t>Понуда коју подносим у предметној јавној набавци важи</w:t>
      </w:r>
    </w:p>
    <w:p w:rsidR="00F30A5C" w:rsidRPr="0069512F" w:rsidRDefault="00F30A5C" w:rsidP="00F30A5C">
      <w:pPr>
        <w:spacing w:line="480" w:lineRule="auto"/>
        <w:jc w:val="center"/>
        <w:rPr>
          <w:b/>
          <w:szCs w:val="24"/>
        </w:rPr>
      </w:pPr>
      <w:r w:rsidRPr="0069512F">
        <w:rPr>
          <w:b/>
          <w:szCs w:val="24"/>
        </w:rPr>
        <w:t>____________________________  дана од дана отварања понуда.</w:t>
      </w:r>
    </w:p>
    <w:p w:rsidR="00F30A5C" w:rsidRPr="0069512F" w:rsidRDefault="00F30A5C" w:rsidP="00F30A5C">
      <w:pPr>
        <w:spacing w:line="480" w:lineRule="auto"/>
        <w:rPr>
          <w:sz w:val="22"/>
          <w:szCs w:val="22"/>
        </w:rPr>
      </w:pPr>
      <w:r w:rsidRPr="0069512F">
        <w:rPr>
          <w:szCs w:val="24"/>
        </w:rPr>
        <w:t xml:space="preserve">               </w:t>
      </w:r>
      <w:r w:rsidR="00FE4209" w:rsidRPr="0069512F">
        <w:rPr>
          <w:szCs w:val="24"/>
        </w:rPr>
        <w:t xml:space="preserve">      </w:t>
      </w:r>
      <w:r w:rsidRPr="0069512F">
        <w:rPr>
          <w:sz w:val="22"/>
          <w:szCs w:val="22"/>
        </w:rPr>
        <w:t>(уписати број дана важења понуде)</w:t>
      </w:r>
    </w:p>
    <w:p w:rsidR="00F30A5C" w:rsidRPr="0069512F" w:rsidRDefault="00F30A5C" w:rsidP="00F30A5C">
      <w:pP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rPr>
          <w:b/>
          <w:szCs w:val="24"/>
        </w:rPr>
      </w:pPr>
    </w:p>
    <w:tbl>
      <w:tblPr>
        <w:tblW w:w="8077" w:type="dxa"/>
        <w:jc w:val="center"/>
        <w:tblLook w:val="01E0" w:firstRow="1" w:lastRow="1" w:firstColumn="1" w:lastColumn="1" w:noHBand="0" w:noVBand="0"/>
      </w:tblPr>
      <w:tblGrid>
        <w:gridCol w:w="2628"/>
        <w:gridCol w:w="2131"/>
        <w:gridCol w:w="3318"/>
      </w:tblGrid>
      <w:tr w:rsidR="00F30A5C" w:rsidRPr="0069512F" w:rsidTr="00F30A5C">
        <w:trPr>
          <w:jc w:val="center"/>
        </w:trPr>
        <w:tc>
          <w:tcPr>
            <w:tcW w:w="2628" w:type="dxa"/>
          </w:tcPr>
          <w:p w:rsidR="00F30A5C" w:rsidRPr="0069512F" w:rsidRDefault="00F30A5C">
            <w:pPr>
              <w:spacing w:line="276" w:lineRule="auto"/>
              <w:jc w:val="center"/>
              <w:rPr>
                <w:b/>
                <w:szCs w:val="24"/>
              </w:rPr>
            </w:pPr>
          </w:p>
        </w:tc>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center"/>
        </w:trPr>
        <w:tc>
          <w:tcPr>
            <w:tcW w:w="2628" w:type="dxa"/>
          </w:tcPr>
          <w:p w:rsidR="00F30A5C" w:rsidRPr="0069512F" w:rsidRDefault="00F30A5C">
            <w:pPr>
              <w:spacing w:line="276" w:lineRule="auto"/>
              <w:rPr>
                <w:b/>
                <w:szCs w:val="24"/>
              </w:rPr>
            </w:pPr>
          </w:p>
        </w:tc>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885"/>
          <w:jc w:val="center"/>
        </w:trPr>
        <w:tc>
          <w:tcPr>
            <w:tcW w:w="2628" w:type="dxa"/>
          </w:tcPr>
          <w:p w:rsidR="00F30A5C" w:rsidRPr="0069512F" w:rsidRDefault="00F30A5C">
            <w:pPr>
              <w:spacing w:line="276" w:lineRule="auto"/>
              <w:rPr>
                <w:szCs w:val="24"/>
              </w:rPr>
            </w:pPr>
          </w:p>
        </w:tc>
        <w:tc>
          <w:tcPr>
            <w:tcW w:w="2131"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rPr>
          <w:b/>
          <w:szCs w:val="24"/>
          <w:lang w:val="en-US"/>
        </w:rPr>
      </w:pPr>
    </w:p>
    <w:p w:rsidR="0031170A" w:rsidRDefault="00F30A5C" w:rsidP="009F79F7">
      <w:pPr>
        <w:tabs>
          <w:tab w:val="right" w:leader="dot" w:pos="6960"/>
        </w:tabs>
        <w:rPr>
          <w:b/>
          <w:sz w:val="22"/>
          <w:szCs w:val="22"/>
          <w:lang w:val="ru-RU"/>
        </w:rPr>
      </w:pPr>
      <w:r w:rsidRPr="0069512F">
        <w:rPr>
          <w:b/>
          <w:sz w:val="22"/>
          <w:szCs w:val="22"/>
          <w:lang w:val="ru-RU"/>
        </w:rPr>
        <w:br w:type="page"/>
      </w:r>
    </w:p>
    <w:p w:rsidR="009F79F7" w:rsidRPr="009F79F7" w:rsidRDefault="009F79F7" w:rsidP="009F79F7">
      <w:pPr>
        <w:tabs>
          <w:tab w:val="right" w:leader="dot" w:pos="6960"/>
        </w:tabs>
        <w:rPr>
          <w:b/>
          <w:sz w:val="22"/>
          <w:szCs w:val="22"/>
          <w:lang w:val="ru-RU"/>
        </w:rPr>
      </w:pPr>
    </w:p>
    <w:p w:rsidR="009F79F7" w:rsidRPr="00293782" w:rsidRDefault="00FB727B" w:rsidP="00293782">
      <w:pPr>
        <w:spacing w:line="360" w:lineRule="auto"/>
        <w:jc w:val="center"/>
        <w:outlineLvl w:val="0"/>
        <w:rPr>
          <w:b/>
          <w:szCs w:val="24"/>
        </w:rPr>
      </w:pPr>
      <w:r w:rsidRPr="00AD4782">
        <w:rPr>
          <w:b/>
          <w:szCs w:val="24"/>
        </w:rPr>
        <w:t>С П Е Ц И Ф И К А Ц И Ј А</w:t>
      </w:r>
    </w:p>
    <w:p w:rsidR="00956D31" w:rsidRPr="005F1DC7" w:rsidRDefault="00956D31" w:rsidP="006A1199">
      <w:pPr>
        <w:rPr>
          <w:lang w:val="ru-RU"/>
        </w:rPr>
      </w:pPr>
    </w:p>
    <w:p w:rsidR="00B00D5A" w:rsidRPr="00B00D5A" w:rsidRDefault="00B00D5A" w:rsidP="00B00D5A">
      <w:pPr>
        <w:widowControl/>
        <w:tabs>
          <w:tab w:val="clear" w:pos="1440"/>
          <w:tab w:val="left" w:pos="1482"/>
        </w:tabs>
        <w:rPr>
          <w:b/>
          <w:szCs w:val="24"/>
          <w:lang w:val="sr-Cyrl-RS"/>
        </w:rPr>
      </w:pPr>
      <w:r w:rsidRPr="00B00D5A">
        <w:rPr>
          <w:b/>
          <w:szCs w:val="24"/>
          <w:lang w:val="sr-Cyrl-RS"/>
        </w:rPr>
        <w:t>Табела 1 – Редовно одржавање</w:t>
      </w:r>
    </w:p>
    <w:tbl>
      <w:tblPr>
        <w:tblW w:w="9287" w:type="dxa"/>
        <w:tblInd w:w="108" w:type="dxa"/>
        <w:tblLook w:val="04A0" w:firstRow="1" w:lastRow="0" w:firstColumn="1" w:lastColumn="0" w:noHBand="0" w:noVBand="1"/>
      </w:tblPr>
      <w:tblGrid>
        <w:gridCol w:w="610"/>
        <w:gridCol w:w="2567"/>
        <w:gridCol w:w="2111"/>
        <w:gridCol w:w="822"/>
        <w:gridCol w:w="1533"/>
        <w:gridCol w:w="1644"/>
      </w:tblGrid>
      <w:tr w:rsidR="00B00D5A" w:rsidTr="00B00D5A">
        <w:trPr>
          <w:trHeight w:val="694"/>
        </w:trPr>
        <w:tc>
          <w:tcPr>
            <w:tcW w:w="610" w:type="dxa"/>
            <w:tcBorders>
              <w:top w:val="single" w:sz="8" w:space="0" w:color="auto"/>
              <w:left w:val="single" w:sz="8" w:space="0" w:color="auto"/>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4"/>
                <w:lang w:val="en-US"/>
              </w:rPr>
            </w:pPr>
            <w:r>
              <w:rPr>
                <w:color w:val="000000"/>
                <w:sz w:val="22"/>
                <w:szCs w:val="24"/>
                <w:lang w:val="en-US"/>
              </w:rPr>
              <w:t>Р.</w:t>
            </w:r>
          </w:p>
          <w:p w:rsidR="00B00D5A" w:rsidRDefault="00B00D5A">
            <w:pPr>
              <w:widowControl/>
              <w:tabs>
                <w:tab w:val="left" w:pos="720"/>
              </w:tabs>
              <w:spacing w:line="276" w:lineRule="auto"/>
              <w:jc w:val="center"/>
              <w:rPr>
                <w:color w:val="000000"/>
                <w:szCs w:val="22"/>
                <w:lang w:val="en-US"/>
              </w:rPr>
            </w:pPr>
            <w:r>
              <w:rPr>
                <w:color w:val="000000"/>
                <w:sz w:val="22"/>
                <w:szCs w:val="24"/>
                <w:lang w:val="en-US"/>
              </w:rPr>
              <w:t>број</w:t>
            </w:r>
          </w:p>
        </w:tc>
        <w:tc>
          <w:tcPr>
            <w:tcW w:w="2567" w:type="dxa"/>
            <w:tcBorders>
              <w:top w:val="single" w:sz="8" w:space="0" w:color="auto"/>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en-US"/>
              </w:rPr>
              <w:t xml:space="preserve">Царинарница / локација                       </w:t>
            </w:r>
          </w:p>
        </w:tc>
        <w:tc>
          <w:tcPr>
            <w:tcW w:w="2111" w:type="dxa"/>
            <w:tcBorders>
              <w:top w:val="single" w:sz="8" w:space="0" w:color="auto"/>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Произвођач</w:t>
            </w:r>
          </w:p>
        </w:tc>
        <w:tc>
          <w:tcPr>
            <w:tcW w:w="822" w:type="dxa"/>
            <w:tcBorders>
              <w:top w:val="single" w:sz="8" w:space="0" w:color="auto"/>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Ком.</w:t>
            </w:r>
          </w:p>
        </w:tc>
        <w:tc>
          <w:tcPr>
            <w:tcW w:w="1533" w:type="dxa"/>
            <w:tcBorders>
              <w:top w:val="single" w:sz="8" w:space="0" w:color="auto"/>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2"/>
                <w:lang w:val="sr-Cyrl-RS"/>
              </w:rPr>
              <w:t>Цена по Ј.М.  без ПДВ-а</w:t>
            </w:r>
          </w:p>
        </w:tc>
        <w:tc>
          <w:tcPr>
            <w:tcW w:w="1644" w:type="dxa"/>
            <w:tcBorders>
              <w:top w:val="single" w:sz="8" w:space="0" w:color="auto"/>
              <w:left w:val="nil"/>
              <w:bottom w:val="single" w:sz="4"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2"/>
                <w:lang w:val="sr-Cyrl-RS"/>
              </w:rPr>
              <w:t xml:space="preserve">Цена укупно без ПДВ-а </w:t>
            </w:r>
          </w:p>
        </w:tc>
      </w:tr>
      <w:tr w:rsidR="00B00D5A" w:rsidTr="00B00D5A">
        <w:trPr>
          <w:trHeight w:val="453"/>
        </w:trPr>
        <w:tc>
          <w:tcPr>
            <w:tcW w:w="610" w:type="dxa"/>
            <w:vMerge w:val="restart"/>
            <w:tcBorders>
              <w:top w:val="nil"/>
              <w:left w:val="single" w:sz="8" w:space="0" w:color="auto"/>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1.</w:t>
            </w:r>
          </w:p>
        </w:tc>
        <w:tc>
          <w:tcPr>
            <w:tcW w:w="2567" w:type="dxa"/>
            <w:vMerge w:val="restart"/>
            <w:tcBorders>
              <w:top w:val="nil"/>
              <w:left w:val="single" w:sz="4" w:space="0" w:color="auto"/>
              <w:bottom w:val="single" w:sz="4" w:space="0" w:color="auto"/>
              <w:right w:val="single" w:sz="4" w:space="0" w:color="auto"/>
            </w:tcBorders>
            <w:vAlign w:val="center"/>
            <w:hideMark/>
          </w:tcPr>
          <w:p w:rsidR="00B00D5A" w:rsidRDefault="00B00D5A">
            <w:pPr>
              <w:widowControl/>
              <w:tabs>
                <w:tab w:val="left" w:pos="720"/>
              </w:tabs>
              <w:spacing w:line="276" w:lineRule="auto"/>
              <w:jc w:val="left"/>
              <w:rPr>
                <w:color w:val="000000"/>
                <w:szCs w:val="22"/>
                <w:lang w:val="en-US"/>
              </w:rPr>
            </w:pPr>
            <w:r>
              <w:rPr>
                <w:color w:val="000000"/>
                <w:sz w:val="22"/>
                <w:szCs w:val="24"/>
                <w:lang w:val="sr-Cyrl-RS"/>
              </w:rPr>
              <w:t>Зграда Управе царина Београд, Булевар Зорана Ђинђића 155а</w:t>
            </w:r>
          </w:p>
        </w:tc>
        <w:tc>
          <w:tcPr>
            <w:tcW w:w="2111"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rPr>
              <w:t>Аутоматска врата „Тopmax“</w:t>
            </w:r>
          </w:p>
        </w:tc>
        <w:tc>
          <w:tcPr>
            <w:tcW w:w="822"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1</w:t>
            </w:r>
          </w:p>
        </w:tc>
        <w:tc>
          <w:tcPr>
            <w:tcW w:w="1533"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c>
          <w:tcPr>
            <w:tcW w:w="1644" w:type="dxa"/>
            <w:tcBorders>
              <w:top w:val="nil"/>
              <w:left w:val="nil"/>
              <w:bottom w:val="single" w:sz="4"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r>
      <w:tr w:rsidR="00B00D5A" w:rsidTr="00B00D5A">
        <w:trPr>
          <w:trHeight w:val="680"/>
        </w:trPr>
        <w:tc>
          <w:tcPr>
            <w:tcW w:w="0" w:type="auto"/>
            <w:vMerge/>
            <w:tcBorders>
              <w:top w:val="nil"/>
              <w:left w:val="single" w:sz="8" w:space="0" w:color="auto"/>
              <w:bottom w:val="single" w:sz="4" w:space="0" w:color="auto"/>
              <w:right w:val="single" w:sz="4" w:space="0" w:color="auto"/>
            </w:tcBorders>
            <w:vAlign w:val="center"/>
            <w:hideMark/>
          </w:tcPr>
          <w:p w:rsidR="00B00D5A" w:rsidRDefault="00B00D5A">
            <w:pPr>
              <w:widowControl/>
              <w:tabs>
                <w:tab w:val="clear" w:pos="1440"/>
              </w:tabs>
              <w:jc w:val="left"/>
              <w:rPr>
                <w:color w:val="000000"/>
                <w:szCs w:val="22"/>
                <w:lang w:val="en-US"/>
              </w:rPr>
            </w:pPr>
          </w:p>
        </w:tc>
        <w:tc>
          <w:tcPr>
            <w:tcW w:w="0" w:type="auto"/>
            <w:vMerge/>
            <w:tcBorders>
              <w:top w:val="nil"/>
              <w:left w:val="single" w:sz="4" w:space="0" w:color="auto"/>
              <w:bottom w:val="single" w:sz="4" w:space="0" w:color="auto"/>
              <w:right w:val="single" w:sz="4" w:space="0" w:color="auto"/>
            </w:tcBorders>
            <w:vAlign w:val="center"/>
            <w:hideMark/>
          </w:tcPr>
          <w:p w:rsidR="00B00D5A" w:rsidRDefault="00B00D5A">
            <w:pPr>
              <w:widowControl/>
              <w:tabs>
                <w:tab w:val="clear" w:pos="1440"/>
              </w:tabs>
              <w:jc w:val="left"/>
              <w:rPr>
                <w:color w:val="000000"/>
                <w:szCs w:val="22"/>
                <w:lang w:val="en-US"/>
              </w:rPr>
            </w:pPr>
          </w:p>
        </w:tc>
        <w:tc>
          <w:tcPr>
            <w:tcW w:w="2111"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rPr>
              <w:t>Аутоматска врата „BESAM/ASSA ABLOY”</w:t>
            </w:r>
          </w:p>
        </w:tc>
        <w:tc>
          <w:tcPr>
            <w:tcW w:w="822"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5</w:t>
            </w:r>
          </w:p>
        </w:tc>
        <w:tc>
          <w:tcPr>
            <w:tcW w:w="1533"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c>
          <w:tcPr>
            <w:tcW w:w="1644" w:type="dxa"/>
            <w:tcBorders>
              <w:top w:val="nil"/>
              <w:left w:val="nil"/>
              <w:bottom w:val="single" w:sz="4"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r>
      <w:tr w:rsidR="00B00D5A" w:rsidTr="00B00D5A">
        <w:trPr>
          <w:trHeight w:val="580"/>
        </w:trPr>
        <w:tc>
          <w:tcPr>
            <w:tcW w:w="0" w:type="auto"/>
            <w:vMerge/>
            <w:tcBorders>
              <w:top w:val="nil"/>
              <w:left w:val="single" w:sz="8" w:space="0" w:color="auto"/>
              <w:bottom w:val="single" w:sz="4" w:space="0" w:color="auto"/>
              <w:right w:val="single" w:sz="4" w:space="0" w:color="auto"/>
            </w:tcBorders>
            <w:vAlign w:val="center"/>
            <w:hideMark/>
          </w:tcPr>
          <w:p w:rsidR="00B00D5A" w:rsidRDefault="00B00D5A">
            <w:pPr>
              <w:widowControl/>
              <w:tabs>
                <w:tab w:val="clear" w:pos="1440"/>
              </w:tabs>
              <w:jc w:val="left"/>
              <w:rPr>
                <w:color w:val="000000"/>
                <w:szCs w:val="22"/>
                <w:lang w:val="en-US"/>
              </w:rPr>
            </w:pPr>
          </w:p>
        </w:tc>
        <w:tc>
          <w:tcPr>
            <w:tcW w:w="0" w:type="auto"/>
            <w:vMerge/>
            <w:tcBorders>
              <w:top w:val="nil"/>
              <w:left w:val="single" w:sz="4" w:space="0" w:color="auto"/>
              <w:bottom w:val="single" w:sz="4" w:space="0" w:color="auto"/>
              <w:right w:val="single" w:sz="4" w:space="0" w:color="auto"/>
            </w:tcBorders>
            <w:vAlign w:val="center"/>
            <w:hideMark/>
          </w:tcPr>
          <w:p w:rsidR="00B00D5A" w:rsidRDefault="00B00D5A">
            <w:pPr>
              <w:widowControl/>
              <w:tabs>
                <w:tab w:val="clear" w:pos="1440"/>
              </w:tabs>
              <w:jc w:val="left"/>
              <w:rPr>
                <w:color w:val="000000"/>
                <w:szCs w:val="22"/>
                <w:lang w:val="en-US"/>
              </w:rPr>
            </w:pPr>
          </w:p>
        </w:tc>
        <w:tc>
          <w:tcPr>
            <w:tcW w:w="2111"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rPr>
              <w:t>Аутоматска врата „GEZE”</w:t>
            </w:r>
          </w:p>
        </w:tc>
        <w:tc>
          <w:tcPr>
            <w:tcW w:w="822"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1</w:t>
            </w:r>
          </w:p>
        </w:tc>
        <w:tc>
          <w:tcPr>
            <w:tcW w:w="1533"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c>
          <w:tcPr>
            <w:tcW w:w="1644" w:type="dxa"/>
            <w:tcBorders>
              <w:top w:val="nil"/>
              <w:left w:val="nil"/>
              <w:bottom w:val="single" w:sz="4"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r>
      <w:tr w:rsidR="00B00D5A" w:rsidTr="00B00D5A">
        <w:trPr>
          <w:trHeight w:val="453"/>
        </w:trPr>
        <w:tc>
          <w:tcPr>
            <w:tcW w:w="610" w:type="dxa"/>
            <w:vMerge w:val="restart"/>
            <w:tcBorders>
              <w:top w:val="nil"/>
              <w:left w:val="single" w:sz="8" w:space="0" w:color="auto"/>
              <w:bottom w:val="double" w:sz="6" w:space="0" w:color="000000"/>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2.</w:t>
            </w:r>
          </w:p>
        </w:tc>
        <w:tc>
          <w:tcPr>
            <w:tcW w:w="2567" w:type="dxa"/>
            <w:vMerge w:val="restart"/>
            <w:tcBorders>
              <w:top w:val="nil"/>
              <w:left w:val="single" w:sz="4" w:space="0" w:color="auto"/>
              <w:bottom w:val="double" w:sz="6" w:space="0" w:color="000000"/>
              <w:right w:val="single" w:sz="4" w:space="0" w:color="auto"/>
            </w:tcBorders>
            <w:vAlign w:val="center"/>
            <w:hideMark/>
          </w:tcPr>
          <w:p w:rsidR="00B00D5A" w:rsidRDefault="00B00D5A">
            <w:pPr>
              <w:widowControl/>
              <w:tabs>
                <w:tab w:val="left" w:pos="720"/>
              </w:tabs>
              <w:spacing w:line="276" w:lineRule="auto"/>
              <w:jc w:val="left"/>
              <w:rPr>
                <w:color w:val="000000"/>
                <w:szCs w:val="22"/>
                <w:lang w:val="en-US"/>
              </w:rPr>
            </w:pPr>
            <w:r>
              <w:rPr>
                <w:color w:val="000000"/>
                <w:sz w:val="22"/>
                <w:szCs w:val="24"/>
                <w:lang w:val="sr-Cyrl-RS"/>
              </w:rPr>
              <w:t>Зграда ЕРЦ-а Београд, Народних хероја 63</w:t>
            </w:r>
          </w:p>
        </w:tc>
        <w:tc>
          <w:tcPr>
            <w:tcW w:w="2111"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rPr>
              <w:t>Аутоматска врата „ALS  OLAFINI“</w:t>
            </w:r>
          </w:p>
        </w:tc>
        <w:tc>
          <w:tcPr>
            <w:tcW w:w="822"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1</w:t>
            </w:r>
          </w:p>
        </w:tc>
        <w:tc>
          <w:tcPr>
            <w:tcW w:w="1533"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c>
          <w:tcPr>
            <w:tcW w:w="1644" w:type="dxa"/>
            <w:tcBorders>
              <w:top w:val="nil"/>
              <w:left w:val="nil"/>
              <w:bottom w:val="single" w:sz="4"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r>
      <w:tr w:rsidR="00B00D5A" w:rsidTr="00B00D5A">
        <w:trPr>
          <w:trHeight w:val="467"/>
        </w:trPr>
        <w:tc>
          <w:tcPr>
            <w:tcW w:w="0" w:type="auto"/>
            <w:vMerge/>
            <w:tcBorders>
              <w:top w:val="nil"/>
              <w:left w:val="single" w:sz="8" w:space="0" w:color="auto"/>
              <w:bottom w:val="double" w:sz="6" w:space="0" w:color="000000"/>
              <w:right w:val="single" w:sz="4" w:space="0" w:color="auto"/>
            </w:tcBorders>
            <w:vAlign w:val="center"/>
            <w:hideMark/>
          </w:tcPr>
          <w:p w:rsidR="00B00D5A" w:rsidRDefault="00B00D5A">
            <w:pPr>
              <w:widowControl/>
              <w:tabs>
                <w:tab w:val="clear" w:pos="1440"/>
              </w:tabs>
              <w:jc w:val="left"/>
              <w:rPr>
                <w:color w:val="000000"/>
                <w:szCs w:val="22"/>
                <w:lang w:val="en-US"/>
              </w:rPr>
            </w:pPr>
          </w:p>
        </w:tc>
        <w:tc>
          <w:tcPr>
            <w:tcW w:w="0" w:type="auto"/>
            <w:vMerge/>
            <w:tcBorders>
              <w:top w:val="nil"/>
              <w:left w:val="single" w:sz="4" w:space="0" w:color="auto"/>
              <w:bottom w:val="double" w:sz="6" w:space="0" w:color="000000"/>
              <w:right w:val="single" w:sz="4" w:space="0" w:color="auto"/>
            </w:tcBorders>
            <w:vAlign w:val="center"/>
            <w:hideMark/>
          </w:tcPr>
          <w:p w:rsidR="00B00D5A" w:rsidRDefault="00B00D5A">
            <w:pPr>
              <w:widowControl/>
              <w:tabs>
                <w:tab w:val="clear" w:pos="1440"/>
              </w:tabs>
              <w:jc w:val="left"/>
              <w:rPr>
                <w:color w:val="000000"/>
                <w:szCs w:val="22"/>
                <w:lang w:val="en-US"/>
              </w:rPr>
            </w:pPr>
          </w:p>
        </w:tc>
        <w:tc>
          <w:tcPr>
            <w:tcW w:w="2111"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rPr>
              <w:t>Аутоматска врата „GEZE“</w:t>
            </w:r>
          </w:p>
        </w:tc>
        <w:tc>
          <w:tcPr>
            <w:tcW w:w="822"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1</w:t>
            </w:r>
          </w:p>
        </w:tc>
        <w:tc>
          <w:tcPr>
            <w:tcW w:w="1533"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en-US"/>
              </w:rPr>
              <w:t> </w:t>
            </w:r>
          </w:p>
        </w:tc>
        <w:tc>
          <w:tcPr>
            <w:tcW w:w="1644" w:type="dxa"/>
            <w:tcBorders>
              <w:top w:val="nil"/>
              <w:left w:val="nil"/>
              <w:bottom w:val="double" w:sz="6"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en-US"/>
              </w:rPr>
              <w:t> </w:t>
            </w:r>
          </w:p>
        </w:tc>
      </w:tr>
      <w:tr w:rsidR="00B00D5A" w:rsidTr="00B00D5A">
        <w:trPr>
          <w:trHeight w:val="694"/>
        </w:trPr>
        <w:tc>
          <w:tcPr>
            <w:tcW w:w="610" w:type="dxa"/>
            <w:vMerge w:val="restart"/>
            <w:tcBorders>
              <w:top w:val="nil"/>
              <w:left w:val="single" w:sz="8" w:space="0" w:color="auto"/>
              <w:bottom w:val="double" w:sz="6" w:space="0" w:color="000000"/>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3.</w:t>
            </w:r>
          </w:p>
        </w:tc>
        <w:tc>
          <w:tcPr>
            <w:tcW w:w="2567" w:type="dxa"/>
            <w:vMerge w:val="restart"/>
            <w:tcBorders>
              <w:top w:val="nil"/>
              <w:left w:val="single" w:sz="4" w:space="0" w:color="auto"/>
              <w:bottom w:val="double" w:sz="6" w:space="0" w:color="000000"/>
              <w:right w:val="single" w:sz="4" w:space="0" w:color="auto"/>
            </w:tcBorders>
            <w:vAlign w:val="center"/>
            <w:hideMark/>
          </w:tcPr>
          <w:p w:rsidR="00B00D5A" w:rsidRDefault="00B00D5A">
            <w:pPr>
              <w:widowControl/>
              <w:tabs>
                <w:tab w:val="left" w:pos="720"/>
              </w:tabs>
              <w:spacing w:line="276" w:lineRule="auto"/>
              <w:jc w:val="left"/>
              <w:rPr>
                <w:color w:val="000000"/>
                <w:szCs w:val="22"/>
                <w:lang w:val="en-US"/>
              </w:rPr>
            </w:pPr>
            <w:r>
              <w:rPr>
                <w:color w:val="000000"/>
                <w:sz w:val="22"/>
                <w:szCs w:val="24"/>
                <w:lang w:val="sr-Cyrl-RS"/>
              </w:rPr>
              <w:t>Царинарница Ужице, Милоша Обреновића бб</w:t>
            </w:r>
          </w:p>
        </w:tc>
        <w:tc>
          <w:tcPr>
            <w:tcW w:w="2111"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rPr>
              <w:t>Аутоматска врата „BESAM/ASSA ABLOY“</w:t>
            </w:r>
          </w:p>
        </w:tc>
        <w:tc>
          <w:tcPr>
            <w:tcW w:w="822"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5</w:t>
            </w:r>
          </w:p>
        </w:tc>
        <w:tc>
          <w:tcPr>
            <w:tcW w:w="1533"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c>
          <w:tcPr>
            <w:tcW w:w="1644" w:type="dxa"/>
            <w:tcBorders>
              <w:top w:val="nil"/>
              <w:left w:val="nil"/>
              <w:bottom w:val="single" w:sz="4"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r>
      <w:tr w:rsidR="00B00D5A" w:rsidTr="00B00D5A">
        <w:trPr>
          <w:trHeight w:val="297"/>
        </w:trPr>
        <w:tc>
          <w:tcPr>
            <w:tcW w:w="0" w:type="auto"/>
            <w:vMerge/>
            <w:tcBorders>
              <w:top w:val="nil"/>
              <w:left w:val="single" w:sz="8" w:space="0" w:color="auto"/>
              <w:bottom w:val="double" w:sz="6" w:space="0" w:color="000000"/>
              <w:right w:val="single" w:sz="4" w:space="0" w:color="auto"/>
            </w:tcBorders>
            <w:vAlign w:val="center"/>
            <w:hideMark/>
          </w:tcPr>
          <w:p w:rsidR="00B00D5A" w:rsidRDefault="00B00D5A">
            <w:pPr>
              <w:widowControl/>
              <w:tabs>
                <w:tab w:val="clear" w:pos="1440"/>
              </w:tabs>
              <w:jc w:val="left"/>
              <w:rPr>
                <w:color w:val="000000"/>
                <w:szCs w:val="22"/>
                <w:lang w:val="en-US"/>
              </w:rPr>
            </w:pPr>
          </w:p>
        </w:tc>
        <w:tc>
          <w:tcPr>
            <w:tcW w:w="0" w:type="auto"/>
            <w:vMerge/>
            <w:tcBorders>
              <w:top w:val="nil"/>
              <w:left w:val="single" w:sz="4" w:space="0" w:color="auto"/>
              <w:bottom w:val="double" w:sz="6" w:space="0" w:color="000000"/>
              <w:right w:val="single" w:sz="4" w:space="0" w:color="auto"/>
            </w:tcBorders>
            <w:vAlign w:val="center"/>
            <w:hideMark/>
          </w:tcPr>
          <w:p w:rsidR="00B00D5A" w:rsidRDefault="00B00D5A">
            <w:pPr>
              <w:widowControl/>
              <w:tabs>
                <w:tab w:val="clear" w:pos="1440"/>
              </w:tabs>
              <w:jc w:val="left"/>
              <w:rPr>
                <w:color w:val="000000"/>
                <w:szCs w:val="22"/>
                <w:lang w:val="en-US"/>
              </w:rPr>
            </w:pPr>
          </w:p>
        </w:tc>
        <w:tc>
          <w:tcPr>
            <w:tcW w:w="2111"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rPr>
              <w:t>Роло врата „GATES“</w:t>
            </w:r>
          </w:p>
        </w:tc>
        <w:tc>
          <w:tcPr>
            <w:tcW w:w="822"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3</w:t>
            </w:r>
          </w:p>
        </w:tc>
        <w:tc>
          <w:tcPr>
            <w:tcW w:w="1533"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en-US"/>
              </w:rPr>
              <w:t> </w:t>
            </w:r>
          </w:p>
        </w:tc>
        <w:tc>
          <w:tcPr>
            <w:tcW w:w="1644" w:type="dxa"/>
            <w:tcBorders>
              <w:top w:val="nil"/>
              <w:left w:val="nil"/>
              <w:bottom w:val="double" w:sz="6"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en-US"/>
              </w:rPr>
              <w:t> </w:t>
            </w:r>
          </w:p>
        </w:tc>
      </w:tr>
      <w:tr w:rsidR="00B00D5A" w:rsidTr="00B00D5A">
        <w:trPr>
          <w:trHeight w:val="878"/>
        </w:trPr>
        <w:tc>
          <w:tcPr>
            <w:tcW w:w="610" w:type="dxa"/>
            <w:vMerge w:val="restart"/>
            <w:tcBorders>
              <w:top w:val="nil"/>
              <w:left w:val="single" w:sz="8" w:space="0" w:color="auto"/>
              <w:bottom w:val="double" w:sz="6" w:space="0" w:color="000000"/>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4.</w:t>
            </w:r>
          </w:p>
        </w:tc>
        <w:tc>
          <w:tcPr>
            <w:tcW w:w="2567" w:type="dxa"/>
            <w:vMerge w:val="restart"/>
            <w:tcBorders>
              <w:top w:val="nil"/>
              <w:left w:val="single" w:sz="4" w:space="0" w:color="auto"/>
              <w:bottom w:val="double" w:sz="6" w:space="0" w:color="000000"/>
              <w:right w:val="single" w:sz="4" w:space="0" w:color="auto"/>
            </w:tcBorders>
            <w:vAlign w:val="center"/>
            <w:hideMark/>
          </w:tcPr>
          <w:p w:rsidR="00B00D5A" w:rsidRDefault="00B00D5A">
            <w:pPr>
              <w:widowControl/>
              <w:tabs>
                <w:tab w:val="left" w:pos="720"/>
              </w:tabs>
              <w:spacing w:line="276" w:lineRule="auto"/>
              <w:jc w:val="left"/>
              <w:rPr>
                <w:color w:val="000000"/>
                <w:szCs w:val="22"/>
                <w:lang w:val="en-US"/>
              </w:rPr>
            </w:pPr>
            <w:r>
              <w:rPr>
                <w:color w:val="000000"/>
                <w:sz w:val="22"/>
                <w:szCs w:val="24"/>
                <w:lang w:val="sr-Cyrl-RS"/>
              </w:rPr>
              <w:t>Царинарница Шабац, Београдски пут бб</w:t>
            </w:r>
          </w:p>
        </w:tc>
        <w:tc>
          <w:tcPr>
            <w:tcW w:w="2111"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rPr>
              <w:t>Аутоматска врата „BESAM/ASSA ABLOY”</w:t>
            </w:r>
          </w:p>
        </w:tc>
        <w:tc>
          <w:tcPr>
            <w:tcW w:w="822"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3</w:t>
            </w:r>
          </w:p>
        </w:tc>
        <w:tc>
          <w:tcPr>
            <w:tcW w:w="1533"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c>
          <w:tcPr>
            <w:tcW w:w="1644" w:type="dxa"/>
            <w:tcBorders>
              <w:top w:val="nil"/>
              <w:left w:val="nil"/>
              <w:bottom w:val="single" w:sz="4"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r>
      <w:tr w:rsidR="00B00D5A" w:rsidTr="00B00D5A">
        <w:trPr>
          <w:trHeight w:val="467"/>
        </w:trPr>
        <w:tc>
          <w:tcPr>
            <w:tcW w:w="0" w:type="auto"/>
            <w:vMerge/>
            <w:tcBorders>
              <w:top w:val="nil"/>
              <w:left w:val="single" w:sz="8" w:space="0" w:color="auto"/>
              <w:bottom w:val="double" w:sz="6" w:space="0" w:color="000000"/>
              <w:right w:val="single" w:sz="4" w:space="0" w:color="auto"/>
            </w:tcBorders>
            <w:vAlign w:val="center"/>
            <w:hideMark/>
          </w:tcPr>
          <w:p w:rsidR="00B00D5A" w:rsidRDefault="00B00D5A">
            <w:pPr>
              <w:widowControl/>
              <w:tabs>
                <w:tab w:val="clear" w:pos="1440"/>
              </w:tabs>
              <w:jc w:val="left"/>
              <w:rPr>
                <w:color w:val="000000"/>
                <w:szCs w:val="22"/>
                <w:lang w:val="en-US"/>
              </w:rPr>
            </w:pPr>
          </w:p>
        </w:tc>
        <w:tc>
          <w:tcPr>
            <w:tcW w:w="0" w:type="auto"/>
            <w:vMerge/>
            <w:tcBorders>
              <w:top w:val="nil"/>
              <w:left w:val="single" w:sz="4" w:space="0" w:color="auto"/>
              <w:bottom w:val="double" w:sz="6" w:space="0" w:color="000000"/>
              <w:right w:val="single" w:sz="4" w:space="0" w:color="auto"/>
            </w:tcBorders>
            <w:vAlign w:val="center"/>
            <w:hideMark/>
          </w:tcPr>
          <w:p w:rsidR="00B00D5A" w:rsidRDefault="00B00D5A">
            <w:pPr>
              <w:widowControl/>
              <w:tabs>
                <w:tab w:val="clear" w:pos="1440"/>
              </w:tabs>
              <w:jc w:val="left"/>
              <w:rPr>
                <w:color w:val="000000"/>
                <w:szCs w:val="22"/>
                <w:lang w:val="en-US"/>
              </w:rPr>
            </w:pPr>
          </w:p>
        </w:tc>
        <w:tc>
          <w:tcPr>
            <w:tcW w:w="2111"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rPr>
              <w:t>Роло врата „DOORMONT“</w:t>
            </w:r>
          </w:p>
        </w:tc>
        <w:tc>
          <w:tcPr>
            <w:tcW w:w="822"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5</w:t>
            </w:r>
          </w:p>
        </w:tc>
        <w:tc>
          <w:tcPr>
            <w:tcW w:w="1533"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c>
          <w:tcPr>
            <w:tcW w:w="1644" w:type="dxa"/>
            <w:tcBorders>
              <w:top w:val="nil"/>
              <w:left w:val="nil"/>
              <w:bottom w:val="double" w:sz="6"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r>
      <w:tr w:rsidR="00B00D5A" w:rsidTr="00B00D5A">
        <w:trPr>
          <w:trHeight w:val="694"/>
        </w:trPr>
        <w:tc>
          <w:tcPr>
            <w:tcW w:w="610" w:type="dxa"/>
            <w:vMerge w:val="restart"/>
            <w:tcBorders>
              <w:top w:val="nil"/>
              <w:left w:val="single" w:sz="8" w:space="0" w:color="auto"/>
              <w:bottom w:val="double" w:sz="6" w:space="0" w:color="000000"/>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5.</w:t>
            </w:r>
          </w:p>
        </w:tc>
        <w:tc>
          <w:tcPr>
            <w:tcW w:w="2567" w:type="dxa"/>
            <w:vMerge w:val="restart"/>
            <w:tcBorders>
              <w:top w:val="nil"/>
              <w:left w:val="single" w:sz="4" w:space="0" w:color="auto"/>
              <w:bottom w:val="double" w:sz="6" w:space="0" w:color="000000"/>
              <w:right w:val="single" w:sz="4" w:space="0" w:color="auto"/>
            </w:tcBorders>
            <w:vAlign w:val="center"/>
            <w:hideMark/>
          </w:tcPr>
          <w:p w:rsidR="00B00D5A" w:rsidRDefault="00B00D5A">
            <w:pPr>
              <w:widowControl/>
              <w:tabs>
                <w:tab w:val="left" w:pos="720"/>
              </w:tabs>
              <w:spacing w:line="276" w:lineRule="auto"/>
              <w:jc w:val="left"/>
              <w:rPr>
                <w:color w:val="000000"/>
                <w:szCs w:val="22"/>
                <w:lang w:val="en-US"/>
              </w:rPr>
            </w:pPr>
            <w:r>
              <w:rPr>
                <w:color w:val="000000"/>
                <w:sz w:val="22"/>
                <w:szCs w:val="24"/>
                <w:lang w:val="sr-Cyrl-RS"/>
              </w:rPr>
              <w:t>Царинарница Крушевац, Јасички пут бб</w:t>
            </w:r>
          </w:p>
        </w:tc>
        <w:tc>
          <w:tcPr>
            <w:tcW w:w="2111"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rPr>
              <w:t>Аутоматска врата „BESAM/ASSA ABLOY“</w:t>
            </w:r>
          </w:p>
        </w:tc>
        <w:tc>
          <w:tcPr>
            <w:tcW w:w="822"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3</w:t>
            </w:r>
          </w:p>
        </w:tc>
        <w:tc>
          <w:tcPr>
            <w:tcW w:w="1533"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c>
          <w:tcPr>
            <w:tcW w:w="1644" w:type="dxa"/>
            <w:tcBorders>
              <w:top w:val="nil"/>
              <w:left w:val="nil"/>
              <w:bottom w:val="single" w:sz="4"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r>
      <w:tr w:rsidR="00B00D5A" w:rsidTr="00B00D5A">
        <w:trPr>
          <w:trHeight w:val="467"/>
        </w:trPr>
        <w:tc>
          <w:tcPr>
            <w:tcW w:w="0" w:type="auto"/>
            <w:vMerge/>
            <w:tcBorders>
              <w:top w:val="nil"/>
              <w:left w:val="single" w:sz="8" w:space="0" w:color="auto"/>
              <w:bottom w:val="double" w:sz="6" w:space="0" w:color="000000"/>
              <w:right w:val="single" w:sz="4" w:space="0" w:color="auto"/>
            </w:tcBorders>
            <w:vAlign w:val="center"/>
            <w:hideMark/>
          </w:tcPr>
          <w:p w:rsidR="00B00D5A" w:rsidRDefault="00B00D5A">
            <w:pPr>
              <w:widowControl/>
              <w:tabs>
                <w:tab w:val="clear" w:pos="1440"/>
              </w:tabs>
              <w:jc w:val="left"/>
              <w:rPr>
                <w:color w:val="000000"/>
                <w:szCs w:val="22"/>
                <w:lang w:val="en-US"/>
              </w:rPr>
            </w:pPr>
          </w:p>
        </w:tc>
        <w:tc>
          <w:tcPr>
            <w:tcW w:w="0" w:type="auto"/>
            <w:vMerge/>
            <w:tcBorders>
              <w:top w:val="nil"/>
              <w:left w:val="single" w:sz="4" w:space="0" w:color="auto"/>
              <w:bottom w:val="double" w:sz="6" w:space="0" w:color="000000"/>
              <w:right w:val="single" w:sz="4" w:space="0" w:color="auto"/>
            </w:tcBorders>
            <w:vAlign w:val="center"/>
            <w:hideMark/>
          </w:tcPr>
          <w:p w:rsidR="00B00D5A" w:rsidRDefault="00B00D5A">
            <w:pPr>
              <w:widowControl/>
              <w:tabs>
                <w:tab w:val="clear" w:pos="1440"/>
              </w:tabs>
              <w:jc w:val="left"/>
              <w:rPr>
                <w:color w:val="000000"/>
                <w:szCs w:val="22"/>
                <w:lang w:val="en-US"/>
              </w:rPr>
            </w:pPr>
          </w:p>
        </w:tc>
        <w:tc>
          <w:tcPr>
            <w:tcW w:w="2111"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rPr>
              <w:t>Роло врата „ALUROLL“</w:t>
            </w:r>
          </w:p>
        </w:tc>
        <w:tc>
          <w:tcPr>
            <w:tcW w:w="822"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3</w:t>
            </w:r>
          </w:p>
        </w:tc>
        <w:tc>
          <w:tcPr>
            <w:tcW w:w="1533"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en-US"/>
              </w:rPr>
              <w:t> </w:t>
            </w:r>
          </w:p>
        </w:tc>
        <w:tc>
          <w:tcPr>
            <w:tcW w:w="1644" w:type="dxa"/>
            <w:tcBorders>
              <w:top w:val="nil"/>
              <w:left w:val="nil"/>
              <w:bottom w:val="double" w:sz="6"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en-US"/>
              </w:rPr>
              <w:t> </w:t>
            </w:r>
          </w:p>
        </w:tc>
      </w:tr>
      <w:tr w:rsidR="00B00D5A" w:rsidTr="00B00D5A">
        <w:trPr>
          <w:trHeight w:val="864"/>
        </w:trPr>
        <w:tc>
          <w:tcPr>
            <w:tcW w:w="610" w:type="dxa"/>
            <w:tcBorders>
              <w:top w:val="nil"/>
              <w:left w:val="single" w:sz="8" w:space="0" w:color="auto"/>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6.</w:t>
            </w:r>
          </w:p>
        </w:tc>
        <w:tc>
          <w:tcPr>
            <w:tcW w:w="2567"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left"/>
              <w:rPr>
                <w:color w:val="000000"/>
                <w:szCs w:val="22"/>
                <w:lang w:val="en-US"/>
              </w:rPr>
            </w:pPr>
            <w:r>
              <w:rPr>
                <w:color w:val="000000"/>
                <w:sz w:val="22"/>
                <w:szCs w:val="24"/>
                <w:lang w:val="sr-Cyrl-RS"/>
              </w:rPr>
              <w:t>Царинарница Димитровград, Балканска 103</w:t>
            </w:r>
          </w:p>
        </w:tc>
        <w:tc>
          <w:tcPr>
            <w:tcW w:w="2111"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rPr>
              <w:t>Аутоматска врата „CAME  ZP7’’</w:t>
            </w:r>
          </w:p>
        </w:tc>
        <w:tc>
          <w:tcPr>
            <w:tcW w:w="822"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2"/>
                <w:lang w:val="sr-Cyrl-RS"/>
              </w:rPr>
              <w:t>1</w:t>
            </w:r>
          </w:p>
        </w:tc>
        <w:tc>
          <w:tcPr>
            <w:tcW w:w="1533"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c>
          <w:tcPr>
            <w:tcW w:w="1644" w:type="dxa"/>
            <w:tcBorders>
              <w:top w:val="nil"/>
              <w:left w:val="nil"/>
              <w:bottom w:val="single" w:sz="4"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r>
      <w:tr w:rsidR="00B00D5A" w:rsidTr="00B00D5A">
        <w:trPr>
          <w:trHeight w:val="864"/>
        </w:trPr>
        <w:tc>
          <w:tcPr>
            <w:tcW w:w="610" w:type="dxa"/>
            <w:tcBorders>
              <w:top w:val="nil"/>
              <w:left w:val="single" w:sz="8" w:space="0" w:color="auto"/>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7.</w:t>
            </w:r>
          </w:p>
        </w:tc>
        <w:tc>
          <w:tcPr>
            <w:tcW w:w="2567"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left"/>
              <w:rPr>
                <w:color w:val="000000"/>
                <w:szCs w:val="22"/>
                <w:lang w:val="en-US"/>
              </w:rPr>
            </w:pPr>
            <w:r>
              <w:rPr>
                <w:color w:val="000000"/>
                <w:sz w:val="22"/>
                <w:szCs w:val="24"/>
                <w:lang w:val="sr-Cyrl-RS"/>
              </w:rPr>
              <w:t>Царинарница Димитровград, ЦИ Градина</w:t>
            </w:r>
          </w:p>
        </w:tc>
        <w:tc>
          <w:tcPr>
            <w:tcW w:w="2111"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rPr>
              <w:t>Аутоматска врата „MANUSA AKTIVA+“</w:t>
            </w:r>
          </w:p>
        </w:tc>
        <w:tc>
          <w:tcPr>
            <w:tcW w:w="822"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2"/>
                <w:lang w:val="sr-Cyrl-RS"/>
              </w:rPr>
              <w:t>4</w:t>
            </w:r>
          </w:p>
        </w:tc>
        <w:tc>
          <w:tcPr>
            <w:tcW w:w="1533"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c>
          <w:tcPr>
            <w:tcW w:w="1644" w:type="dxa"/>
            <w:tcBorders>
              <w:top w:val="nil"/>
              <w:left w:val="nil"/>
              <w:bottom w:val="double" w:sz="6"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r>
      <w:tr w:rsidR="00B00D5A" w:rsidTr="00B00D5A">
        <w:trPr>
          <w:trHeight w:val="921"/>
        </w:trPr>
        <w:tc>
          <w:tcPr>
            <w:tcW w:w="610" w:type="dxa"/>
            <w:tcBorders>
              <w:top w:val="nil"/>
              <w:left w:val="single" w:sz="8" w:space="0" w:color="auto"/>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8.</w:t>
            </w:r>
          </w:p>
        </w:tc>
        <w:tc>
          <w:tcPr>
            <w:tcW w:w="2567"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left"/>
              <w:rPr>
                <w:color w:val="000000"/>
                <w:szCs w:val="22"/>
                <w:lang w:val="en-US"/>
              </w:rPr>
            </w:pPr>
            <w:r>
              <w:rPr>
                <w:color w:val="000000"/>
                <w:sz w:val="22"/>
                <w:szCs w:val="24"/>
                <w:lang w:val="sr-Cyrl-RS"/>
              </w:rPr>
              <w:t>Царинарница Кладово, Дунавска 45, магацин</w:t>
            </w:r>
          </w:p>
        </w:tc>
        <w:tc>
          <w:tcPr>
            <w:tcW w:w="2111"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rPr>
              <w:t xml:space="preserve">Роло врата гараже                   </w:t>
            </w:r>
          </w:p>
        </w:tc>
        <w:tc>
          <w:tcPr>
            <w:tcW w:w="822"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2"/>
                <w:lang w:val="sr-Cyrl-RS"/>
              </w:rPr>
              <w:t>2</w:t>
            </w:r>
          </w:p>
        </w:tc>
        <w:tc>
          <w:tcPr>
            <w:tcW w:w="1533"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c>
          <w:tcPr>
            <w:tcW w:w="1644" w:type="dxa"/>
            <w:tcBorders>
              <w:top w:val="nil"/>
              <w:left w:val="nil"/>
              <w:bottom w:val="single" w:sz="4"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r>
      <w:tr w:rsidR="00B00D5A" w:rsidTr="00B00D5A">
        <w:trPr>
          <w:trHeight w:val="850"/>
        </w:trPr>
        <w:tc>
          <w:tcPr>
            <w:tcW w:w="610" w:type="dxa"/>
            <w:tcBorders>
              <w:top w:val="nil"/>
              <w:left w:val="single" w:sz="8" w:space="0" w:color="auto"/>
              <w:bottom w:val="nil"/>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9.</w:t>
            </w:r>
          </w:p>
        </w:tc>
        <w:tc>
          <w:tcPr>
            <w:tcW w:w="2567" w:type="dxa"/>
            <w:tcBorders>
              <w:top w:val="nil"/>
              <w:left w:val="nil"/>
              <w:bottom w:val="nil"/>
              <w:right w:val="single" w:sz="4" w:space="0" w:color="auto"/>
            </w:tcBorders>
            <w:vAlign w:val="center"/>
            <w:hideMark/>
          </w:tcPr>
          <w:p w:rsidR="00B00D5A" w:rsidRDefault="00B00D5A">
            <w:pPr>
              <w:widowControl/>
              <w:tabs>
                <w:tab w:val="left" w:pos="720"/>
              </w:tabs>
              <w:spacing w:line="276" w:lineRule="auto"/>
              <w:jc w:val="left"/>
              <w:rPr>
                <w:color w:val="000000"/>
                <w:szCs w:val="22"/>
                <w:lang w:val="en-US"/>
              </w:rPr>
            </w:pPr>
            <w:r>
              <w:rPr>
                <w:color w:val="000000"/>
                <w:sz w:val="22"/>
                <w:szCs w:val="24"/>
                <w:lang w:val="sr-Cyrl-RS"/>
              </w:rPr>
              <w:t>Царинарница Кладово,                     ЦИ Ђердап</w:t>
            </w:r>
          </w:p>
        </w:tc>
        <w:tc>
          <w:tcPr>
            <w:tcW w:w="2111" w:type="dxa"/>
            <w:tcBorders>
              <w:top w:val="nil"/>
              <w:left w:val="nil"/>
              <w:bottom w:val="nil"/>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rPr>
              <w:t>Роло врата „ВЕКА ПЛАСТ“</w:t>
            </w:r>
          </w:p>
        </w:tc>
        <w:tc>
          <w:tcPr>
            <w:tcW w:w="822" w:type="dxa"/>
            <w:tcBorders>
              <w:top w:val="nil"/>
              <w:left w:val="nil"/>
              <w:bottom w:val="nil"/>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2"/>
                <w:lang w:val="sr-Cyrl-RS"/>
              </w:rPr>
              <w:t>1</w:t>
            </w:r>
          </w:p>
        </w:tc>
        <w:tc>
          <w:tcPr>
            <w:tcW w:w="1533" w:type="dxa"/>
            <w:tcBorders>
              <w:top w:val="nil"/>
              <w:left w:val="nil"/>
              <w:bottom w:val="nil"/>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c>
          <w:tcPr>
            <w:tcW w:w="1644" w:type="dxa"/>
            <w:tcBorders>
              <w:top w:val="nil"/>
              <w:left w:val="nil"/>
              <w:bottom w:val="nil"/>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r>
      <w:tr w:rsidR="00B00D5A" w:rsidTr="00691B36">
        <w:trPr>
          <w:trHeight w:val="595"/>
        </w:trPr>
        <w:tc>
          <w:tcPr>
            <w:tcW w:w="610" w:type="dxa"/>
            <w:tcBorders>
              <w:top w:val="single" w:sz="4" w:space="0" w:color="auto"/>
              <w:left w:val="single" w:sz="8" w:space="0" w:color="auto"/>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2"/>
                <w:lang w:val="en-US"/>
              </w:rPr>
              <w:t>10.</w:t>
            </w:r>
          </w:p>
        </w:tc>
        <w:tc>
          <w:tcPr>
            <w:tcW w:w="2567" w:type="dxa"/>
            <w:tcBorders>
              <w:top w:val="single" w:sz="4" w:space="0" w:color="auto"/>
              <w:left w:val="nil"/>
              <w:bottom w:val="single" w:sz="4" w:space="0" w:color="auto"/>
              <w:right w:val="single" w:sz="4" w:space="0" w:color="auto"/>
            </w:tcBorders>
            <w:vAlign w:val="center"/>
            <w:hideMark/>
          </w:tcPr>
          <w:p w:rsidR="00B00D5A" w:rsidRDefault="00B00D5A">
            <w:pPr>
              <w:widowControl/>
              <w:tabs>
                <w:tab w:val="left" w:pos="720"/>
              </w:tabs>
              <w:spacing w:line="276" w:lineRule="auto"/>
              <w:jc w:val="left"/>
              <w:rPr>
                <w:color w:val="000000"/>
                <w:szCs w:val="22"/>
                <w:lang w:val="en-US"/>
              </w:rPr>
            </w:pPr>
            <w:r>
              <w:rPr>
                <w:color w:val="000000"/>
                <w:sz w:val="22"/>
                <w:szCs w:val="22"/>
                <w:lang w:val="en-US"/>
              </w:rPr>
              <w:t xml:space="preserve">Царинарница Зрењанин,                   </w:t>
            </w:r>
          </w:p>
        </w:tc>
        <w:tc>
          <w:tcPr>
            <w:tcW w:w="2111" w:type="dxa"/>
            <w:tcBorders>
              <w:top w:val="single" w:sz="4" w:space="0" w:color="auto"/>
              <w:left w:val="nil"/>
              <w:bottom w:val="single" w:sz="4" w:space="0" w:color="auto"/>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lang w:val="en-US"/>
              </w:rPr>
              <w:t>Роло врата "Hormann"</w:t>
            </w:r>
          </w:p>
        </w:tc>
        <w:tc>
          <w:tcPr>
            <w:tcW w:w="822" w:type="dxa"/>
            <w:tcBorders>
              <w:top w:val="single" w:sz="4" w:space="0" w:color="auto"/>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2"/>
                <w:lang w:val="en-US"/>
              </w:rPr>
              <w:t>4</w:t>
            </w:r>
          </w:p>
        </w:tc>
        <w:tc>
          <w:tcPr>
            <w:tcW w:w="1533" w:type="dxa"/>
            <w:tcBorders>
              <w:top w:val="single" w:sz="4" w:space="0" w:color="auto"/>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2"/>
                <w:lang w:val="en-US"/>
              </w:rPr>
              <w:t> </w:t>
            </w:r>
          </w:p>
        </w:tc>
        <w:tc>
          <w:tcPr>
            <w:tcW w:w="1644" w:type="dxa"/>
            <w:tcBorders>
              <w:top w:val="single" w:sz="4" w:space="0" w:color="auto"/>
              <w:left w:val="nil"/>
              <w:bottom w:val="single" w:sz="4"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2"/>
                <w:lang w:val="en-US"/>
              </w:rPr>
              <w:t> </w:t>
            </w:r>
          </w:p>
        </w:tc>
      </w:tr>
      <w:tr w:rsidR="00B00D5A" w:rsidTr="00691B36">
        <w:trPr>
          <w:trHeight w:val="864"/>
        </w:trPr>
        <w:tc>
          <w:tcPr>
            <w:tcW w:w="610" w:type="dxa"/>
            <w:tcBorders>
              <w:top w:val="single" w:sz="4" w:space="0" w:color="auto"/>
              <w:left w:val="single" w:sz="8" w:space="0" w:color="auto"/>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10.</w:t>
            </w:r>
          </w:p>
        </w:tc>
        <w:tc>
          <w:tcPr>
            <w:tcW w:w="2567" w:type="dxa"/>
            <w:tcBorders>
              <w:top w:val="single" w:sz="4" w:space="0" w:color="auto"/>
              <w:left w:val="nil"/>
              <w:bottom w:val="double" w:sz="6" w:space="0" w:color="auto"/>
              <w:right w:val="single" w:sz="4" w:space="0" w:color="auto"/>
            </w:tcBorders>
            <w:vAlign w:val="center"/>
            <w:hideMark/>
          </w:tcPr>
          <w:p w:rsidR="00B00D5A" w:rsidRDefault="00B00D5A">
            <w:pPr>
              <w:widowControl/>
              <w:tabs>
                <w:tab w:val="left" w:pos="720"/>
              </w:tabs>
              <w:spacing w:line="276" w:lineRule="auto"/>
              <w:jc w:val="left"/>
              <w:rPr>
                <w:color w:val="000000"/>
                <w:szCs w:val="22"/>
                <w:lang w:val="en-US"/>
              </w:rPr>
            </w:pPr>
            <w:r>
              <w:rPr>
                <w:color w:val="000000"/>
                <w:sz w:val="22"/>
                <w:szCs w:val="24"/>
                <w:lang w:val="sr-Cyrl-RS"/>
              </w:rPr>
              <w:t>Царинарница Зрењанин,                   ЦИ Српска Црња</w:t>
            </w:r>
          </w:p>
        </w:tc>
        <w:tc>
          <w:tcPr>
            <w:tcW w:w="2111" w:type="dxa"/>
            <w:tcBorders>
              <w:top w:val="single" w:sz="4" w:space="0" w:color="auto"/>
              <w:left w:val="nil"/>
              <w:bottom w:val="double" w:sz="6" w:space="0" w:color="auto"/>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rPr>
              <w:t>Роло врата „ВЕКА ПЛАСТ“</w:t>
            </w:r>
          </w:p>
        </w:tc>
        <w:tc>
          <w:tcPr>
            <w:tcW w:w="822" w:type="dxa"/>
            <w:tcBorders>
              <w:top w:val="single" w:sz="4" w:space="0" w:color="auto"/>
              <w:left w:val="nil"/>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2"/>
                <w:lang w:val="sr-Cyrl-RS"/>
              </w:rPr>
              <w:t>2</w:t>
            </w:r>
          </w:p>
        </w:tc>
        <w:tc>
          <w:tcPr>
            <w:tcW w:w="1533" w:type="dxa"/>
            <w:tcBorders>
              <w:top w:val="single" w:sz="4" w:space="0" w:color="auto"/>
              <w:left w:val="nil"/>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c>
          <w:tcPr>
            <w:tcW w:w="1644" w:type="dxa"/>
            <w:tcBorders>
              <w:top w:val="single" w:sz="4" w:space="0" w:color="auto"/>
              <w:left w:val="nil"/>
              <w:bottom w:val="double" w:sz="6"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r>
      <w:tr w:rsidR="00B00D5A" w:rsidTr="00B00D5A">
        <w:trPr>
          <w:trHeight w:val="821"/>
        </w:trPr>
        <w:tc>
          <w:tcPr>
            <w:tcW w:w="610" w:type="dxa"/>
            <w:tcBorders>
              <w:top w:val="nil"/>
              <w:left w:val="single" w:sz="8" w:space="0" w:color="auto"/>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11.</w:t>
            </w:r>
          </w:p>
        </w:tc>
        <w:tc>
          <w:tcPr>
            <w:tcW w:w="2567"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left"/>
              <w:rPr>
                <w:color w:val="000000"/>
                <w:szCs w:val="22"/>
                <w:lang w:val="en-US"/>
              </w:rPr>
            </w:pPr>
            <w:r>
              <w:rPr>
                <w:color w:val="000000"/>
                <w:sz w:val="22"/>
                <w:szCs w:val="24"/>
                <w:lang w:val="sr-Cyrl-RS"/>
              </w:rPr>
              <w:t xml:space="preserve">Царинарница Сомбор, </w:t>
            </w:r>
            <w:r>
              <w:rPr>
                <w:color w:val="000000"/>
                <w:sz w:val="18"/>
                <w:szCs w:val="18"/>
                <w:lang w:val="sr-Cyrl-RS"/>
              </w:rPr>
              <w:t>Индустријска зона бб</w:t>
            </w:r>
          </w:p>
        </w:tc>
        <w:tc>
          <w:tcPr>
            <w:tcW w:w="2111"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rPr>
              <w:t>Роло врата  „PROTECO“</w:t>
            </w:r>
          </w:p>
        </w:tc>
        <w:tc>
          <w:tcPr>
            <w:tcW w:w="822"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2"/>
                <w:lang w:val="sr-Cyrl-RS"/>
              </w:rPr>
              <w:t>1</w:t>
            </w:r>
          </w:p>
        </w:tc>
        <w:tc>
          <w:tcPr>
            <w:tcW w:w="1533"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c>
          <w:tcPr>
            <w:tcW w:w="1644" w:type="dxa"/>
            <w:tcBorders>
              <w:top w:val="nil"/>
              <w:left w:val="nil"/>
              <w:bottom w:val="double" w:sz="6"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r>
      <w:tr w:rsidR="00B00D5A" w:rsidTr="00B00D5A">
        <w:trPr>
          <w:trHeight w:val="878"/>
        </w:trPr>
        <w:tc>
          <w:tcPr>
            <w:tcW w:w="610" w:type="dxa"/>
            <w:tcBorders>
              <w:top w:val="nil"/>
              <w:left w:val="single" w:sz="8" w:space="0" w:color="auto"/>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en-US"/>
              </w:rPr>
              <w:t>12.</w:t>
            </w:r>
          </w:p>
        </w:tc>
        <w:tc>
          <w:tcPr>
            <w:tcW w:w="2567"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left"/>
              <w:rPr>
                <w:color w:val="000000"/>
                <w:szCs w:val="22"/>
                <w:lang w:val="en-US"/>
              </w:rPr>
            </w:pPr>
            <w:r>
              <w:rPr>
                <w:color w:val="000000"/>
                <w:sz w:val="22"/>
                <w:szCs w:val="24"/>
                <w:lang w:val="sr-Cyrl-RS"/>
              </w:rPr>
              <w:t>Царинарница Суботица,                          ЦИ Хоргош Ц7</w:t>
            </w:r>
          </w:p>
        </w:tc>
        <w:tc>
          <w:tcPr>
            <w:tcW w:w="2111"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rPr>
              <w:t>Роло врата  „HOME LINE“</w:t>
            </w:r>
          </w:p>
        </w:tc>
        <w:tc>
          <w:tcPr>
            <w:tcW w:w="822"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2</w:t>
            </w:r>
          </w:p>
        </w:tc>
        <w:tc>
          <w:tcPr>
            <w:tcW w:w="1533"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en-US"/>
              </w:rPr>
              <w:t> </w:t>
            </w:r>
          </w:p>
        </w:tc>
        <w:tc>
          <w:tcPr>
            <w:tcW w:w="1644" w:type="dxa"/>
            <w:tcBorders>
              <w:top w:val="nil"/>
              <w:left w:val="nil"/>
              <w:bottom w:val="double" w:sz="6"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en-US"/>
              </w:rPr>
              <w:t> </w:t>
            </w:r>
          </w:p>
        </w:tc>
      </w:tr>
      <w:tr w:rsidR="00B00D5A" w:rsidTr="00B00D5A">
        <w:trPr>
          <w:trHeight w:val="878"/>
        </w:trPr>
        <w:tc>
          <w:tcPr>
            <w:tcW w:w="610" w:type="dxa"/>
            <w:tcBorders>
              <w:top w:val="nil"/>
              <w:left w:val="single" w:sz="8" w:space="0" w:color="auto"/>
              <w:bottom w:val="nil"/>
              <w:right w:val="single" w:sz="4" w:space="0" w:color="auto"/>
            </w:tcBorders>
            <w:noWrap/>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2"/>
                <w:lang w:val="en-US"/>
              </w:rPr>
              <w:t>13.</w:t>
            </w:r>
          </w:p>
        </w:tc>
        <w:tc>
          <w:tcPr>
            <w:tcW w:w="2567" w:type="dxa"/>
            <w:tcBorders>
              <w:top w:val="nil"/>
              <w:left w:val="nil"/>
              <w:bottom w:val="nil"/>
              <w:right w:val="single" w:sz="4" w:space="0" w:color="auto"/>
            </w:tcBorders>
            <w:vAlign w:val="center"/>
            <w:hideMark/>
          </w:tcPr>
          <w:p w:rsidR="00B00D5A" w:rsidRDefault="00B00D5A">
            <w:pPr>
              <w:widowControl/>
              <w:tabs>
                <w:tab w:val="left" w:pos="720"/>
              </w:tabs>
              <w:spacing w:line="276" w:lineRule="auto"/>
              <w:jc w:val="left"/>
              <w:rPr>
                <w:color w:val="000000"/>
                <w:szCs w:val="22"/>
                <w:lang w:val="en-US"/>
              </w:rPr>
            </w:pPr>
            <w:r>
              <w:rPr>
                <w:color w:val="000000"/>
                <w:sz w:val="22"/>
                <w:szCs w:val="22"/>
                <w:lang w:val="en-US"/>
              </w:rPr>
              <w:t>Царинарница Краљево - Кованлук</w:t>
            </w:r>
          </w:p>
        </w:tc>
        <w:tc>
          <w:tcPr>
            <w:tcW w:w="2111" w:type="dxa"/>
            <w:tcBorders>
              <w:top w:val="nil"/>
              <w:left w:val="nil"/>
              <w:bottom w:val="nil"/>
              <w:right w:val="single" w:sz="4" w:space="0" w:color="auto"/>
            </w:tcBorders>
            <w:noWrap/>
            <w:vAlign w:val="center"/>
            <w:hideMark/>
          </w:tcPr>
          <w:p w:rsidR="00B00D5A" w:rsidRDefault="00B00D5A">
            <w:pPr>
              <w:widowControl/>
              <w:tabs>
                <w:tab w:val="left" w:pos="720"/>
              </w:tabs>
              <w:spacing w:line="276" w:lineRule="auto"/>
              <w:jc w:val="center"/>
              <w:rPr>
                <w:color w:val="000000"/>
                <w:sz w:val="18"/>
                <w:szCs w:val="18"/>
                <w:lang w:val="en-US"/>
              </w:rPr>
            </w:pPr>
            <w:r>
              <w:rPr>
                <w:color w:val="000000"/>
                <w:sz w:val="18"/>
                <w:szCs w:val="18"/>
                <w:lang w:val="en-US"/>
              </w:rPr>
              <w:t>/</w:t>
            </w:r>
          </w:p>
        </w:tc>
        <w:tc>
          <w:tcPr>
            <w:tcW w:w="822" w:type="dxa"/>
            <w:tcBorders>
              <w:top w:val="nil"/>
              <w:left w:val="nil"/>
              <w:bottom w:val="nil"/>
              <w:right w:val="single" w:sz="4" w:space="0" w:color="auto"/>
            </w:tcBorders>
            <w:noWrap/>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2"/>
                <w:lang w:val="en-US"/>
              </w:rPr>
              <w:t>6</w:t>
            </w:r>
          </w:p>
        </w:tc>
        <w:tc>
          <w:tcPr>
            <w:tcW w:w="1533" w:type="dxa"/>
            <w:tcBorders>
              <w:top w:val="nil"/>
              <w:left w:val="nil"/>
              <w:bottom w:val="nil"/>
              <w:right w:val="single" w:sz="4" w:space="0" w:color="auto"/>
            </w:tcBorders>
            <w:noWrap/>
            <w:vAlign w:val="bottom"/>
            <w:hideMark/>
          </w:tcPr>
          <w:p w:rsidR="00B00D5A" w:rsidRDefault="00B00D5A">
            <w:pPr>
              <w:widowControl/>
              <w:tabs>
                <w:tab w:val="left" w:pos="720"/>
              </w:tabs>
              <w:spacing w:line="276" w:lineRule="auto"/>
              <w:jc w:val="left"/>
              <w:rPr>
                <w:color w:val="000000"/>
                <w:szCs w:val="22"/>
                <w:lang w:val="en-US"/>
              </w:rPr>
            </w:pPr>
            <w:r>
              <w:rPr>
                <w:color w:val="000000"/>
                <w:sz w:val="22"/>
                <w:szCs w:val="22"/>
                <w:lang w:val="en-US"/>
              </w:rPr>
              <w:t> </w:t>
            </w:r>
          </w:p>
        </w:tc>
        <w:tc>
          <w:tcPr>
            <w:tcW w:w="1644" w:type="dxa"/>
            <w:tcBorders>
              <w:top w:val="nil"/>
              <w:left w:val="nil"/>
              <w:bottom w:val="nil"/>
              <w:right w:val="single" w:sz="8" w:space="0" w:color="auto"/>
            </w:tcBorders>
            <w:noWrap/>
            <w:vAlign w:val="bottom"/>
            <w:hideMark/>
          </w:tcPr>
          <w:p w:rsidR="00B00D5A" w:rsidRDefault="00B00D5A">
            <w:pPr>
              <w:widowControl/>
              <w:tabs>
                <w:tab w:val="left" w:pos="720"/>
              </w:tabs>
              <w:spacing w:line="276" w:lineRule="auto"/>
              <w:jc w:val="left"/>
              <w:rPr>
                <w:color w:val="000000"/>
                <w:szCs w:val="22"/>
                <w:lang w:val="en-US"/>
              </w:rPr>
            </w:pPr>
            <w:r>
              <w:rPr>
                <w:color w:val="000000"/>
                <w:sz w:val="22"/>
                <w:szCs w:val="22"/>
                <w:lang w:val="en-US"/>
              </w:rPr>
              <w:t> </w:t>
            </w:r>
          </w:p>
        </w:tc>
      </w:tr>
      <w:tr w:rsidR="00B00D5A" w:rsidTr="00B00D5A">
        <w:trPr>
          <w:trHeight w:val="80"/>
        </w:trPr>
        <w:tc>
          <w:tcPr>
            <w:tcW w:w="610" w:type="dxa"/>
            <w:tcBorders>
              <w:top w:val="nil"/>
              <w:left w:val="single" w:sz="8" w:space="0" w:color="auto"/>
              <w:bottom w:val="single" w:sz="4" w:space="0" w:color="auto"/>
              <w:right w:val="single" w:sz="4" w:space="0" w:color="auto"/>
            </w:tcBorders>
            <w:noWrap/>
            <w:vAlign w:val="center"/>
          </w:tcPr>
          <w:p w:rsidR="00B00D5A" w:rsidRDefault="00B00D5A">
            <w:pPr>
              <w:widowControl/>
              <w:tabs>
                <w:tab w:val="left" w:pos="720"/>
              </w:tabs>
              <w:spacing w:line="276" w:lineRule="auto"/>
              <w:jc w:val="center"/>
              <w:rPr>
                <w:color w:val="000000"/>
                <w:sz w:val="22"/>
                <w:szCs w:val="22"/>
                <w:lang w:val="en-US"/>
              </w:rPr>
            </w:pPr>
          </w:p>
        </w:tc>
        <w:tc>
          <w:tcPr>
            <w:tcW w:w="2567" w:type="dxa"/>
            <w:tcBorders>
              <w:top w:val="nil"/>
              <w:left w:val="nil"/>
              <w:bottom w:val="single" w:sz="4" w:space="0" w:color="auto"/>
              <w:right w:val="single" w:sz="4" w:space="0" w:color="auto"/>
            </w:tcBorders>
            <w:vAlign w:val="center"/>
          </w:tcPr>
          <w:p w:rsidR="00B00D5A" w:rsidRDefault="00B00D5A">
            <w:pPr>
              <w:widowControl/>
              <w:tabs>
                <w:tab w:val="left" w:pos="720"/>
              </w:tabs>
              <w:spacing w:line="276" w:lineRule="auto"/>
              <w:jc w:val="left"/>
              <w:rPr>
                <w:color w:val="000000"/>
                <w:sz w:val="22"/>
                <w:szCs w:val="22"/>
                <w:lang w:val="en-US"/>
              </w:rPr>
            </w:pPr>
          </w:p>
        </w:tc>
        <w:tc>
          <w:tcPr>
            <w:tcW w:w="2111" w:type="dxa"/>
            <w:tcBorders>
              <w:top w:val="nil"/>
              <w:left w:val="nil"/>
              <w:bottom w:val="single" w:sz="4" w:space="0" w:color="auto"/>
              <w:right w:val="single" w:sz="4" w:space="0" w:color="auto"/>
            </w:tcBorders>
            <w:noWrap/>
            <w:vAlign w:val="center"/>
          </w:tcPr>
          <w:p w:rsidR="00B00D5A" w:rsidRDefault="00B00D5A">
            <w:pPr>
              <w:widowControl/>
              <w:tabs>
                <w:tab w:val="left" w:pos="720"/>
              </w:tabs>
              <w:spacing w:line="276" w:lineRule="auto"/>
              <w:jc w:val="center"/>
              <w:rPr>
                <w:color w:val="000000"/>
                <w:sz w:val="18"/>
                <w:szCs w:val="18"/>
                <w:lang w:val="en-US"/>
              </w:rPr>
            </w:pPr>
          </w:p>
        </w:tc>
        <w:tc>
          <w:tcPr>
            <w:tcW w:w="822" w:type="dxa"/>
            <w:tcBorders>
              <w:top w:val="nil"/>
              <w:left w:val="nil"/>
              <w:bottom w:val="single" w:sz="4" w:space="0" w:color="auto"/>
              <w:right w:val="single" w:sz="4" w:space="0" w:color="auto"/>
            </w:tcBorders>
            <w:noWrap/>
            <w:vAlign w:val="center"/>
          </w:tcPr>
          <w:p w:rsidR="00B00D5A" w:rsidRDefault="00B00D5A">
            <w:pPr>
              <w:widowControl/>
              <w:tabs>
                <w:tab w:val="left" w:pos="720"/>
              </w:tabs>
              <w:spacing w:line="276" w:lineRule="auto"/>
              <w:jc w:val="center"/>
              <w:rPr>
                <w:color w:val="000000"/>
                <w:sz w:val="22"/>
                <w:szCs w:val="22"/>
                <w:lang w:val="en-US"/>
              </w:rPr>
            </w:pPr>
          </w:p>
        </w:tc>
        <w:tc>
          <w:tcPr>
            <w:tcW w:w="1533" w:type="dxa"/>
            <w:tcBorders>
              <w:top w:val="nil"/>
              <w:left w:val="nil"/>
              <w:bottom w:val="single" w:sz="4" w:space="0" w:color="auto"/>
              <w:right w:val="single" w:sz="4" w:space="0" w:color="auto"/>
            </w:tcBorders>
            <w:noWrap/>
            <w:vAlign w:val="bottom"/>
          </w:tcPr>
          <w:p w:rsidR="00B00D5A" w:rsidRDefault="00B00D5A">
            <w:pPr>
              <w:widowControl/>
              <w:tabs>
                <w:tab w:val="left" w:pos="720"/>
              </w:tabs>
              <w:spacing w:line="276" w:lineRule="auto"/>
              <w:jc w:val="left"/>
              <w:rPr>
                <w:color w:val="000000"/>
                <w:sz w:val="22"/>
                <w:szCs w:val="22"/>
                <w:lang w:val="en-US"/>
              </w:rPr>
            </w:pPr>
          </w:p>
        </w:tc>
        <w:tc>
          <w:tcPr>
            <w:tcW w:w="1644" w:type="dxa"/>
            <w:tcBorders>
              <w:top w:val="nil"/>
              <w:left w:val="nil"/>
              <w:bottom w:val="single" w:sz="4" w:space="0" w:color="auto"/>
              <w:right w:val="single" w:sz="8" w:space="0" w:color="auto"/>
            </w:tcBorders>
            <w:noWrap/>
            <w:vAlign w:val="bottom"/>
          </w:tcPr>
          <w:p w:rsidR="00B00D5A" w:rsidRDefault="00B00D5A">
            <w:pPr>
              <w:widowControl/>
              <w:tabs>
                <w:tab w:val="left" w:pos="720"/>
              </w:tabs>
              <w:spacing w:line="276" w:lineRule="auto"/>
              <w:jc w:val="left"/>
              <w:rPr>
                <w:color w:val="000000"/>
                <w:sz w:val="22"/>
                <w:szCs w:val="22"/>
                <w:lang w:val="en-US"/>
              </w:rPr>
            </w:pPr>
          </w:p>
        </w:tc>
      </w:tr>
      <w:tr w:rsidR="00B00D5A" w:rsidTr="00B00D5A">
        <w:trPr>
          <w:trHeight w:val="705"/>
        </w:trPr>
        <w:tc>
          <w:tcPr>
            <w:tcW w:w="7643" w:type="dxa"/>
            <w:gridSpan w:val="5"/>
            <w:tcBorders>
              <w:top w:val="single" w:sz="4" w:space="0" w:color="auto"/>
              <w:left w:val="single" w:sz="8" w:space="0" w:color="auto"/>
              <w:bottom w:val="single" w:sz="8" w:space="0" w:color="auto"/>
              <w:right w:val="single" w:sz="4" w:space="0" w:color="auto"/>
            </w:tcBorders>
            <w:noWrap/>
            <w:vAlign w:val="center"/>
          </w:tcPr>
          <w:p w:rsidR="00B00D5A" w:rsidRPr="00B00D5A" w:rsidRDefault="00B00D5A" w:rsidP="00B00D5A">
            <w:pPr>
              <w:widowControl/>
              <w:tabs>
                <w:tab w:val="left" w:pos="720"/>
              </w:tabs>
              <w:spacing w:line="276" w:lineRule="auto"/>
              <w:jc w:val="right"/>
              <w:rPr>
                <w:b/>
                <w:color w:val="000000"/>
                <w:sz w:val="22"/>
                <w:szCs w:val="22"/>
                <w:lang w:val="sr-Cyrl-RS"/>
              </w:rPr>
            </w:pPr>
            <w:r w:rsidRPr="00B00D5A">
              <w:rPr>
                <w:b/>
                <w:color w:val="000000"/>
                <w:sz w:val="22"/>
                <w:szCs w:val="22"/>
                <w:lang w:val="sr-Cyrl-RS"/>
              </w:rPr>
              <w:t>УКУПНО</w:t>
            </w:r>
          </w:p>
        </w:tc>
        <w:tc>
          <w:tcPr>
            <w:tcW w:w="1644" w:type="dxa"/>
            <w:tcBorders>
              <w:top w:val="single" w:sz="4" w:space="0" w:color="auto"/>
              <w:left w:val="nil"/>
              <w:bottom w:val="single" w:sz="8" w:space="0" w:color="auto"/>
              <w:right w:val="single" w:sz="8" w:space="0" w:color="auto"/>
            </w:tcBorders>
            <w:noWrap/>
            <w:vAlign w:val="bottom"/>
          </w:tcPr>
          <w:p w:rsidR="00B00D5A" w:rsidRDefault="00B00D5A">
            <w:pPr>
              <w:widowControl/>
              <w:tabs>
                <w:tab w:val="left" w:pos="720"/>
              </w:tabs>
              <w:spacing w:line="276" w:lineRule="auto"/>
              <w:jc w:val="left"/>
              <w:rPr>
                <w:color w:val="000000"/>
                <w:sz w:val="22"/>
                <w:szCs w:val="22"/>
                <w:lang w:val="en-US"/>
              </w:rPr>
            </w:pPr>
          </w:p>
        </w:tc>
      </w:tr>
    </w:tbl>
    <w:p w:rsidR="004A2B96" w:rsidRDefault="004A2B96" w:rsidP="00AD4782">
      <w:pPr>
        <w:widowControl/>
        <w:tabs>
          <w:tab w:val="clear" w:pos="1440"/>
        </w:tabs>
        <w:ind w:firstLine="1440"/>
        <w:rPr>
          <w:b/>
          <w:szCs w:val="24"/>
        </w:rPr>
      </w:pPr>
    </w:p>
    <w:p w:rsidR="006A1199" w:rsidRDefault="006A1199" w:rsidP="00AD4782">
      <w:pPr>
        <w:widowControl/>
        <w:tabs>
          <w:tab w:val="clear" w:pos="1440"/>
        </w:tabs>
        <w:ind w:firstLine="1440"/>
        <w:rPr>
          <w:b/>
          <w:szCs w:val="24"/>
        </w:rPr>
      </w:pPr>
    </w:p>
    <w:p w:rsidR="00CC4A0F" w:rsidRDefault="00DD3F2E" w:rsidP="00DD3F2E">
      <w:pPr>
        <w:rPr>
          <w:lang w:val="sr-Cyrl-RS"/>
        </w:rPr>
      </w:pPr>
      <w:r>
        <w:tab/>
      </w:r>
    </w:p>
    <w:p w:rsidR="00CC4A0F" w:rsidRDefault="00CC4A0F" w:rsidP="00DD3F2E">
      <w:pPr>
        <w:rPr>
          <w:lang w:val="sr-Cyrl-RS"/>
        </w:rPr>
      </w:pPr>
    </w:p>
    <w:p w:rsidR="00F41C12" w:rsidRPr="00DD3F2E" w:rsidRDefault="00CC4A0F" w:rsidP="00DD3F2E">
      <w:pPr>
        <w:rPr>
          <w:b/>
        </w:rPr>
      </w:pPr>
      <w:r>
        <w:rPr>
          <w:lang w:val="sr-Cyrl-RS"/>
        </w:rPr>
        <w:tab/>
      </w:r>
      <w:r w:rsidR="00DD3F2E">
        <w:t xml:space="preserve"> </w:t>
      </w:r>
      <w:r w:rsidR="00F41C12" w:rsidRPr="00DD3F2E">
        <w:t>Услуга редовног одржавања аутоматских клизних врата врши се по плану Наручиоца и подразумева преглед једном годишње. У истом су обухваћене услуге као што су:</w:t>
      </w:r>
    </w:p>
    <w:p w:rsidR="00F41C12" w:rsidRPr="005F1DC7" w:rsidRDefault="00F41C12" w:rsidP="00F41C12">
      <w:pPr>
        <w:pStyle w:val="ListParagraph"/>
        <w:numPr>
          <w:ilvl w:val="0"/>
          <w:numId w:val="32"/>
        </w:numPr>
        <w:rPr>
          <w:b/>
          <w:lang w:val="ru-RU"/>
        </w:rPr>
      </w:pPr>
      <w:r w:rsidRPr="005F1DC7">
        <w:rPr>
          <w:rFonts w:ascii="Times New Roman" w:hAnsi="Times New Roman"/>
          <w:sz w:val="24"/>
          <w:lang w:val="ru-RU"/>
        </w:rPr>
        <w:t>Испитивање притегнутости вијака носећег профила, бочних сензора за везу колица и крила, за висину крила;</w:t>
      </w:r>
    </w:p>
    <w:p w:rsidR="00F41C12" w:rsidRPr="005F1DC7" w:rsidRDefault="00F41C12" w:rsidP="00F41C12">
      <w:pPr>
        <w:pStyle w:val="ListParagraph"/>
        <w:numPr>
          <w:ilvl w:val="0"/>
          <w:numId w:val="32"/>
        </w:numPr>
        <w:rPr>
          <w:b/>
          <w:lang w:val="ru-RU"/>
        </w:rPr>
      </w:pPr>
      <w:r w:rsidRPr="005F1DC7">
        <w:rPr>
          <w:rFonts w:ascii="Times New Roman" w:hAnsi="Times New Roman"/>
          <w:sz w:val="24"/>
          <w:lang w:val="ru-RU"/>
        </w:rPr>
        <w:t>Испитивање притегнутости точкића за обезбеђење колица, стопера, мотора, шпанера, командне јединице, програмског тастера и батерије;</w:t>
      </w:r>
    </w:p>
    <w:p w:rsidR="00F41C12" w:rsidRPr="005F1DC7" w:rsidRDefault="00F41C12" w:rsidP="00F41C12">
      <w:pPr>
        <w:pStyle w:val="ListParagraph"/>
        <w:numPr>
          <w:ilvl w:val="0"/>
          <w:numId w:val="32"/>
        </w:numPr>
        <w:rPr>
          <w:b/>
          <w:lang w:val="ru-RU"/>
        </w:rPr>
      </w:pPr>
      <w:r w:rsidRPr="005F1DC7">
        <w:rPr>
          <w:rFonts w:ascii="Times New Roman" w:hAnsi="Times New Roman"/>
          <w:sz w:val="24"/>
          <w:lang w:val="ru-RU"/>
        </w:rPr>
        <w:t>Провера целокупне геометрије крила и подешавање;</w:t>
      </w:r>
    </w:p>
    <w:p w:rsidR="00F41C12" w:rsidRPr="005F1DC7" w:rsidRDefault="00F41C12" w:rsidP="00F41C12">
      <w:pPr>
        <w:pStyle w:val="ListParagraph"/>
        <w:numPr>
          <w:ilvl w:val="0"/>
          <w:numId w:val="32"/>
        </w:numPr>
        <w:rPr>
          <w:b/>
          <w:lang w:val="ru-RU"/>
        </w:rPr>
      </w:pPr>
      <w:r w:rsidRPr="005F1DC7">
        <w:rPr>
          <w:rFonts w:ascii="Times New Roman" w:hAnsi="Times New Roman"/>
          <w:sz w:val="24"/>
          <w:lang w:val="ru-RU"/>
        </w:rPr>
        <w:t>Провера слободног и лаганог хода крила у безнапонском стању;</w:t>
      </w:r>
    </w:p>
    <w:p w:rsidR="00F41C12" w:rsidRPr="005F1DC7" w:rsidRDefault="00F41C12" w:rsidP="00F41C12">
      <w:pPr>
        <w:pStyle w:val="ListParagraph"/>
        <w:numPr>
          <w:ilvl w:val="0"/>
          <w:numId w:val="32"/>
        </w:numPr>
        <w:rPr>
          <w:b/>
          <w:lang w:val="ru-RU"/>
        </w:rPr>
      </w:pPr>
      <w:r w:rsidRPr="005F1DC7">
        <w:rPr>
          <w:rFonts w:ascii="Times New Roman" w:hAnsi="Times New Roman"/>
          <w:sz w:val="24"/>
          <w:lang w:val="ru-RU"/>
        </w:rPr>
        <w:t>Провера стања, положаја и притегнутости подних вођица, гума за стакло на крилима, четкице на крилима;</w:t>
      </w:r>
    </w:p>
    <w:p w:rsidR="00F41C12" w:rsidRPr="005F1DC7" w:rsidRDefault="00F41C12" w:rsidP="00F41C12">
      <w:pPr>
        <w:pStyle w:val="ListParagraph"/>
        <w:numPr>
          <w:ilvl w:val="0"/>
          <w:numId w:val="32"/>
        </w:numPr>
        <w:rPr>
          <w:b/>
          <w:lang w:val="ru-RU"/>
        </w:rPr>
      </w:pPr>
      <w:r w:rsidRPr="005F1DC7">
        <w:rPr>
          <w:rFonts w:ascii="Times New Roman" w:hAnsi="Times New Roman"/>
          <w:sz w:val="24"/>
          <w:lang w:val="ru-RU"/>
        </w:rPr>
        <w:t>Провера и чишћење точкова колица и клизне шине;</w:t>
      </w:r>
    </w:p>
    <w:p w:rsidR="00F41C12" w:rsidRPr="005F1DC7" w:rsidRDefault="00F41C12" w:rsidP="00F41C12">
      <w:pPr>
        <w:pStyle w:val="ListParagraph"/>
        <w:numPr>
          <w:ilvl w:val="0"/>
          <w:numId w:val="32"/>
        </w:numPr>
        <w:rPr>
          <w:b/>
          <w:lang w:val="ru-RU"/>
        </w:rPr>
      </w:pPr>
      <w:r w:rsidRPr="005F1DC7">
        <w:rPr>
          <w:rFonts w:ascii="Times New Roman" w:hAnsi="Times New Roman"/>
          <w:sz w:val="24"/>
          <w:lang w:val="ru-RU"/>
        </w:rPr>
        <w:t>Провера стања ужљебљености и шпановање ремена;</w:t>
      </w:r>
    </w:p>
    <w:p w:rsidR="00DD3F2E" w:rsidRPr="005F1DC7" w:rsidRDefault="00F41C12" w:rsidP="00DD3F2E">
      <w:pPr>
        <w:pStyle w:val="ListParagraph"/>
        <w:numPr>
          <w:ilvl w:val="0"/>
          <w:numId w:val="32"/>
        </w:numPr>
        <w:rPr>
          <w:b/>
          <w:lang w:val="ru-RU"/>
        </w:rPr>
      </w:pPr>
      <w:r w:rsidRPr="005F1DC7">
        <w:rPr>
          <w:rFonts w:ascii="Times New Roman" w:hAnsi="Times New Roman"/>
          <w:sz w:val="24"/>
          <w:lang w:val="ru-RU"/>
        </w:rPr>
        <w:t>Провера електро браве, додатка за мануелно закључавање и командне јединице.</w:t>
      </w:r>
    </w:p>
    <w:p w:rsidR="00CC4A0F" w:rsidRDefault="00DD3F2E" w:rsidP="00DD3F2E">
      <w:pPr>
        <w:ind w:left="180" w:hanging="180"/>
        <w:rPr>
          <w:lang w:val="sr-Cyrl-RS"/>
        </w:rPr>
      </w:pPr>
      <w:r>
        <w:t xml:space="preserve">                       </w:t>
      </w:r>
    </w:p>
    <w:p w:rsidR="00F41C12" w:rsidRPr="00DD3F2E" w:rsidRDefault="00CC4A0F" w:rsidP="00DD3F2E">
      <w:pPr>
        <w:ind w:left="180" w:hanging="180"/>
      </w:pPr>
      <w:r>
        <w:rPr>
          <w:lang w:val="sr-Cyrl-RS"/>
        </w:rPr>
        <w:t xml:space="preserve">                          </w:t>
      </w:r>
      <w:r w:rsidR="00DD3F2E">
        <w:t xml:space="preserve">  </w:t>
      </w:r>
      <w:r w:rsidR="00F41C12" w:rsidRPr="00DD3F2E">
        <w:t>Услуга редовног одржавања роло врата врши се п</w:t>
      </w:r>
      <w:r w:rsidR="00DD3F2E">
        <w:t xml:space="preserve">о плану Наручиоца и подразумева </w:t>
      </w:r>
      <w:r w:rsidR="00F41C12" w:rsidRPr="00DD3F2E">
        <w:t>преглед једном годишње. У истом су обухваћене услуге као што су:</w:t>
      </w:r>
    </w:p>
    <w:p w:rsidR="00F41C12" w:rsidRPr="005F1DC7" w:rsidRDefault="00F41C12" w:rsidP="00F41C12">
      <w:pPr>
        <w:pStyle w:val="ListParagraph"/>
        <w:numPr>
          <w:ilvl w:val="0"/>
          <w:numId w:val="32"/>
        </w:numPr>
        <w:rPr>
          <w:b/>
          <w:lang w:val="ru-RU"/>
        </w:rPr>
      </w:pPr>
      <w:r w:rsidRPr="005F1DC7">
        <w:rPr>
          <w:rFonts w:ascii="Times New Roman" w:hAnsi="Times New Roman"/>
          <w:sz w:val="24"/>
          <w:lang w:val="ru-RU"/>
        </w:rPr>
        <w:t>Испитивање и провера електромотора и електронике;</w:t>
      </w:r>
    </w:p>
    <w:p w:rsidR="00F41C12" w:rsidRPr="00D71C27" w:rsidRDefault="00F41C12" w:rsidP="00F41C12">
      <w:pPr>
        <w:pStyle w:val="ListParagraph"/>
        <w:numPr>
          <w:ilvl w:val="0"/>
          <w:numId w:val="32"/>
        </w:numPr>
        <w:rPr>
          <w:b/>
        </w:rPr>
      </w:pPr>
      <w:r>
        <w:rPr>
          <w:rFonts w:ascii="Times New Roman" w:hAnsi="Times New Roman"/>
          <w:sz w:val="24"/>
        </w:rPr>
        <w:t>Провера прихватника за осовине;</w:t>
      </w:r>
    </w:p>
    <w:p w:rsidR="00F41C12" w:rsidRPr="005F1DC7" w:rsidRDefault="00F41C12" w:rsidP="00F41C12">
      <w:pPr>
        <w:pStyle w:val="ListParagraph"/>
        <w:numPr>
          <w:ilvl w:val="0"/>
          <w:numId w:val="32"/>
        </w:numPr>
        <w:rPr>
          <w:b/>
          <w:lang w:val="ru-RU"/>
        </w:rPr>
      </w:pPr>
      <w:r w:rsidRPr="005F1DC7">
        <w:rPr>
          <w:rFonts w:ascii="Times New Roman" w:hAnsi="Times New Roman"/>
          <w:sz w:val="24"/>
          <w:lang w:val="ru-RU"/>
        </w:rPr>
        <w:t>Провера везе између осовине и испуне;</w:t>
      </w:r>
    </w:p>
    <w:p w:rsidR="00F41C12" w:rsidRPr="005F1DC7" w:rsidRDefault="00F41C12" w:rsidP="00F41C12">
      <w:pPr>
        <w:pStyle w:val="ListParagraph"/>
        <w:numPr>
          <w:ilvl w:val="0"/>
          <w:numId w:val="32"/>
        </w:numPr>
        <w:rPr>
          <w:b/>
          <w:lang w:val="ru-RU"/>
        </w:rPr>
      </w:pPr>
      <w:r w:rsidRPr="005F1DC7">
        <w:rPr>
          <w:rFonts w:ascii="Times New Roman" w:hAnsi="Times New Roman"/>
          <w:sz w:val="24"/>
          <w:lang w:val="ru-RU"/>
        </w:rPr>
        <w:t>Провера стања ламела и подмазивање;</w:t>
      </w:r>
    </w:p>
    <w:p w:rsidR="00F41C12" w:rsidRPr="005F1DC7" w:rsidRDefault="00F41C12" w:rsidP="00F41C12">
      <w:pPr>
        <w:pStyle w:val="ListParagraph"/>
        <w:numPr>
          <w:ilvl w:val="0"/>
          <w:numId w:val="32"/>
        </w:numPr>
        <w:rPr>
          <w:b/>
          <w:lang w:val="ru-RU"/>
        </w:rPr>
      </w:pPr>
      <w:r w:rsidRPr="005F1DC7">
        <w:rPr>
          <w:rFonts w:ascii="Times New Roman" w:hAnsi="Times New Roman"/>
          <w:sz w:val="24"/>
          <w:lang w:val="ru-RU"/>
        </w:rPr>
        <w:t>Дотезање опруга и провера лежајева.</w:t>
      </w:r>
    </w:p>
    <w:p w:rsidR="00CC4A0F" w:rsidRDefault="00F41C12" w:rsidP="00F41C12">
      <w:pPr>
        <w:rPr>
          <w:lang w:val="sr-Cyrl-RS"/>
        </w:rPr>
      </w:pPr>
      <w:r>
        <w:tab/>
      </w:r>
    </w:p>
    <w:p w:rsidR="00F41C12" w:rsidRDefault="00CC4A0F" w:rsidP="00F41C12">
      <w:r>
        <w:rPr>
          <w:lang w:val="sr-Cyrl-RS"/>
        </w:rPr>
        <w:tab/>
      </w:r>
      <w:r w:rsidR="00F41C12">
        <w:t xml:space="preserve">У цену редовног одржавања урачунати </w:t>
      </w:r>
      <w:r w:rsidR="006A1199">
        <w:t>и све трошкове</w:t>
      </w:r>
      <w:r w:rsidR="00F41C12">
        <w:t xml:space="preserve"> замене ситних резервних делова, односно </w:t>
      </w:r>
      <w:r w:rsidR="00293782">
        <w:t xml:space="preserve">до </w:t>
      </w:r>
      <w:r w:rsidR="00F41C12">
        <w:t xml:space="preserve">10% од цене одржавања по једним одређеним вратима, а урачунати су у укупну цену редовног одржавања, као и сви зависни трошкови (трошкови радне снаге, превоза лица, опреме и материјала до и од локације на којој се врата налазе, евентуалне таксе за боравак на пограничном подручју и др.) које има </w:t>
      </w:r>
      <w:r w:rsidR="00DE326C">
        <w:t>понуђач при реализацији</w:t>
      </w:r>
      <w:r w:rsidR="00F41C12">
        <w:t>.</w:t>
      </w:r>
    </w:p>
    <w:p w:rsidR="006A1199" w:rsidRDefault="006A1199" w:rsidP="00691B36">
      <w:pPr>
        <w:widowControl/>
        <w:tabs>
          <w:tab w:val="clear" w:pos="1440"/>
        </w:tabs>
        <w:rPr>
          <w:b/>
          <w:szCs w:val="24"/>
        </w:rPr>
      </w:pPr>
    </w:p>
    <w:p w:rsidR="009F79F7" w:rsidRPr="00F41C12" w:rsidRDefault="009F79F7" w:rsidP="009F79F7">
      <w:pPr>
        <w:widowControl/>
        <w:tabs>
          <w:tab w:val="clear" w:pos="1440"/>
          <w:tab w:val="left" w:pos="1482"/>
        </w:tabs>
        <w:rPr>
          <w:b/>
          <w:szCs w:val="24"/>
        </w:rPr>
      </w:pPr>
      <w:r w:rsidRPr="00F41C12">
        <w:rPr>
          <w:b/>
          <w:szCs w:val="24"/>
        </w:rPr>
        <w:t>Табела 2 – Поправке</w:t>
      </w:r>
      <w:r w:rsidR="00DD3F2E">
        <w:rPr>
          <w:b/>
          <w:szCs w:val="24"/>
        </w:rPr>
        <w:t xml:space="preserve"> и хитне интервенције</w:t>
      </w:r>
    </w:p>
    <w:p w:rsidR="0021051E" w:rsidRDefault="0021051E" w:rsidP="0021051E">
      <w:pPr>
        <w:widowControl/>
        <w:tabs>
          <w:tab w:val="clear" w:pos="1440"/>
          <w:tab w:val="left" w:pos="1482"/>
        </w:tabs>
        <w:rPr>
          <w:szCs w:val="24"/>
          <w:lang w:val="sr-Latn-RS"/>
        </w:rPr>
      </w:pPr>
    </w:p>
    <w:tbl>
      <w:tblPr>
        <w:tblW w:w="8360" w:type="dxa"/>
        <w:tblInd w:w="108" w:type="dxa"/>
        <w:tblLook w:val="04A0" w:firstRow="1" w:lastRow="0" w:firstColumn="1" w:lastColumn="0" w:noHBand="0" w:noVBand="1"/>
      </w:tblPr>
      <w:tblGrid>
        <w:gridCol w:w="960"/>
        <w:gridCol w:w="1900"/>
        <w:gridCol w:w="1900"/>
        <w:gridCol w:w="740"/>
        <w:gridCol w:w="1380"/>
        <w:gridCol w:w="1480"/>
      </w:tblGrid>
      <w:tr w:rsidR="0021051E" w:rsidTr="0021051E">
        <w:trPr>
          <w:trHeight w:val="1200"/>
        </w:trPr>
        <w:tc>
          <w:tcPr>
            <w:tcW w:w="960" w:type="dxa"/>
            <w:tcBorders>
              <w:top w:val="single" w:sz="8" w:space="0" w:color="auto"/>
              <w:left w:val="single" w:sz="8" w:space="0" w:color="auto"/>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en-US"/>
              </w:rPr>
              <w:t>Р.број</w:t>
            </w:r>
          </w:p>
        </w:tc>
        <w:tc>
          <w:tcPr>
            <w:tcW w:w="1900" w:type="dxa"/>
            <w:tcBorders>
              <w:top w:val="single" w:sz="8" w:space="0" w:color="auto"/>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en-US"/>
              </w:rPr>
              <w:t xml:space="preserve">Царинарница / локација                       </w:t>
            </w:r>
          </w:p>
        </w:tc>
        <w:tc>
          <w:tcPr>
            <w:tcW w:w="1900" w:type="dxa"/>
            <w:tcBorders>
              <w:top w:val="single" w:sz="8" w:space="0" w:color="auto"/>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Произвођач</w:t>
            </w:r>
          </w:p>
        </w:tc>
        <w:tc>
          <w:tcPr>
            <w:tcW w:w="740" w:type="dxa"/>
            <w:tcBorders>
              <w:top w:val="single" w:sz="8" w:space="0" w:color="auto"/>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Ком.</w:t>
            </w:r>
          </w:p>
        </w:tc>
        <w:tc>
          <w:tcPr>
            <w:tcW w:w="1380" w:type="dxa"/>
            <w:tcBorders>
              <w:top w:val="single" w:sz="8" w:space="0" w:color="auto"/>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2"/>
                <w:lang w:val="sr-Cyrl-RS"/>
              </w:rPr>
              <w:t>Цена радног сата без ПДВ</w:t>
            </w:r>
          </w:p>
        </w:tc>
        <w:tc>
          <w:tcPr>
            <w:tcW w:w="1480" w:type="dxa"/>
            <w:tcBorders>
              <w:top w:val="single" w:sz="8" w:space="0" w:color="auto"/>
              <w:left w:val="nil"/>
              <w:bottom w:val="single" w:sz="4"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2"/>
                <w:lang w:val="sr-Cyrl-RS"/>
              </w:rPr>
              <w:t>Цена радног сата за хитне интервенције без ПДВ</w:t>
            </w:r>
          </w:p>
        </w:tc>
      </w:tr>
      <w:tr w:rsidR="0021051E" w:rsidTr="0021051E">
        <w:trPr>
          <w:trHeight w:val="480"/>
        </w:trPr>
        <w:tc>
          <w:tcPr>
            <w:tcW w:w="960" w:type="dxa"/>
            <w:vMerge w:val="restart"/>
            <w:tcBorders>
              <w:top w:val="nil"/>
              <w:left w:val="single" w:sz="8" w:space="0" w:color="auto"/>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1.</w:t>
            </w:r>
          </w:p>
        </w:tc>
        <w:tc>
          <w:tcPr>
            <w:tcW w:w="1900" w:type="dxa"/>
            <w:vMerge w:val="restart"/>
            <w:tcBorders>
              <w:top w:val="nil"/>
              <w:left w:val="single" w:sz="4" w:space="0" w:color="auto"/>
              <w:bottom w:val="single" w:sz="4" w:space="0" w:color="auto"/>
              <w:right w:val="single" w:sz="4" w:space="0" w:color="auto"/>
            </w:tcBorders>
            <w:vAlign w:val="center"/>
            <w:hideMark/>
          </w:tcPr>
          <w:p w:rsidR="0021051E" w:rsidRDefault="0021051E">
            <w:pPr>
              <w:widowControl/>
              <w:tabs>
                <w:tab w:val="left" w:pos="720"/>
              </w:tabs>
              <w:spacing w:line="276" w:lineRule="auto"/>
              <w:jc w:val="left"/>
              <w:rPr>
                <w:color w:val="000000"/>
                <w:szCs w:val="22"/>
                <w:lang w:val="en-US"/>
              </w:rPr>
            </w:pPr>
            <w:r>
              <w:rPr>
                <w:color w:val="000000"/>
                <w:sz w:val="22"/>
                <w:szCs w:val="24"/>
                <w:lang w:val="sr-Cyrl-RS"/>
              </w:rPr>
              <w:t>Зграда Управе царина Београд, Булевар Зорана Ђинђића 155а</w:t>
            </w:r>
          </w:p>
        </w:tc>
        <w:tc>
          <w:tcPr>
            <w:tcW w:w="190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rPr>
              <w:t>Аутоматска врата „Тopmax“</w:t>
            </w:r>
          </w:p>
        </w:tc>
        <w:tc>
          <w:tcPr>
            <w:tcW w:w="74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1</w:t>
            </w:r>
          </w:p>
        </w:tc>
        <w:tc>
          <w:tcPr>
            <w:tcW w:w="138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c>
          <w:tcPr>
            <w:tcW w:w="1480" w:type="dxa"/>
            <w:tcBorders>
              <w:top w:val="nil"/>
              <w:left w:val="nil"/>
              <w:bottom w:val="single" w:sz="4"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r>
      <w:tr w:rsidR="0021051E" w:rsidTr="0021051E">
        <w:trPr>
          <w:trHeight w:val="720"/>
        </w:trPr>
        <w:tc>
          <w:tcPr>
            <w:tcW w:w="0" w:type="auto"/>
            <w:vMerge/>
            <w:tcBorders>
              <w:top w:val="nil"/>
              <w:left w:val="single" w:sz="8" w:space="0" w:color="auto"/>
              <w:bottom w:val="single" w:sz="4" w:space="0" w:color="auto"/>
              <w:right w:val="single" w:sz="4" w:space="0" w:color="auto"/>
            </w:tcBorders>
            <w:vAlign w:val="center"/>
            <w:hideMark/>
          </w:tcPr>
          <w:p w:rsidR="0021051E" w:rsidRDefault="0021051E">
            <w:pPr>
              <w:widowControl/>
              <w:tabs>
                <w:tab w:val="clear" w:pos="1440"/>
              </w:tabs>
              <w:jc w:val="left"/>
              <w:rPr>
                <w:color w:val="000000"/>
                <w:szCs w:val="22"/>
                <w:lang w:val="en-US"/>
              </w:rPr>
            </w:pPr>
          </w:p>
        </w:tc>
        <w:tc>
          <w:tcPr>
            <w:tcW w:w="0" w:type="auto"/>
            <w:vMerge/>
            <w:tcBorders>
              <w:top w:val="nil"/>
              <w:left w:val="single" w:sz="4" w:space="0" w:color="auto"/>
              <w:bottom w:val="single" w:sz="4" w:space="0" w:color="auto"/>
              <w:right w:val="single" w:sz="4" w:space="0" w:color="auto"/>
            </w:tcBorders>
            <w:vAlign w:val="center"/>
            <w:hideMark/>
          </w:tcPr>
          <w:p w:rsidR="0021051E" w:rsidRDefault="0021051E">
            <w:pPr>
              <w:widowControl/>
              <w:tabs>
                <w:tab w:val="clear" w:pos="1440"/>
              </w:tabs>
              <w:jc w:val="left"/>
              <w:rPr>
                <w:color w:val="000000"/>
                <w:szCs w:val="22"/>
                <w:lang w:val="en-US"/>
              </w:rPr>
            </w:pPr>
          </w:p>
        </w:tc>
        <w:tc>
          <w:tcPr>
            <w:tcW w:w="190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rPr>
              <w:t>Аутоматска врата „BESAM/ASSA ABLOY”</w:t>
            </w:r>
          </w:p>
        </w:tc>
        <w:tc>
          <w:tcPr>
            <w:tcW w:w="74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5</w:t>
            </w:r>
          </w:p>
        </w:tc>
        <w:tc>
          <w:tcPr>
            <w:tcW w:w="138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c>
          <w:tcPr>
            <w:tcW w:w="1480" w:type="dxa"/>
            <w:tcBorders>
              <w:top w:val="nil"/>
              <w:left w:val="nil"/>
              <w:bottom w:val="single" w:sz="4"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r>
      <w:tr w:rsidR="0021051E" w:rsidTr="0021051E">
        <w:trPr>
          <w:trHeight w:val="480"/>
        </w:trPr>
        <w:tc>
          <w:tcPr>
            <w:tcW w:w="0" w:type="auto"/>
            <w:vMerge/>
            <w:tcBorders>
              <w:top w:val="nil"/>
              <w:left w:val="single" w:sz="8" w:space="0" w:color="auto"/>
              <w:bottom w:val="single" w:sz="4" w:space="0" w:color="auto"/>
              <w:right w:val="single" w:sz="4" w:space="0" w:color="auto"/>
            </w:tcBorders>
            <w:vAlign w:val="center"/>
            <w:hideMark/>
          </w:tcPr>
          <w:p w:rsidR="0021051E" w:rsidRDefault="0021051E">
            <w:pPr>
              <w:widowControl/>
              <w:tabs>
                <w:tab w:val="clear" w:pos="1440"/>
              </w:tabs>
              <w:jc w:val="left"/>
              <w:rPr>
                <w:color w:val="000000"/>
                <w:szCs w:val="22"/>
                <w:lang w:val="en-US"/>
              </w:rPr>
            </w:pPr>
          </w:p>
        </w:tc>
        <w:tc>
          <w:tcPr>
            <w:tcW w:w="0" w:type="auto"/>
            <w:vMerge/>
            <w:tcBorders>
              <w:top w:val="nil"/>
              <w:left w:val="single" w:sz="4" w:space="0" w:color="auto"/>
              <w:bottom w:val="single" w:sz="4" w:space="0" w:color="auto"/>
              <w:right w:val="single" w:sz="4" w:space="0" w:color="auto"/>
            </w:tcBorders>
            <w:vAlign w:val="center"/>
            <w:hideMark/>
          </w:tcPr>
          <w:p w:rsidR="0021051E" w:rsidRDefault="0021051E">
            <w:pPr>
              <w:widowControl/>
              <w:tabs>
                <w:tab w:val="clear" w:pos="1440"/>
              </w:tabs>
              <w:jc w:val="left"/>
              <w:rPr>
                <w:color w:val="000000"/>
                <w:szCs w:val="22"/>
                <w:lang w:val="en-US"/>
              </w:rPr>
            </w:pPr>
          </w:p>
        </w:tc>
        <w:tc>
          <w:tcPr>
            <w:tcW w:w="190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rPr>
              <w:t>Аутоматска врата „GEZE”</w:t>
            </w:r>
          </w:p>
        </w:tc>
        <w:tc>
          <w:tcPr>
            <w:tcW w:w="74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1</w:t>
            </w:r>
          </w:p>
        </w:tc>
        <w:tc>
          <w:tcPr>
            <w:tcW w:w="138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c>
          <w:tcPr>
            <w:tcW w:w="1480" w:type="dxa"/>
            <w:tcBorders>
              <w:top w:val="nil"/>
              <w:left w:val="nil"/>
              <w:bottom w:val="single" w:sz="4"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r>
      <w:tr w:rsidR="0021051E" w:rsidTr="0021051E">
        <w:trPr>
          <w:trHeight w:val="480"/>
        </w:trPr>
        <w:tc>
          <w:tcPr>
            <w:tcW w:w="960" w:type="dxa"/>
            <w:vMerge w:val="restart"/>
            <w:tcBorders>
              <w:top w:val="nil"/>
              <w:left w:val="single" w:sz="8" w:space="0" w:color="auto"/>
              <w:bottom w:val="double" w:sz="6" w:space="0" w:color="000000"/>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2.</w:t>
            </w:r>
          </w:p>
        </w:tc>
        <w:tc>
          <w:tcPr>
            <w:tcW w:w="1900" w:type="dxa"/>
            <w:vMerge w:val="restart"/>
            <w:tcBorders>
              <w:top w:val="nil"/>
              <w:left w:val="single" w:sz="4" w:space="0" w:color="auto"/>
              <w:bottom w:val="double" w:sz="6" w:space="0" w:color="000000"/>
              <w:right w:val="single" w:sz="4" w:space="0" w:color="auto"/>
            </w:tcBorders>
            <w:vAlign w:val="center"/>
            <w:hideMark/>
          </w:tcPr>
          <w:p w:rsidR="0021051E" w:rsidRDefault="0021051E">
            <w:pPr>
              <w:widowControl/>
              <w:tabs>
                <w:tab w:val="left" w:pos="720"/>
              </w:tabs>
              <w:spacing w:line="276" w:lineRule="auto"/>
              <w:jc w:val="left"/>
              <w:rPr>
                <w:color w:val="000000"/>
                <w:szCs w:val="22"/>
                <w:lang w:val="en-US"/>
              </w:rPr>
            </w:pPr>
            <w:r>
              <w:rPr>
                <w:color w:val="000000"/>
                <w:sz w:val="22"/>
                <w:szCs w:val="24"/>
                <w:lang w:val="sr-Cyrl-RS"/>
              </w:rPr>
              <w:t>Зграда ЕРЦ-а Београд, Народних хероја 63</w:t>
            </w:r>
          </w:p>
        </w:tc>
        <w:tc>
          <w:tcPr>
            <w:tcW w:w="190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rPr>
              <w:t>Аутоматска врата „ALS  OLAFINI“</w:t>
            </w:r>
          </w:p>
        </w:tc>
        <w:tc>
          <w:tcPr>
            <w:tcW w:w="74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1</w:t>
            </w:r>
          </w:p>
        </w:tc>
        <w:tc>
          <w:tcPr>
            <w:tcW w:w="138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c>
          <w:tcPr>
            <w:tcW w:w="1480" w:type="dxa"/>
            <w:tcBorders>
              <w:top w:val="nil"/>
              <w:left w:val="nil"/>
              <w:bottom w:val="single" w:sz="4"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r>
      <w:tr w:rsidR="0021051E" w:rsidTr="0021051E">
        <w:trPr>
          <w:trHeight w:val="495"/>
        </w:trPr>
        <w:tc>
          <w:tcPr>
            <w:tcW w:w="0" w:type="auto"/>
            <w:vMerge/>
            <w:tcBorders>
              <w:top w:val="nil"/>
              <w:left w:val="single" w:sz="8" w:space="0" w:color="auto"/>
              <w:bottom w:val="double" w:sz="6" w:space="0" w:color="000000"/>
              <w:right w:val="single" w:sz="4" w:space="0" w:color="auto"/>
            </w:tcBorders>
            <w:vAlign w:val="center"/>
            <w:hideMark/>
          </w:tcPr>
          <w:p w:rsidR="0021051E" w:rsidRDefault="0021051E">
            <w:pPr>
              <w:widowControl/>
              <w:tabs>
                <w:tab w:val="clear" w:pos="1440"/>
              </w:tabs>
              <w:jc w:val="left"/>
              <w:rPr>
                <w:color w:val="000000"/>
                <w:szCs w:val="22"/>
                <w:lang w:val="en-US"/>
              </w:rPr>
            </w:pPr>
          </w:p>
        </w:tc>
        <w:tc>
          <w:tcPr>
            <w:tcW w:w="0" w:type="auto"/>
            <w:vMerge/>
            <w:tcBorders>
              <w:top w:val="nil"/>
              <w:left w:val="single" w:sz="4" w:space="0" w:color="auto"/>
              <w:bottom w:val="double" w:sz="6" w:space="0" w:color="000000"/>
              <w:right w:val="single" w:sz="4" w:space="0" w:color="auto"/>
            </w:tcBorders>
            <w:vAlign w:val="center"/>
            <w:hideMark/>
          </w:tcPr>
          <w:p w:rsidR="0021051E" w:rsidRDefault="0021051E">
            <w:pPr>
              <w:widowControl/>
              <w:tabs>
                <w:tab w:val="clear" w:pos="1440"/>
              </w:tabs>
              <w:jc w:val="left"/>
              <w:rPr>
                <w:color w:val="000000"/>
                <w:szCs w:val="22"/>
                <w:lang w:val="en-US"/>
              </w:rPr>
            </w:pPr>
          </w:p>
        </w:tc>
        <w:tc>
          <w:tcPr>
            <w:tcW w:w="190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rPr>
              <w:t>Аутоматска врата „GEZE“</w:t>
            </w:r>
          </w:p>
        </w:tc>
        <w:tc>
          <w:tcPr>
            <w:tcW w:w="74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1</w:t>
            </w:r>
          </w:p>
        </w:tc>
        <w:tc>
          <w:tcPr>
            <w:tcW w:w="138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en-US"/>
              </w:rPr>
              <w:t> </w:t>
            </w:r>
          </w:p>
        </w:tc>
        <w:tc>
          <w:tcPr>
            <w:tcW w:w="1480" w:type="dxa"/>
            <w:tcBorders>
              <w:top w:val="nil"/>
              <w:left w:val="nil"/>
              <w:bottom w:val="double" w:sz="6"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en-US"/>
              </w:rPr>
              <w:t> </w:t>
            </w:r>
          </w:p>
        </w:tc>
      </w:tr>
      <w:tr w:rsidR="0021051E" w:rsidTr="0021051E">
        <w:trPr>
          <w:trHeight w:val="735"/>
        </w:trPr>
        <w:tc>
          <w:tcPr>
            <w:tcW w:w="960" w:type="dxa"/>
            <w:vMerge w:val="restart"/>
            <w:tcBorders>
              <w:top w:val="nil"/>
              <w:left w:val="single" w:sz="8" w:space="0" w:color="auto"/>
              <w:bottom w:val="double" w:sz="6" w:space="0" w:color="000000"/>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3.</w:t>
            </w:r>
          </w:p>
        </w:tc>
        <w:tc>
          <w:tcPr>
            <w:tcW w:w="1900" w:type="dxa"/>
            <w:vMerge w:val="restart"/>
            <w:tcBorders>
              <w:top w:val="nil"/>
              <w:left w:val="single" w:sz="4" w:space="0" w:color="auto"/>
              <w:bottom w:val="double" w:sz="6" w:space="0" w:color="000000"/>
              <w:right w:val="single" w:sz="4" w:space="0" w:color="auto"/>
            </w:tcBorders>
            <w:vAlign w:val="center"/>
            <w:hideMark/>
          </w:tcPr>
          <w:p w:rsidR="0021051E" w:rsidRDefault="0021051E">
            <w:pPr>
              <w:widowControl/>
              <w:tabs>
                <w:tab w:val="left" w:pos="720"/>
              </w:tabs>
              <w:spacing w:line="276" w:lineRule="auto"/>
              <w:jc w:val="left"/>
              <w:rPr>
                <w:color w:val="000000"/>
                <w:szCs w:val="22"/>
                <w:lang w:val="en-US"/>
              </w:rPr>
            </w:pPr>
            <w:r>
              <w:rPr>
                <w:color w:val="000000"/>
                <w:sz w:val="22"/>
                <w:szCs w:val="24"/>
                <w:lang w:val="sr-Cyrl-RS"/>
              </w:rPr>
              <w:t>Царинарница Ужице, Милоша Обреновића бб</w:t>
            </w:r>
          </w:p>
        </w:tc>
        <w:tc>
          <w:tcPr>
            <w:tcW w:w="190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rPr>
              <w:t>Аутоматска врата „BESAM/ASSA ABLOY“</w:t>
            </w:r>
          </w:p>
        </w:tc>
        <w:tc>
          <w:tcPr>
            <w:tcW w:w="74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5</w:t>
            </w:r>
          </w:p>
        </w:tc>
        <w:tc>
          <w:tcPr>
            <w:tcW w:w="138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c>
          <w:tcPr>
            <w:tcW w:w="1480" w:type="dxa"/>
            <w:tcBorders>
              <w:top w:val="nil"/>
              <w:left w:val="nil"/>
              <w:bottom w:val="single" w:sz="4"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r>
      <w:tr w:rsidR="0021051E" w:rsidTr="0021051E">
        <w:trPr>
          <w:trHeight w:val="315"/>
        </w:trPr>
        <w:tc>
          <w:tcPr>
            <w:tcW w:w="0" w:type="auto"/>
            <w:vMerge/>
            <w:tcBorders>
              <w:top w:val="nil"/>
              <w:left w:val="single" w:sz="8" w:space="0" w:color="auto"/>
              <w:bottom w:val="double" w:sz="6" w:space="0" w:color="000000"/>
              <w:right w:val="single" w:sz="4" w:space="0" w:color="auto"/>
            </w:tcBorders>
            <w:vAlign w:val="center"/>
            <w:hideMark/>
          </w:tcPr>
          <w:p w:rsidR="0021051E" w:rsidRDefault="0021051E">
            <w:pPr>
              <w:widowControl/>
              <w:tabs>
                <w:tab w:val="clear" w:pos="1440"/>
              </w:tabs>
              <w:jc w:val="left"/>
              <w:rPr>
                <w:color w:val="000000"/>
                <w:szCs w:val="22"/>
                <w:lang w:val="en-US"/>
              </w:rPr>
            </w:pPr>
          </w:p>
        </w:tc>
        <w:tc>
          <w:tcPr>
            <w:tcW w:w="0" w:type="auto"/>
            <w:vMerge/>
            <w:tcBorders>
              <w:top w:val="nil"/>
              <w:left w:val="single" w:sz="4" w:space="0" w:color="auto"/>
              <w:bottom w:val="double" w:sz="6" w:space="0" w:color="000000"/>
              <w:right w:val="single" w:sz="4" w:space="0" w:color="auto"/>
            </w:tcBorders>
            <w:vAlign w:val="center"/>
            <w:hideMark/>
          </w:tcPr>
          <w:p w:rsidR="0021051E" w:rsidRDefault="0021051E">
            <w:pPr>
              <w:widowControl/>
              <w:tabs>
                <w:tab w:val="clear" w:pos="1440"/>
              </w:tabs>
              <w:jc w:val="left"/>
              <w:rPr>
                <w:color w:val="000000"/>
                <w:szCs w:val="22"/>
                <w:lang w:val="en-US"/>
              </w:rPr>
            </w:pPr>
          </w:p>
        </w:tc>
        <w:tc>
          <w:tcPr>
            <w:tcW w:w="190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rPr>
              <w:t>Роло врата „GATES“</w:t>
            </w:r>
          </w:p>
        </w:tc>
        <w:tc>
          <w:tcPr>
            <w:tcW w:w="74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3</w:t>
            </w:r>
          </w:p>
        </w:tc>
        <w:tc>
          <w:tcPr>
            <w:tcW w:w="138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en-US"/>
              </w:rPr>
              <w:t> </w:t>
            </w:r>
          </w:p>
        </w:tc>
        <w:tc>
          <w:tcPr>
            <w:tcW w:w="1480" w:type="dxa"/>
            <w:tcBorders>
              <w:top w:val="nil"/>
              <w:left w:val="nil"/>
              <w:bottom w:val="double" w:sz="6"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en-US"/>
              </w:rPr>
              <w:t> </w:t>
            </w:r>
          </w:p>
        </w:tc>
      </w:tr>
      <w:tr w:rsidR="0021051E" w:rsidTr="0021051E">
        <w:trPr>
          <w:trHeight w:val="735"/>
        </w:trPr>
        <w:tc>
          <w:tcPr>
            <w:tcW w:w="960" w:type="dxa"/>
            <w:vMerge w:val="restart"/>
            <w:tcBorders>
              <w:top w:val="nil"/>
              <w:left w:val="single" w:sz="8" w:space="0" w:color="auto"/>
              <w:bottom w:val="double" w:sz="6" w:space="0" w:color="000000"/>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4.</w:t>
            </w:r>
          </w:p>
        </w:tc>
        <w:tc>
          <w:tcPr>
            <w:tcW w:w="1900" w:type="dxa"/>
            <w:vMerge w:val="restart"/>
            <w:tcBorders>
              <w:top w:val="nil"/>
              <w:left w:val="single" w:sz="4" w:space="0" w:color="auto"/>
              <w:bottom w:val="double" w:sz="6" w:space="0" w:color="000000"/>
              <w:right w:val="single" w:sz="4" w:space="0" w:color="auto"/>
            </w:tcBorders>
            <w:vAlign w:val="center"/>
            <w:hideMark/>
          </w:tcPr>
          <w:p w:rsidR="0021051E" w:rsidRDefault="0021051E">
            <w:pPr>
              <w:widowControl/>
              <w:tabs>
                <w:tab w:val="left" w:pos="720"/>
              </w:tabs>
              <w:spacing w:line="276" w:lineRule="auto"/>
              <w:jc w:val="left"/>
              <w:rPr>
                <w:color w:val="000000"/>
                <w:szCs w:val="22"/>
                <w:lang w:val="en-US"/>
              </w:rPr>
            </w:pPr>
            <w:r>
              <w:rPr>
                <w:color w:val="000000"/>
                <w:sz w:val="22"/>
                <w:szCs w:val="24"/>
                <w:lang w:val="sr-Cyrl-RS"/>
              </w:rPr>
              <w:t>Царинарница Шабац, Београдски пут бб</w:t>
            </w:r>
          </w:p>
        </w:tc>
        <w:tc>
          <w:tcPr>
            <w:tcW w:w="190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rPr>
              <w:t>Аутоматска врата „BESAM/ASSA ABLOY”</w:t>
            </w:r>
          </w:p>
        </w:tc>
        <w:tc>
          <w:tcPr>
            <w:tcW w:w="74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3</w:t>
            </w:r>
          </w:p>
        </w:tc>
        <w:tc>
          <w:tcPr>
            <w:tcW w:w="138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c>
          <w:tcPr>
            <w:tcW w:w="1480" w:type="dxa"/>
            <w:tcBorders>
              <w:top w:val="nil"/>
              <w:left w:val="nil"/>
              <w:bottom w:val="single" w:sz="4"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r>
      <w:tr w:rsidR="0021051E" w:rsidTr="0021051E">
        <w:trPr>
          <w:trHeight w:val="495"/>
        </w:trPr>
        <w:tc>
          <w:tcPr>
            <w:tcW w:w="0" w:type="auto"/>
            <w:vMerge/>
            <w:tcBorders>
              <w:top w:val="nil"/>
              <w:left w:val="single" w:sz="8" w:space="0" w:color="auto"/>
              <w:bottom w:val="double" w:sz="6" w:space="0" w:color="000000"/>
              <w:right w:val="single" w:sz="4" w:space="0" w:color="auto"/>
            </w:tcBorders>
            <w:vAlign w:val="center"/>
            <w:hideMark/>
          </w:tcPr>
          <w:p w:rsidR="0021051E" w:rsidRDefault="0021051E">
            <w:pPr>
              <w:widowControl/>
              <w:tabs>
                <w:tab w:val="clear" w:pos="1440"/>
              </w:tabs>
              <w:jc w:val="left"/>
              <w:rPr>
                <w:color w:val="000000"/>
                <w:szCs w:val="22"/>
                <w:lang w:val="en-US"/>
              </w:rPr>
            </w:pPr>
          </w:p>
        </w:tc>
        <w:tc>
          <w:tcPr>
            <w:tcW w:w="0" w:type="auto"/>
            <w:vMerge/>
            <w:tcBorders>
              <w:top w:val="nil"/>
              <w:left w:val="single" w:sz="4" w:space="0" w:color="auto"/>
              <w:bottom w:val="double" w:sz="6" w:space="0" w:color="000000"/>
              <w:right w:val="single" w:sz="4" w:space="0" w:color="auto"/>
            </w:tcBorders>
            <w:vAlign w:val="center"/>
            <w:hideMark/>
          </w:tcPr>
          <w:p w:rsidR="0021051E" w:rsidRDefault="0021051E">
            <w:pPr>
              <w:widowControl/>
              <w:tabs>
                <w:tab w:val="clear" w:pos="1440"/>
              </w:tabs>
              <w:jc w:val="left"/>
              <w:rPr>
                <w:color w:val="000000"/>
                <w:szCs w:val="22"/>
                <w:lang w:val="en-US"/>
              </w:rPr>
            </w:pPr>
          </w:p>
        </w:tc>
        <w:tc>
          <w:tcPr>
            <w:tcW w:w="190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rPr>
              <w:t>Роло врата „DOORMONT“</w:t>
            </w:r>
          </w:p>
        </w:tc>
        <w:tc>
          <w:tcPr>
            <w:tcW w:w="74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5</w:t>
            </w:r>
          </w:p>
        </w:tc>
        <w:tc>
          <w:tcPr>
            <w:tcW w:w="138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c>
          <w:tcPr>
            <w:tcW w:w="1480" w:type="dxa"/>
            <w:tcBorders>
              <w:top w:val="nil"/>
              <w:left w:val="nil"/>
              <w:bottom w:val="double" w:sz="6"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r>
      <w:tr w:rsidR="0021051E" w:rsidTr="0021051E">
        <w:trPr>
          <w:trHeight w:val="735"/>
        </w:trPr>
        <w:tc>
          <w:tcPr>
            <w:tcW w:w="960" w:type="dxa"/>
            <w:vMerge w:val="restart"/>
            <w:tcBorders>
              <w:top w:val="nil"/>
              <w:left w:val="single" w:sz="8" w:space="0" w:color="auto"/>
              <w:bottom w:val="double" w:sz="6" w:space="0" w:color="000000"/>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5.</w:t>
            </w:r>
          </w:p>
        </w:tc>
        <w:tc>
          <w:tcPr>
            <w:tcW w:w="1900" w:type="dxa"/>
            <w:vMerge w:val="restart"/>
            <w:tcBorders>
              <w:top w:val="nil"/>
              <w:left w:val="single" w:sz="4" w:space="0" w:color="auto"/>
              <w:bottom w:val="double" w:sz="6" w:space="0" w:color="000000"/>
              <w:right w:val="single" w:sz="4" w:space="0" w:color="auto"/>
            </w:tcBorders>
            <w:vAlign w:val="center"/>
            <w:hideMark/>
          </w:tcPr>
          <w:p w:rsidR="0021051E" w:rsidRDefault="0021051E">
            <w:pPr>
              <w:widowControl/>
              <w:tabs>
                <w:tab w:val="left" w:pos="720"/>
              </w:tabs>
              <w:spacing w:line="276" w:lineRule="auto"/>
              <w:jc w:val="left"/>
              <w:rPr>
                <w:color w:val="000000"/>
                <w:szCs w:val="22"/>
                <w:lang w:val="en-US"/>
              </w:rPr>
            </w:pPr>
            <w:r>
              <w:rPr>
                <w:color w:val="000000"/>
                <w:sz w:val="22"/>
                <w:szCs w:val="24"/>
                <w:lang w:val="sr-Cyrl-RS"/>
              </w:rPr>
              <w:t>Царинарница Крушевац, Јасички пут бб</w:t>
            </w:r>
          </w:p>
        </w:tc>
        <w:tc>
          <w:tcPr>
            <w:tcW w:w="190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rPr>
              <w:t>Аутоматска врата „BESAM/ASSA ABLOY“</w:t>
            </w:r>
          </w:p>
        </w:tc>
        <w:tc>
          <w:tcPr>
            <w:tcW w:w="74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3</w:t>
            </w:r>
          </w:p>
        </w:tc>
        <w:tc>
          <w:tcPr>
            <w:tcW w:w="138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c>
          <w:tcPr>
            <w:tcW w:w="1480" w:type="dxa"/>
            <w:tcBorders>
              <w:top w:val="nil"/>
              <w:left w:val="nil"/>
              <w:bottom w:val="single" w:sz="4"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r>
      <w:tr w:rsidR="0021051E" w:rsidTr="0021051E">
        <w:trPr>
          <w:trHeight w:val="495"/>
        </w:trPr>
        <w:tc>
          <w:tcPr>
            <w:tcW w:w="0" w:type="auto"/>
            <w:vMerge/>
            <w:tcBorders>
              <w:top w:val="nil"/>
              <w:left w:val="single" w:sz="8" w:space="0" w:color="auto"/>
              <w:bottom w:val="double" w:sz="6" w:space="0" w:color="000000"/>
              <w:right w:val="single" w:sz="4" w:space="0" w:color="auto"/>
            </w:tcBorders>
            <w:vAlign w:val="center"/>
            <w:hideMark/>
          </w:tcPr>
          <w:p w:rsidR="0021051E" w:rsidRDefault="0021051E">
            <w:pPr>
              <w:widowControl/>
              <w:tabs>
                <w:tab w:val="clear" w:pos="1440"/>
              </w:tabs>
              <w:jc w:val="left"/>
              <w:rPr>
                <w:color w:val="000000"/>
                <w:szCs w:val="22"/>
                <w:lang w:val="en-US"/>
              </w:rPr>
            </w:pPr>
          </w:p>
        </w:tc>
        <w:tc>
          <w:tcPr>
            <w:tcW w:w="0" w:type="auto"/>
            <w:vMerge/>
            <w:tcBorders>
              <w:top w:val="nil"/>
              <w:left w:val="single" w:sz="4" w:space="0" w:color="auto"/>
              <w:bottom w:val="double" w:sz="6" w:space="0" w:color="000000"/>
              <w:right w:val="single" w:sz="4" w:space="0" w:color="auto"/>
            </w:tcBorders>
            <w:vAlign w:val="center"/>
            <w:hideMark/>
          </w:tcPr>
          <w:p w:rsidR="0021051E" w:rsidRDefault="0021051E">
            <w:pPr>
              <w:widowControl/>
              <w:tabs>
                <w:tab w:val="clear" w:pos="1440"/>
              </w:tabs>
              <w:jc w:val="left"/>
              <w:rPr>
                <w:color w:val="000000"/>
                <w:szCs w:val="22"/>
                <w:lang w:val="en-US"/>
              </w:rPr>
            </w:pPr>
          </w:p>
        </w:tc>
        <w:tc>
          <w:tcPr>
            <w:tcW w:w="190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rPr>
              <w:t>Роло врата „ALUROLL“</w:t>
            </w:r>
          </w:p>
        </w:tc>
        <w:tc>
          <w:tcPr>
            <w:tcW w:w="74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3</w:t>
            </w:r>
          </w:p>
        </w:tc>
        <w:tc>
          <w:tcPr>
            <w:tcW w:w="138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en-US"/>
              </w:rPr>
              <w:t> </w:t>
            </w:r>
          </w:p>
        </w:tc>
        <w:tc>
          <w:tcPr>
            <w:tcW w:w="1480" w:type="dxa"/>
            <w:tcBorders>
              <w:top w:val="nil"/>
              <w:left w:val="nil"/>
              <w:bottom w:val="double" w:sz="6"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en-US"/>
              </w:rPr>
              <w:t> </w:t>
            </w:r>
          </w:p>
        </w:tc>
      </w:tr>
      <w:tr w:rsidR="0021051E" w:rsidTr="0021051E">
        <w:trPr>
          <w:trHeight w:val="915"/>
        </w:trPr>
        <w:tc>
          <w:tcPr>
            <w:tcW w:w="960" w:type="dxa"/>
            <w:tcBorders>
              <w:top w:val="nil"/>
              <w:left w:val="single" w:sz="8" w:space="0" w:color="auto"/>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6.</w:t>
            </w:r>
          </w:p>
        </w:tc>
        <w:tc>
          <w:tcPr>
            <w:tcW w:w="190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left"/>
              <w:rPr>
                <w:color w:val="000000"/>
                <w:szCs w:val="22"/>
                <w:lang w:val="en-US"/>
              </w:rPr>
            </w:pPr>
            <w:r>
              <w:rPr>
                <w:color w:val="000000"/>
                <w:sz w:val="22"/>
                <w:szCs w:val="24"/>
                <w:lang w:val="sr-Cyrl-RS"/>
              </w:rPr>
              <w:t>Царинарница Димитровград, Балканска 103</w:t>
            </w:r>
          </w:p>
        </w:tc>
        <w:tc>
          <w:tcPr>
            <w:tcW w:w="190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rPr>
              <w:t>Аутоматска врата „CAME  ZP7’’</w:t>
            </w:r>
          </w:p>
        </w:tc>
        <w:tc>
          <w:tcPr>
            <w:tcW w:w="74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2"/>
                <w:lang w:val="sr-Cyrl-RS"/>
              </w:rPr>
              <w:t>1</w:t>
            </w:r>
          </w:p>
        </w:tc>
        <w:tc>
          <w:tcPr>
            <w:tcW w:w="138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c>
          <w:tcPr>
            <w:tcW w:w="1480" w:type="dxa"/>
            <w:tcBorders>
              <w:top w:val="nil"/>
              <w:left w:val="nil"/>
              <w:bottom w:val="single" w:sz="4"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r>
      <w:tr w:rsidR="0021051E" w:rsidTr="00691B36">
        <w:trPr>
          <w:trHeight w:val="915"/>
        </w:trPr>
        <w:tc>
          <w:tcPr>
            <w:tcW w:w="960" w:type="dxa"/>
            <w:tcBorders>
              <w:top w:val="nil"/>
              <w:left w:val="single" w:sz="8" w:space="0" w:color="auto"/>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7.</w:t>
            </w:r>
          </w:p>
        </w:tc>
        <w:tc>
          <w:tcPr>
            <w:tcW w:w="190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left"/>
              <w:rPr>
                <w:color w:val="000000"/>
                <w:szCs w:val="22"/>
                <w:lang w:val="en-US"/>
              </w:rPr>
            </w:pPr>
            <w:r>
              <w:rPr>
                <w:color w:val="000000"/>
                <w:sz w:val="22"/>
                <w:szCs w:val="24"/>
                <w:lang w:val="sr-Cyrl-RS"/>
              </w:rPr>
              <w:t>Царинарница Димитровград, ЦИ Градина</w:t>
            </w:r>
          </w:p>
        </w:tc>
        <w:tc>
          <w:tcPr>
            <w:tcW w:w="190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rPr>
              <w:t>Аутоматска врата „MANUSA AKTIVA+“</w:t>
            </w:r>
          </w:p>
        </w:tc>
        <w:tc>
          <w:tcPr>
            <w:tcW w:w="74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2"/>
                <w:lang w:val="sr-Cyrl-RS"/>
              </w:rPr>
              <w:t>4</w:t>
            </w:r>
          </w:p>
        </w:tc>
        <w:tc>
          <w:tcPr>
            <w:tcW w:w="138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c>
          <w:tcPr>
            <w:tcW w:w="1480" w:type="dxa"/>
            <w:tcBorders>
              <w:top w:val="nil"/>
              <w:left w:val="nil"/>
              <w:bottom w:val="single" w:sz="4"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r>
      <w:tr w:rsidR="0021051E" w:rsidTr="00691B36">
        <w:trPr>
          <w:trHeight w:val="1215"/>
        </w:trPr>
        <w:tc>
          <w:tcPr>
            <w:tcW w:w="960" w:type="dxa"/>
            <w:tcBorders>
              <w:top w:val="single" w:sz="4" w:space="0" w:color="auto"/>
              <w:left w:val="single" w:sz="8" w:space="0" w:color="auto"/>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8.</w:t>
            </w:r>
          </w:p>
        </w:tc>
        <w:tc>
          <w:tcPr>
            <w:tcW w:w="1900" w:type="dxa"/>
            <w:tcBorders>
              <w:top w:val="single" w:sz="4" w:space="0" w:color="auto"/>
              <w:left w:val="nil"/>
              <w:bottom w:val="single" w:sz="4" w:space="0" w:color="auto"/>
              <w:right w:val="single" w:sz="4" w:space="0" w:color="auto"/>
            </w:tcBorders>
            <w:vAlign w:val="center"/>
            <w:hideMark/>
          </w:tcPr>
          <w:p w:rsidR="0021051E" w:rsidRDefault="0021051E">
            <w:pPr>
              <w:widowControl/>
              <w:tabs>
                <w:tab w:val="left" w:pos="720"/>
              </w:tabs>
              <w:spacing w:line="276" w:lineRule="auto"/>
              <w:jc w:val="left"/>
              <w:rPr>
                <w:color w:val="000000"/>
                <w:szCs w:val="22"/>
                <w:lang w:val="en-US"/>
              </w:rPr>
            </w:pPr>
            <w:r>
              <w:rPr>
                <w:color w:val="000000"/>
                <w:sz w:val="22"/>
                <w:szCs w:val="24"/>
                <w:lang w:val="sr-Cyrl-RS"/>
              </w:rPr>
              <w:t>Царинарница Кладово, Дунавска 45, магацин</w:t>
            </w:r>
          </w:p>
        </w:tc>
        <w:tc>
          <w:tcPr>
            <w:tcW w:w="1900" w:type="dxa"/>
            <w:tcBorders>
              <w:top w:val="single" w:sz="4" w:space="0" w:color="auto"/>
              <w:left w:val="nil"/>
              <w:bottom w:val="single" w:sz="4" w:space="0" w:color="auto"/>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rPr>
              <w:t xml:space="preserve">Роло врата гараже                   </w:t>
            </w:r>
          </w:p>
        </w:tc>
        <w:tc>
          <w:tcPr>
            <w:tcW w:w="740" w:type="dxa"/>
            <w:tcBorders>
              <w:top w:val="single" w:sz="4" w:space="0" w:color="auto"/>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2"/>
                <w:lang w:val="sr-Cyrl-RS"/>
              </w:rPr>
              <w:t>2</w:t>
            </w:r>
          </w:p>
        </w:tc>
        <w:tc>
          <w:tcPr>
            <w:tcW w:w="1380" w:type="dxa"/>
            <w:tcBorders>
              <w:top w:val="single" w:sz="4" w:space="0" w:color="auto"/>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c>
          <w:tcPr>
            <w:tcW w:w="1480" w:type="dxa"/>
            <w:tcBorders>
              <w:top w:val="single" w:sz="4" w:space="0" w:color="auto"/>
              <w:left w:val="nil"/>
              <w:bottom w:val="single" w:sz="4"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r>
      <w:tr w:rsidR="0021051E" w:rsidTr="0021051E">
        <w:trPr>
          <w:trHeight w:val="900"/>
        </w:trPr>
        <w:tc>
          <w:tcPr>
            <w:tcW w:w="960" w:type="dxa"/>
            <w:tcBorders>
              <w:top w:val="nil"/>
              <w:left w:val="single" w:sz="8" w:space="0" w:color="auto"/>
              <w:bottom w:val="nil"/>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9.</w:t>
            </w:r>
          </w:p>
        </w:tc>
        <w:tc>
          <w:tcPr>
            <w:tcW w:w="1900" w:type="dxa"/>
            <w:tcBorders>
              <w:top w:val="nil"/>
              <w:left w:val="nil"/>
              <w:bottom w:val="nil"/>
              <w:right w:val="single" w:sz="4" w:space="0" w:color="auto"/>
            </w:tcBorders>
            <w:vAlign w:val="center"/>
            <w:hideMark/>
          </w:tcPr>
          <w:p w:rsidR="0021051E" w:rsidRDefault="0021051E">
            <w:pPr>
              <w:widowControl/>
              <w:tabs>
                <w:tab w:val="left" w:pos="720"/>
              </w:tabs>
              <w:spacing w:line="276" w:lineRule="auto"/>
              <w:jc w:val="left"/>
              <w:rPr>
                <w:color w:val="000000"/>
                <w:szCs w:val="22"/>
                <w:lang w:val="en-US"/>
              </w:rPr>
            </w:pPr>
            <w:r>
              <w:rPr>
                <w:color w:val="000000"/>
                <w:sz w:val="22"/>
                <w:szCs w:val="24"/>
                <w:lang w:val="sr-Cyrl-RS"/>
              </w:rPr>
              <w:t>Царинарница Кладово,                     ЦИ Ђердап</w:t>
            </w:r>
          </w:p>
        </w:tc>
        <w:tc>
          <w:tcPr>
            <w:tcW w:w="1900" w:type="dxa"/>
            <w:tcBorders>
              <w:top w:val="nil"/>
              <w:left w:val="nil"/>
              <w:bottom w:val="nil"/>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rPr>
              <w:t>Роло врата „ВЕКА ПЛАСТ“</w:t>
            </w:r>
          </w:p>
        </w:tc>
        <w:tc>
          <w:tcPr>
            <w:tcW w:w="740" w:type="dxa"/>
            <w:tcBorders>
              <w:top w:val="nil"/>
              <w:left w:val="nil"/>
              <w:bottom w:val="nil"/>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2"/>
                <w:lang w:val="sr-Cyrl-RS"/>
              </w:rPr>
              <w:t>1</w:t>
            </w:r>
          </w:p>
        </w:tc>
        <w:tc>
          <w:tcPr>
            <w:tcW w:w="1380" w:type="dxa"/>
            <w:tcBorders>
              <w:top w:val="nil"/>
              <w:left w:val="nil"/>
              <w:bottom w:val="nil"/>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c>
          <w:tcPr>
            <w:tcW w:w="1480" w:type="dxa"/>
            <w:tcBorders>
              <w:top w:val="nil"/>
              <w:left w:val="nil"/>
              <w:bottom w:val="nil"/>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r>
      <w:tr w:rsidR="0021051E" w:rsidTr="0021051E">
        <w:trPr>
          <w:trHeight w:val="600"/>
        </w:trPr>
        <w:tc>
          <w:tcPr>
            <w:tcW w:w="960" w:type="dxa"/>
            <w:tcBorders>
              <w:top w:val="single" w:sz="4" w:space="0" w:color="auto"/>
              <w:left w:val="single" w:sz="8" w:space="0" w:color="auto"/>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2"/>
                <w:lang w:val="en-US"/>
              </w:rPr>
              <w:t>10.</w:t>
            </w:r>
          </w:p>
        </w:tc>
        <w:tc>
          <w:tcPr>
            <w:tcW w:w="1900" w:type="dxa"/>
            <w:tcBorders>
              <w:top w:val="single" w:sz="4" w:space="0" w:color="auto"/>
              <w:left w:val="nil"/>
              <w:bottom w:val="single" w:sz="4" w:space="0" w:color="auto"/>
              <w:right w:val="single" w:sz="4" w:space="0" w:color="auto"/>
            </w:tcBorders>
            <w:vAlign w:val="center"/>
            <w:hideMark/>
          </w:tcPr>
          <w:p w:rsidR="0021051E" w:rsidRDefault="0021051E">
            <w:pPr>
              <w:widowControl/>
              <w:tabs>
                <w:tab w:val="left" w:pos="720"/>
              </w:tabs>
              <w:spacing w:line="276" w:lineRule="auto"/>
              <w:jc w:val="left"/>
              <w:rPr>
                <w:color w:val="000000"/>
                <w:szCs w:val="22"/>
                <w:lang w:val="en-US"/>
              </w:rPr>
            </w:pPr>
            <w:r>
              <w:rPr>
                <w:color w:val="000000"/>
                <w:sz w:val="22"/>
                <w:szCs w:val="22"/>
                <w:lang w:val="en-US"/>
              </w:rPr>
              <w:t xml:space="preserve">Царинарница Зрењанин,                   </w:t>
            </w:r>
          </w:p>
        </w:tc>
        <w:tc>
          <w:tcPr>
            <w:tcW w:w="1900" w:type="dxa"/>
            <w:tcBorders>
              <w:top w:val="single" w:sz="4" w:space="0" w:color="auto"/>
              <w:left w:val="nil"/>
              <w:bottom w:val="single" w:sz="4" w:space="0" w:color="auto"/>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lang w:val="en-US"/>
              </w:rPr>
              <w:t>Роло врата "Hormann"</w:t>
            </w:r>
          </w:p>
        </w:tc>
        <w:tc>
          <w:tcPr>
            <w:tcW w:w="740" w:type="dxa"/>
            <w:tcBorders>
              <w:top w:val="single" w:sz="4" w:space="0" w:color="auto"/>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2"/>
                <w:lang w:val="en-US"/>
              </w:rPr>
              <w:t>4</w:t>
            </w:r>
          </w:p>
        </w:tc>
        <w:tc>
          <w:tcPr>
            <w:tcW w:w="1380" w:type="dxa"/>
            <w:tcBorders>
              <w:top w:val="single" w:sz="4" w:space="0" w:color="auto"/>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2"/>
                <w:lang w:val="en-US"/>
              </w:rPr>
              <w:t> </w:t>
            </w:r>
          </w:p>
        </w:tc>
        <w:tc>
          <w:tcPr>
            <w:tcW w:w="1480" w:type="dxa"/>
            <w:tcBorders>
              <w:top w:val="single" w:sz="4" w:space="0" w:color="auto"/>
              <w:left w:val="nil"/>
              <w:bottom w:val="single" w:sz="4"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2"/>
                <w:lang w:val="en-US"/>
              </w:rPr>
              <w:t> </w:t>
            </w:r>
          </w:p>
        </w:tc>
      </w:tr>
      <w:tr w:rsidR="0021051E" w:rsidTr="0021051E">
        <w:trPr>
          <w:trHeight w:val="915"/>
        </w:trPr>
        <w:tc>
          <w:tcPr>
            <w:tcW w:w="960" w:type="dxa"/>
            <w:tcBorders>
              <w:top w:val="nil"/>
              <w:left w:val="single" w:sz="8" w:space="0" w:color="auto"/>
              <w:bottom w:val="double" w:sz="6"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10.</w:t>
            </w:r>
          </w:p>
        </w:tc>
        <w:tc>
          <w:tcPr>
            <w:tcW w:w="190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left"/>
              <w:rPr>
                <w:color w:val="000000"/>
                <w:szCs w:val="22"/>
                <w:lang w:val="en-US"/>
              </w:rPr>
            </w:pPr>
            <w:r>
              <w:rPr>
                <w:color w:val="000000"/>
                <w:sz w:val="22"/>
                <w:szCs w:val="24"/>
                <w:lang w:val="sr-Cyrl-RS"/>
              </w:rPr>
              <w:t>Царинарница Зрењанин,                   ЦИ Српска Црња</w:t>
            </w:r>
          </w:p>
        </w:tc>
        <w:tc>
          <w:tcPr>
            <w:tcW w:w="190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rPr>
              <w:t>Роло врата „ВЕКА ПЛАСТ“</w:t>
            </w:r>
          </w:p>
        </w:tc>
        <w:tc>
          <w:tcPr>
            <w:tcW w:w="74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2"/>
                <w:lang w:val="sr-Cyrl-RS"/>
              </w:rPr>
              <w:t>2</w:t>
            </w:r>
          </w:p>
        </w:tc>
        <w:tc>
          <w:tcPr>
            <w:tcW w:w="138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c>
          <w:tcPr>
            <w:tcW w:w="1480" w:type="dxa"/>
            <w:tcBorders>
              <w:top w:val="nil"/>
              <w:left w:val="nil"/>
              <w:bottom w:val="double" w:sz="6"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r>
      <w:tr w:rsidR="0021051E" w:rsidTr="0021051E">
        <w:trPr>
          <w:trHeight w:val="870"/>
        </w:trPr>
        <w:tc>
          <w:tcPr>
            <w:tcW w:w="960" w:type="dxa"/>
            <w:tcBorders>
              <w:top w:val="nil"/>
              <w:left w:val="single" w:sz="8" w:space="0" w:color="auto"/>
              <w:bottom w:val="double" w:sz="6"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11.</w:t>
            </w:r>
          </w:p>
        </w:tc>
        <w:tc>
          <w:tcPr>
            <w:tcW w:w="190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left"/>
              <w:rPr>
                <w:color w:val="000000"/>
                <w:szCs w:val="22"/>
                <w:lang w:val="en-US"/>
              </w:rPr>
            </w:pPr>
            <w:r>
              <w:rPr>
                <w:color w:val="000000"/>
                <w:sz w:val="22"/>
                <w:szCs w:val="24"/>
                <w:lang w:val="sr-Cyrl-RS"/>
              </w:rPr>
              <w:t xml:space="preserve">Царинарница Сомбор, </w:t>
            </w:r>
            <w:r>
              <w:rPr>
                <w:color w:val="000000"/>
                <w:sz w:val="18"/>
                <w:szCs w:val="18"/>
                <w:lang w:val="sr-Cyrl-RS"/>
              </w:rPr>
              <w:t>Индустријска зона бб</w:t>
            </w:r>
          </w:p>
        </w:tc>
        <w:tc>
          <w:tcPr>
            <w:tcW w:w="190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rPr>
              <w:t>Роло врата  „PROTECO“</w:t>
            </w:r>
          </w:p>
        </w:tc>
        <w:tc>
          <w:tcPr>
            <w:tcW w:w="74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2"/>
                <w:lang w:val="sr-Cyrl-RS"/>
              </w:rPr>
              <w:t>1</w:t>
            </w:r>
          </w:p>
        </w:tc>
        <w:tc>
          <w:tcPr>
            <w:tcW w:w="138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c>
          <w:tcPr>
            <w:tcW w:w="1480" w:type="dxa"/>
            <w:tcBorders>
              <w:top w:val="nil"/>
              <w:left w:val="nil"/>
              <w:bottom w:val="double" w:sz="6"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r>
      <w:tr w:rsidR="0021051E" w:rsidTr="0021051E">
        <w:trPr>
          <w:trHeight w:val="930"/>
        </w:trPr>
        <w:tc>
          <w:tcPr>
            <w:tcW w:w="960" w:type="dxa"/>
            <w:tcBorders>
              <w:top w:val="nil"/>
              <w:left w:val="single" w:sz="8" w:space="0" w:color="auto"/>
              <w:bottom w:val="double" w:sz="6"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en-US"/>
              </w:rPr>
              <w:t>12.</w:t>
            </w:r>
          </w:p>
        </w:tc>
        <w:tc>
          <w:tcPr>
            <w:tcW w:w="190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left"/>
              <w:rPr>
                <w:color w:val="000000"/>
                <w:szCs w:val="22"/>
                <w:lang w:val="en-US"/>
              </w:rPr>
            </w:pPr>
            <w:r>
              <w:rPr>
                <w:color w:val="000000"/>
                <w:sz w:val="22"/>
                <w:szCs w:val="24"/>
                <w:lang w:val="sr-Cyrl-RS"/>
              </w:rPr>
              <w:t>Царинарница Суботица,                          ЦИ Хоргош Ц7</w:t>
            </w:r>
          </w:p>
        </w:tc>
        <w:tc>
          <w:tcPr>
            <w:tcW w:w="190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rPr>
              <w:t>Роло врата  „HOME LINE“</w:t>
            </w:r>
          </w:p>
        </w:tc>
        <w:tc>
          <w:tcPr>
            <w:tcW w:w="74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2</w:t>
            </w:r>
          </w:p>
        </w:tc>
        <w:tc>
          <w:tcPr>
            <w:tcW w:w="138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en-US"/>
              </w:rPr>
              <w:t> </w:t>
            </w:r>
          </w:p>
        </w:tc>
        <w:tc>
          <w:tcPr>
            <w:tcW w:w="1480" w:type="dxa"/>
            <w:tcBorders>
              <w:top w:val="nil"/>
              <w:left w:val="nil"/>
              <w:bottom w:val="double" w:sz="6"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en-US"/>
              </w:rPr>
              <w:t> </w:t>
            </w:r>
          </w:p>
        </w:tc>
      </w:tr>
      <w:tr w:rsidR="0021051E" w:rsidTr="0021051E">
        <w:trPr>
          <w:trHeight w:val="930"/>
        </w:trPr>
        <w:tc>
          <w:tcPr>
            <w:tcW w:w="960" w:type="dxa"/>
            <w:tcBorders>
              <w:top w:val="nil"/>
              <w:left w:val="single" w:sz="8" w:space="0" w:color="auto"/>
              <w:bottom w:val="single" w:sz="8" w:space="0" w:color="auto"/>
              <w:right w:val="single" w:sz="4" w:space="0" w:color="auto"/>
            </w:tcBorders>
            <w:noWrap/>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2"/>
                <w:lang w:val="en-US"/>
              </w:rPr>
              <w:t>13.</w:t>
            </w:r>
          </w:p>
        </w:tc>
        <w:tc>
          <w:tcPr>
            <w:tcW w:w="1900" w:type="dxa"/>
            <w:tcBorders>
              <w:top w:val="nil"/>
              <w:left w:val="nil"/>
              <w:bottom w:val="single" w:sz="8" w:space="0" w:color="auto"/>
              <w:right w:val="single" w:sz="4" w:space="0" w:color="auto"/>
            </w:tcBorders>
            <w:vAlign w:val="center"/>
            <w:hideMark/>
          </w:tcPr>
          <w:p w:rsidR="0021051E" w:rsidRDefault="0021051E">
            <w:pPr>
              <w:widowControl/>
              <w:tabs>
                <w:tab w:val="left" w:pos="720"/>
              </w:tabs>
              <w:spacing w:line="276" w:lineRule="auto"/>
              <w:jc w:val="left"/>
              <w:rPr>
                <w:color w:val="000000"/>
                <w:szCs w:val="22"/>
                <w:lang w:val="en-US"/>
              </w:rPr>
            </w:pPr>
            <w:r>
              <w:rPr>
                <w:color w:val="000000"/>
                <w:sz w:val="22"/>
                <w:szCs w:val="22"/>
                <w:lang w:val="en-US"/>
              </w:rPr>
              <w:t>Царинарница Краљево - Кованлук</w:t>
            </w:r>
          </w:p>
        </w:tc>
        <w:tc>
          <w:tcPr>
            <w:tcW w:w="1900" w:type="dxa"/>
            <w:tcBorders>
              <w:top w:val="nil"/>
              <w:left w:val="nil"/>
              <w:bottom w:val="single" w:sz="8" w:space="0" w:color="auto"/>
              <w:right w:val="single" w:sz="4" w:space="0" w:color="auto"/>
            </w:tcBorders>
            <w:noWrap/>
            <w:vAlign w:val="center"/>
            <w:hideMark/>
          </w:tcPr>
          <w:p w:rsidR="0021051E" w:rsidRDefault="0021051E">
            <w:pPr>
              <w:widowControl/>
              <w:tabs>
                <w:tab w:val="left" w:pos="720"/>
              </w:tabs>
              <w:spacing w:line="276" w:lineRule="auto"/>
              <w:jc w:val="center"/>
              <w:rPr>
                <w:b/>
                <w:bCs/>
                <w:sz w:val="36"/>
                <w:szCs w:val="36"/>
                <w:lang w:val="en-US"/>
              </w:rPr>
            </w:pPr>
            <w:r>
              <w:rPr>
                <w:b/>
                <w:bCs/>
                <w:sz w:val="36"/>
                <w:szCs w:val="36"/>
                <w:lang w:val="en-US"/>
              </w:rPr>
              <w:t>/</w:t>
            </w:r>
          </w:p>
        </w:tc>
        <w:tc>
          <w:tcPr>
            <w:tcW w:w="740" w:type="dxa"/>
            <w:tcBorders>
              <w:top w:val="nil"/>
              <w:left w:val="nil"/>
              <w:bottom w:val="single" w:sz="8" w:space="0" w:color="auto"/>
              <w:right w:val="single" w:sz="4" w:space="0" w:color="auto"/>
            </w:tcBorders>
            <w:noWrap/>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2"/>
                <w:lang w:val="en-US"/>
              </w:rPr>
              <w:t>6</w:t>
            </w:r>
          </w:p>
        </w:tc>
        <w:tc>
          <w:tcPr>
            <w:tcW w:w="1380" w:type="dxa"/>
            <w:tcBorders>
              <w:top w:val="nil"/>
              <w:left w:val="nil"/>
              <w:bottom w:val="single" w:sz="8" w:space="0" w:color="auto"/>
              <w:right w:val="single" w:sz="4" w:space="0" w:color="auto"/>
            </w:tcBorders>
            <w:noWrap/>
            <w:vAlign w:val="bottom"/>
            <w:hideMark/>
          </w:tcPr>
          <w:p w:rsidR="0021051E" w:rsidRDefault="0021051E">
            <w:pPr>
              <w:widowControl/>
              <w:tabs>
                <w:tab w:val="left" w:pos="720"/>
              </w:tabs>
              <w:spacing w:line="276" w:lineRule="auto"/>
              <w:jc w:val="left"/>
              <w:rPr>
                <w:color w:val="000000"/>
                <w:szCs w:val="22"/>
                <w:lang w:val="en-US"/>
              </w:rPr>
            </w:pPr>
            <w:r>
              <w:rPr>
                <w:color w:val="000000"/>
                <w:sz w:val="22"/>
                <w:szCs w:val="22"/>
                <w:lang w:val="en-US"/>
              </w:rPr>
              <w:t> </w:t>
            </w:r>
          </w:p>
        </w:tc>
        <w:tc>
          <w:tcPr>
            <w:tcW w:w="1480" w:type="dxa"/>
            <w:tcBorders>
              <w:top w:val="nil"/>
              <w:left w:val="nil"/>
              <w:bottom w:val="single" w:sz="8" w:space="0" w:color="auto"/>
              <w:right w:val="single" w:sz="8" w:space="0" w:color="auto"/>
            </w:tcBorders>
            <w:noWrap/>
            <w:vAlign w:val="bottom"/>
            <w:hideMark/>
          </w:tcPr>
          <w:p w:rsidR="0021051E" w:rsidRDefault="0021051E">
            <w:pPr>
              <w:widowControl/>
              <w:tabs>
                <w:tab w:val="left" w:pos="720"/>
              </w:tabs>
              <w:spacing w:line="276" w:lineRule="auto"/>
              <w:jc w:val="left"/>
              <w:rPr>
                <w:color w:val="000000"/>
                <w:szCs w:val="22"/>
                <w:lang w:val="en-US"/>
              </w:rPr>
            </w:pPr>
            <w:r>
              <w:rPr>
                <w:color w:val="000000"/>
                <w:sz w:val="22"/>
                <w:szCs w:val="22"/>
                <w:lang w:val="en-US"/>
              </w:rPr>
              <w:t> </w:t>
            </w:r>
          </w:p>
        </w:tc>
      </w:tr>
    </w:tbl>
    <w:p w:rsidR="004A2B96" w:rsidRDefault="004A2B96" w:rsidP="00AD4782">
      <w:pPr>
        <w:widowControl/>
        <w:tabs>
          <w:tab w:val="clear" w:pos="1440"/>
        </w:tabs>
        <w:ind w:firstLine="1440"/>
        <w:rPr>
          <w:b/>
          <w:szCs w:val="24"/>
        </w:rPr>
      </w:pPr>
    </w:p>
    <w:p w:rsidR="00F41C12" w:rsidRPr="00DD3F2E" w:rsidRDefault="00DD3F2E" w:rsidP="00956D31">
      <w:pPr>
        <w:rPr>
          <w:b/>
        </w:rPr>
      </w:pPr>
      <w:r>
        <w:tab/>
      </w:r>
      <w:r w:rsidR="00F41C12" w:rsidRPr="00DD3F2E">
        <w:t xml:space="preserve">Услуге поправке аутоматских клизних и роло врата врше се у складу са захтевом Наручиоца упућеног писаним путем </w:t>
      </w:r>
      <w:r w:rsidR="0021051E">
        <w:rPr>
          <w:lang w:val="sr-Cyrl-RS"/>
        </w:rPr>
        <w:t>Понуђача</w:t>
      </w:r>
      <w:r w:rsidR="00F41C12" w:rsidRPr="00DD3F2E">
        <w:t>. Поправке ван редовног одржавања обухватају:</w:t>
      </w:r>
    </w:p>
    <w:p w:rsidR="00F41C12" w:rsidRPr="00071119" w:rsidRDefault="00F41C12" w:rsidP="00956D31">
      <w:pPr>
        <w:pStyle w:val="ListParagraph"/>
        <w:numPr>
          <w:ilvl w:val="0"/>
          <w:numId w:val="32"/>
        </w:numPr>
        <w:spacing w:line="240" w:lineRule="auto"/>
        <w:rPr>
          <w:b/>
        </w:rPr>
      </w:pPr>
      <w:r>
        <w:rPr>
          <w:rFonts w:ascii="Times New Roman" w:hAnsi="Times New Roman"/>
          <w:sz w:val="24"/>
        </w:rPr>
        <w:t>поправке механичког дела врата и</w:t>
      </w:r>
    </w:p>
    <w:p w:rsidR="00F41C12" w:rsidRPr="005F1DC7" w:rsidRDefault="00F41C12" w:rsidP="00956D31">
      <w:pPr>
        <w:pStyle w:val="ListParagraph"/>
        <w:numPr>
          <w:ilvl w:val="0"/>
          <w:numId w:val="32"/>
        </w:numPr>
        <w:spacing w:line="240" w:lineRule="auto"/>
        <w:rPr>
          <w:b/>
          <w:lang w:val="ru-RU"/>
        </w:rPr>
      </w:pPr>
      <w:r w:rsidRPr="005F1DC7">
        <w:rPr>
          <w:rFonts w:ascii="Times New Roman" w:hAnsi="Times New Roman"/>
          <w:sz w:val="24"/>
          <w:lang w:val="ru-RU"/>
        </w:rPr>
        <w:t>поправке електрично/електронског дела врата, а које је Давалац услуге навео у обавештењу након извршеног редовног одржавања, као и кварови који се јаве између два редовна одржавања.</w:t>
      </w:r>
    </w:p>
    <w:p w:rsidR="00F41C12" w:rsidRDefault="00F41C12" w:rsidP="006A1199">
      <w:pPr>
        <w:pStyle w:val="ListParagraph"/>
        <w:spacing w:after="0" w:line="240" w:lineRule="auto"/>
        <w:ind w:left="0" w:firstLine="720"/>
        <w:jc w:val="both"/>
        <w:rPr>
          <w:rFonts w:ascii="Times New Roman" w:hAnsi="Times New Roman"/>
          <w:sz w:val="24"/>
          <w:lang w:val="sr-Cyrl-CS"/>
        </w:rPr>
      </w:pPr>
      <w:r w:rsidRPr="005F1DC7">
        <w:rPr>
          <w:rFonts w:ascii="Times New Roman" w:hAnsi="Times New Roman"/>
          <w:sz w:val="24"/>
          <w:lang w:val="ru-RU"/>
        </w:rPr>
        <w:t xml:space="preserve">           У цену радног сата једног радника за услуге поправки аутоматских кли</w:t>
      </w:r>
      <w:r w:rsidR="00DD3F2E" w:rsidRPr="005F1DC7">
        <w:rPr>
          <w:rFonts w:ascii="Times New Roman" w:hAnsi="Times New Roman"/>
          <w:sz w:val="24"/>
          <w:lang w:val="ru-RU"/>
        </w:rPr>
        <w:t>зних и роло врата урачунати  св</w:t>
      </w:r>
      <w:r w:rsidR="00DD3F2E">
        <w:rPr>
          <w:rFonts w:ascii="Times New Roman" w:hAnsi="Times New Roman"/>
          <w:sz w:val="24"/>
          <w:lang w:val="sr-Cyrl-CS"/>
        </w:rPr>
        <w:t>е</w:t>
      </w:r>
      <w:r w:rsidR="00DD3F2E" w:rsidRPr="005F1DC7">
        <w:rPr>
          <w:rFonts w:ascii="Times New Roman" w:hAnsi="Times New Roman"/>
          <w:sz w:val="24"/>
          <w:lang w:val="ru-RU"/>
        </w:rPr>
        <w:t xml:space="preserve"> зависн</w:t>
      </w:r>
      <w:r w:rsidR="00DD3F2E">
        <w:rPr>
          <w:rFonts w:ascii="Times New Roman" w:hAnsi="Times New Roman"/>
          <w:sz w:val="24"/>
          <w:lang w:val="sr-Cyrl-CS"/>
        </w:rPr>
        <w:t>е</w:t>
      </w:r>
      <w:r w:rsidR="00DD3F2E" w:rsidRPr="005F1DC7">
        <w:rPr>
          <w:rFonts w:ascii="Times New Roman" w:hAnsi="Times New Roman"/>
          <w:sz w:val="24"/>
          <w:lang w:val="ru-RU"/>
        </w:rPr>
        <w:t xml:space="preserve"> трошков</w:t>
      </w:r>
      <w:r w:rsidR="00DD3F2E">
        <w:rPr>
          <w:rFonts w:ascii="Times New Roman" w:hAnsi="Times New Roman"/>
          <w:sz w:val="24"/>
          <w:lang w:val="sr-Cyrl-CS"/>
        </w:rPr>
        <w:t>е</w:t>
      </w:r>
      <w:r w:rsidRPr="005F1DC7">
        <w:rPr>
          <w:rFonts w:ascii="Times New Roman" w:hAnsi="Times New Roman"/>
          <w:sz w:val="24"/>
          <w:lang w:val="ru-RU"/>
        </w:rPr>
        <w:t xml:space="preserve"> (трошкови радне снаге, превоза лица, опреме и материјала до и од локације на којој се врата налазе, евентуалне таксе за боравак на пограничном подручју и др.) које има </w:t>
      </w:r>
      <w:r w:rsidR="0021051E">
        <w:rPr>
          <w:rFonts w:ascii="Times New Roman" w:hAnsi="Times New Roman"/>
          <w:sz w:val="24"/>
          <w:lang w:val="sr-Cyrl-CS"/>
        </w:rPr>
        <w:t>П</w:t>
      </w:r>
      <w:r w:rsidR="00DD3F2E">
        <w:rPr>
          <w:rFonts w:ascii="Times New Roman" w:hAnsi="Times New Roman"/>
          <w:sz w:val="24"/>
          <w:lang w:val="sr-Cyrl-CS"/>
        </w:rPr>
        <w:t>онуђач</w:t>
      </w:r>
      <w:r w:rsidRPr="005F1DC7">
        <w:rPr>
          <w:rFonts w:ascii="Times New Roman" w:hAnsi="Times New Roman"/>
          <w:sz w:val="24"/>
          <w:lang w:val="ru-RU"/>
        </w:rPr>
        <w:t xml:space="preserve"> при реализацији ове услуге.</w:t>
      </w:r>
    </w:p>
    <w:p w:rsidR="00DD3F2E" w:rsidRDefault="00DD3F2E" w:rsidP="006A1199">
      <w:pPr>
        <w:pStyle w:val="ListParagraph"/>
        <w:spacing w:after="0" w:line="240" w:lineRule="auto"/>
        <w:ind w:left="0" w:firstLine="720"/>
        <w:jc w:val="both"/>
        <w:rPr>
          <w:rFonts w:ascii="Times New Roman" w:hAnsi="Times New Roman"/>
          <w:sz w:val="24"/>
          <w:szCs w:val="24"/>
          <w:lang w:val="sr-Cyrl-CS"/>
        </w:rPr>
      </w:pPr>
      <w:r w:rsidRPr="00DD3F2E">
        <w:rPr>
          <w:rFonts w:ascii="Times New Roman" w:hAnsi="Times New Roman"/>
          <w:sz w:val="24"/>
          <w:szCs w:val="24"/>
          <w:lang w:val="sr-Cyrl-CS"/>
        </w:rPr>
        <w:t xml:space="preserve">           </w:t>
      </w:r>
      <w:r w:rsidRPr="005F1DC7">
        <w:rPr>
          <w:rFonts w:ascii="Times New Roman" w:hAnsi="Times New Roman"/>
          <w:sz w:val="24"/>
          <w:szCs w:val="24"/>
          <w:lang w:val="ru-RU"/>
        </w:rPr>
        <w:t xml:space="preserve">Услуге хитних интервенција подразумевају поправку квара у случају заглављивања врата (немогућности отварања, односно затварања и уколико дође до оштећења таквог да може угрозити безбедност објекта). </w:t>
      </w:r>
    </w:p>
    <w:p w:rsidR="00DD3F2E" w:rsidRPr="00DD3F2E" w:rsidRDefault="00DD3F2E" w:rsidP="006A1199">
      <w:pPr>
        <w:pStyle w:val="ListParagraph"/>
        <w:spacing w:after="0" w:line="240" w:lineRule="auto"/>
        <w:ind w:left="0" w:firstLine="720"/>
        <w:jc w:val="both"/>
        <w:rPr>
          <w:rFonts w:ascii="Times New Roman" w:hAnsi="Times New Roman"/>
          <w:sz w:val="24"/>
          <w:lang w:val="sr-Cyrl-CS"/>
        </w:rPr>
      </w:pPr>
      <w:r>
        <w:rPr>
          <w:rFonts w:ascii="Times New Roman" w:hAnsi="Times New Roman"/>
          <w:sz w:val="24"/>
          <w:lang w:val="sr-Cyrl-CS"/>
        </w:rPr>
        <w:t xml:space="preserve">          </w:t>
      </w:r>
      <w:r w:rsidRPr="005F1DC7">
        <w:rPr>
          <w:rFonts w:ascii="Times New Roman" w:hAnsi="Times New Roman"/>
          <w:sz w:val="24"/>
          <w:lang w:val="ru-RU"/>
        </w:rPr>
        <w:t xml:space="preserve">У цену радног сата једног радника за услуге </w:t>
      </w:r>
      <w:r w:rsidRPr="005F1DC7">
        <w:rPr>
          <w:rFonts w:ascii="Times New Roman" w:hAnsi="Times New Roman"/>
          <w:sz w:val="24"/>
          <w:szCs w:val="24"/>
          <w:lang w:val="ru-RU"/>
        </w:rPr>
        <w:t xml:space="preserve">хитних интервенција </w:t>
      </w:r>
      <w:r w:rsidRPr="005F1DC7">
        <w:rPr>
          <w:rFonts w:ascii="Times New Roman" w:hAnsi="Times New Roman"/>
          <w:sz w:val="24"/>
          <w:lang w:val="ru-RU"/>
        </w:rPr>
        <w:t>урачунати  св</w:t>
      </w:r>
      <w:r>
        <w:rPr>
          <w:rFonts w:ascii="Times New Roman" w:hAnsi="Times New Roman"/>
          <w:sz w:val="24"/>
          <w:lang w:val="sr-Cyrl-CS"/>
        </w:rPr>
        <w:t>е</w:t>
      </w:r>
      <w:r w:rsidRPr="005F1DC7">
        <w:rPr>
          <w:rFonts w:ascii="Times New Roman" w:hAnsi="Times New Roman"/>
          <w:sz w:val="24"/>
          <w:lang w:val="ru-RU"/>
        </w:rPr>
        <w:t xml:space="preserve"> зависн</w:t>
      </w:r>
      <w:r>
        <w:rPr>
          <w:rFonts w:ascii="Times New Roman" w:hAnsi="Times New Roman"/>
          <w:sz w:val="24"/>
          <w:lang w:val="sr-Cyrl-CS"/>
        </w:rPr>
        <w:t>е</w:t>
      </w:r>
      <w:r w:rsidRPr="005F1DC7">
        <w:rPr>
          <w:rFonts w:ascii="Times New Roman" w:hAnsi="Times New Roman"/>
          <w:sz w:val="24"/>
          <w:lang w:val="ru-RU"/>
        </w:rPr>
        <w:t xml:space="preserve"> трошков</w:t>
      </w:r>
      <w:r>
        <w:rPr>
          <w:rFonts w:ascii="Times New Roman" w:hAnsi="Times New Roman"/>
          <w:sz w:val="24"/>
          <w:lang w:val="sr-Cyrl-CS"/>
        </w:rPr>
        <w:t>е</w:t>
      </w:r>
      <w:r w:rsidRPr="005F1DC7">
        <w:rPr>
          <w:rFonts w:ascii="Times New Roman" w:hAnsi="Times New Roman"/>
          <w:sz w:val="24"/>
          <w:lang w:val="ru-RU"/>
        </w:rPr>
        <w:t xml:space="preserve"> (трошкови радне снаге, превоза лица, опреме и материјала до и од локације на којој се врата налазе, евентуалне таксе за боравак на пограничном подручју и др.) које има </w:t>
      </w:r>
      <w:r>
        <w:rPr>
          <w:rFonts w:ascii="Times New Roman" w:hAnsi="Times New Roman"/>
          <w:sz w:val="24"/>
          <w:lang w:val="sr-Cyrl-CS"/>
        </w:rPr>
        <w:t>понуђач</w:t>
      </w:r>
      <w:r w:rsidRPr="005F1DC7">
        <w:rPr>
          <w:rFonts w:ascii="Times New Roman" w:hAnsi="Times New Roman"/>
          <w:sz w:val="24"/>
          <w:lang w:val="ru-RU"/>
        </w:rPr>
        <w:t xml:space="preserve"> при реализацији ове услуге.</w:t>
      </w:r>
    </w:p>
    <w:p w:rsidR="00F41C12" w:rsidRPr="005F1DC7" w:rsidRDefault="00F41C12" w:rsidP="006A1199">
      <w:pPr>
        <w:pStyle w:val="ListParagraph"/>
        <w:spacing w:after="0" w:line="240" w:lineRule="auto"/>
        <w:ind w:left="0" w:firstLine="720"/>
        <w:jc w:val="both"/>
        <w:rPr>
          <w:rFonts w:ascii="Times New Roman" w:hAnsi="Times New Roman"/>
          <w:sz w:val="24"/>
          <w:lang w:val="ru-RU"/>
        </w:rPr>
      </w:pPr>
      <w:r w:rsidRPr="005F1DC7">
        <w:rPr>
          <w:rFonts w:ascii="Times New Roman" w:hAnsi="Times New Roman"/>
          <w:sz w:val="24"/>
          <w:lang w:val="ru-RU"/>
        </w:rPr>
        <w:tab/>
        <w:t xml:space="preserve">Обавезни прилози рачуна </w:t>
      </w:r>
      <w:r w:rsidR="0021051E">
        <w:rPr>
          <w:rFonts w:ascii="Times New Roman" w:hAnsi="Times New Roman"/>
          <w:sz w:val="24"/>
          <w:lang w:val="ru-RU"/>
        </w:rPr>
        <w:tab/>
        <w:t>Понуђача</w:t>
      </w:r>
      <w:r w:rsidRPr="005F1DC7">
        <w:rPr>
          <w:rFonts w:ascii="Times New Roman" w:hAnsi="Times New Roman"/>
          <w:sz w:val="24"/>
          <w:lang w:val="ru-RU"/>
        </w:rPr>
        <w:t xml:space="preserve"> су оверен радни налог извршених услуга поправке и захтев Наручиоца за извршење услуге. Радни налог, са стварно извршеним услугама оверава овлашћено лице Наручиоца за локацију на којој се врши услуга.</w:t>
      </w:r>
    </w:p>
    <w:p w:rsidR="00F41C12" w:rsidRPr="005F1DC7" w:rsidRDefault="00F41C12" w:rsidP="006A1199">
      <w:pPr>
        <w:pStyle w:val="ListParagraph"/>
        <w:spacing w:after="0" w:line="240" w:lineRule="auto"/>
        <w:ind w:left="0" w:firstLine="720"/>
        <w:jc w:val="both"/>
        <w:rPr>
          <w:rFonts w:ascii="Times New Roman" w:hAnsi="Times New Roman"/>
          <w:sz w:val="24"/>
          <w:lang w:val="ru-RU"/>
        </w:rPr>
      </w:pPr>
      <w:r w:rsidRPr="005F1DC7">
        <w:rPr>
          <w:rFonts w:ascii="Times New Roman" w:hAnsi="Times New Roman"/>
          <w:sz w:val="24"/>
          <w:lang w:val="ru-RU"/>
        </w:rPr>
        <w:tab/>
        <w:t xml:space="preserve">Материјал и резервни делови који су потрошени, односно уграђени приликом вршења уговорених услуга поправке, Наручилац ће платити на основу улазне фактуре коју му доставља </w:t>
      </w:r>
      <w:r w:rsidR="00FF04EA">
        <w:rPr>
          <w:rFonts w:ascii="Times New Roman" w:hAnsi="Times New Roman"/>
          <w:sz w:val="24"/>
          <w:lang w:val="sr-Cyrl-CS"/>
        </w:rPr>
        <w:t>понуђач</w:t>
      </w:r>
      <w:r w:rsidRPr="005F1DC7">
        <w:rPr>
          <w:rFonts w:ascii="Times New Roman" w:hAnsi="Times New Roman"/>
          <w:sz w:val="24"/>
          <w:lang w:val="ru-RU"/>
        </w:rPr>
        <w:t>.</w:t>
      </w:r>
    </w:p>
    <w:p w:rsidR="006A1199" w:rsidRPr="00691B36" w:rsidRDefault="00F41C12" w:rsidP="00691B36">
      <w:pPr>
        <w:pStyle w:val="ListParagraph"/>
        <w:spacing w:after="0" w:line="240" w:lineRule="auto"/>
        <w:ind w:left="0" w:firstLine="720"/>
        <w:jc w:val="both"/>
        <w:rPr>
          <w:rFonts w:ascii="Times New Roman" w:hAnsi="Times New Roman"/>
          <w:sz w:val="24"/>
          <w:lang w:val="ru-RU"/>
        </w:rPr>
      </w:pPr>
      <w:r w:rsidRPr="005F1DC7">
        <w:rPr>
          <w:rFonts w:ascii="Times New Roman" w:hAnsi="Times New Roman"/>
          <w:sz w:val="24"/>
          <w:lang w:val="ru-RU"/>
        </w:rPr>
        <w:tab/>
        <w:t xml:space="preserve">У случају повећања броја аутоматских клизних и роло врата, </w:t>
      </w:r>
      <w:r w:rsidR="006A1199">
        <w:rPr>
          <w:rFonts w:ascii="Times New Roman" w:hAnsi="Times New Roman"/>
          <w:sz w:val="24"/>
          <w:lang w:val="sr-Cyrl-CS"/>
        </w:rPr>
        <w:t>понуђач</w:t>
      </w:r>
      <w:r w:rsidRPr="005F1DC7">
        <w:rPr>
          <w:rFonts w:ascii="Times New Roman" w:hAnsi="Times New Roman"/>
          <w:sz w:val="24"/>
          <w:lang w:val="ru-RU"/>
        </w:rPr>
        <w:t xml:space="preserve"> је дужан да исте поправља по цени и условима које је већ дао за л</w:t>
      </w:r>
      <w:r w:rsidR="00CC4A0F">
        <w:rPr>
          <w:rFonts w:ascii="Times New Roman" w:hAnsi="Times New Roman"/>
          <w:sz w:val="24"/>
          <w:lang w:val="ru-RU"/>
        </w:rPr>
        <w:t>окацију на којој се врши услуга</w:t>
      </w:r>
    </w:p>
    <w:tbl>
      <w:tblPr>
        <w:tblW w:w="9348" w:type="dxa"/>
        <w:tblInd w:w="-72" w:type="dxa"/>
        <w:tblLayout w:type="fixed"/>
        <w:tblLook w:val="0000" w:firstRow="0" w:lastRow="0" w:firstColumn="0" w:lastColumn="0" w:noHBand="0" w:noVBand="0"/>
      </w:tblPr>
      <w:tblGrid>
        <w:gridCol w:w="6749"/>
        <w:gridCol w:w="2599"/>
      </w:tblGrid>
      <w:tr w:rsidR="00AA1D59" w:rsidRPr="008B7C78" w:rsidTr="00247887">
        <w:trPr>
          <w:trHeight w:val="546"/>
        </w:trPr>
        <w:tc>
          <w:tcPr>
            <w:tcW w:w="934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1D59" w:rsidRPr="008B7C78" w:rsidRDefault="00AA1D59" w:rsidP="00247887">
            <w:pPr>
              <w:snapToGrid w:val="0"/>
              <w:jc w:val="left"/>
              <w:rPr>
                <w:rFonts w:eastAsia="TimesNewRomanPSMT"/>
                <w:bCs/>
                <w:lang w:val="ru-RU"/>
              </w:rPr>
            </w:pPr>
            <w:r w:rsidRPr="00325F0B">
              <w:rPr>
                <w:noProof/>
              </w:rPr>
              <w:t xml:space="preserve">Рок плаћања </w:t>
            </w:r>
            <w:r>
              <w:rPr>
                <w:noProof/>
              </w:rPr>
              <w:t xml:space="preserve">је до 45 дана </w:t>
            </w:r>
            <w:r w:rsidRPr="00325F0B">
              <w:rPr>
                <w:szCs w:val="24"/>
              </w:rPr>
              <w:t>од дана пријема исправног рачуна</w:t>
            </w:r>
            <w:r>
              <w:rPr>
                <w:szCs w:val="24"/>
              </w:rPr>
              <w:t>.</w:t>
            </w:r>
          </w:p>
        </w:tc>
      </w:tr>
      <w:tr w:rsidR="009E437F" w:rsidRPr="00D8777E"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9E437F" w:rsidRPr="00AD4782" w:rsidRDefault="00293782" w:rsidP="009E437F">
            <w:pPr>
              <w:keepNext/>
              <w:keepLines/>
              <w:jc w:val="left"/>
              <w:rPr>
                <w:szCs w:val="24"/>
              </w:rPr>
            </w:pPr>
            <w:r>
              <w:rPr>
                <w:szCs w:val="24"/>
              </w:rPr>
              <w:t>УКУПНО (Табела 1+Табела 2)</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437F" w:rsidRPr="00AD4782" w:rsidRDefault="009E437F" w:rsidP="006E63A6">
            <w:pPr>
              <w:keepNext/>
              <w:keepLines/>
              <w:jc w:val="center"/>
              <w:rPr>
                <w:szCs w:val="24"/>
                <w:highlight w:val="yellow"/>
                <w:lang w:val="en-US"/>
              </w:rPr>
            </w:pPr>
            <w:r w:rsidRPr="00AD4782">
              <w:rPr>
                <w:szCs w:val="24"/>
              </w:rPr>
              <w:t>_________ динара</w:t>
            </w:r>
          </w:p>
        </w:tc>
      </w:tr>
      <w:tr w:rsidR="00293782" w:rsidRPr="00D8777E"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293782" w:rsidRPr="00AD4782" w:rsidRDefault="00293782" w:rsidP="00293782">
            <w:pPr>
              <w:keepNext/>
              <w:keepLines/>
              <w:jc w:val="left"/>
              <w:rPr>
                <w:szCs w:val="24"/>
              </w:rPr>
            </w:pPr>
            <w:r w:rsidRPr="00AD4782">
              <w:rPr>
                <w:szCs w:val="24"/>
              </w:rPr>
              <w:t xml:space="preserve">Просечна јединична цена радног сата једног радника за </w:t>
            </w:r>
            <w:r>
              <w:rPr>
                <w:szCs w:val="24"/>
              </w:rPr>
              <w:t xml:space="preserve">услуге поправки </w:t>
            </w:r>
            <w:r w:rsidRPr="00AD4782">
              <w:rPr>
                <w:szCs w:val="24"/>
              </w:rPr>
              <w:t>без ПДВ</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3782" w:rsidRPr="00AD4782" w:rsidRDefault="00293782" w:rsidP="00293782">
            <w:pPr>
              <w:keepNext/>
              <w:keepLines/>
              <w:jc w:val="center"/>
              <w:rPr>
                <w:szCs w:val="24"/>
                <w:highlight w:val="yellow"/>
                <w:lang w:val="en-US"/>
              </w:rPr>
            </w:pPr>
            <w:r w:rsidRPr="00AD4782">
              <w:rPr>
                <w:szCs w:val="24"/>
              </w:rPr>
              <w:t>_________ динара</w:t>
            </w:r>
          </w:p>
        </w:tc>
      </w:tr>
      <w:tr w:rsidR="009E437F" w:rsidRPr="00D8777E"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9E437F" w:rsidRPr="00AD4782" w:rsidRDefault="009E437F" w:rsidP="006E63A6">
            <w:pPr>
              <w:keepNext/>
              <w:keepLines/>
              <w:jc w:val="left"/>
              <w:rPr>
                <w:szCs w:val="22"/>
              </w:rPr>
            </w:pPr>
            <w:r w:rsidRPr="00AD4782">
              <w:rPr>
                <w:szCs w:val="24"/>
              </w:rPr>
              <w:t>Просечна јединична ц</w:t>
            </w:r>
            <w:r w:rsidRPr="00AD4782">
              <w:rPr>
                <w:sz w:val="22"/>
                <w:szCs w:val="22"/>
              </w:rPr>
              <w:t xml:space="preserve">ена радног сата једног радника за </w:t>
            </w:r>
            <w:r>
              <w:rPr>
                <w:sz w:val="22"/>
                <w:szCs w:val="22"/>
              </w:rPr>
              <w:t>услуге хитних  интервенција</w:t>
            </w:r>
            <w:r w:rsidRPr="00AD4782">
              <w:rPr>
                <w:sz w:val="22"/>
                <w:szCs w:val="22"/>
              </w:rPr>
              <w:t xml:space="preserve"> без ПДВ</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437F" w:rsidRPr="00AD4782" w:rsidRDefault="009E437F" w:rsidP="006E63A6">
            <w:pPr>
              <w:keepNext/>
              <w:keepLines/>
              <w:jc w:val="center"/>
              <w:rPr>
                <w:szCs w:val="24"/>
                <w:highlight w:val="yellow"/>
                <w:lang w:val="en-US"/>
              </w:rPr>
            </w:pPr>
            <w:r w:rsidRPr="00AD4782">
              <w:rPr>
                <w:szCs w:val="24"/>
              </w:rPr>
              <w:t>_________ динара</w:t>
            </w:r>
          </w:p>
        </w:tc>
      </w:tr>
      <w:tr w:rsidR="00AA1D59" w:rsidRPr="00D8777E"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AA1D59" w:rsidRPr="008B7C78" w:rsidRDefault="00AA1D59" w:rsidP="00247887">
            <w:pPr>
              <w:jc w:val="left"/>
              <w:rPr>
                <w:rFonts w:eastAsia="TimesNewRomanPSMT"/>
                <w:bCs/>
                <w:lang w:val="ru-RU"/>
              </w:rPr>
            </w:pPr>
            <w:r w:rsidRPr="008B7C78">
              <w:rPr>
                <w:rFonts w:eastAsia="TimesNewRomanPSMT"/>
                <w:bCs/>
                <w:lang w:val="ru-RU"/>
              </w:rPr>
              <w:t xml:space="preserve">Рок </w:t>
            </w:r>
            <w:r>
              <w:rPr>
                <w:rFonts w:eastAsia="TimesNewRomanPSMT"/>
                <w:bCs/>
                <w:lang w:val="ru-RU"/>
              </w:rPr>
              <w:t xml:space="preserve">одазива за услуге редовног одржавања </w:t>
            </w:r>
            <w:r>
              <w:rPr>
                <w:rFonts w:eastAsia="TimesNewRomanPSMT"/>
                <w:bCs/>
                <w:lang w:val="sr-Latn-CS"/>
              </w:rPr>
              <w:t>(</w:t>
            </w:r>
            <w:r>
              <w:rPr>
                <w:rFonts w:eastAsia="TimesNewRomanPSMT"/>
                <w:bCs/>
              </w:rPr>
              <w:t>не може бити дужи од 7 (седам) дана</w:t>
            </w:r>
            <w:r>
              <w:rPr>
                <w:rFonts w:eastAsia="TimesNewRomanPSMT"/>
                <w:bCs/>
                <w:lang w:val="ru-RU"/>
              </w:rPr>
              <w:t xml:space="preserve"> од дана пријема позива</w:t>
            </w:r>
            <w:r w:rsidRPr="008B7C78">
              <w:rPr>
                <w:rFonts w:eastAsia="TimesNewRomanPSMT"/>
                <w:bCs/>
                <w:lang w:val="ru-RU"/>
              </w:rPr>
              <w:t xml:space="preserve"> </w:t>
            </w:r>
            <w:r>
              <w:rPr>
                <w:rFonts w:eastAsia="TimesNewRomanPSMT"/>
                <w:bCs/>
                <w:lang w:val="ru-RU"/>
              </w:rPr>
              <w:t>Наручиоца)</w:t>
            </w:r>
            <w:r w:rsidRPr="008B7C78">
              <w:rPr>
                <w:rFonts w:eastAsia="TimesNewRomanPSMT"/>
                <w:bCs/>
                <w:lang w:val="ru-RU"/>
              </w:rPr>
              <w:t>.</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1D59" w:rsidRPr="00D8777E" w:rsidRDefault="00AA1D59" w:rsidP="00247887">
            <w:pPr>
              <w:snapToGrid w:val="0"/>
              <w:jc w:val="center"/>
              <w:rPr>
                <w:rFonts w:eastAsia="TimesNewRomanPSMT"/>
                <w:bCs/>
                <w:lang w:val="sr-Latn-CS"/>
              </w:rPr>
            </w:pPr>
            <w:r>
              <w:rPr>
                <w:rFonts w:eastAsia="TimesNewRomanPSMT"/>
                <w:bCs/>
                <w:lang w:val="ru-RU"/>
              </w:rPr>
              <w:t>____________ дана</w:t>
            </w:r>
          </w:p>
        </w:tc>
      </w:tr>
      <w:tr w:rsidR="006A1199" w:rsidRPr="00D8777E"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6A1199" w:rsidRPr="008B7C78" w:rsidRDefault="006A1199" w:rsidP="00247887">
            <w:pPr>
              <w:jc w:val="left"/>
              <w:rPr>
                <w:rFonts w:eastAsia="TimesNewRomanPSMT"/>
                <w:bCs/>
                <w:lang w:val="ru-RU"/>
              </w:rPr>
            </w:pPr>
            <w:r w:rsidRPr="008B7C78">
              <w:rPr>
                <w:rFonts w:eastAsia="TimesNewRomanPSMT"/>
                <w:bCs/>
                <w:lang w:val="ru-RU"/>
              </w:rPr>
              <w:t xml:space="preserve">Рок </w:t>
            </w:r>
            <w:r>
              <w:rPr>
                <w:rFonts w:eastAsia="TimesNewRomanPSMT"/>
                <w:bCs/>
                <w:lang w:val="ru-RU"/>
              </w:rPr>
              <w:t xml:space="preserve">одазива за услуге поправки </w:t>
            </w:r>
            <w:r>
              <w:rPr>
                <w:rFonts w:eastAsia="TimesNewRomanPSMT"/>
                <w:bCs/>
                <w:lang w:val="sr-Latn-CS"/>
              </w:rPr>
              <w:t>(</w:t>
            </w:r>
            <w:r w:rsidR="009E437F">
              <w:rPr>
                <w:rFonts w:eastAsia="TimesNewRomanPSMT"/>
                <w:bCs/>
              </w:rPr>
              <w:t>не може бити дужи од 3</w:t>
            </w:r>
            <w:r>
              <w:rPr>
                <w:rFonts w:eastAsia="TimesNewRomanPSMT"/>
                <w:bCs/>
              </w:rPr>
              <w:t xml:space="preserve"> (</w:t>
            </w:r>
            <w:r w:rsidR="009E437F">
              <w:rPr>
                <w:rFonts w:eastAsia="TimesNewRomanPSMT"/>
                <w:bCs/>
              </w:rPr>
              <w:t>три</w:t>
            </w:r>
            <w:r>
              <w:rPr>
                <w:rFonts w:eastAsia="TimesNewRomanPSMT"/>
                <w:bCs/>
              </w:rPr>
              <w:t>) дана</w:t>
            </w:r>
            <w:r>
              <w:rPr>
                <w:rFonts w:eastAsia="TimesNewRomanPSMT"/>
                <w:bCs/>
                <w:lang w:val="ru-RU"/>
              </w:rPr>
              <w:t xml:space="preserve"> од дана пријема захтева</w:t>
            </w:r>
            <w:r w:rsidRPr="008B7C78">
              <w:rPr>
                <w:rFonts w:eastAsia="TimesNewRomanPSMT"/>
                <w:bCs/>
                <w:lang w:val="ru-RU"/>
              </w:rPr>
              <w:t xml:space="preserve"> </w:t>
            </w:r>
            <w:r>
              <w:rPr>
                <w:rFonts w:eastAsia="TimesNewRomanPSMT"/>
                <w:bCs/>
                <w:lang w:val="ru-RU"/>
              </w:rPr>
              <w:t>Наручиоца)</w:t>
            </w:r>
            <w:r w:rsidRPr="008B7C78">
              <w:rPr>
                <w:rFonts w:eastAsia="TimesNewRomanPSMT"/>
                <w:bCs/>
                <w:lang w:val="ru-RU"/>
              </w:rPr>
              <w:t>.</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1199" w:rsidRDefault="009E437F" w:rsidP="00247887">
            <w:pPr>
              <w:snapToGrid w:val="0"/>
              <w:jc w:val="center"/>
              <w:rPr>
                <w:rFonts w:eastAsia="TimesNewRomanPSMT"/>
                <w:bCs/>
                <w:lang w:val="ru-RU"/>
              </w:rPr>
            </w:pPr>
            <w:r>
              <w:rPr>
                <w:rFonts w:eastAsia="TimesNewRomanPSMT"/>
                <w:bCs/>
                <w:lang w:val="ru-RU"/>
              </w:rPr>
              <w:t>____________ дана</w:t>
            </w:r>
          </w:p>
        </w:tc>
      </w:tr>
      <w:tr w:rsidR="00DD3F2E" w:rsidRPr="00D8777E"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DD3F2E" w:rsidRPr="008B7C78" w:rsidRDefault="00DD3F2E" w:rsidP="00EE41F6">
            <w:pPr>
              <w:jc w:val="left"/>
              <w:rPr>
                <w:rFonts w:eastAsia="TimesNewRomanPSMT"/>
                <w:bCs/>
                <w:lang w:val="ru-RU"/>
              </w:rPr>
            </w:pPr>
            <w:r w:rsidRPr="008B7C78">
              <w:rPr>
                <w:rFonts w:eastAsia="TimesNewRomanPSMT"/>
                <w:bCs/>
                <w:lang w:val="ru-RU"/>
              </w:rPr>
              <w:t xml:space="preserve">Рок </w:t>
            </w:r>
            <w:r>
              <w:rPr>
                <w:rFonts w:eastAsia="TimesNewRomanPSMT"/>
                <w:bCs/>
                <w:lang w:val="ru-RU"/>
              </w:rPr>
              <w:t xml:space="preserve">одазива за услуге хитних интервенција </w:t>
            </w:r>
            <w:r>
              <w:rPr>
                <w:rFonts w:eastAsia="TimesNewRomanPSMT"/>
                <w:bCs/>
                <w:lang w:val="sr-Latn-CS"/>
              </w:rPr>
              <w:t>(</w:t>
            </w:r>
            <w:r>
              <w:rPr>
                <w:rFonts w:eastAsia="TimesNewRomanPSMT"/>
                <w:bCs/>
              </w:rPr>
              <w:t xml:space="preserve">не може бити дужи </w:t>
            </w:r>
            <w:r w:rsidRPr="009E437F">
              <w:rPr>
                <w:rFonts w:eastAsia="TimesNewRomanPSMT"/>
                <w:bCs/>
              </w:rPr>
              <w:t xml:space="preserve">од </w:t>
            </w:r>
            <w:r w:rsidR="00EE41F6">
              <w:rPr>
                <w:rFonts w:eastAsia="TimesNewRomanPSMT"/>
                <w:bCs/>
                <w:lang w:val="sr-Cyrl-RS"/>
              </w:rPr>
              <w:t>8</w:t>
            </w:r>
            <w:r w:rsidRPr="009E437F">
              <w:rPr>
                <w:rFonts w:eastAsia="TimesNewRomanPSMT"/>
                <w:bCs/>
              </w:rPr>
              <w:t xml:space="preserve"> (</w:t>
            </w:r>
            <w:r w:rsidR="00EE41F6">
              <w:rPr>
                <w:rFonts w:eastAsia="TimesNewRomanPSMT"/>
                <w:bCs/>
                <w:lang w:val="sr-Cyrl-RS"/>
              </w:rPr>
              <w:t>осам</w:t>
            </w:r>
            <w:r w:rsidRPr="009E437F">
              <w:rPr>
                <w:rFonts w:eastAsia="TimesNewRomanPSMT"/>
                <w:bCs/>
              </w:rPr>
              <w:t>) сата</w:t>
            </w:r>
            <w:r>
              <w:rPr>
                <w:rFonts w:eastAsia="TimesNewRomanPSMT"/>
                <w:bCs/>
                <w:lang w:val="ru-RU"/>
              </w:rPr>
              <w:t xml:space="preserve"> од момента пријема захтева</w:t>
            </w:r>
            <w:r w:rsidRPr="008B7C78">
              <w:rPr>
                <w:rFonts w:eastAsia="TimesNewRomanPSMT"/>
                <w:bCs/>
                <w:lang w:val="ru-RU"/>
              </w:rPr>
              <w:t xml:space="preserve"> </w:t>
            </w:r>
            <w:r>
              <w:rPr>
                <w:rFonts w:eastAsia="TimesNewRomanPSMT"/>
                <w:bCs/>
                <w:lang w:val="ru-RU"/>
              </w:rPr>
              <w:t>Наручиоца)</w:t>
            </w:r>
            <w:r w:rsidRPr="008B7C78">
              <w:rPr>
                <w:rFonts w:eastAsia="TimesNewRomanPSMT"/>
                <w:bCs/>
                <w:lang w:val="ru-RU"/>
              </w:rPr>
              <w:t>.</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3F2E" w:rsidRDefault="00DD3F2E" w:rsidP="00247887">
            <w:pPr>
              <w:snapToGrid w:val="0"/>
              <w:jc w:val="center"/>
              <w:rPr>
                <w:rFonts w:eastAsia="TimesNewRomanPSMT"/>
                <w:bCs/>
                <w:lang w:val="ru-RU"/>
              </w:rPr>
            </w:pPr>
            <w:r>
              <w:rPr>
                <w:rFonts w:eastAsia="TimesNewRomanPSMT"/>
                <w:bCs/>
                <w:lang w:val="ru-RU"/>
              </w:rPr>
              <w:t>____________ сати</w:t>
            </w:r>
          </w:p>
        </w:tc>
      </w:tr>
      <w:tr w:rsidR="00AA1D59" w:rsidRPr="00D8777E" w:rsidTr="00247887">
        <w:trPr>
          <w:trHeight w:val="980"/>
        </w:trPr>
        <w:tc>
          <w:tcPr>
            <w:tcW w:w="6749" w:type="dxa"/>
            <w:tcBorders>
              <w:top w:val="single" w:sz="4" w:space="0" w:color="000000"/>
              <w:left w:val="single" w:sz="4" w:space="0" w:color="000000"/>
              <w:bottom w:val="single" w:sz="4" w:space="0" w:color="000000"/>
            </w:tcBorders>
            <w:shd w:val="clear" w:color="auto" w:fill="auto"/>
          </w:tcPr>
          <w:p w:rsidR="00AA1D59" w:rsidRPr="00B254CF" w:rsidRDefault="00AA1D59" w:rsidP="00247887">
            <w:pPr>
              <w:keepLines/>
              <w:spacing w:before="60"/>
              <w:jc w:val="left"/>
            </w:pPr>
            <w:r w:rsidRPr="008B7C78">
              <w:rPr>
                <w:lang w:val="ru-RU"/>
              </w:rPr>
              <w:t>Рок за</w:t>
            </w:r>
            <w:r w:rsidRPr="008B7C78">
              <w:t xml:space="preserve"> </w:t>
            </w:r>
            <w:r>
              <w:t>отклањање грешака у случају записнички утврђених недостатака у квалитету и обиму пружених услуга</w:t>
            </w:r>
            <w:r>
              <w:rPr>
                <w:lang w:val="ru-RU"/>
              </w:rPr>
              <w:t xml:space="preserve"> </w:t>
            </w:r>
            <w:r>
              <w:rPr>
                <w:noProof/>
              </w:rPr>
              <w:t>(</w:t>
            </w:r>
            <w:r w:rsidRPr="00456389">
              <w:rPr>
                <w:noProof/>
              </w:rPr>
              <w:t xml:space="preserve">не може бити дужи од </w:t>
            </w:r>
            <w:r>
              <w:rPr>
                <w:noProof/>
              </w:rPr>
              <w:t>3</w:t>
            </w:r>
            <w:r>
              <w:t xml:space="preserve"> (три) дана) од дана сачињавања записника о рекламацији.</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1D59" w:rsidRPr="00D8777E" w:rsidRDefault="00AA1D59" w:rsidP="00247887">
            <w:pPr>
              <w:snapToGrid w:val="0"/>
              <w:jc w:val="center"/>
              <w:rPr>
                <w:rFonts w:eastAsia="TimesNewRomanPSMT"/>
                <w:bCs/>
                <w:lang w:val="sr-Latn-CS"/>
              </w:rPr>
            </w:pPr>
            <w:r>
              <w:rPr>
                <w:rFonts w:eastAsia="TimesNewRomanPSMT"/>
                <w:bCs/>
                <w:lang w:val="ru-RU"/>
              </w:rPr>
              <w:t>____________ дана</w:t>
            </w:r>
          </w:p>
        </w:tc>
      </w:tr>
      <w:tr w:rsidR="00AA1D59" w:rsidRPr="00D8777E" w:rsidTr="00247887">
        <w:trPr>
          <w:trHeight w:val="890"/>
        </w:trPr>
        <w:tc>
          <w:tcPr>
            <w:tcW w:w="6749" w:type="dxa"/>
            <w:tcBorders>
              <w:top w:val="single" w:sz="4" w:space="0" w:color="000000"/>
              <w:left w:val="single" w:sz="4" w:space="0" w:color="000000"/>
              <w:bottom w:val="single" w:sz="4" w:space="0" w:color="000000"/>
            </w:tcBorders>
            <w:shd w:val="clear" w:color="auto" w:fill="auto"/>
          </w:tcPr>
          <w:p w:rsidR="00AA1D59" w:rsidRPr="005662DE" w:rsidRDefault="00AA1D59" w:rsidP="00247887">
            <w:pPr>
              <w:keepLines/>
              <w:jc w:val="left"/>
              <w:rPr>
                <w:noProof/>
              </w:rPr>
            </w:pPr>
            <w:r w:rsidRPr="008B7C78">
              <w:rPr>
                <w:noProof/>
              </w:rPr>
              <w:t xml:space="preserve">Рок за </w:t>
            </w:r>
            <w:r>
              <w:rPr>
                <w:noProof/>
              </w:rPr>
              <w:t>отклањање грешака у гарантном року (</w:t>
            </w:r>
            <w:r w:rsidRPr="00456389">
              <w:rPr>
                <w:noProof/>
              </w:rPr>
              <w:t xml:space="preserve">не може бити дужи од </w:t>
            </w:r>
            <w:r>
              <w:rPr>
                <w:noProof/>
              </w:rPr>
              <w:t>3</w:t>
            </w:r>
            <w:r>
              <w:t xml:space="preserve"> (три) дана) од дана пријема захтева – обавештења Наручиоца.</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1D59" w:rsidRPr="00D8777E" w:rsidRDefault="00AA1D59" w:rsidP="00247887">
            <w:pPr>
              <w:snapToGrid w:val="0"/>
              <w:jc w:val="center"/>
              <w:rPr>
                <w:rFonts w:eastAsia="TimesNewRomanPSMT"/>
                <w:bCs/>
                <w:lang w:val="sr-Latn-CS"/>
              </w:rPr>
            </w:pPr>
            <w:r>
              <w:rPr>
                <w:rFonts w:eastAsia="TimesNewRomanPSMT"/>
                <w:bCs/>
                <w:lang w:val="ru-RU"/>
              </w:rPr>
              <w:t>____________ дана</w:t>
            </w:r>
          </w:p>
        </w:tc>
      </w:tr>
      <w:tr w:rsidR="00AA1D59"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AA1D59" w:rsidRDefault="00AA1D59" w:rsidP="00247887">
            <w:pPr>
              <w:keepLines/>
              <w:jc w:val="left"/>
              <w:rPr>
                <w:noProof/>
              </w:rPr>
            </w:pPr>
            <w:r>
              <w:rPr>
                <w:noProof/>
              </w:rPr>
              <w:t>Гаранција за извршене услуге је:</w:t>
            </w:r>
          </w:p>
          <w:p w:rsidR="00AA1D59" w:rsidRPr="005662DE" w:rsidRDefault="00AA1D59" w:rsidP="00247887">
            <w:pPr>
              <w:keepLines/>
              <w:jc w:val="left"/>
              <w:rPr>
                <w:noProof/>
              </w:rPr>
            </w:pPr>
            <w:r>
              <w:rPr>
                <w:noProof/>
              </w:rPr>
              <w:t>(не може бити краћа од 6 (шест) месеци)</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1D59" w:rsidRDefault="00AA1D59" w:rsidP="00247887">
            <w:pPr>
              <w:snapToGrid w:val="0"/>
              <w:jc w:val="center"/>
              <w:rPr>
                <w:rFonts w:eastAsia="TimesNewRomanPSMT"/>
                <w:bCs/>
                <w:lang w:val="ru-RU"/>
              </w:rPr>
            </w:pPr>
            <w:r>
              <w:rPr>
                <w:rFonts w:eastAsia="TimesNewRomanPSMT"/>
                <w:bCs/>
                <w:lang w:val="ru-RU"/>
              </w:rPr>
              <w:t>___________ месеци</w:t>
            </w:r>
          </w:p>
        </w:tc>
      </w:tr>
      <w:tr w:rsidR="00AA1D59"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AA1D59" w:rsidRDefault="00AA1D59" w:rsidP="00247887">
            <w:pPr>
              <w:keepLines/>
              <w:jc w:val="left"/>
              <w:rPr>
                <w:noProof/>
              </w:rPr>
            </w:pPr>
            <w:r>
              <w:rPr>
                <w:noProof/>
              </w:rPr>
              <w:t>Гаранција на уграђене делове не може бити краћа од произвођачке и њен рок трајања је:</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1D59" w:rsidRPr="00AA1D59" w:rsidRDefault="00AA1D59" w:rsidP="00AA1D59">
            <w:pPr>
              <w:pStyle w:val="ListParagraph"/>
              <w:numPr>
                <w:ilvl w:val="0"/>
                <w:numId w:val="31"/>
              </w:numPr>
              <w:snapToGrid w:val="0"/>
              <w:ind w:left="253" w:hanging="253"/>
              <w:rPr>
                <w:rFonts w:ascii="Times New Roman" w:eastAsia="TimesNewRomanPSMT" w:hAnsi="Times New Roman"/>
                <w:bCs/>
                <w:sz w:val="24"/>
                <w:szCs w:val="24"/>
                <w:lang w:val="ru-RU"/>
              </w:rPr>
            </w:pPr>
            <w:r w:rsidRPr="00AA1D59">
              <w:rPr>
                <w:rFonts w:ascii="Times New Roman" w:eastAsia="TimesNewRomanPSMT" w:hAnsi="Times New Roman"/>
                <w:bCs/>
                <w:sz w:val="24"/>
                <w:szCs w:val="24"/>
                <w:lang w:val="ru-RU"/>
              </w:rPr>
              <w:t>произвођачки</w:t>
            </w:r>
          </w:p>
          <w:p w:rsidR="00AA1D59" w:rsidRPr="00AA1D59" w:rsidRDefault="00AA1D59" w:rsidP="00AA1D59">
            <w:pPr>
              <w:pStyle w:val="ListParagraph"/>
              <w:numPr>
                <w:ilvl w:val="0"/>
                <w:numId w:val="31"/>
              </w:numPr>
              <w:snapToGrid w:val="0"/>
              <w:ind w:left="253" w:hanging="253"/>
              <w:rPr>
                <w:rFonts w:eastAsia="TimesNewRomanPSMT"/>
                <w:bCs/>
                <w:lang w:val="ru-RU"/>
              </w:rPr>
            </w:pPr>
            <w:r w:rsidRPr="00AA1D59">
              <w:rPr>
                <w:rFonts w:ascii="Times New Roman" w:eastAsia="TimesNewRomanPSMT" w:hAnsi="Times New Roman"/>
                <w:bCs/>
                <w:sz w:val="24"/>
                <w:szCs w:val="24"/>
                <w:lang w:val="ru-RU"/>
              </w:rPr>
              <w:t>________месеци дужа од произвођачке (заокружити</w:t>
            </w:r>
            <w:r>
              <w:rPr>
                <w:rFonts w:ascii="Times New Roman" w:eastAsia="TimesNewRomanPSMT" w:hAnsi="Times New Roman"/>
                <w:bCs/>
                <w:sz w:val="24"/>
                <w:szCs w:val="24"/>
                <w:lang w:val="ru-RU"/>
              </w:rPr>
              <w:t xml:space="preserve"> </w:t>
            </w:r>
            <w:r w:rsidR="00293782">
              <w:rPr>
                <w:rFonts w:ascii="Times New Roman" w:eastAsia="TimesNewRomanPSMT" w:hAnsi="Times New Roman"/>
                <w:bCs/>
                <w:sz w:val="24"/>
                <w:szCs w:val="24"/>
                <w:lang w:val="ru-RU"/>
              </w:rPr>
              <w:t xml:space="preserve">и уписати </w:t>
            </w:r>
            <w:r>
              <w:rPr>
                <w:rFonts w:ascii="Times New Roman" w:eastAsia="TimesNewRomanPSMT" w:hAnsi="Times New Roman"/>
                <w:bCs/>
                <w:sz w:val="24"/>
                <w:szCs w:val="24"/>
                <w:lang w:val="ru-RU"/>
              </w:rPr>
              <w:t>понуђену дужину гаранције</w:t>
            </w:r>
            <w:r w:rsidRPr="00AA1D59">
              <w:rPr>
                <w:rFonts w:ascii="Times New Roman" w:eastAsia="TimesNewRomanPSMT" w:hAnsi="Times New Roman"/>
                <w:bCs/>
                <w:sz w:val="24"/>
                <w:szCs w:val="24"/>
                <w:lang w:val="ru-RU"/>
              </w:rPr>
              <w:t>)</w:t>
            </w:r>
          </w:p>
        </w:tc>
      </w:tr>
    </w:tbl>
    <w:p w:rsidR="009E7D55" w:rsidRPr="00592825" w:rsidRDefault="009E7D55" w:rsidP="009E7D55">
      <w:pPr>
        <w:keepNext/>
        <w:keepLines/>
        <w:rPr>
          <w:sz w:val="16"/>
          <w:szCs w:val="16"/>
        </w:rPr>
      </w:pPr>
    </w:p>
    <w:tbl>
      <w:tblPr>
        <w:tblpPr w:leftFromText="180" w:rightFromText="180" w:vertAnchor="text" w:horzAnchor="margin" w:tblpY="104"/>
        <w:tblW w:w="8466" w:type="dxa"/>
        <w:tblLook w:val="01E0" w:firstRow="1" w:lastRow="1" w:firstColumn="1" w:lastColumn="1" w:noHBand="0" w:noVBand="0"/>
      </w:tblPr>
      <w:tblGrid>
        <w:gridCol w:w="2628"/>
        <w:gridCol w:w="2520"/>
        <w:gridCol w:w="3318"/>
      </w:tblGrid>
      <w:tr w:rsidR="009E7D55" w:rsidRPr="00592825" w:rsidTr="002515A3">
        <w:tc>
          <w:tcPr>
            <w:tcW w:w="2628" w:type="dxa"/>
            <w:shd w:val="clear" w:color="auto" w:fill="auto"/>
          </w:tcPr>
          <w:p w:rsidR="009E7D55" w:rsidRPr="00592825" w:rsidRDefault="009E7D55" w:rsidP="002515A3">
            <w:pPr>
              <w:keepNext/>
              <w:keepLines/>
              <w:jc w:val="center"/>
              <w:rPr>
                <w:b/>
                <w:szCs w:val="22"/>
              </w:rPr>
            </w:pPr>
          </w:p>
        </w:tc>
        <w:tc>
          <w:tcPr>
            <w:tcW w:w="2520" w:type="dxa"/>
            <w:shd w:val="clear" w:color="auto" w:fill="auto"/>
          </w:tcPr>
          <w:p w:rsidR="009E7D55" w:rsidRPr="00592825" w:rsidRDefault="009E7D55" w:rsidP="002515A3">
            <w:pPr>
              <w:keepNext/>
              <w:keepLines/>
              <w:jc w:val="center"/>
              <w:rPr>
                <w:b/>
                <w:szCs w:val="22"/>
              </w:rPr>
            </w:pPr>
          </w:p>
        </w:tc>
        <w:tc>
          <w:tcPr>
            <w:tcW w:w="3318" w:type="dxa"/>
            <w:shd w:val="clear" w:color="auto" w:fill="auto"/>
          </w:tcPr>
          <w:p w:rsidR="009E7D55" w:rsidRPr="00592825" w:rsidRDefault="009E7D55" w:rsidP="002515A3">
            <w:pPr>
              <w:keepNext/>
              <w:keepLines/>
              <w:jc w:val="center"/>
              <w:rPr>
                <w:b/>
                <w:szCs w:val="24"/>
              </w:rPr>
            </w:pPr>
            <w:r w:rsidRPr="00592825">
              <w:rPr>
                <w:b/>
                <w:szCs w:val="24"/>
              </w:rPr>
              <w:t>Потпис овлашћеног лица</w:t>
            </w:r>
          </w:p>
        </w:tc>
      </w:tr>
      <w:tr w:rsidR="009E7D55" w:rsidRPr="00592825" w:rsidTr="002515A3">
        <w:tc>
          <w:tcPr>
            <w:tcW w:w="2628" w:type="dxa"/>
            <w:shd w:val="clear" w:color="auto" w:fill="auto"/>
          </w:tcPr>
          <w:p w:rsidR="009E7D55" w:rsidRPr="00592825" w:rsidRDefault="009E7D55" w:rsidP="002515A3">
            <w:pPr>
              <w:keepNext/>
              <w:keepLines/>
              <w:rPr>
                <w:b/>
                <w:szCs w:val="22"/>
              </w:rPr>
            </w:pPr>
          </w:p>
        </w:tc>
        <w:tc>
          <w:tcPr>
            <w:tcW w:w="2520" w:type="dxa"/>
            <w:shd w:val="clear" w:color="auto" w:fill="auto"/>
          </w:tcPr>
          <w:p w:rsidR="009E7D55" w:rsidRPr="00592825" w:rsidRDefault="009E7D55" w:rsidP="002515A3">
            <w:pPr>
              <w:keepNext/>
              <w:keepLines/>
              <w:jc w:val="center"/>
              <w:rPr>
                <w:b/>
                <w:szCs w:val="24"/>
                <w:lang w:val="en-US"/>
              </w:rPr>
            </w:pPr>
            <w:r w:rsidRPr="00592825">
              <w:rPr>
                <w:b/>
                <w:szCs w:val="24"/>
                <w:lang w:val="en-US"/>
              </w:rPr>
              <w:t>М.П.</w:t>
            </w:r>
          </w:p>
        </w:tc>
        <w:tc>
          <w:tcPr>
            <w:tcW w:w="3318" w:type="dxa"/>
            <w:shd w:val="clear" w:color="auto" w:fill="auto"/>
          </w:tcPr>
          <w:p w:rsidR="009E7D55" w:rsidRPr="00592825" w:rsidRDefault="009E7D55" w:rsidP="002515A3">
            <w:pPr>
              <w:keepNext/>
              <w:keepLines/>
              <w:jc w:val="center"/>
              <w:rPr>
                <w:b/>
                <w:szCs w:val="24"/>
              </w:rPr>
            </w:pPr>
          </w:p>
        </w:tc>
      </w:tr>
      <w:tr w:rsidR="009E7D55" w:rsidRPr="00592825" w:rsidTr="002515A3">
        <w:trPr>
          <w:trHeight w:val="738"/>
        </w:trPr>
        <w:tc>
          <w:tcPr>
            <w:tcW w:w="2628" w:type="dxa"/>
            <w:shd w:val="clear" w:color="auto" w:fill="auto"/>
          </w:tcPr>
          <w:p w:rsidR="009E7D55" w:rsidRPr="00592825" w:rsidRDefault="009E7D55" w:rsidP="002515A3">
            <w:pPr>
              <w:keepNext/>
              <w:keepLines/>
              <w:rPr>
                <w:szCs w:val="22"/>
              </w:rPr>
            </w:pPr>
          </w:p>
        </w:tc>
        <w:tc>
          <w:tcPr>
            <w:tcW w:w="2520" w:type="dxa"/>
            <w:shd w:val="clear" w:color="auto" w:fill="auto"/>
          </w:tcPr>
          <w:p w:rsidR="009E7D55" w:rsidRPr="00592825" w:rsidRDefault="009E7D55" w:rsidP="002515A3">
            <w:pPr>
              <w:keepNext/>
              <w:keepLines/>
              <w:jc w:val="center"/>
              <w:rPr>
                <w:szCs w:val="22"/>
              </w:rPr>
            </w:pPr>
          </w:p>
        </w:tc>
        <w:tc>
          <w:tcPr>
            <w:tcW w:w="3318" w:type="dxa"/>
            <w:tcBorders>
              <w:top w:val="nil"/>
              <w:left w:val="nil"/>
              <w:bottom w:val="single" w:sz="4" w:space="0" w:color="auto"/>
              <w:right w:val="nil"/>
            </w:tcBorders>
            <w:shd w:val="clear" w:color="auto" w:fill="auto"/>
          </w:tcPr>
          <w:p w:rsidR="009E7D55" w:rsidRPr="00592825" w:rsidRDefault="009E7D55" w:rsidP="002515A3">
            <w:pPr>
              <w:keepNext/>
              <w:keepLines/>
              <w:jc w:val="center"/>
              <w:rPr>
                <w:szCs w:val="24"/>
              </w:rPr>
            </w:pPr>
          </w:p>
        </w:tc>
      </w:tr>
    </w:tbl>
    <w:p w:rsidR="00FB727B" w:rsidRPr="00592825" w:rsidRDefault="00FB727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AB2E3B" w:rsidRDefault="00AB2E3B" w:rsidP="00FB727B">
      <w:pPr>
        <w:pStyle w:val="BodyTextIndent"/>
        <w:ind w:left="0" w:right="-900"/>
        <w:rPr>
          <w:szCs w:val="24"/>
        </w:rPr>
      </w:pPr>
    </w:p>
    <w:p w:rsidR="00AD4782" w:rsidRDefault="00AD4782" w:rsidP="00FB727B">
      <w:pPr>
        <w:pStyle w:val="BodyTextIndent"/>
        <w:ind w:left="0" w:right="-900"/>
        <w:rPr>
          <w:szCs w:val="24"/>
        </w:rPr>
      </w:pPr>
    </w:p>
    <w:p w:rsidR="00AD4782" w:rsidRPr="0069512F" w:rsidRDefault="00AD4782" w:rsidP="00FB727B">
      <w:pPr>
        <w:pStyle w:val="BodyTextIndent"/>
        <w:ind w:left="0" w:right="-900"/>
        <w:rPr>
          <w:szCs w:val="24"/>
        </w:rPr>
      </w:pPr>
    </w:p>
    <w:p w:rsidR="00FB727B" w:rsidRPr="0069512F" w:rsidRDefault="00FB727B" w:rsidP="00F30A5C">
      <w:pPr>
        <w:tabs>
          <w:tab w:val="right" w:leader="dot" w:pos="6960"/>
        </w:tabs>
        <w:rPr>
          <w:b/>
          <w:szCs w:val="24"/>
        </w:rPr>
      </w:pPr>
    </w:p>
    <w:p w:rsidR="00F30A5C" w:rsidRPr="0069512F" w:rsidRDefault="00F30A5C" w:rsidP="00F30A5C">
      <w:pPr>
        <w:tabs>
          <w:tab w:val="right" w:leader="dot" w:pos="6960"/>
        </w:tabs>
        <w:jc w:val="center"/>
        <w:rPr>
          <w:b/>
          <w:szCs w:val="24"/>
        </w:rPr>
      </w:pPr>
      <w:r w:rsidRPr="0069512F">
        <w:rPr>
          <w:b/>
          <w:szCs w:val="24"/>
        </w:rPr>
        <w:t>И З Ј А В А</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r w:rsidRPr="0069512F">
        <w:rPr>
          <w:b/>
          <w:szCs w:val="24"/>
        </w:rPr>
        <w:tab/>
      </w:r>
    </w:p>
    <w:p w:rsidR="00F30A5C" w:rsidRPr="0069512F" w:rsidRDefault="00F30A5C" w:rsidP="00253EDA">
      <w:pPr>
        <w:tabs>
          <w:tab w:val="left" w:pos="0"/>
        </w:tabs>
        <w:spacing w:line="480" w:lineRule="auto"/>
        <w:rPr>
          <w:szCs w:val="24"/>
        </w:rPr>
      </w:pPr>
      <w:r w:rsidRPr="0069512F">
        <w:rPr>
          <w:szCs w:val="24"/>
        </w:rPr>
        <w:tab/>
        <w:t>У предметној јавној набавци делимично поверавам подизвођачу __ %</w:t>
      </w:r>
    </w:p>
    <w:p w:rsidR="00F30A5C" w:rsidRPr="0069512F" w:rsidRDefault="00F30A5C" w:rsidP="00F30A5C">
      <w:pPr>
        <w:spacing w:line="480" w:lineRule="auto"/>
        <w:rPr>
          <w:szCs w:val="24"/>
        </w:rPr>
      </w:pPr>
      <w:r w:rsidRPr="0069512F">
        <w:rPr>
          <w:szCs w:val="24"/>
        </w:rPr>
        <w:t>укупне вредности набавке, а што се односи на: 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rPr>
          <w:szCs w:val="24"/>
        </w:rPr>
      </w:pPr>
    </w:p>
    <w:p w:rsidR="00F30A5C" w:rsidRPr="0069512F" w:rsidRDefault="00F30A5C" w:rsidP="00F30A5C">
      <w:pPr>
        <w:rPr>
          <w:szCs w:val="24"/>
        </w:rPr>
      </w:pPr>
      <w:r w:rsidRPr="0069512F">
        <w:rPr>
          <w:b/>
          <w:szCs w:val="24"/>
        </w:rPr>
        <w:t xml:space="preserve">Напомена: </w:t>
      </w:r>
      <w:r w:rsidRPr="0069512F">
        <w:rPr>
          <w:szCs w:val="24"/>
        </w:rPr>
        <w:t>Проценат укупне вредности набавке који се поверава подизвођачу не може бити већи од 50 %</w:t>
      </w:r>
      <w:r w:rsidRPr="003C0EE4">
        <w:rPr>
          <w:szCs w:val="24"/>
          <w:lang w:val="ru-RU"/>
        </w:rPr>
        <w:t>.</w:t>
      </w:r>
      <w:r w:rsidRPr="0069512F">
        <w:rPr>
          <w:szCs w:val="24"/>
        </w:rPr>
        <w:t xml:space="preserve">  Понуђач је дужан да наведе део предмета  набавке који ће се извршити преко подизвођача.</w:t>
      </w:r>
    </w:p>
    <w:p w:rsidR="00F30A5C" w:rsidRPr="0069512F" w:rsidRDefault="00F30A5C" w:rsidP="00F30A5C">
      <w:pPr>
        <w:spacing w:before="100" w:beforeAutospacing="1" w:line="210" w:lineRule="atLeast"/>
        <w:ind w:firstLine="480"/>
        <w:rPr>
          <w:b/>
          <w:szCs w:val="24"/>
        </w:rPr>
      </w:pPr>
    </w:p>
    <w:p w:rsidR="00F30A5C" w:rsidRPr="0069512F" w:rsidRDefault="00F30A5C" w:rsidP="00F30A5C">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67"/>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spacing w:before="100" w:beforeAutospacing="1" w:line="210" w:lineRule="atLeast"/>
        <w:jc w:val="center"/>
        <w:rPr>
          <w:b/>
          <w:sz w:val="22"/>
          <w:szCs w:val="22"/>
        </w:rPr>
      </w:pPr>
      <w:r w:rsidRPr="0069512F">
        <w:rPr>
          <w:b/>
          <w:sz w:val="22"/>
          <w:szCs w:val="22"/>
        </w:rPr>
        <w:br w:type="page"/>
      </w:r>
    </w:p>
    <w:p w:rsidR="00F30A5C" w:rsidRPr="0069512F" w:rsidRDefault="00F30A5C" w:rsidP="00F30A5C">
      <w:pPr>
        <w:jc w:val="center"/>
        <w:rPr>
          <w:b/>
          <w:color w:val="000000"/>
          <w:sz w:val="32"/>
          <w:szCs w:val="32"/>
        </w:rPr>
      </w:pPr>
    </w:p>
    <w:p w:rsidR="00AC5C24" w:rsidRPr="0069512F" w:rsidRDefault="00AC5C24"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AC5C24" w:rsidRPr="0069512F" w:rsidRDefault="00AC5C24"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VII</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t>МОДЕЛ УГОВОРА</w:t>
      </w:r>
    </w:p>
    <w:p w:rsidR="00F30A5C" w:rsidRPr="0069512F" w:rsidRDefault="00F30A5C" w:rsidP="00F30A5C">
      <w:pPr>
        <w:jc w:val="center"/>
        <w:rPr>
          <w:b/>
          <w:color w:val="000000"/>
          <w:sz w:val="28"/>
          <w:szCs w:val="28"/>
        </w:rPr>
      </w:pPr>
    </w:p>
    <w:p w:rsidR="00F30A5C" w:rsidRPr="0069512F" w:rsidRDefault="00F30A5C" w:rsidP="00F30A5C">
      <w:pPr>
        <w:spacing w:line="360" w:lineRule="auto"/>
        <w:jc w:val="center"/>
        <w:outlineLvl w:val="0"/>
        <w:rPr>
          <w:b/>
        </w:rPr>
      </w:pPr>
      <w:r w:rsidRPr="0069512F">
        <w:rPr>
          <w:b/>
        </w:rPr>
        <w:t xml:space="preserve">Модел уговора понуђач мора да попуни, потпише и овери печатом, </w:t>
      </w:r>
    </w:p>
    <w:p w:rsidR="00F30A5C" w:rsidRPr="0069512F" w:rsidRDefault="00F30A5C" w:rsidP="00F30A5C">
      <w:pPr>
        <w:spacing w:line="360" w:lineRule="auto"/>
        <w:jc w:val="center"/>
        <w:rPr>
          <w:b/>
        </w:rPr>
      </w:pPr>
      <w:r w:rsidRPr="0069512F">
        <w:rPr>
          <w:b/>
        </w:rPr>
        <w:t>чиме потврђује да прихвата елементе модела уговора</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br w:type="page"/>
      </w:r>
    </w:p>
    <w:tbl>
      <w:tblPr>
        <w:tblpPr w:leftFromText="180" w:rightFromText="180" w:horzAnchor="margin" w:tblpXSpec="center" w:tblpY="-613"/>
        <w:tblW w:w="0" w:type="auto"/>
        <w:tblLayout w:type="fixed"/>
        <w:tblLook w:val="04A0" w:firstRow="1" w:lastRow="0" w:firstColumn="1" w:lastColumn="0" w:noHBand="0" w:noVBand="1"/>
      </w:tblPr>
      <w:tblGrid>
        <w:gridCol w:w="5218"/>
        <w:gridCol w:w="1559"/>
        <w:gridCol w:w="2127"/>
      </w:tblGrid>
      <w:tr w:rsidR="00F30A5C" w:rsidRPr="0069512F" w:rsidTr="00172134">
        <w:tc>
          <w:tcPr>
            <w:tcW w:w="5218" w:type="dxa"/>
            <w:hideMark/>
          </w:tcPr>
          <w:p w:rsidR="00AC5C24" w:rsidRPr="0069512F" w:rsidRDefault="00AC5C24" w:rsidP="00172134">
            <w:pPr>
              <w:keepNext/>
              <w:keepLines/>
              <w:spacing w:line="276" w:lineRule="auto"/>
              <w:jc w:val="center"/>
              <w:rPr>
                <w:b/>
                <w:szCs w:val="24"/>
              </w:rPr>
            </w:pPr>
          </w:p>
          <w:p w:rsidR="00AC5C24" w:rsidRPr="0069512F" w:rsidRDefault="00AC5C24" w:rsidP="00172134">
            <w:pPr>
              <w:keepNext/>
              <w:keepLines/>
              <w:spacing w:line="276" w:lineRule="auto"/>
              <w:jc w:val="center"/>
              <w:rPr>
                <w:b/>
                <w:szCs w:val="24"/>
              </w:rPr>
            </w:pPr>
          </w:p>
          <w:p w:rsidR="00AC5C24" w:rsidRPr="0069512F" w:rsidRDefault="00AC5C24" w:rsidP="00172134">
            <w:pPr>
              <w:keepNext/>
              <w:keepLines/>
              <w:spacing w:line="276" w:lineRule="auto"/>
              <w:jc w:val="center"/>
              <w:rPr>
                <w:b/>
                <w:szCs w:val="24"/>
              </w:rPr>
            </w:pPr>
          </w:p>
          <w:p w:rsidR="00BB6D1C" w:rsidRDefault="00F30A5C" w:rsidP="00BB6D1C">
            <w:pPr>
              <w:pStyle w:val="Standard"/>
              <w:keepNext/>
              <w:keepLines/>
              <w:jc w:val="center"/>
            </w:pPr>
            <w:r w:rsidRPr="004C4BE4">
              <w:rPr>
                <w:b/>
                <w:lang w:val="ru-RU"/>
              </w:rPr>
              <w:br w:type="page"/>
            </w:r>
            <w:r w:rsidR="00BB6D1C">
              <w:rPr>
                <w:noProof/>
                <w:lang w:eastAsia="en-US" w:bidi="ar-SA"/>
              </w:rPr>
              <w:drawing>
                <wp:inline distT="0" distB="0" distL="0" distR="0">
                  <wp:extent cx="504825" cy="771525"/>
                  <wp:effectExtent l="19050" t="0" r="9525" b="0"/>
                  <wp:docPr id="6"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15"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rsidR="00BB6D1C" w:rsidRPr="00E54709" w:rsidRDefault="00BB6D1C" w:rsidP="00BB6D1C">
            <w:pPr>
              <w:pStyle w:val="Standard"/>
              <w:keepNext/>
              <w:keepLines/>
              <w:jc w:val="center"/>
              <w:rPr>
                <w:b/>
                <w:sz w:val="22"/>
                <w:szCs w:val="22"/>
                <w:lang w:val="ru-RU"/>
              </w:rPr>
            </w:pPr>
            <w:r w:rsidRPr="00E54709">
              <w:rPr>
                <w:b/>
                <w:sz w:val="22"/>
                <w:szCs w:val="22"/>
                <w:lang w:val="ru-RU"/>
              </w:rPr>
              <w:t>РЕПУБЛИКА СРБИЈА</w:t>
            </w:r>
          </w:p>
          <w:p w:rsidR="00BB6D1C" w:rsidRPr="00E54709" w:rsidRDefault="00BB6D1C" w:rsidP="00BB6D1C">
            <w:pPr>
              <w:pStyle w:val="Standard"/>
              <w:keepNext/>
              <w:keepLines/>
              <w:jc w:val="center"/>
              <w:rPr>
                <w:b/>
                <w:sz w:val="22"/>
                <w:szCs w:val="22"/>
                <w:lang w:val="ru-RU"/>
              </w:rPr>
            </w:pPr>
            <w:r w:rsidRPr="00E54709">
              <w:rPr>
                <w:b/>
                <w:sz w:val="22"/>
                <w:szCs w:val="22"/>
                <w:lang w:val="ru-RU"/>
              </w:rPr>
              <w:t>МИНИСТАРСТВО ФИНАНСИЈА</w:t>
            </w:r>
          </w:p>
          <w:p w:rsidR="00BB6D1C" w:rsidRPr="00E54709" w:rsidRDefault="00BB6D1C" w:rsidP="00BB6D1C">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BB6D1C" w:rsidRPr="00E54709" w:rsidRDefault="00BB6D1C" w:rsidP="00BB6D1C">
            <w:pPr>
              <w:pStyle w:val="Standard"/>
              <w:keepNext/>
              <w:keepLines/>
              <w:jc w:val="center"/>
              <w:rPr>
                <w:b/>
                <w:sz w:val="22"/>
                <w:szCs w:val="22"/>
                <w:lang w:val="ru-RU"/>
              </w:rPr>
            </w:pPr>
            <w:r w:rsidRPr="00E54709">
              <w:rPr>
                <w:b/>
                <w:sz w:val="22"/>
                <w:szCs w:val="22"/>
                <w:lang w:val="ru-RU"/>
              </w:rPr>
              <w:t>Београд, Булевар Зорана Ђинђића 155а</w:t>
            </w:r>
          </w:p>
          <w:p w:rsidR="00BB6D1C" w:rsidRPr="00E54709" w:rsidRDefault="00BB6D1C" w:rsidP="00BB6D1C">
            <w:pPr>
              <w:pStyle w:val="Standard"/>
              <w:keepNext/>
              <w:keepLines/>
              <w:rPr>
                <w:b/>
                <w:sz w:val="22"/>
                <w:szCs w:val="22"/>
                <w:lang w:val="ru-RU"/>
              </w:rPr>
            </w:pPr>
            <w:r w:rsidRPr="00E54709">
              <w:rPr>
                <w:b/>
                <w:sz w:val="22"/>
                <w:szCs w:val="22"/>
                <w:lang w:val="ru-RU"/>
              </w:rPr>
              <w:t xml:space="preserve">                 Број:</w:t>
            </w:r>
          </w:p>
          <w:p w:rsidR="00F30A5C" w:rsidRPr="0069512F" w:rsidRDefault="00BB6D1C" w:rsidP="00BB6D1C">
            <w:pPr>
              <w:keepNext/>
              <w:keepLines/>
              <w:spacing w:line="276" w:lineRule="auto"/>
              <w:rPr>
                <w:b/>
                <w:szCs w:val="24"/>
              </w:rPr>
            </w:pPr>
            <w:r>
              <w:rPr>
                <w:b/>
                <w:sz w:val="22"/>
                <w:szCs w:val="22"/>
                <w:lang w:val="ru-RU"/>
              </w:rPr>
              <w:t xml:space="preserve">                 </w:t>
            </w:r>
            <w:r>
              <w:rPr>
                <w:b/>
                <w:sz w:val="22"/>
                <w:szCs w:val="22"/>
              </w:rPr>
              <w:t>Датум:</w:t>
            </w:r>
          </w:p>
        </w:tc>
        <w:tc>
          <w:tcPr>
            <w:tcW w:w="1559" w:type="dxa"/>
          </w:tcPr>
          <w:p w:rsidR="00F30A5C" w:rsidRPr="0069512F" w:rsidRDefault="00F30A5C" w:rsidP="00172134">
            <w:pPr>
              <w:keepNext/>
              <w:keepLines/>
              <w:spacing w:line="276" w:lineRule="auto"/>
              <w:rPr>
                <w:b/>
                <w:szCs w:val="24"/>
              </w:rPr>
            </w:pPr>
          </w:p>
        </w:tc>
        <w:tc>
          <w:tcPr>
            <w:tcW w:w="2127" w:type="dxa"/>
          </w:tcPr>
          <w:p w:rsidR="00F30A5C" w:rsidRPr="0069512F" w:rsidRDefault="00F30A5C" w:rsidP="00172134">
            <w:pPr>
              <w:keepNext/>
              <w:keepLines/>
              <w:spacing w:line="276" w:lineRule="auto"/>
              <w:rPr>
                <w:b/>
                <w:szCs w:val="24"/>
              </w:rPr>
            </w:pPr>
          </w:p>
        </w:tc>
      </w:tr>
    </w:tbl>
    <w:p w:rsidR="00F30A5C" w:rsidRPr="0069512F" w:rsidRDefault="00F30A5C" w:rsidP="00172134">
      <w:pPr>
        <w:keepNext/>
        <w:keepLines/>
        <w:rPr>
          <w:szCs w:val="24"/>
        </w:rPr>
      </w:pPr>
    </w:p>
    <w:p w:rsidR="00F30A5C" w:rsidRPr="0069512F" w:rsidRDefault="00F30A5C" w:rsidP="00172134">
      <w:pPr>
        <w:keepNext/>
        <w:keepLines/>
        <w:jc w:val="center"/>
        <w:rPr>
          <w:b/>
          <w:szCs w:val="24"/>
          <w:lang w:val="en-US"/>
        </w:rPr>
      </w:pPr>
      <w:r w:rsidRPr="0069512F">
        <w:rPr>
          <w:b/>
          <w:szCs w:val="24"/>
        </w:rPr>
        <w:t>МОДЕЛ УГОВОРА</w:t>
      </w:r>
    </w:p>
    <w:p w:rsidR="00F30A5C" w:rsidRPr="0069512F" w:rsidRDefault="00F30A5C" w:rsidP="00172134">
      <w:pPr>
        <w:keepNext/>
        <w:keepLines/>
        <w:jc w:val="center"/>
        <w:rPr>
          <w:b/>
          <w:szCs w:val="24"/>
        </w:rPr>
      </w:pPr>
    </w:p>
    <w:p w:rsidR="00F30A5C" w:rsidRPr="0069512F" w:rsidRDefault="00F30A5C" w:rsidP="00172134">
      <w:pPr>
        <w:keepNext/>
        <w:keepLines/>
        <w:jc w:val="center"/>
        <w:rPr>
          <w:b/>
          <w:szCs w:val="24"/>
        </w:rPr>
      </w:pPr>
      <w:r w:rsidRPr="0069512F">
        <w:rPr>
          <w:b/>
          <w:szCs w:val="24"/>
        </w:rPr>
        <w:t>Закључен у Београду дана (</w:t>
      </w:r>
      <w:r w:rsidRPr="0069512F">
        <w:rPr>
          <w:b/>
          <w:szCs w:val="24"/>
          <w:u w:val="single"/>
        </w:rPr>
        <w:t>попуњава Наручилац</w:t>
      </w:r>
      <w:r w:rsidRPr="0069512F">
        <w:rPr>
          <w:b/>
          <w:szCs w:val="24"/>
        </w:rPr>
        <w:t>) године:</w:t>
      </w:r>
    </w:p>
    <w:p w:rsidR="00172134" w:rsidRDefault="00172134" w:rsidP="00172134">
      <w:pPr>
        <w:keepNext/>
        <w:keepLines/>
        <w:tabs>
          <w:tab w:val="clear" w:pos="1440"/>
          <w:tab w:val="left" w:pos="0"/>
        </w:tabs>
        <w:outlineLvl w:val="0"/>
        <w:rPr>
          <w:b/>
          <w:szCs w:val="24"/>
          <w:lang w:val="ru-RU"/>
        </w:rPr>
      </w:pPr>
    </w:p>
    <w:p w:rsidR="00172134" w:rsidRPr="00DD3A75" w:rsidRDefault="00172134" w:rsidP="00172134">
      <w:pPr>
        <w:keepNext/>
        <w:keepLines/>
        <w:tabs>
          <w:tab w:val="clear" w:pos="1440"/>
          <w:tab w:val="left" w:pos="0"/>
        </w:tabs>
        <w:outlineLvl w:val="0"/>
        <w:rPr>
          <w:b/>
          <w:szCs w:val="24"/>
        </w:rPr>
      </w:pPr>
      <w:r w:rsidRPr="00DD3A75">
        <w:rPr>
          <w:b/>
          <w:szCs w:val="24"/>
          <w:lang w:val="ru-RU"/>
        </w:rPr>
        <w:t>УГОВОРНЕ СТРАНЕ:</w:t>
      </w:r>
    </w:p>
    <w:p w:rsidR="00172134" w:rsidRPr="00DD3A75" w:rsidRDefault="00172134" w:rsidP="00172134">
      <w:pPr>
        <w:keepNext/>
        <w:keepLines/>
        <w:rPr>
          <w:szCs w:val="24"/>
        </w:rPr>
      </w:pPr>
    </w:p>
    <w:tbl>
      <w:tblPr>
        <w:tblW w:w="7585" w:type="dxa"/>
        <w:tblInd w:w="1845" w:type="dxa"/>
        <w:tblLook w:val="0000" w:firstRow="0" w:lastRow="0" w:firstColumn="0" w:lastColumn="0" w:noHBand="0" w:noVBand="0"/>
      </w:tblPr>
      <w:tblGrid>
        <w:gridCol w:w="889"/>
        <w:gridCol w:w="6696"/>
      </w:tblGrid>
      <w:tr w:rsidR="00172134" w:rsidRPr="00DD3A75" w:rsidTr="00D76C81">
        <w:tc>
          <w:tcPr>
            <w:tcW w:w="889" w:type="dxa"/>
          </w:tcPr>
          <w:p w:rsidR="00172134" w:rsidRPr="00DD3A75" w:rsidRDefault="00172134" w:rsidP="00D76C81">
            <w:pPr>
              <w:keepNext/>
              <w:keepLines/>
              <w:jc w:val="center"/>
              <w:rPr>
                <w:b/>
                <w:szCs w:val="24"/>
              </w:rPr>
            </w:pPr>
            <w:r w:rsidRPr="00DD3A75">
              <w:rPr>
                <w:b/>
                <w:szCs w:val="24"/>
              </w:rPr>
              <w:t>1.</w:t>
            </w:r>
          </w:p>
        </w:tc>
        <w:tc>
          <w:tcPr>
            <w:tcW w:w="6696" w:type="dxa"/>
          </w:tcPr>
          <w:p w:rsidR="00172134" w:rsidRPr="00DD3A75" w:rsidRDefault="00BB6D1C" w:rsidP="00293782">
            <w:pPr>
              <w:keepNext/>
              <w:keepLines/>
              <w:rPr>
                <w:b/>
                <w:spacing w:val="-6"/>
                <w:szCs w:val="24"/>
              </w:rPr>
            </w:pPr>
            <w:r w:rsidRPr="000276F3">
              <w:rPr>
                <w:b/>
                <w:spacing w:val="-6"/>
              </w:rPr>
              <w:t xml:space="preserve">РЕПУБЛИКА СРБИЈА - </w:t>
            </w:r>
            <w:r w:rsidRPr="000276F3">
              <w:rPr>
                <w:b/>
              </w:rPr>
              <w:t>Министарство финансија-Управа царина</w:t>
            </w:r>
            <w:r w:rsidRPr="000276F3">
              <w:rPr>
                <w:b/>
                <w:spacing w:val="-6"/>
              </w:rPr>
              <w:t xml:space="preserve">, Београд, </w:t>
            </w:r>
            <w:r w:rsidRPr="000276F3">
              <w:rPr>
                <w:b/>
              </w:rPr>
              <w:t>Булевар Зорана Ђинђића 155а</w:t>
            </w:r>
            <w:r w:rsidRPr="000276F3">
              <w:rPr>
                <w:b/>
                <w:spacing w:val="-6"/>
              </w:rPr>
              <w:t xml:space="preserve">, ПИБ </w:t>
            </w:r>
            <w:r w:rsidRPr="000276F3">
              <w:rPr>
                <w:b/>
                <w:noProof/>
              </w:rPr>
              <w:t>101685102</w:t>
            </w:r>
            <w:r w:rsidRPr="000276F3">
              <w:rPr>
                <w:b/>
                <w:spacing w:val="-6"/>
              </w:rPr>
              <w:t xml:space="preserve">, матични број 17862146, коју заступа </w:t>
            </w:r>
            <w:r w:rsidRPr="000276F3">
              <w:rPr>
                <w:b/>
              </w:rPr>
              <w:t xml:space="preserve">по решењу директора о преносу овлашћења број </w:t>
            </w:r>
            <w:r w:rsidR="00293782">
              <w:rPr>
                <w:b/>
                <w:spacing w:val="-6"/>
              </w:rPr>
              <w:t>148-12</w:t>
            </w:r>
            <w:r w:rsidR="00293782" w:rsidRPr="000276F3">
              <w:rPr>
                <w:b/>
                <w:spacing w:val="-6"/>
              </w:rPr>
              <w:t>-1</w:t>
            </w:r>
            <w:r w:rsidR="00293782">
              <w:rPr>
                <w:b/>
                <w:spacing w:val="-6"/>
              </w:rPr>
              <w:t>10-01-108/2016 од 25.04.2016</w:t>
            </w:r>
            <w:r w:rsidR="00293782" w:rsidRPr="000276F3">
              <w:rPr>
                <w:b/>
                <w:spacing w:val="-6"/>
              </w:rPr>
              <w:t>. године</w:t>
            </w:r>
            <w:r w:rsidR="00691B36" w:rsidRPr="00691B36">
              <w:rPr>
                <w:rFonts w:eastAsia="Malgun Gothic"/>
                <w:b/>
                <w:spacing w:val="-6"/>
                <w:szCs w:val="24"/>
              </w:rPr>
              <w:t xml:space="preserve"> </w:t>
            </w:r>
            <w:r w:rsidR="00691B36" w:rsidRPr="00691B36">
              <w:rPr>
                <w:rFonts w:eastAsia="Malgun Gothic"/>
                <w:b/>
                <w:spacing w:val="-6"/>
                <w:szCs w:val="24"/>
              </w:rPr>
              <w:t xml:space="preserve">и Решења о допуни решења број: </w:t>
            </w:r>
            <w:r w:rsidR="00691B36" w:rsidRPr="00691B36">
              <w:rPr>
                <w:rFonts w:eastAsia="Malgun Gothic"/>
                <w:b/>
                <w:spacing w:val="-6"/>
              </w:rPr>
              <w:t>148-12-110-01-108/11/2016 од 08.09.2016. године</w:t>
            </w:r>
            <w:r w:rsidRPr="000276F3">
              <w:rPr>
                <w:b/>
                <w:spacing w:val="-6"/>
              </w:rPr>
              <w:t xml:space="preserve">, др Софија Радуловић, </w:t>
            </w:r>
            <w:r>
              <w:rPr>
                <w:b/>
                <w:spacing w:val="-6"/>
              </w:rPr>
              <w:t xml:space="preserve">в.д. </w:t>
            </w:r>
            <w:r w:rsidRPr="000276F3">
              <w:rPr>
                <w:b/>
                <w:spacing w:val="-6"/>
              </w:rPr>
              <w:t xml:space="preserve">помоћник директора  </w:t>
            </w:r>
            <w:r w:rsidRPr="000276F3">
              <w:rPr>
                <w:spacing w:val="-6"/>
              </w:rPr>
              <w:t>(</w:t>
            </w:r>
            <w:r w:rsidRPr="000276F3">
              <w:rPr>
                <w:b/>
                <w:spacing w:val="-6"/>
              </w:rPr>
              <w:t>у даљем тексту: Наручилац) и</w:t>
            </w:r>
          </w:p>
        </w:tc>
      </w:tr>
      <w:tr w:rsidR="00172134" w:rsidRPr="00DD3A75" w:rsidTr="00D76C81">
        <w:trPr>
          <w:trHeight w:val="235"/>
        </w:trPr>
        <w:tc>
          <w:tcPr>
            <w:tcW w:w="889" w:type="dxa"/>
          </w:tcPr>
          <w:p w:rsidR="00172134" w:rsidRPr="00DD3A75" w:rsidRDefault="00172134" w:rsidP="00D76C81">
            <w:pPr>
              <w:keepNext/>
              <w:keepLines/>
              <w:rPr>
                <w:b/>
                <w:szCs w:val="24"/>
              </w:rPr>
            </w:pPr>
          </w:p>
        </w:tc>
        <w:tc>
          <w:tcPr>
            <w:tcW w:w="6696" w:type="dxa"/>
          </w:tcPr>
          <w:p w:rsidR="00172134" w:rsidRPr="00DD3A75" w:rsidRDefault="00172134" w:rsidP="00D76C81">
            <w:pPr>
              <w:keepNext/>
              <w:keepLines/>
              <w:rPr>
                <w:b/>
                <w:szCs w:val="24"/>
              </w:rPr>
            </w:pPr>
          </w:p>
        </w:tc>
      </w:tr>
      <w:tr w:rsidR="00172134" w:rsidRPr="00DD3A75" w:rsidTr="00D76C81">
        <w:tc>
          <w:tcPr>
            <w:tcW w:w="889" w:type="dxa"/>
          </w:tcPr>
          <w:p w:rsidR="00172134" w:rsidRPr="00DD3A75" w:rsidRDefault="00172134" w:rsidP="00D76C81">
            <w:pPr>
              <w:keepNext/>
              <w:keepLines/>
              <w:jc w:val="center"/>
              <w:rPr>
                <w:b/>
                <w:szCs w:val="24"/>
              </w:rPr>
            </w:pPr>
            <w:r w:rsidRPr="00DD3A75">
              <w:rPr>
                <w:b/>
                <w:szCs w:val="24"/>
              </w:rPr>
              <w:t>2.</w:t>
            </w:r>
          </w:p>
        </w:tc>
        <w:tc>
          <w:tcPr>
            <w:tcW w:w="6696" w:type="dxa"/>
          </w:tcPr>
          <w:p w:rsidR="00172134" w:rsidRPr="00DD3A75" w:rsidRDefault="00172134" w:rsidP="00D76C81">
            <w:pPr>
              <w:keepNext/>
              <w:keepLines/>
              <w:spacing w:line="360" w:lineRule="auto"/>
              <w:rPr>
                <w:b/>
                <w:szCs w:val="24"/>
              </w:rPr>
            </w:pPr>
            <w:r w:rsidRPr="00DD3A75">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Давалац услуга)</w:t>
            </w:r>
          </w:p>
        </w:tc>
      </w:tr>
    </w:tbl>
    <w:p w:rsidR="00172134" w:rsidRPr="00DD3A75" w:rsidRDefault="00172134" w:rsidP="00172134">
      <w:pPr>
        <w:keepNext/>
        <w:keepLines/>
        <w:tabs>
          <w:tab w:val="clear" w:pos="1440"/>
        </w:tabs>
        <w:ind w:left="1920"/>
        <w:rPr>
          <w:b/>
          <w:szCs w:val="24"/>
        </w:rPr>
      </w:pPr>
    </w:p>
    <w:tbl>
      <w:tblPr>
        <w:tblW w:w="8388" w:type="dxa"/>
        <w:tblInd w:w="515" w:type="dxa"/>
        <w:tblLook w:val="0000" w:firstRow="0" w:lastRow="0" w:firstColumn="0" w:lastColumn="0" w:noHBand="0" w:noVBand="0"/>
      </w:tblPr>
      <w:tblGrid>
        <w:gridCol w:w="1194"/>
        <w:gridCol w:w="7194"/>
      </w:tblGrid>
      <w:tr w:rsidR="00172134" w:rsidRPr="00DD3A75" w:rsidTr="00D76C81">
        <w:trPr>
          <w:trHeight w:val="392"/>
        </w:trPr>
        <w:tc>
          <w:tcPr>
            <w:tcW w:w="1194" w:type="dxa"/>
          </w:tcPr>
          <w:p w:rsidR="00172134" w:rsidRPr="00DD3A75" w:rsidRDefault="00172134" w:rsidP="00D76C81">
            <w:pPr>
              <w:keepNext/>
              <w:keepLines/>
              <w:rPr>
                <w:b/>
                <w:szCs w:val="22"/>
              </w:rPr>
            </w:pPr>
            <w:r w:rsidRPr="00DD3A75">
              <w:rPr>
                <w:b/>
                <w:sz w:val="20"/>
              </w:rPr>
              <w:t>Напомена:</w:t>
            </w:r>
          </w:p>
        </w:tc>
        <w:tc>
          <w:tcPr>
            <w:tcW w:w="7194" w:type="dxa"/>
          </w:tcPr>
          <w:p w:rsidR="00172134" w:rsidRPr="00DD3A75" w:rsidRDefault="00172134" w:rsidP="00D76C81">
            <w:pPr>
              <w:keepNext/>
              <w:keepLines/>
              <w:tabs>
                <w:tab w:val="clear" w:pos="1440"/>
              </w:tabs>
              <w:rPr>
                <w:b/>
                <w:i/>
                <w:sz w:val="20"/>
              </w:rPr>
            </w:pPr>
            <w:r w:rsidRPr="00DD3A75">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CD630C" w:rsidRPr="0069512F" w:rsidRDefault="00CD630C" w:rsidP="00172134">
      <w:pPr>
        <w:keepNext/>
        <w:keepLines/>
        <w:tabs>
          <w:tab w:val="left" w:pos="720"/>
        </w:tabs>
        <w:rPr>
          <w:b/>
          <w:sz w:val="22"/>
          <w:szCs w:val="22"/>
        </w:rPr>
      </w:pPr>
    </w:p>
    <w:p w:rsidR="00E101BB" w:rsidRDefault="00E101BB" w:rsidP="00172134">
      <w:pPr>
        <w:keepNext/>
        <w:keepLines/>
        <w:tabs>
          <w:tab w:val="clear" w:pos="1440"/>
          <w:tab w:val="left" w:pos="1418"/>
        </w:tabs>
        <w:outlineLvl w:val="0"/>
        <w:rPr>
          <w:b/>
          <w:szCs w:val="24"/>
        </w:rPr>
      </w:pPr>
      <w:r w:rsidRPr="0069512F">
        <w:rPr>
          <w:b/>
          <w:szCs w:val="24"/>
        </w:rPr>
        <w:t>УГОВОРНЕ СТРАНЕ КОНСТАТУЈУ:</w:t>
      </w:r>
    </w:p>
    <w:p w:rsidR="00BB6D1C" w:rsidRPr="0069512F" w:rsidRDefault="00BB6D1C" w:rsidP="00172134">
      <w:pPr>
        <w:keepNext/>
        <w:keepLines/>
        <w:tabs>
          <w:tab w:val="clear" w:pos="1440"/>
          <w:tab w:val="left" w:pos="1418"/>
        </w:tabs>
        <w:outlineLvl w:val="0"/>
        <w:rPr>
          <w:b/>
          <w:szCs w:val="24"/>
        </w:rPr>
      </w:pPr>
    </w:p>
    <w:p w:rsidR="00E101BB" w:rsidRPr="001B2FA9" w:rsidRDefault="00E101BB" w:rsidP="00172134">
      <w:pPr>
        <w:pStyle w:val="NoSpacing"/>
        <w:keepNext/>
        <w:keepLines/>
        <w:rPr>
          <w:rFonts w:cs="Times New Roman"/>
          <w:lang w:val="sr-Cyrl-CS"/>
        </w:rPr>
      </w:pPr>
      <w:r w:rsidRPr="0069512F">
        <w:rPr>
          <w:rFonts w:cs="Times New Roman"/>
        </w:rPr>
        <w:tab/>
        <w:t>- да је Наручилац, на основу Закона о јавним набавкама („Службени гласник РС“, бр. 1</w:t>
      </w:r>
      <w:r w:rsidRPr="0069512F">
        <w:rPr>
          <w:rFonts w:cs="Times New Roman"/>
          <w:lang w:val="ru-RU"/>
        </w:rPr>
        <w:t>24</w:t>
      </w:r>
      <w:r w:rsidRPr="0069512F">
        <w:rPr>
          <w:rFonts w:cs="Times New Roman"/>
        </w:rPr>
        <w:t>/20</w:t>
      </w:r>
      <w:r w:rsidRPr="0069512F">
        <w:rPr>
          <w:rFonts w:cs="Times New Roman"/>
          <w:lang w:val="ru-RU"/>
        </w:rPr>
        <w:t>12</w:t>
      </w:r>
      <w:r w:rsidR="00BB6D1C">
        <w:rPr>
          <w:rFonts w:cs="Times New Roman"/>
          <w:lang w:val="ru-RU"/>
        </w:rPr>
        <w:t>,</w:t>
      </w:r>
      <w:r w:rsidR="0037543D">
        <w:rPr>
          <w:rFonts w:cs="Times New Roman"/>
          <w:lang w:val="ru-RU"/>
        </w:rPr>
        <w:t xml:space="preserve"> 14/2015</w:t>
      </w:r>
      <w:r w:rsidR="00BB6D1C">
        <w:rPr>
          <w:rFonts w:cs="Times New Roman"/>
          <w:lang w:val="ru-RU"/>
        </w:rPr>
        <w:t xml:space="preserve"> и 68/2015</w:t>
      </w:r>
      <w:r w:rsidRPr="0069512F">
        <w:rPr>
          <w:rFonts w:cs="Times New Roman"/>
        </w:rPr>
        <w:t xml:space="preserve">) спровео поступак јавне набавке мале вредности чији је предмет набавка </w:t>
      </w:r>
      <w:r w:rsidR="0012762A" w:rsidRPr="0069512F">
        <w:rPr>
          <w:rFonts w:cs="Times New Roman"/>
          <w:lang w:val="sr-Cyrl-CS"/>
        </w:rPr>
        <w:t xml:space="preserve">услуга </w:t>
      </w:r>
      <w:r w:rsidR="001B2FA9" w:rsidRPr="0069512F">
        <w:rPr>
          <w:rFonts w:cs="Times New Roman"/>
          <w:lang w:val="sr-Cyrl-CS"/>
        </w:rPr>
        <w:t>одржавањ</w:t>
      </w:r>
      <w:r w:rsidR="001B2FA9">
        <w:rPr>
          <w:rFonts w:cs="Times New Roman"/>
          <w:lang w:val="sr-Cyrl-CS"/>
        </w:rPr>
        <w:t>а</w:t>
      </w:r>
      <w:r w:rsidR="001B2FA9" w:rsidRPr="0069512F">
        <w:rPr>
          <w:rFonts w:cs="Times New Roman"/>
          <w:lang w:val="sr-Cyrl-CS"/>
        </w:rPr>
        <w:t xml:space="preserve"> </w:t>
      </w:r>
      <w:r w:rsidR="00F41C12" w:rsidRPr="00F41C12">
        <w:rPr>
          <w:rFonts w:cs="Times New Roman"/>
          <w:b/>
          <w:lang w:val="sr-Cyrl-CS"/>
        </w:rPr>
        <w:t>клизних и роло врата</w:t>
      </w:r>
      <w:r w:rsidR="0012762A" w:rsidRPr="0069512F">
        <w:rPr>
          <w:rFonts w:cs="Times New Roman"/>
          <w:lang w:val="sr-Cyrl-CS"/>
        </w:rPr>
        <w:t>,</w:t>
      </w:r>
      <w:r w:rsidR="0012762A" w:rsidRPr="0069512F">
        <w:rPr>
          <w:rFonts w:cs="Times New Roman"/>
          <w:b/>
        </w:rPr>
        <w:t xml:space="preserve"> </w:t>
      </w:r>
      <w:r w:rsidR="0012762A" w:rsidRPr="00AD4782">
        <w:rPr>
          <w:rFonts w:cs="Times New Roman"/>
          <w:b/>
        </w:rPr>
        <w:t xml:space="preserve">број </w:t>
      </w:r>
      <w:r w:rsidR="0021051E">
        <w:rPr>
          <w:rFonts w:cs="Times New Roman"/>
          <w:b/>
          <w:lang w:val="sr-Cyrl-CS"/>
        </w:rPr>
        <w:t>40</w:t>
      </w:r>
      <w:r w:rsidRPr="00AD4782">
        <w:rPr>
          <w:rFonts w:cs="Times New Roman"/>
          <w:b/>
          <w:lang w:val="ru-RU"/>
        </w:rPr>
        <w:t>/</w:t>
      </w:r>
      <w:r w:rsidR="00AD4782" w:rsidRPr="00AD4782">
        <w:rPr>
          <w:rFonts w:cs="Times New Roman"/>
          <w:b/>
          <w:lang w:val="ru-RU"/>
        </w:rPr>
        <w:t>201</w:t>
      </w:r>
      <w:r w:rsidR="0021051E">
        <w:rPr>
          <w:rFonts w:cs="Times New Roman"/>
          <w:b/>
          <w:lang w:val="ru-RU"/>
        </w:rPr>
        <w:t>7</w:t>
      </w:r>
      <w:r w:rsidR="007E5C31" w:rsidRPr="00AD4782">
        <w:rPr>
          <w:rFonts w:cs="Times New Roman"/>
          <w:b/>
          <w:lang w:val="ru-RU"/>
        </w:rPr>
        <w:t>,</w:t>
      </w:r>
      <w:r w:rsidRPr="0069512F">
        <w:rPr>
          <w:rFonts w:cs="Times New Roman"/>
        </w:rPr>
        <w:t xml:space="preserve"> на основу позива објављеног на Порталу јавних набавки и на интернет страници Наручиоца;</w:t>
      </w:r>
    </w:p>
    <w:p w:rsidR="007E5C31" w:rsidRPr="00E54709" w:rsidRDefault="00E101BB" w:rsidP="007E5C31">
      <w:pPr>
        <w:pStyle w:val="Standard"/>
        <w:keepNext/>
        <w:keepLines/>
        <w:rPr>
          <w:color w:val="auto"/>
          <w:lang w:val="ru-RU"/>
        </w:rPr>
      </w:pPr>
      <w:r w:rsidRPr="004C4BE4">
        <w:rPr>
          <w:lang w:val="ru-RU"/>
        </w:rPr>
        <w:tab/>
      </w:r>
      <w:r w:rsidR="007E5C31" w:rsidRPr="00E54709">
        <w:rPr>
          <w:color w:val="auto"/>
          <w:lang w:val="ru-RU"/>
        </w:rPr>
        <w:t xml:space="preserve">- да </w:t>
      </w:r>
      <w:r w:rsidR="007E5C31" w:rsidRPr="00C446B9">
        <w:rPr>
          <w:color w:val="auto"/>
          <w:lang w:val="ru-RU"/>
        </w:rPr>
        <w:t xml:space="preserve">је </w:t>
      </w:r>
      <w:r w:rsidR="00FD5DE7">
        <w:rPr>
          <w:color w:val="auto"/>
          <w:lang w:val="ru-RU"/>
        </w:rPr>
        <w:t>Добављач</w:t>
      </w:r>
      <w:r w:rsidR="007E5C31" w:rsidRPr="00C446B9">
        <w:rPr>
          <w:color w:val="auto"/>
          <w:lang w:val="ru-RU"/>
        </w:rPr>
        <w:t xml:space="preserve"> доставио</w:t>
      </w:r>
      <w:r w:rsidR="007E5C31" w:rsidRPr="00E54709">
        <w:rPr>
          <w:color w:val="auto"/>
          <w:lang w:val="ru-RU"/>
        </w:rPr>
        <w:t xml:space="preserve"> (заједничку/са подизвођачем) понуду број </w:t>
      </w:r>
      <w:r w:rsidR="007E5C31" w:rsidRPr="00E54709">
        <w:rPr>
          <w:b/>
          <w:color w:val="auto"/>
          <w:lang w:val="ru-RU"/>
        </w:rPr>
        <w:t>(</w:t>
      </w:r>
      <w:r w:rsidR="007E5C31" w:rsidRPr="00E54709">
        <w:rPr>
          <w:b/>
          <w:i/>
          <w:color w:val="auto"/>
          <w:u w:val="single"/>
          <w:lang w:val="ru-RU"/>
        </w:rPr>
        <w:t>биће преузето из понуде</w:t>
      </w:r>
      <w:r w:rsidR="007E5C31" w:rsidRPr="00E54709">
        <w:rPr>
          <w:b/>
          <w:color w:val="auto"/>
          <w:lang w:val="ru-RU"/>
        </w:rPr>
        <w:t>)</w:t>
      </w:r>
      <w:r w:rsidR="007E5C31" w:rsidRPr="00E54709">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E5C31" w:rsidRPr="00C446B9" w:rsidRDefault="007E5C31" w:rsidP="00060685">
      <w:pPr>
        <w:pStyle w:val="Standard"/>
        <w:keepNext/>
        <w:keepLines/>
        <w:rPr>
          <w:color w:val="auto"/>
          <w:lang w:val="ru-RU"/>
        </w:rPr>
      </w:pPr>
      <w:r w:rsidRPr="00E54709">
        <w:rPr>
          <w:color w:val="auto"/>
          <w:lang w:val="ru-RU"/>
        </w:rPr>
        <w:tab/>
        <w:t>- да Наручилац Одлук</w:t>
      </w:r>
      <w:r>
        <w:rPr>
          <w:color w:val="auto"/>
          <w:lang w:val="ru-RU"/>
        </w:rPr>
        <w:t>ом</w:t>
      </w:r>
      <w:r w:rsidRPr="00E54709">
        <w:rPr>
          <w:color w:val="auto"/>
          <w:lang w:val="ru-RU"/>
        </w:rPr>
        <w:t xml:space="preserve"> о додели Уговора број </w:t>
      </w:r>
      <w:r w:rsidRPr="00E54709">
        <w:rPr>
          <w:b/>
          <w:i/>
          <w:color w:val="auto"/>
          <w:lang w:val="ru-RU"/>
        </w:rPr>
        <w:t>(</w:t>
      </w:r>
      <w:r w:rsidRPr="00E54709">
        <w:rPr>
          <w:b/>
          <w:i/>
          <w:color w:val="auto"/>
          <w:u w:val="single"/>
          <w:lang w:val="ru-RU"/>
        </w:rPr>
        <w:t>попуњава</w:t>
      </w:r>
      <w:r w:rsidRPr="00E54709">
        <w:rPr>
          <w:b/>
          <w:color w:val="auto"/>
          <w:u w:val="single"/>
          <w:lang w:val="ru-RU"/>
        </w:rPr>
        <w:t xml:space="preserve"> </w:t>
      </w:r>
      <w:r w:rsidRPr="00E54709">
        <w:rPr>
          <w:b/>
          <w:i/>
          <w:color w:val="auto"/>
          <w:u w:val="single"/>
          <w:lang w:val="ru-RU"/>
        </w:rPr>
        <w:t>Наручилац</w:t>
      </w:r>
      <w:r w:rsidRPr="00E54709">
        <w:rPr>
          <w:b/>
          <w:color w:val="auto"/>
          <w:lang w:val="ru-RU"/>
        </w:rPr>
        <w:t>)</w:t>
      </w:r>
      <w:r w:rsidRPr="00E54709">
        <w:rPr>
          <w:color w:val="auto"/>
          <w:lang w:val="ru-RU"/>
        </w:rPr>
        <w:t xml:space="preserve">, </w:t>
      </w:r>
      <w:r>
        <w:rPr>
          <w:color w:val="auto"/>
          <w:lang w:val="ru-RU"/>
        </w:rPr>
        <w:t xml:space="preserve">доделио </w:t>
      </w:r>
      <w:r w:rsidRPr="00C446B9">
        <w:rPr>
          <w:color w:val="auto"/>
          <w:lang w:val="ru-RU"/>
        </w:rPr>
        <w:t xml:space="preserve">уговор о </w:t>
      </w:r>
      <w:r>
        <w:rPr>
          <w:color w:val="auto"/>
          <w:lang w:val="ru-RU"/>
        </w:rPr>
        <w:t xml:space="preserve">пружању услуга </w:t>
      </w:r>
      <w:r w:rsidR="001B2FA9" w:rsidRPr="0069512F">
        <w:rPr>
          <w:lang w:val="sr-Cyrl-CS"/>
        </w:rPr>
        <w:t>одржавањ</w:t>
      </w:r>
      <w:r w:rsidR="001B2FA9">
        <w:rPr>
          <w:lang w:val="sr-Cyrl-CS"/>
        </w:rPr>
        <w:t>а</w:t>
      </w:r>
      <w:r w:rsidR="001B2FA9" w:rsidRPr="0069512F">
        <w:rPr>
          <w:lang w:val="sr-Cyrl-CS"/>
        </w:rPr>
        <w:t xml:space="preserve"> </w:t>
      </w:r>
      <w:r w:rsidR="00F41C12" w:rsidRPr="00F41C12">
        <w:rPr>
          <w:lang w:val="sr-Cyrl-CS"/>
        </w:rPr>
        <w:t>клизних и роло врата</w:t>
      </w:r>
      <w:r w:rsidRPr="00C446B9">
        <w:rPr>
          <w:color w:val="auto"/>
          <w:lang w:val="ru-RU"/>
        </w:rPr>
        <w:t>;</w:t>
      </w:r>
    </w:p>
    <w:p w:rsidR="007E5C31" w:rsidRPr="00C446B9" w:rsidRDefault="007E5C31" w:rsidP="00060685">
      <w:pPr>
        <w:pStyle w:val="Standard"/>
        <w:keepNext/>
        <w:keepLines/>
        <w:ind w:firstLine="1440"/>
        <w:rPr>
          <w:color w:val="auto"/>
          <w:lang w:val="ru-RU"/>
        </w:rPr>
      </w:pPr>
      <w:r w:rsidRPr="00C446B9">
        <w:rPr>
          <w:color w:val="auto"/>
          <w:lang w:val="ru-RU"/>
        </w:rPr>
        <w:t>- да Наручилац овај уговор закључује на основу члана 113. Закона о јавним набавкама;</w:t>
      </w:r>
    </w:p>
    <w:p w:rsidR="00E101BB" w:rsidRPr="0069512F" w:rsidRDefault="007E5C31" w:rsidP="00060685">
      <w:pPr>
        <w:keepNext/>
        <w:keepLines/>
        <w:rPr>
          <w:b/>
          <w:szCs w:val="24"/>
        </w:rPr>
      </w:pPr>
      <w:r w:rsidRPr="00E54709">
        <w:rPr>
          <w:lang w:val="ru-RU"/>
        </w:rPr>
        <w:tab/>
        <w:t xml:space="preserve">- да ће </w:t>
      </w:r>
      <w:r w:rsidR="0052285E">
        <w:rPr>
          <w:lang w:val="ru-RU"/>
        </w:rPr>
        <w:t>Добавља</w:t>
      </w:r>
      <w:r w:rsidRPr="00E54709">
        <w:rPr>
          <w:lang w:val="ru-RU"/>
        </w:rPr>
        <w:t xml:space="preserve"> извршење уговорених обавеза по овом Уговору делимично поверити Подизвођачу </w:t>
      </w:r>
      <w:r w:rsidRPr="00E54709">
        <w:rPr>
          <w:b/>
          <w:lang w:val="ru-RU"/>
        </w:rPr>
        <w:t>(</w:t>
      </w:r>
      <w:r w:rsidRPr="00E54709">
        <w:rPr>
          <w:b/>
          <w:i/>
          <w:lang w:val="ru-RU"/>
        </w:rPr>
        <w:t>попуњава Наручилац).</w:t>
      </w:r>
    </w:p>
    <w:p w:rsidR="00E101BB" w:rsidRPr="0069512F" w:rsidRDefault="00E101BB" w:rsidP="00060685">
      <w:pPr>
        <w:keepNext/>
        <w:keepLines/>
        <w:ind w:firstLine="1440"/>
        <w:rPr>
          <w:b/>
          <w:szCs w:val="24"/>
          <w:u w:val="single"/>
        </w:rPr>
      </w:pPr>
    </w:p>
    <w:p w:rsidR="00CD630C" w:rsidRPr="0069512F" w:rsidRDefault="00CD630C" w:rsidP="00060685">
      <w:pPr>
        <w:keepNext/>
        <w:keepLines/>
        <w:ind w:firstLine="1440"/>
        <w:rPr>
          <w:b/>
          <w:szCs w:val="24"/>
          <w:u w:val="single"/>
        </w:rPr>
      </w:pPr>
    </w:p>
    <w:p w:rsidR="00E101BB" w:rsidRPr="0069512F" w:rsidRDefault="00E101BB" w:rsidP="00060685">
      <w:pPr>
        <w:keepNext/>
        <w:keepLines/>
        <w:outlineLvl w:val="0"/>
        <w:rPr>
          <w:b/>
          <w:bCs/>
          <w:szCs w:val="24"/>
        </w:rPr>
      </w:pPr>
      <w:r w:rsidRPr="0069512F">
        <w:rPr>
          <w:b/>
          <w:szCs w:val="24"/>
        </w:rPr>
        <w:t>ПРЕДМЕТ УГОВОРА,</w:t>
      </w:r>
      <w:r w:rsidRPr="0069512F">
        <w:rPr>
          <w:b/>
          <w:bCs/>
          <w:szCs w:val="24"/>
        </w:rPr>
        <w:t xml:space="preserve"> ЦЕНА И НАЧИН ПЛАЋАЊА</w:t>
      </w:r>
    </w:p>
    <w:p w:rsidR="00E101BB" w:rsidRPr="0069512F" w:rsidRDefault="00E101BB" w:rsidP="00060685">
      <w:pPr>
        <w:keepNext/>
        <w:keepLines/>
        <w:rPr>
          <w:b/>
          <w:szCs w:val="24"/>
        </w:rPr>
      </w:pPr>
    </w:p>
    <w:p w:rsidR="00E101BB" w:rsidRPr="0069512F" w:rsidRDefault="00E101BB" w:rsidP="00060685">
      <w:pPr>
        <w:keepNext/>
        <w:keepLines/>
        <w:jc w:val="center"/>
        <w:outlineLvl w:val="0"/>
        <w:rPr>
          <w:b/>
          <w:color w:val="000000"/>
          <w:szCs w:val="24"/>
        </w:rPr>
      </w:pPr>
      <w:r w:rsidRPr="0069512F">
        <w:rPr>
          <w:b/>
          <w:color w:val="000000"/>
          <w:szCs w:val="24"/>
        </w:rPr>
        <w:t>Члан 1.</w:t>
      </w:r>
    </w:p>
    <w:p w:rsidR="00E101BB" w:rsidRPr="0069512F" w:rsidRDefault="00E101BB" w:rsidP="00060685">
      <w:pPr>
        <w:keepNext/>
        <w:keepLines/>
        <w:rPr>
          <w:color w:val="000000"/>
          <w:szCs w:val="24"/>
        </w:rPr>
      </w:pPr>
    </w:p>
    <w:p w:rsidR="00E101BB" w:rsidRPr="0069512F" w:rsidRDefault="00E101BB" w:rsidP="00060685">
      <w:pPr>
        <w:pStyle w:val="NoSpacing"/>
        <w:keepNext/>
        <w:keepLines/>
        <w:rPr>
          <w:rFonts w:cs="Times New Roman"/>
          <w:b/>
        </w:rPr>
      </w:pPr>
      <w:r w:rsidRPr="0069512F">
        <w:rPr>
          <w:rFonts w:cs="Times New Roman"/>
          <w:color w:val="000000"/>
        </w:rPr>
        <w:tab/>
      </w:r>
      <w:r w:rsidRPr="0069512F">
        <w:rPr>
          <w:rFonts w:cs="Times New Roman"/>
        </w:rPr>
        <w:t xml:space="preserve">Предмет Уговора је пружање </w:t>
      </w:r>
      <w:r w:rsidR="007E5C31">
        <w:rPr>
          <w:lang w:val="ru-RU"/>
        </w:rPr>
        <w:t xml:space="preserve">услуга </w:t>
      </w:r>
      <w:r w:rsidR="001B2FA9" w:rsidRPr="0069512F">
        <w:rPr>
          <w:rFonts w:cs="Times New Roman"/>
          <w:lang w:val="sr-Cyrl-CS"/>
        </w:rPr>
        <w:t>одржавањ</w:t>
      </w:r>
      <w:r w:rsidR="001B2FA9">
        <w:rPr>
          <w:rFonts w:cs="Times New Roman"/>
          <w:lang w:val="sr-Cyrl-CS"/>
        </w:rPr>
        <w:t>а</w:t>
      </w:r>
      <w:r w:rsidR="001B2FA9" w:rsidRPr="0069512F">
        <w:rPr>
          <w:rFonts w:cs="Times New Roman"/>
          <w:lang w:val="sr-Cyrl-CS"/>
        </w:rPr>
        <w:t xml:space="preserve"> </w:t>
      </w:r>
      <w:r w:rsidR="00F41C12" w:rsidRPr="00F41C12">
        <w:rPr>
          <w:rFonts w:cs="Times New Roman"/>
          <w:lang w:val="sr-Cyrl-CS"/>
        </w:rPr>
        <w:t>клизних и роло врата</w:t>
      </w:r>
      <w:r w:rsidRPr="0069512F">
        <w:rPr>
          <w:rFonts w:cs="Times New Roman"/>
        </w:rPr>
        <w:t>, и то:</w:t>
      </w:r>
    </w:p>
    <w:p w:rsidR="00E101BB" w:rsidRDefault="00E101BB" w:rsidP="00060685">
      <w:pPr>
        <w:keepNext/>
        <w:keepLines/>
        <w:ind w:left="1"/>
        <w:jc w:val="center"/>
        <w:rPr>
          <w:b/>
          <w:szCs w:val="24"/>
        </w:rPr>
      </w:pPr>
      <w:r w:rsidRPr="0069512F">
        <w:rPr>
          <w:b/>
          <w:szCs w:val="24"/>
        </w:rPr>
        <w:t>(</w:t>
      </w:r>
      <w:r w:rsidRPr="0069512F">
        <w:rPr>
          <w:b/>
          <w:szCs w:val="24"/>
          <w:u w:val="single"/>
        </w:rPr>
        <w:t>спецификација услуга  биће преузета из обрасца понуде</w:t>
      </w:r>
      <w:r w:rsidRPr="0069512F">
        <w:rPr>
          <w:b/>
          <w:szCs w:val="24"/>
        </w:rPr>
        <w:t>)</w:t>
      </w:r>
    </w:p>
    <w:p w:rsidR="00060685" w:rsidRPr="0069512F" w:rsidRDefault="00060685" w:rsidP="00060685">
      <w:pPr>
        <w:keepNext/>
        <w:keepLines/>
        <w:ind w:left="1"/>
        <w:jc w:val="center"/>
        <w:rPr>
          <w:b/>
          <w:szCs w:val="24"/>
        </w:rPr>
      </w:pPr>
    </w:p>
    <w:p w:rsidR="00E101BB" w:rsidRPr="0069512F" w:rsidRDefault="00E101BB" w:rsidP="00060685">
      <w:pPr>
        <w:keepNext/>
        <w:keepLines/>
        <w:rPr>
          <w:b/>
          <w:bCs/>
          <w:szCs w:val="24"/>
          <w:lang w:val="ru-RU"/>
        </w:rPr>
      </w:pPr>
    </w:p>
    <w:p w:rsidR="009E7D55" w:rsidRPr="00DD3A75" w:rsidRDefault="009E7D55" w:rsidP="00060685">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2. </w:t>
      </w:r>
    </w:p>
    <w:p w:rsidR="009E7D55" w:rsidRPr="00DD3A75" w:rsidRDefault="009E7D55" w:rsidP="00060685">
      <w:pPr>
        <w:keepNext/>
        <w:keepLines/>
        <w:widowControl/>
        <w:tabs>
          <w:tab w:val="clear" w:pos="1440"/>
        </w:tabs>
        <w:autoSpaceDE w:val="0"/>
        <w:autoSpaceDN w:val="0"/>
        <w:adjustRightInd w:val="0"/>
        <w:jc w:val="center"/>
        <w:rPr>
          <w:rFonts w:eastAsiaTheme="minorHAnsi"/>
          <w:color w:val="FF0000"/>
          <w:szCs w:val="24"/>
        </w:rPr>
      </w:pPr>
    </w:p>
    <w:p w:rsidR="009E7D55" w:rsidRPr="00DD3A75" w:rsidRDefault="009E7D55" w:rsidP="00060685">
      <w:pPr>
        <w:keepNext/>
        <w:keepLines/>
        <w:widowControl/>
        <w:tabs>
          <w:tab w:val="clear" w:pos="1440"/>
        </w:tabs>
        <w:autoSpaceDE w:val="0"/>
        <w:autoSpaceDN w:val="0"/>
        <w:adjustRightInd w:val="0"/>
        <w:ind w:firstLine="720"/>
        <w:rPr>
          <w:rFonts w:eastAsiaTheme="minorHAnsi"/>
          <w:color w:val="000000"/>
          <w:szCs w:val="24"/>
          <w:lang w:val="ru-RU"/>
        </w:rPr>
      </w:pPr>
      <w:r w:rsidRPr="00DD3A75">
        <w:rPr>
          <w:rFonts w:eastAsiaTheme="minorHAnsi"/>
          <w:color w:val="000000"/>
          <w:szCs w:val="24"/>
          <w:lang w:val="ru-RU"/>
        </w:rPr>
        <w:t xml:space="preserve">         Укупна вредност уговора износи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noProof/>
          <w:color w:val="000000"/>
          <w:szCs w:val="24"/>
        </w:rPr>
        <w:t xml:space="preserve"> </w:t>
      </w:r>
      <w:r w:rsidRPr="00DD3A75">
        <w:rPr>
          <w:rFonts w:eastAsiaTheme="minorHAnsi"/>
          <w:color w:val="000000"/>
          <w:szCs w:val="24"/>
          <w:lang w:val="ru-RU"/>
        </w:rPr>
        <w:t xml:space="preserve">динара и словима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rFonts w:eastAsiaTheme="minorHAnsi"/>
          <w:color w:val="000000"/>
          <w:szCs w:val="24"/>
          <w:lang w:val="ru-RU"/>
        </w:rPr>
        <w:t xml:space="preserve"> без ПДВ.</w:t>
      </w:r>
    </w:p>
    <w:p w:rsidR="0087618C" w:rsidRPr="0087618C" w:rsidRDefault="0087618C" w:rsidP="00060685">
      <w:pPr>
        <w:keepNext/>
        <w:keepLines/>
      </w:pPr>
      <w:r>
        <w:rPr>
          <w:szCs w:val="24"/>
          <w:lang w:val="ru-RU"/>
        </w:rPr>
        <w:t xml:space="preserve">                     </w:t>
      </w:r>
      <w:r w:rsidR="00B10CC2" w:rsidRPr="0087618C">
        <w:rPr>
          <w:szCs w:val="24"/>
          <w:lang w:val="ru-RU"/>
        </w:rPr>
        <w:t>Ц</w:t>
      </w:r>
      <w:r w:rsidR="00F91EF4" w:rsidRPr="0087618C">
        <w:rPr>
          <w:szCs w:val="24"/>
          <w:lang w:val="ru-RU"/>
        </w:rPr>
        <w:t xml:space="preserve">ена редовног </w:t>
      </w:r>
      <w:r w:rsidR="00B10CC2" w:rsidRPr="0087618C">
        <w:rPr>
          <w:szCs w:val="24"/>
          <w:lang w:val="ru-RU"/>
        </w:rPr>
        <w:t>одржавања</w:t>
      </w:r>
      <w:r w:rsidR="00F91EF4" w:rsidRPr="0087618C">
        <w:rPr>
          <w:szCs w:val="24"/>
          <w:lang w:val="ru-RU"/>
        </w:rPr>
        <w:t xml:space="preserve"> </w:t>
      </w:r>
      <w:r>
        <w:rPr>
          <w:szCs w:val="24"/>
          <w:lang w:val="ru-RU"/>
        </w:rPr>
        <w:t xml:space="preserve">је </w:t>
      </w:r>
      <w:r w:rsidR="00F91EF4" w:rsidRPr="0087618C">
        <w:rPr>
          <w:szCs w:val="24"/>
          <w:lang w:val="ru-RU"/>
        </w:rPr>
        <w:t xml:space="preserve"> исказана </w:t>
      </w:r>
      <w:r w:rsidR="00B10CC2" w:rsidRPr="0087618C">
        <w:rPr>
          <w:szCs w:val="24"/>
          <w:lang w:val="ru-RU"/>
        </w:rPr>
        <w:t xml:space="preserve">према </w:t>
      </w:r>
      <w:r>
        <w:rPr>
          <w:szCs w:val="24"/>
          <w:lang w:val="ru-RU"/>
        </w:rPr>
        <w:t xml:space="preserve">локацији и </w:t>
      </w:r>
      <w:r w:rsidR="00B10CC2" w:rsidRPr="0087618C">
        <w:rPr>
          <w:szCs w:val="24"/>
          <w:lang w:val="ru-RU"/>
        </w:rPr>
        <w:t xml:space="preserve">типу </w:t>
      </w:r>
      <w:r w:rsidR="00F41C12" w:rsidRPr="00F41C12">
        <w:t>клизних и роло врата</w:t>
      </w:r>
      <w:r w:rsidR="00F41C12">
        <w:t xml:space="preserve">. </w:t>
      </w:r>
      <w:r w:rsidRPr="0087618C">
        <w:t xml:space="preserve">У цену редовног одржавања урачунати су и сви трошкови замене ситних резервних делова, </w:t>
      </w:r>
      <w:r w:rsidR="005D1998" w:rsidRPr="005D1998">
        <w:t>(</w:t>
      </w:r>
      <w:r w:rsidR="00060685">
        <w:t xml:space="preserve">до </w:t>
      </w:r>
      <w:r w:rsidR="005D1998" w:rsidRPr="005D1998">
        <w:t xml:space="preserve">10% од цене редовног одржавања по </w:t>
      </w:r>
      <w:r w:rsidR="003909AA">
        <w:t>одређеном типу врата</w:t>
      </w:r>
      <w:r w:rsidR="005D1998" w:rsidRPr="005D1998">
        <w:t xml:space="preserve">), </w:t>
      </w:r>
      <w:r w:rsidRPr="0087618C">
        <w:t xml:space="preserve">као и сви зависни трошкови које </w:t>
      </w:r>
      <w:r w:rsidR="0012105D">
        <w:rPr>
          <w:lang w:val="sr-Cyrl-RS"/>
        </w:rPr>
        <w:t>Добављач</w:t>
      </w:r>
      <w:r w:rsidRPr="0087618C">
        <w:t xml:space="preserve"> има при реализацији исте, а који обухватају трошкове радне снаге, превоз лица, опреме и материјала до и од локације на којој се</w:t>
      </w:r>
      <w:r w:rsidR="003909AA">
        <w:t xml:space="preserve"> врата налазе</w:t>
      </w:r>
      <w:r w:rsidRPr="0087618C">
        <w:t xml:space="preserve">, евентуалне таксе </w:t>
      </w:r>
      <w:r w:rsidR="005D1998" w:rsidRPr="005D1998">
        <w:t xml:space="preserve">за боравак на пограничном подручју </w:t>
      </w:r>
      <w:r w:rsidRPr="0087618C">
        <w:t>и др.</w:t>
      </w:r>
    </w:p>
    <w:p w:rsidR="00F91EF4" w:rsidRDefault="0087618C" w:rsidP="00060685">
      <w:pPr>
        <w:pStyle w:val="ListParagraph"/>
        <w:keepNext/>
        <w:keepLines/>
        <w:spacing w:after="0" w:line="240" w:lineRule="auto"/>
        <w:ind w:left="0" w:firstLine="720"/>
        <w:jc w:val="both"/>
        <w:rPr>
          <w:rFonts w:ascii="Times New Roman" w:hAnsi="Times New Roman"/>
          <w:sz w:val="24"/>
          <w:lang w:val="sr-Cyrl-CS"/>
        </w:rPr>
      </w:pPr>
      <w:r w:rsidRPr="005F1DC7">
        <w:rPr>
          <w:rFonts w:ascii="Times New Roman" w:hAnsi="Times New Roman"/>
          <w:sz w:val="24"/>
          <w:lang w:val="ru-RU"/>
        </w:rPr>
        <w:t xml:space="preserve">           У цену радног сата једног радника за услуге поправки </w:t>
      </w:r>
      <w:r w:rsidR="00F41C12" w:rsidRPr="00F41C12">
        <w:rPr>
          <w:rFonts w:ascii="Times New Roman" w:hAnsi="Times New Roman"/>
          <w:sz w:val="24"/>
          <w:szCs w:val="24"/>
          <w:lang w:val="sr-Cyrl-CS"/>
        </w:rPr>
        <w:t>клизних и роло врата</w:t>
      </w:r>
      <w:r w:rsidR="00F41C12" w:rsidRPr="005F1DC7">
        <w:rPr>
          <w:rFonts w:ascii="Times New Roman" w:hAnsi="Times New Roman"/>
          <w:sz w:val="24"/>
          <w:lang w:val="ru-RU"/>
        </w:rPr>
        <w:t xml:space="preserve"> </w:t>
      </w:r>
      <w:r w:rsidRPr="005F1DC7">
        <w:rPr>
          <w:rFonts w:ascii="Times New Roman" w:hAnsi="Times New Roman"/>
          <w:sz w:val="24"/>
          <w:lang w:val="ru-RU"/>
        </w:rPr>
        <w:t xml:space="preserve">урачунати су и сви зависни трошкови (трошкови радне снаге, превоза лица, опреме и материјала до и од локације на којој се рампа налази, евентуалне таксе за боравак на пограничном подручју и др.) које има </w:t>
      </w:r>
      <w:r w:rsidR="005B4B0B">
        <w:rPr>
          <w:rFonts w:ascii="Times New Roman" w:hAnsi="Times New Roman"/>
          <w:sz w:val="24"/>
          <w:lang w:val="ru-RU"/>
        </w:rPr>
        <w:t>Добављач</w:t>
      </w:r>
      <w:r w:rsidRPr="005F1DC7">
        <w:rPr>
          <w:rFonts w:ascii="Times New Roman" w:hAnsi="Times New Roman"/>
          <w:sz w:val="24"/>
          <w:lang w:val="ru-RU"/>
        </w:rPr>
        <w:t xml:space="preserve"> при реализацији ове услуге.</w:t>
      </w:r>
    </w:p>
    <w:p w:rsidR="00DE326C" w:rsidRPr="00DE326C" w:rsidRDefault="00DE326C" w:rsidP="00060685">
      <w:pPr>
        <w:pStyle w:val="ListParagraph"/>
        <w:keepNext/>
        <w:keepLines/>
        <w:spacing w:after="0" w:line="240" w:lineRule="auto"/>
        <w:ind w:left="0" w:firstLine="720"/>
        <w:jc w:val="both"/>
        <w:rPr>
          <w:rFonts w:ascii="Times New Roman" w:hAnsi="Times New Roman"/>
          <w:sz w:val="24"/>
          <w:lang w:val="sr-Cyrl-CS"/>
        </w:rPr>
      </w:pPr>
      <w:r w:rsidRPr="005F1DC7">
        <w:rPr>
          <w:rFonts w:ascii="Times New Roman" w:hAnsi="Times New Roman"/>
          <w:sz w:val="24"/>
          <w:lang w:val="ru-RU"/>
        </w:rPr>
        <w:t xml:space="preserve">           У цену радног сата једног радника за услуге </w:t>
      </w:r>
      <w:r>
        <w:rPr>
          <w:rFonts w:ascii="Times New Roman" w:hAnsi="Times New Roman"/>
          <w:sz w:val="24"/>
          <w:lang w:val="sr-Cyrl-CS"/>
        </w:rPr>
        <w:t>хитних интервенција</w:t>
      </w:r>
      <w:r w:rsidRPr="005F1DC7">
        <w:rPr>
          <w:rFonts w:ascii="Times New Roman" w:hAnsi="Times New Roman"/>
          <w:sz w:val="24"/>
          <w:lang w:val="ru-RU"/>
        </w:rPr>
        <w:t xml:space="preserve">  урачунати су и сви зависни трошкови (трошкови радне снаге, превоза лица, опреме и материјала до и од локације на којој се </w:t>
      </w:r>
      <w:r>
        <w:rPr>
          <w:rFonts w:ascii="Times New Roman" w:hAnsi="Times New Roman"/>
          <w:sz w:val="24"/>
          <w:lang w:val="sr-Cyrl-CS"/>
        </w:rPr>
        <w:t>врета</w:t>
      </w:r>
      <w:r w:rsidRPr="005F1DC7">
        <w:rPr>
          <w:rFonts w:ascii="Times New Roman" w:hAnsi="Times New Roman"/>
          <w:sz w:val="24"/>
          <w:lang w:val="ru-RU"/>
        </w:rPr>
        <w:t xml:space="preserve"> налаз</w:t>
      </w:r>
      <w:r>
        <w:rPr>
          <w:rFonts w:ascii="Times New Roman" w:hAnsi="Times New Roman"/>
          <w:sz w:val="24"/>
          <w:lang w:val="sr-Cyrl-CS"/>
        </w:rPr>
        <w:t>е</w:t>
      </w:r>
      <w:r w:rsidRPr="005F1DC7">
        <w:rPr>
          <w:rFonts w:ascii="Times New Roman" w:hAnsi="Times New Roman"/>
          <w:sz w:val="24"/>
          <w:lang w:val="ru-RU"/>
        </w:rPr>
        <w:t xml:space="preserve">, евентуалне таксе за боравак на пограничном подручју и др.) које има </w:t>
      </w:r>
      <w:r w:rsidR="005B4B0B">
        <w:rPr>
          <w:rFonts w:ascii="Times New Roman" w:hAnsi="Times New Roman"/>
          <w:sz w:val="24"/>
          <w:lang w:val="ru-RU"/>
        </w:rPr>
        <w:t>Добављач</w:t>
      </w:r>
      <w:r w:rsidRPr="005F1DC7">
        <w:rPr>
          <w:rFonts w:ascii="Times New Roman" w:hAnsi="Times New Roman"/>
          <w:sz w:val="24"/>
          <w:lang w:val="ru-RU"/>
        </w:rPr>
        <w:t xml:space="preserve"> при реализацији ове услуге.</w:t>
      </w:r>
    </w:p>
    <w:p w:rsidR="00F91EF4" w:rsidRPr="0087618C" w:rsidRDefault="00B10CC2" w:rsidP="00060685">
      <w:pPr>
        <w:keepNext/>
        <w:keepLines/>
        <w:rPr>
          <w:szCs w:val="24"/>
          <w:lang w:val="ru-RU"/>
        </w:rPr>
      </w:pPr>
      <w:r w:rsidRPr="0087618C">
        <w:rPr>
          <w:szCs w:val="24"/>
          <w:lang w:val="ru-RU"/>
        </w:rPr>
        <w:t xml:space="preserve">                        За резервне делове</w:t>
      </w:r>
      <w:r w:rsidR="00F91EF4" w:rsidRPr="0087618C">
        <w:rPr>
          <w:szCs w:val="24"/>
          <w:lang w:val="ru-RU"/>
        </w:rPr>
        <w:t xml:space="preserve">, признаће се искључиво набавна цене за исте, односно улазна фактура. </w:t>
      </w:r>
      <w:r w:rsidR="0087618C" w:rsidRPr="0087618C">
        <w:rPr>
          <w:szCs w:val="24"/>
          <w:lang w:val="ru-RU"/>
        </w:rPr>
        <w:t>Цена резервних делова</w:t>
      </w:r>
      <w:r w:rsidR="006C0DA5">
        <w:rPr>
          <w:szCs w:val="24"/>
          <w:lang w:val="ru-RU"/>
        </w:rPr>
        <w:t xml:space="preserve"> </w:t>
      </w:r>
      <w:r w:rsidR="009C76BA">
        <w:rPr>
          <w:szCs w:val="24"/>
          <w:lang w:val="ru-RU"/>
        </w:rPr>
        <w:t xml:space="preserve"> не може бити виша од тржи</w:t>
      </w:r>
      <w:r w:rsidR="0087618C" w:rsidRPr="0087618C">
        <w:rPr>
          <w:szCs w:val="24"/>
          <w:lang w:val="ru-RU"/>
        </w:rPr>
        <w:t>шне.</w:t>
      </w:r>
    </w:p>
    <w:p w:rsidR="00060685" w:rsidRDefault="00B10CC2" w:rsidP="00060685">
      <w:pPr>
        <w:pStyle w:val="ListParagraph"/>
        <w:keepNext/>
        <w:keepLines/>
        <w:spacing w:after="0" w:line="240" w:lineRule="auto"/>
        <w:ind w:left="0" w:firstLine="720"/>
        <w:jc w:val="both"/>
        <w:rPr>
          <w:rFonts w:ascii="Times New Roman" w:hAnsi="Times New Roman"/>
          <w:sz w:val="24"/>
          <w:lang w:val="ru-RU"/>
        </w:rPr>
      </w:pPr>
      <w:r w:rsidRPr="00EC6A32">
        <w:rPr>
          <w:rFonts w:ascii="Times New Roman" w:hAnsi="Times New Roman"/>
          <w:sz w:val="24"/>
          <w:lang w:val="ru-RU"/>
        </w:rPr>
        <w:tab/>
      </w:r>
      <w:r w:rsidRPr="005F1DC7">
        <w:rPr>
          <w:rFonts w:ascii="Times New Roman" w:hAnsi="Times New Roman"/>
          <w:sz w:val="24"/>
          <w:lang w:val="ru-RU"/>
        </w:rPr>
        <w:t xml:space="preserve">У случају повећања броја </w:t>
      </w:r>
      <w:r w:rsidR="00F41C12" w:rsidRPr="00F41C12">
        <w:rPr>
          <w:rFonts w:ascii="Times New Roman" w:hAnsi="Times New Roman"/>
          <w:sz w:val="24"/>
          <w:szCs w:val="24"/>
          <w:lang w:val="sr-Cyrl-CS"/>
        </w:rPr>
        <w:t>клизних и роло врата</w:t>
      </w:r>
      <w:r w:rsidRPr="005F1DC7">
        <w:rPr>
          <w:rFonts w:ascii="Times New Roman" w:hAnsi="Times New Roman"/>
          <w:sz w:val="24"/>
          <w:lang w:val="ru-RU"/>
        </w:rPr>
        <w:t xml:space="preserve">, </w:t>
      </w:r>
      <w:r w:rsidR="005B4B0B">
        <w:rPr>
          <w:rFonts w:ascii="Times New Roman" w:hAnsi="Times New Roman"/>
          <w:sz w:val="24"/>
          <w:lang w:val="ru-RU"/>
        </w:rPr>
        <w:t>Добављач</w:t>
      </w:r>
      <w:r w:rsidRPr="005F1DC7">
        <w:rPr>
          <w:rFonts w:ascii="Times New Roman" w:hAnsi="Times New Roman"/>
          <w:sz w:val="24"/>
          <w:lang w:val="ru-RU"/>
        </w:rPr>
        <w:t xml:space="preserve"> је у обавези да исте сервисира и одржава по цени и условима које је већ дао за локацију на којој се врши услуга.</w:t>
      </w:r>
    </w:p>
    <w:p w:rsidR="00060685" w:rsidRDefault="00060685" w:rsidP="00060685">
      <w:pPr>
        <w:keepNext/>
        <w:keepLines/>
        <w:rPr>
          <w:lang w:val="ru-RU"/>
        </w:rPr>
      </w:pPr>
    </w:p>
    <w:p w:rsidR="00E24C13" w:rsidRDefault="00060685" w:rsidP="00060685">
      <w:pPr>
        <w:keepNext/>
        <w:keepLines/>
        <w:rPr>
          <w:rFonts w:eastAsiaTheme="minorHAnsi"/>
          <w:b/>
          <w:bCs/>
          <w:szCs w:val="24"/>
          <w:lang w:val="ru-RU"/>
        </w:rPr>
      </w:pPr>
      <w:r>
        <w:rPr>
          <w:lang w:val="ru-RU"/>
        </w:rPr>
        <w:tab/>
      </w:r>
    </w:p>
    <w:p w:rsidR="00E24C13" w:rsidRDefault="00E24C13" w:rsidP="00060685">
      <w:pPr>
        <w:keepNext/>
        <w:keepLines/>
        <w:widowControl/>
        <w:tabs>
          <w:tab w:val="clear" w:pos="1440"/>
        </w:tabs>
        <w:autoSpaceDE w:val="0"/>
        <w:autoSpaceDN w:val="0"/>
        <w:adjustRightInd w:val="0"/>
        <w:jc w:val="center"/>
        <w:outlineLvl w:val="0"/>
        <w:rPr>
          <w:rFonts w:eastAsiaTheme="minorHAnsi"/>
          <w:b/>
          <w:bCs/>
          <w:szCs w:val="24"/>
          <w:lang w:val="ru-RU"/>
        </w:rPr>
      </w:pPr>
      <w:r w:rsidRPr="00DD3A75">
        <w:rPr>
          <w:rFonts w:eastAsiaTheme="minorHAnsi"/>
          <w:b/>
          <w:bCs/>
          <w:szCs w:val="24"/>
          <w:lang w:val="ru-RU"/>
        </w:rPr>
        <w:t xml:space="preserve">Члан 3. </w:t>
      </w:r>
    </w:p>
    <w:p w:rsidR="00E24C13" w:rsidRPr="00DD3A75" w:rsidRDefault="00E24C13" w:rsidP="00060685">
      <w:pPr>
        <w:keepNext/>
        <w:keepLines/>
        <w:widowControl/>
        <w:tabs>
          <w:tab w:val="clear" w:pos="1440"/>
        </w:tabs>
        <w:autoSpaceDE w:val="0"/>
        <w:autoSpaceDN w:val="0"/>
        <w:adjustRightInd w:val="0"/>
        <w:jc w:val="center"/>
        <w:outlineLvl w:val="0"/>
        <w:rPr>
          <w:rFonts w:eastAsiaTheme="minorHAnsi"/>
          <w:b/>
          <w:bCs/>
          <w:szCs w:val="24"/>
        </w:rPr>
      </w:pPr>
    </w:p>
    <w:p w:rsidR="00E24C13" w:rsidRDefault="00E24C13" w:rsidP="00060685">
      <w:pPr>
        <w:keepNext/>
        <w:keepLines/>
        <w:widowControl/>
        <w:tabs>
          <w:tab w:val="clear" w:pos="1440"/>
        </w:tabs>
        <w:autoSpaceDE w:val="0"/>
        <w:autoSpaceDN w:val="0"/>
        <w:adjustRightInd w:val="0"/>
        <w:ind w:firstLine="1440"/>
        <w:rPr>
          <w:rFonts w:eastAsiaTheme="minorHAnsi"/>
          <w:bCs/>
        </w:rPr>
      </w:pPr>
      <w:r w:rsidRPr="00DD3A75">
        <w:rPr>
          <w:rFonts w:eastAsiaTheme="minorHAnsi"/>
          <w:szCs w:val="24"/>
          <w:lang w:val="ru-RU"/>
        </w:rPr>
        <w:t xml:space="preserve">Уговорене услуге </w:t>
      </w:r>
      <w:r w:rsidRPr="00DD3A75">
        <w:rPr>
          <w:rFonts w:eastAsiaTheme="minorHAnsi"/>
          <w:szCs w:val="24"/>
        </w:rPr>
        <w:t>Наручилац</w:t>
      </w:r>
      <w:r w:rsidRPr="00DD3A75">
        <w:rPr>
          <w:rFonts w:eastAsiaTheme="minorHAnsi"/>
          <w:szCs w:val="24"/>
          <w:lang w:val="ru-RU"/>
        </w:rPr>
        <w:t xml:space="preserve"> ће плаћати у року до </w:t>
      </w:r>
      <w:r w:rsidRPr="00DD3A75">
        <w:rPr>
          <w:rFonts w:eastAsiaTheme="minorHAnsi"/>
          <w:szCs w:val="24"/>
        </w:rPr>
        <w:t xml:space="preserve">45 дана </w:t>
      </w:r>
      <w:r w:rsidRPr="00DD3A75">
        <w:rPr>
          <w:rFonts w:eastAsiaTheme="minorHAnsi"/>
          <w:szCs w:val="24"/>
          <w:lang w:val="ru-RU"/>
        </w:rPr>
        <w:t>од</w:t>
      </w:r>
      <w:r w:rsidRPr="00DD3A75">
        <w:rPr>
          <w:rFonts w:eastAsiaTheme="minorHAnsi"/>
          <w:szCs w:val="24"/>
        </w:rPr>
        <w:t xml:space="preserve"> </w:t>
      </w:r>
      <w:r w:rsidRPr="00DD3A75">
        <w:rPr>
          <w:rFonts w:eastAsiaTheme="minorHAnsi"/>
          <w:szCs w:val="24"/>
          <w:lang w:val="ru-RU"/>
        </w:rPr>
        <w:t>дана службеног пријема исправно испостављеног рачуна,</w:t>
      </w:r>
      <w:r w:rsidRPr="00DD3A75">
        <w:rPr>
          <w:noProof/>
        </w:rPr>
        <w:t xml:space="preserve"> на рачун </w:t>
      </w:r>
      <w:r w:rsidR="005B4B0B">
        <w:rPr>
          <w:noProof/>
          <w:lang w:val="sr-Cyrl-RS"/>
        </w:rPr>
        <w:t>Добављача</w:t>
      </w:r>
      <w:r w:rsidRPr="00DD3A75">
        <w:rPr>
          <w:noProof/>
        </w:rPr>
        <w:t>.</w:t>
      </w:r>
      <w:r w:rsidRPr="005358BF">
        <w:rPr>
          <w:rFonts w:eastAsiaTheme="minorHAnsi"/>
          <w:bCs/>
        </w:rPr>
        <w:t xml:space="preserve"> </w:t>
      </w:r>
    </w:p>
    <w:p w:rsidR="00E24C13" w:rsidRDefault="00E24C13" w:rsidP="00060685">
      <w:pPr>
        <w:keepNext/>
        <w:keepLines/>
        <w:widowControl/>
        <w:tabs>
          <w:tab w:val="clear" w:pos="1440"/>
        </w:tabs>
        <w:autoSpaceDE w:val="0"/>
        <w:autoSpaceDN w:val="0"/>
        <w:adjustRightInd w:val="0"/>
        <w:ind w:firstLine="1440"/>
        <w:rPr>
          <w:rFonts w:eastAsiaTheme="minorHAnsi"/>
          <w:color w:val="000000"/>
          <w:szCs w:val="24"/>
        </w:rPr>
      </w:pPr>
      <w:r w:rsidRPr="00CD77BE">
        <w:rPr>
          <w:rFonts w:eastAsiaTheme="minorHAnsi"/>
          <w:bCs/>
        </w:rPr>
        <w:t>Рачун</w:t>
      </w:r>
      <w:r w:rsidRPr="009F40DA">
        <w:rPr>
          <w:rFonts w:eastAsiaTheme="minorHAnsi"/>
          <w:b/>
          <w:bCs/>
        </w:rPr>
        <w:t xml:space="preserve"> </w:t>
      </w:r>
      <w:r w:rsidRPr="003C0EE4">
        <w:rPr>
          <w:rFonts w:eastAsiaTheme="minorHAnsi"/>
          <w:color w:val="000000"/>
          <w:szCs w:val="24"/>
          <w:lang w:val="ru-RU"/>
        </w:rPr>
        <w:t>мора да садржи број и датум предметног Уговора.</w:t>
      </w:r>
    </w:p>
    <w:p w:rsidR="00E24C13" w:rsidRDefault="00E24C13" w:rsidP="00060685">
      <w:pPr>
        <w:keepNext/>
        <w:keepLines/>
        <w:tabs>
          <w:tab w:val="clear" w:pos="1440"/>
          <w:tab w:val="left" w:pos="0"/>
          <w:tab w:val="left" w:pos="4320"/>
        </w:tabs>
        <w:ind w:firstLine="1440"/>
      </w:pPr>
      <w:r w:rsidRPr="00DE4318">
        <w:t xml:space="preserve">Проверу радног налога и рачуна </w:t>
      </w:r>
      <w:r w:rsidR="005B4B0B">
        <w:rPr>
          <w:lang w:val="sr-Cyrl-RS"/>
        </w:rPr>
        <w:t>Добављача</w:t>
      </w:r>
      <w:r w:rsidRPr="00DE4318">
        <w:t xml:space="preserve"> и усклађеност истих са Уговором врши овлашћено лице које одреди Наручилац. Уколико налог и рачун </w:t>
      </w:r>
      <w:r w:rsidR="005B4B0B">
        <w:rPr>
          <w:lang w:val="sr-Cyrl-RS"/>
        </w:rPr>
        <w:t>Добављача</w:t>
      </w:r>
      <w:r w:rsidRPr="00DE4318">
        <w:t xml:space="preserve">  нису у складу са Уговором, Наручилац ће исте вратити на исправку </w:t>
      </w:r>
      <w:r w:rsidR="005B4B0B">
        <w:rPr>
          <w:lang w:val="sr-Cyrl-RS"/>
        </w:rPr>
        <w:t>Добављача</w:t>
      </w:r>
      <w:r w:rsidRPr="00DE4318">
        <w:t>. Рок плаћања предметне услуге почиње да тече од дана достављања исправног рачуна.</w:t>
      </w:r>
    </w:p>
    <w:p w:rsidR="00060685" w:rsidRPr="00DE4318" w:rsidRDefault="00060685" w:rsidP="00060685">
      <w:pPr>
        <w:keepNext/>
        <w:keepLines/>
        <w:tabs>
          <w:tab w:val="clear" w:pos="1440"/>
          <w:tab w:val="left" w:pos="0"/>
          <w:tab w:val="left" w:pos="4320"/>
        </w:tabs>
        <w:ind w:firstLine="1440"/>
      </w:pPr>
    </w:p>
    <w:p w:rsidR="00401C6B" w:rsidRPr="00DD3A75" w:rsidRDefault="00401C6B" w:rsidP="00060685">
      <w:pPr>
        <w:keepNext/>
        <w:keepLines/>
        <w:widowControl/>
        <w:tabs>
          <w:tab w:val="clear" w:pos="1440"/>
        </w:tabs>
        <w:autoSpaceDE w:val="0"/>
        <w:autoSpaceDN w:val="0"/>
        <w:adjustRightInd w:val="0"/>
        <w:outlineLvl w:val="0"/>
        <w:rPr>
          <w:rFonts w:eastAsiaTheme="minorHAnsi"/>
          <w:szCs w:val="24"/>
          <w:lang w:val="ru-RU"/>
        </w:rPr>
      </w:pPr>
      <w:r w:rsidRPr="00DD3A75">
        <w:rPr>
          <w:rFonts w:eastAsiaTheme="minorHAnsi"/>
          <w:b/>
          <w:bCs/>
          <w:szCs w:val="24"/>
          <w:lang w:val="ru-RU"/>
        </w:rPr>
        <w:t xml:space="preserve">СРЕДСТВО ФИНАНСИЈСКОГ ОБЕЗБЕЂЕЊА </w:t>
      </w:r>
    </w:p>
    <w:p w:rsidR="00401C6B" w:rsidRDefault="00401C6B" w:rsidP="00060685">
      <w:pPr>
        <w:keepNext/>
        <w:keepLines/>
        <w:ind w:left="1"/>
        <w:rPr>
          <w:rFonts w:eastAsiaTheme="minorHAnsi"/>
          <w:b/>
          <w:bCs/>
          <w:szCs w:val="24"/>
        </w:rPr>
      </w:pPr>
    </w:p>
    <w:p w:rsidR="00401C6B" w:rsidRPr="00DD3A75" w:rsidRDefault="00401C6B" w:rsidP="00060685">
      <w:pPr>
        <w:keepNext/>
        <w:keepLines/>
        <w:ind w:left="1"/>
        <w:rPr>
          <w:rFonts w:eastAsiaTheme="minorHAnsi"/>
          <w:b/>
          <w:bCs/>
          <w:szCs w:val="24"/>
        </w:rPr>
      </w:pPr>
    </w:p>
    <w:p w:rsidR="00401C6B" w:rsidRPr="00DD3A75" w:rsidRDefault="00401C6B" w:rsidP="00060685">
      <w:pPr>
        <w:keepNext/>
        <w:keepLines/>
        <w:ind w:left="1"/>
        <w:jc w:val="center"/>
        <w:outlineLvl w:val="0"/>
        <w:rPr>
          <w:rFonts w:eastAsiaTheme="minorHAnsi"/>
          <w:b/>
          <w:bCs/>
          <w:szCs w:val="24"/>
        </w:rPr>
      </w:pPr>
      <w:r w:rsidRPr="00DD3A75">
        <w:rPr>
          <w:rFonts w:eastAsiaTheme="minorHAnsi"/>
          <w:b/>
          <w:bCs/>
          <w:szCs w:val="24"/>
          <w:lang w:val="ru-RU"/>
        </w:rPr>
        <w:t>Члан 4.</w:t>
      </w:r>
    </w:p>
    <w:p w:rsidR="00401C6B" w:rsidRPr="00DD3A75" w:rsidRDefault="00401C6B" w:rsidP="00060685">
      <w:pPr>
        <w:keepNext/>
        <w:keepLines/>
        <w:ind w:left="1"/>
        <w:rPr>
          <w:rFonts w:eastAsiaTheme="minorHAnsi"/>
          <w:b/>
          <w:bCs/>
          <w:szCs w:val="24"/>
        </w:rPr>
      </w:pPr>
    </w:p>
    <w:p w:rsidR="00401C6B" w:rsidRPr="00592825" w:rsidRDefault="00401C6B" w:rsidP="00060685">
      <w:pPr>
        <w:pStyle w:val="Standard"/>
        <w:keepNext/>
        <w:keepLines/>
        <w:tabs>
          <w:tab w:val="center" w:pos="1710"/>
        </w:tabs>
        <w:rPr>
          <w:color w:val="auto"/>
          <w:lang w:val="ru-RU"/>
        </w:rPr>
      </w:pPr>
      <w:r w:rsidRPr="004C4BE4">
        <w:rPr>
          <w:lang w:val="ru-RU"/>
        </w:rPr>
        <w:tab/>
      </w:r>
      <w:r w:rsidR="0021051E">
        <w:rPr>
          <w:rFonts w:eastAsia="Calibri"/>
          <w:color w:val="auto"/>
          <w:lang w:val="ru-RU"/>
        </w:rPr>
        <w:t>Добављач</w:t>
      </w:r>
      <w:r w:rsidRPr="00B752C9">
        <w:rPr>
          <w:rFonts w:eastAsia="Calibri"/>
          <w:color w:val="auto"/>
          <w:lang w:val="ru-RU"/>
        </w:rPr>
        <w:t xml:space="preserve"> је дужан да у року од 15 дана од дана закључења Уговора, као средство финансијског обезбеђења преда Наручиоцу М</w:t>
      </w:r>
      <w:r w:rsidRPr="00B752C9">
        <w:rPr>
          <w:color w:val="auto"/>
          <w:lang w:val="ru-RU"/>
        </w:rPr>
        <w:t>еницу за добро извршење посла</w:t>
      </w:r>
      <w:r w:rsidRPr="003E35D1">
        <w:rPr>
          <w:color w:val="FF0000"/>
          <w:lang w:val="ru-RU"/>
        </w:rPr>
        <w:t xml:space="preserve"> </w:t>
      </w:r>
      <w:r w:rsidRPr="00592825">
        <w:rPr>
          <w:color w:val="auto"/>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w:t>
      </w:r>
      <w:r w:rsidR="005B4B0B">
        <w:rPr>
          <w:color w:val="auto"/>
          <w:lang w:val="ru-RU"/>
        </w:rPr>
        <w:t xml:space="preserve">жбени гласник РС”, број 56/2011, </w:t>
      </w:r>
      <w:r w:rsidRPr="00592825">
        <w:rPr>
          <w:color w:val="auto"/>
          <w:lang w:val="ru-RU"/>
        </w:rPr>
        <w:t>80/2015</w:t>
      </w:r>
      <w:r w:rsidR="005B4B0B">
        <w:rPr>
          <w:color w:val="auto"/>
          <w:lang w:val="ru-RU"/>
        </w:rPr>
        <w:t xml:space="preserve"> и 76/2016</w:t>
      </w:r>
      <w:r w:rsidRPr="00592825">
        <w:rPr>
          <w:color w:val="auto"/>
          <w:lang w:val="ru-RU"/>
        </w:rPr>
        <w:t>), са роком важења који је најмање 30 дана дужи  од истека рока важности уговора.</w:t>
      </w:r>
    </w:p>
    <w:p w:rsidR="00401C6B" w:rsidRDefault="00401C6B" w:rsidP="00060685">
      <w:pPr>
        <w:pStyle w:val="Standard"/>
        <w:keepNext/>
        <w:keepLines/>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у износу од 10% од вредности уговора без ПДВ, без сагласности Даваоца услуге може поднети на наплату у случају</w:t>
      </w:r>
      <w:r w:rsidRPr="00B752C9">
        <w:rPr>
          <w:color w:val="auto"/>
          <w:lang w:val="ru-RU"/>
        </w:rPr>
        <w:t xml:space="preserve"> неизвршења уговорних обавеза по закљученом уговору;</w:t>
      </w:r>
    </w:p>
    <w:p w:rsidR="00401C6B" w:rsidRPr="00B752C9" w:rsidRDefault="00401C6B" w:rsidP="00060685">
      <w:pPr>
        <w:pStyle w:val="Standard"/>
        <w:keepNext/>
        <w:keepLines/>
        <w:rPr>
          <w:color w:val="auto"/>
          <w:lang w:val="ru-RU"/>
        </w:rPr>
      </w:pPr>
      <w:r w:rsidRPr="00B752C9">
        <w:rPr>
          <w:color w:val="auto"/>
          <w:lang w:val="ru-RU"/>
        </w:rPr>
        <w:tab/>
        <w:t>- потврду о регистрацији менице;</w:t>
      </w:r>
    </w:p>
    <w:p w:rsidR="00401C6B" w:rsidRPr="002A1EF1" w:rsidRDefault="00401C6B" w:rsidP="00060685">
      <w:pPr>
        <w:pStyle w:val="Standard"/>
        <w:keepNext/>
        <w:keepLines/>
        <w:rPr>
          <w:color w:val="auto"/>
          <w:lang w:val="ru-RU"/>
        </w:rPr>
      </w:pPr>
      <w:r w:rsidRPr="003E35D1">
        <w:rPr>
          <w:color w:val="FF0000"/>
          <w:lang w:val="ru-RU"/>
        </w:rPr>
        <w:tab/>
      </w:r>
      <w:r w:rsidRPr="002A1EF1">
        <w:rPr>
          <w:color w:val="auto"/>
          <w:lang w:val="ru-RU"/>
        </w:rPr>
        <w:t xml:space="preserve">- копију картона депонованих потписа код банке на којој се јасно виде депоновани потпис и печат </w:t>
      </w:r>
      <w:r>
        <w:rPr>
          <w:color w:val="auto"/>
          <w:lang w:val="ru-RU"/>
        </w:rPr>
        <w:t>Даваоца услуге</w:t>
      </w:r>
      <w:r w:rsidRPr="002A1EF1">
        <w:rPr>
          <w:color w:val="auto"/>
          <w:lang w:val="ru-RU"/>
        </w:rPr>
        <w:t>, оверен печатом банке са датумом овере (овера не старија од 30 дана, од дана закључења уговора).</w:t>
      </w:r>
    </w:p>
    <w:p w:rsidR="00401C6B" w:rsidRPr="002A1EF1" w:rsidRDefault="00401C6B" w:rsidP="00060685">
      <w:pPr>
        <w:pStyle w:val="Standard"/>
        <w:keepNext/>
        <w:keepLines/>
        <w:tabs>
          <w:tab w:val="clear" w:pos="1440"/>
        </w:tabs>
        <w:ind w:firstLine="1440"/>
        <w:rPr>
          <w:color w:val="auto"/>
          <w:lang w:val="ru-RU"/>
        </w:rPr>
      </w:pPr>
      <w:r w:rsidRPr="002A1EF1">
        <w:rPr>
          <w:color w:val="auto"/>
          <w:lang w:val="ru-RU"/>
        </w:rPr>
        <w:t>Потпис овлашћеног лица на мениц</w:t>
      </w:r>
      <w:r>
        <w:rPr>
          <w:color w:val="auto"/>
          <w:lang w:val="ru-RU"/>
        </w:rPr>
        <w:t>и</w:t>
      </w:r>
      <w:r w:rsidRPr="002A1EF1">
        <w:rPr>
          <w:color w:val="auto"/>
          <w:lang w:val="ru-RU"/>
        </w:rPr>
        <w:t xml:space="preserve"> и меничним овлашћењ</w:t>
      </w:r>
      <w:r>
        <w:rPr>
          <w:color w:val="auto"/>
          <w:lang w:val="ru-RU"/>
        </w:rPr>
        <w:t>у</w:t>
      </w:r>
      <w:r w:rsidRPr="002A1EF1">
        <w:rPr>
          <w:color w:val="auto"/>
          <w:lang w:val="ru-RU"/>
        </w:rPr>
        <w:t xml:space="preserve"> мора бити идентичан са потписом у картону депонованих потписа.</w:t>
      </w:r>
    </w:p>
    <w:p w:rsidR="00401C6B" w:rsidRPr="002A1EF1" w:rsidRDefault="00401C6B" w:rsidP="00060685">
      <w:pPr>
        <w:pStyle w:val="Standard"/>
        <w:keepNext/>
        <w:keepLines/>
        <w:tabs>
          <w:tab w:val="clear" w:pos="1440"/>
        </w:tabs>
        <w:ind w:firstLine="1440"/>
        <w:rPr>
          <w:color w:val="auto"/>
          <w:lang w:val="ru-RU"/>
        </w:rPr>
      </w:pPr>
      <w:r w:rsidRPr="002A1EF1">
        <w:rPr>
          <w:color w:val="auto"/>
          <w:lang w:val="ru-RU"/>
        </w:rPr>
        <w:t>У случају промене лица овлашћеног за заступање, менично овлашћење остаје на снази.</w:t>
      </w:r>
    </w:p>
    <w:p w:rsidR="00401C6B" w:rsidRPr="002A1EF1" w:rsidRDefault="00401C6B" w:rsidP="00060685">
      <w:pPr>
        <w:pStyle w:val="Standard"/>
        <w:keepNext/>
        <w:keepLines/>
        <w:rPr>
          <w:color w:val="auto"/>
          <w:lang w:val="ru-RU"/>
        </w:rPr>
      </w:pPr>
      <w:r w:rsidRPr="002A1EF1">
        <w:rPr>
          <w:color w:val="auto"/>
          <w:lang w:val="ru-RU"/>
        </w:rPr>
        <w:tab/>
        <w:t xml:space="preserve"> По завршеном послу Наручилац ће предметну меницу вратити, на писани захтев </w:t>
      </w:r>
      <w:r>
        <w:rPr>
          <w:color w:val="auto"/>
          <w:lang w:val="ru-RU"/>
        </w:rPr>
        <w:t>Даваоца услуге</w:t>
      </w:r>
      <w:r w:rsidRPr="002A1EF1">
        <w:rPr>
          <w:color w:val="auto"/>
          <w:lang w:val="ru-RU"/>
        </w:rPr>
        <w:t>.</w:t>
      </w:r>
    </w:p>
    <w:p w:rsidR="00401C6B" w:rsidRPr="00DD3A75" w:rsidRDefault="00401C6B" w:rsidP="00060685">
      <w:pPr>
        <w:keepNext/>
        <w:keepLines/>
        <w:tabs>
          <w:tab w:val="left" w:pos="9356"/>
        </w:tabs>
        <w:ind w:right="4" w:firstLine="720"/>
        <w:rPr>
          <w:color w:val="000000"/>
          <w:szCs w:val="24"/>
        </w:rPr>
      </w:pPr>
    </w:p>
    <w:p w:rsidR="00401C6B" w:rsidRPr="00401C6B" w:rsidRDefault="00060685" w:rsidP="00060685">
      <w:pPr>
        <w:pStyle w:val="Standard"/>
        <w:keepNext/>
        <w:keepLines/>
        <w:outlineLvl w:val="0"/>
        <w:rPr>
          <w:rFonts w:eastAsia="Calibri"/>
          <w:b/>
          <w:bCs/>
          <w:color w:val="auto"/>
          <w:lang w:val="ru-RU"/>
        </w:rPr>
      </w:pPr>
      <w:r>
        <w:rPr>
          <w:rFonts w:eastAsia="Calibri"/>
          <w:b/>
          <w:bCs/>
          <w:color w:val="auto"/>
          <w:lang w:val="ru-RU"/>
        </w:rPr>
        <w:t>РЕАЛИЗАЦИЈА СРЕДСТ</w:t>
      </w:r>
      <w:r w:rsidR="00401C6B" w:rsidRPr="00401C6B">
        <w:rPr>
          <w:rFonts w:eastAsia="Calibri"/>
          <w:b/>
          <w:bCs/>
          <w:color w:val="auto"/>
          <w:lang w:val="ru-RU"/>
        </w:rPr>
        <w:t>ВА ФИНАНСИЈСКОГ ОБЕЗБЕЂЕЊА</w:t>
      </w:r>
    </w:p>
    <w:p w:rsidR="00401C6B" w:rsidRPr="00401C6B" w:rsidRDefault="00401C6B" w:rsidP="00060685">
      <w:pPr>
        <w:keepNext/>
        <w:keepLines/>
        <w:widowControl/>
        <w:tabs>
          <w:tab w:val="clear" w:pos="1440"/>
        </w:tabs>
        <w:autoSpaceDE w:val="0"/>
        <w:autoSpaceDN w:val="0"/>
        <w:adjustRightInd w:val="0"/>
        <w:jc w:val="left"/>
        <w:outlineLvl w:val="0"/>
        <w:rPr>
          <w:rFonts w:eastAsiaTheme="minorHAnsi"/>
          <w:b/>
          <w:bCs/>
          <w:color w:val="000000"/>
          <w:szCs w:val="24"/>
          <w:lang w:val="ru-RU"/>
        </w:rPr>
      </w:pPr>
    </w:p>
    <w:p w:rsidR="00401C6B" w:rsidRPr="00401C6B" w:rsidRDefault="00401C6B" w:rsidP="00060685">
      <w:pPr>
        <w:keepNext/>
        <w:keepLines/>
        <w:widowControl/>
        <w:tabs>
          <w:tab w:val="clear" w:pos="1440"/>
        </w:tabs>
        <w:autoSpaceDE w:val="0"/>
        <w:autoSpaceDN w:val="0"/>
        <w:adjustRightInd w:val="0"/>
        <w:jc w:val="center"/>
        <w:outlineLvl w:val="0"/>
        <w:rPr>
          <w:rFonts w:eastAsiaTheme="minorHAnsi"/>
          <w:b/>
          <w:bCs/>
          <w:color w:val="000000"/>
          <w:szCs w:val="24"/>
        </w:rPr>
      </w:pPr>
      <w:r w:rsidRPr="00401C6B">
        <w:rPr>
          <w:rFonts w:eastAsiaTheme="minorHAnsi"/>
          <w:b/>
          <w:bCs/>
          <w:color w:val="000000"/>
          <w:szCs w:val="24"/>
          <w:lang w:val="ru-RU"/>
        </w:rPr>
        <w:t xml:space="preserve">Члан 5. </w:t>
      </w:r>
    </w:p>
    <w:p w:rsidR="00401C6B" w:rsidRPr="00401C6B" w:rsidRDefault="00401C6B" w:rsidP="00060685">
      <w:pPr>
        <w:keepNext/>
        <w:keepLines/>
        <w:widowControl/>
        <w:tabs>
          <w:tab w:val="clear" w:pos="1440"/>
        </w:tabs>
        <w:autoSpaceDE w:val="0"/>
        <w:autoSpaceDN w:val="0"/>
        <w:adjustRightInd w:val="0"/>
        <w:jc w:val="center"/>
        <w:rPr>
          <w:rFonts w:eastAsiaTheme="minorHAnsi"/>
          <w:color w:val="000000"/>
          <w:szCs w:val="24"/>
        </w:rPr>
      </w:pPr>
    </w:p>
    <w:p w:rsidR="00F91EF4" w:rsidRPr="00401C6B" w:rsidRDefault="00401C6B" w:rsidP="00060685">
      <w:pPr>
        <w:pStyle w:val="ListParagraph"/>
        <w:keepNext/>
        <w:keepLines/>
        <w:spacing w:after="0"/>
        <w:ind w:left="0" w:firstLine="720"/>
        <w:jc w:val="both"/>
        <w:rPr>
          <w:rFonts w:ascii="Times New Roman" w:hAnsi="Times New Roman"/>
          <w:sz w:val="24"/>
          <w:szCs w:val="24"/>
          <w:lang w:val="sr-Cyrl-CS"/>
        </w:rPr>
      </w:pPr>
      <w:r w:rsidRPr="00401C6B">
        <w:rPr>
          <w:rFonts w:ascii="Times New Roman" w:eastAsiaTheme="minorHAnsi" w:hAnsi="Times New Roman"/>
          <w:color w:val="000000"/>
          <w:sz w:val="24"/>
          <w:szCs w:val="24"/>
          <w:lang w:val="ru-RU"/>
        </w:rPr>
        <w:t>Наручилац може да реализује средство финансијског обезбеђења уколико Давалац услуга не испуњава уговорне обавезе</w:t>
      </w:r>
    </w:p>
    <w:p w:rsidR="00A10673" w:rsidRDefault="00A10673" w:rsidP="00172134">
      <w:pPr>
        <w:keepNext/>
        <w:keepLines/>
        <w:widowControl/>
        <w:tabs>
          <w:tab w:val="clear" w:pos="1440"/>
        </w:tabs>
        <w:autoSpaceDE w:val="0"/>
        <w:autoSpaceDN w:val="0"/>
        <w:adjustRightInd w:val="0"/>
        <w:rPr>
          <w:rFonts w:eastAsiaTheme="minorHAnsi"/>
          <w:b/>
          <w:bCs/>
          <w:color w:val="000000"/>
          <w:szCs w:val="24"/>
          <w:lang w:val="ru-RU"/>
        </w:rPr>
      </w:pPr>
    </w:p>
    <w:p w:rsidR="00E24C13" w:rsidRDefault="00E24C13" w:rsidP="00172134">
      <w:pPr>
        <w:keepNext/>
        <w:keepLines/>
        <w:widowControl/>
        <w:tabs>
          <w:tab w:val="clear" w:pos="1440"/>
        </w:tabs>
        <w:autoSpaceDE w:val="0"/>
        <w:autoSpaceDN w:val="0"/>
        <w:adjustRightInd w:val="0"/>
        <w:rPr>
          <w:rFonts w:eastAsiaTheme="minorHAnsi"/>
          <w:b/>
          <w:bCs/>
          <w:color w:val="000000"/>
          <w:szCs w:val="24"/>
          <w:lang w:val="ru-RU"/>
        </w:rPr>
      </w:pPr>
    </w:p>
    <w:p w:rsidR="00691B36" w:rsidRDefault="00691B36" w:rsidP="00172134">
      <w:pPr>
        <w:keepNext/>
        <w:keepLines/>
        <w:widowControl/>
        <w:tabs>
          <w:tab w:val="clear" w:pos="1440"/>
        </w:tabs>
        <w:autoSpaceDE w:val="0"/>
        <w:autoSpaceDN w:val="0"/>
        <w:adjustRightInd w:val="0"/>
        <w:rPr>
          <w:rFonts w:eastAsiaTheme="minorHAnsi"/>
          <w:b/>
          <w:bCs/>
          <w:color w:val="000000"/>
          <w:szCs w:val="24"/>
          <w:lang w:val="ru-RU"/>
        </w:rPr>
      </w:pPr>
    </w:p>
    <w:p w:rsidR="00691B36" w:rsidRDefault="00691B36" w:rsidP="00172134">
      <w:pPr>
        <w:keepNext/>
        <w:keepLines/>
        <w:widowControl/>
        <w:tabs>
          <w:tab w:val="clear" w:pos="1440"/>
        </w:tabs>
        <w:autoSpaceDE w:val="0"/>
        <w:autoSpaceDN w:val="0"/>
        <w:adjustRightInd w:val="0"/>
        <w:rPr>
          <w:rFonts w:eastAsiaTheme="minorHAnsi"/>
          <w:b/>
          <w:bCs/>
          <w:color w:val="000000"/>
          <w:szCs w:val="24"/>
          <w:lang w:val="ru-RU"/>
        </w:rPr>
      </w:pPr>
    </w:p>
    <w:p w:rsidR="00691B36" w:rsidRDefault="00691B36" w:rsidP="00172134">
      <w:pPr>
        <w:keepNext/>
        <w:keepLines/>
        <w:widowControl/>
        <w:tabs>
          <w:tab w:val="clear" w:pos="1440"/>
        </w:tabs>
        <w:autoSpaceDE w:val="0"/>
        <w:autoSpaceDN w:val="0"/>
        <w:adjustRightInd w:val="0"/>
        <w:rPr>
          <w:rFonts w:eastAsiaTheme="minorHAnsi"/>
          <w:b/>
          <w:bCs/>
          <w:color w:val="000000"/>
          <w:szCs w:val="24"/>
          <w:lang w:val="ru-RU"/>
        </w:rPr>
      </w:pPr>
    </w:p>
    <w:p w:rsidR="00691B36" w:rsidRDefault="00691B36" w:rsidP="00172134">
      <w:pPr>
        <w:keepNext/>
        <w:keepLines/>
        <w:widowControl/>
        <w:tabs>
          <w:tab w:val="clear" w:pos="1440"/>
        </w:tabs>
        <w:autoSpaceDE w:val="0"/>
        <w:autoSpaceDN w:val="0"/>
        <w:adjustRightInd w:val="0"/>
        <w:rPr>
          <w:rFonts w:eastAsiaTheme="minorHAnsi"/>
          <w:b/>
          <w:bCs/>
          <w:color w:val="000000"/>
          <w:szCs w:val="24"/>
          <w:lang w:val="ru-RU"/>
        </w:rPr>
      </w:pPr>
    </w:p>
    <w:p w:rsidR="00691B36" w:rsidRDefault="00691B36" w:rsidP="00172134">
      <w:pPr>
        <w:keepNext/>
        <w:keepLines/>
        <w:widowControl/>
        <w:tabs>
          <w:tab w:val="clear" w:pos="1440"/>
        </w:tabs>
        <w:autoSpaceDE w:val="0"/>
        <w:autoSpaceDN w:val="0"/>
        <w:adjustRightInd w:val="0"/>
        <w:rPr>
          <w:rFonts w:eastAsiaTheme="minorHAnsi"/>
          <w:b/>
          <w:bCs/>
          <w:color w:val="000000"/>
          <w:szCs w:val="24"/>
          <w:lang w:val="ru-RU"/>
        </w:rPr>
      </w:pPr>
    </w:p>
    <w:p w:rsidR="009E7D55" w:rsidRPr="00592825" w:rsidRDefault="009E7D55" w:rsidP="00172134">
      <w:pPr>
        <w:keepNext/>
        <w:keepLines/>
        <w:widowControl/>
        <w:tabs>
          <w:tab w:val="clear" w:pos="1440"/>
        </w:tabs>
        <w:autoSpaceDE w:val="0"/>
        <w:autoSpaceDN w:val="0"/>
        <w:adjustRightInd w:val="0"/>
        <w:rPr>
          <w:rFonts w:eastAsiaTheme="minorHAnsi"/>
          <w:b/>
          <w:bCs/>
          <w:szCs w:val="24"/>
          <w:lang w:val="ru-RU"/>
        </w:rPr>
      </w:pPr>
      <w:r w:rsidRPr="00592825">
        <w:rPr>
          <w:rFonts w:eastAsiaTheme="minorHAnsi"/>
          <w:b/>
          <w:bCs/>
          <w:szCs w:val="24"/>
          <w:lang w:val="ru-RU"/>
        </w:rPr>
        <w:t>МЕСТО ИЗВРШЕЊА УСЛУГА И ОПИС УСЛУГА</w:t>
      </w:r>
    </w:p>
    <w:p w:rsidR="009E7D55" w:rsidRPr="00592825" w:rsidRDefault="009E7D55" w:rsidP="00172134">
      <w:pPr>
        <w:keepNext/>
        <w:keepLines/>
        <w:widowControl/>
        <w:tabs>
          <w:tab w:val="clear" w:pos="1440"/>
        </w:tabs>
        <w:autoSpaceDE w:val="0"/>
        <w:autoSpaceDN w:val="0"/>
        <w:adjustRightInd w:val="0"/>
        <w:rPr>
          <w:rFonts w:eastAsiaTheme="minorHAnsi"/>
          <w:szCs w:val="24"/>
          <w:lang w:val="ru-RU"/>
        </w:rPr>
      </w:pPr>
      <w:r w:rsidRPr="00592825">
        <w:rPr>
          <w:rFonts w:eastAsiaTheme="minorHAnsi"/>
          <w:b/>
          <w:bCs/>
          <w:szCs w:val="24"/>
          <w:lang w:val="ru-RU"/>
        </w:rPr>
        <w:t xml:space="preserve"> </w:t>
      </w:r>
    </w:p>
    <w:p w:rsidR="009E7D55" w:rsidRPr="00592825" w:rsidRDefault="009E7D55" w:rsidP="00172134">
      <w:pPr>
        <w:keepNext/>
        <w:keepLines/>
        <w:widowControl/>
        <w:tabs>
          <w:tab w:val="clear" w:pos="1440"/>
        </w:tabs>
        <w:autoSpaceDE w:val="0"/>
        <w:autoSpaceDN w:val="0"/>
        <w:adjustRightInd w:val="0"/>
        <w:jc w:val="center"/>
        <w:rPr>
          <w:rFonts w:eastAsiaTheme="minorHAnsi"/>
          <w:b/>
          <w:bCs/>
          <w:szCs w:val="24"/>
          <w:lang w:val="ru-RU"/>
        </w:rPr>
      </w:pPr>
      <w:r w:rsidRPr="00592825">
        <w:rPr>
          <w:rFonts w:eastAsiaTheme="minorHAnsi"/>
          <w:b/>
          <w:bCs/>
          <w:szCs w:val="24"/>
          <w:lang w:val="ru-RU"/>
        </w:rPr>
        <w:t xml:space="preserve">Члан 6. </w:t>
      </w:r>
    </w:p>
    <w:p w:rsidR="009E7D55" w:rsidRPr="00592825" w:rsidRDefault="009E7D55" w:rsidP="00172134">
      <w:pPr>
        <w:keepNext/>
        <w:keepLines/>
        <w:widowControl/>
        <w:tabs>
          <w:tab w:val="clear" w:pos="1440"/>
        </w:tabs>
        <w:autoSpaceDE w:val="0"/>
        <w:autoSpaceDN w:val="0"/>
        <w:adjustRightInd w:val="0"/>
        <w:jc w:val="center"/>
        <w:rPr>
          <w:rFonts w:eastAsiaTheme="minorHAnsi"/>
          <w:b/>
          <w:bCs/>
          <w:szCs w:val="24"/>
          <w:lang w:val="ru-RU"/>
        </w:rPr>
      </w:pPr>
    </w:p>
    <w:p w:rsidR="009E7D55" w:rsidRDefault="009E7D55" w:rsidP="00172134">
      <w:pPr>
        <w:keepNext/>
        <w:keepLines/>
        <w:rPr>
          <w:szCs w:val="24"/>
        </w:rPr>
      </w:pPr>
      <w:r w:rsidRPr="00592825">
        <w:rPr>
          <w:rFonts w:eastAsia="Arial Unicode MS"/>
          <w:b/>
          <w:kern w:val="1"/>
          <w:szCs w:val="24"/>
          <w:lang w:eastAsia="ar-SA"/>
        </w:rPr>
        <w:tab/>
      </w:r>
      <w:r w:rsidRPr="00592825">
        <w:rPr>
          <w:szCs w:val="24"/>
        </w:rPr>
        <w:t>Место пружања услуга је у објектима Управе царина</w:t>
      </w:r>
      <w:r w:rsidRPr="00592825">
        <w:t xml:space="preserve">, на </w:t>
      </w:r>
      <w:r w:rsidRPr="00592825">
        <w:rPr>
          <w:szCs w:val="24"/>
        </w:rPr>
        <w:t>локацијама приказаним у табели</w:t>
      </w:r>
      <w:r w:rsidR="00060685">
        <w:rPr>
          <w:szCs w:val="24"/>
        </w:rPr>
        <w:t xml:space="preserve"> 1</w:t>
      </w:r>
      <w:r w:rsidRPr="00592825">
        <w:rPr>
          <w:szCs w:val="24"/>
        </w:rPr>
        <w:t>.</w:t>
      </w:r>
      <w:r w:rsidR="00EB4C2E" w:rsidRPr="00592825">
        <w:rPr>
          <w:szCs w:val="24"/>
        </w:rPr>
        <w:t xml:space="preserve"> </w:t>
      </w:r>
    </w:p>
    <w:p w:rsidR="001B2FA9" w:rsidRDefault="001B2FA9" w:rsidP="00060685">
      <w:pPr>
        <w:keepNext/>
        <w:keepLines/>
        <w:rPr>
          <w:szCs w:val="24"/>
        </w:rPr>
      </w:pPr>
    </w:p>
    <w:p w:rsidR="00645CCF" w:rsidRDefault="00F81526" w:rsidP="00645CCF">
      <w:pPr>
        <w:widowControl/>
        <w:tabs>
          <w:tab w:val="clear" w:pos="1440"/>
          <w:tab w:val="left" w:pos="1482"/>
        </w:tabs>
        <w:rPr>
          <w:b/>
          <w:szCs w:val="24"/>
        </w:rPr>
      </w:pPr>
      <w:r>
        <w:rPr>
          <w:szCs w:val="24"/>
        </w:rPr>
        <w:t xml:space="preserve">                       </w:t>
      </w:r>
      <w:r w:rsidR="00645CCF">
        <w:rPr>
          <w:szCs w:val="24"/>
        </w:rPr>
        <w:t xml:space="preserve">                        </w:t>
      </w:r>
      <w:r w:rsidR="00645CCF" w:rsidRPr="00666F14">
        <w:rPr>
          <w:b/>
          <w:szCs w:val="24"/>
        </w:rPr>
        <w:t xml:space="preserve">Распоред  и тип </w:t>
      </w:r>
      <w:r w:rsidR="00645CCF">
        <w:rPr>
          <w:b/>
        </w:rPr>
        <w:t>клизних и роло врата</w:t>
      </w:r>
      <w:r w:rsidR="00645CCF" w:rsidRPr="00666F14">
        <w:rPr>
          <w:b/>
          <w:szCs w:val="24"/>
        </w:rPr>
        <w:t xml:space="preserve"> по локацијама</w:t>
      </w:r>
    </w:p>
    <w:tbl>
      <w:tblPr>
        <w:tblW w:w="9287" w:type="dxa"/>
        <w:tblInd w:w="108" w:type="dxa"/>
        <w:tblLook w:val="04A0" w:firstRow="1" w:lastRow="0" w:firstColumn="1" w:lastColumn="0" w:noHBand="0" w:noVBand="1"/>
      </w:tblPr>
      <w:tblGrid>
        <w:gridCol w:w="927"/>
        <w:gridCol w:w="3393"/>
        <w:gridCol w:w="3718"/>
        <w:gridCol w:w="1249"/>
      </w:tblGrid>
      <w:tr w:rsidR="00645CCF" w:rsidTr="00645CCF">
        <w:trPr>
          <w:trHeight w:val="694"/>
        </w:trPr>
        <w:tc>
          <w:tcPr>
            <w:tcW w:w="927" w:type="dxa"/>
            <w:tcBorders>
              <w:top w:val="single" w:sz="8" w:space="0" w:color="auto"/>
              <w:left w:val="single" w:sz="8" w:space="0" w:color="auto"/>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4"/>
                <w:lang w:val="en-US"/>
              </w:rPr>
            </w:pPr>
            <w:r>
              <w:rPr>
                <w:color w:val="000000"/>
                <w:sz w:val="22"/>
                <w:szCs w:val="24"/>
                <w:lang w:val="en-US"/>
              </w:rPr>
              <w:t>Р.</w:t>
            </w:r>
          </w:p>
          <w:p w:rsidR="00645CCF" w:rsidRDefault="00645CCF" w:rsidP="00645CCF">
            <w:pPr>
              <w:widowControl/>
              <w:tabs>
                <w:tab w:val="left" w:pos="720"/>
              </w:tabs>
              <w:spacing w:line="276" w:lineRule="auto"/>
              <w:jc w:val="center"/>
              <w:rPr>
                <w:color w:val="000000"/>
                <w:szCs w:val="22"/>
                <w:lang w:val="en-US"/>
              </w:rPr>
            </w:pPr>
            <w:r>
              <w:rPr>
                <w:color w:val="000000"/>
                <w:sz w:val="22"/>
                <w:szCs w:val="24"/>
                <w:lang w:val="en-US"/>
              </w:rPr>
              <w:t>број</w:t>
            </w:r>
          </w:p>
        </w:tc>
        <w:tc>
          <w:tcPr>
            <w:tcW w:w="3393" w:type="dxa"/>
            <w:tcBorders>
              <w:top w:val="single" w:sz="8" w:space="0" w:color="auto"/>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en-US"/>
              </w:rPr>
              <w:t xml:space="preserve">Царинарница / локација                       </w:t>
            </w:r>
          </w:p>
        </w:tc>
        <w:tc>
          <w:tcPr>
            <w:tcW w:w="3718" w:type="dxa"/>
            <w:tcBorders>
              <w:top w:val="single" w:sz="8" w:space="0" w:color="auto"/>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Произвођач</w:t>
            </w:r>
          </w:p>
        </w:tc>
        <w:tc>
          <w:tcPr>
            <w:tcW w:w="1249" w:type="dxa"/>
            <w:tcBorders>
              <w:top w:val="single" w:sz="8" w:space="0" w:color="auto"/>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Ком.</w:t>
            </w:r>
          </w:p>
        </w:tc>
      </w:tr>
      <w:tr w:rsidR="00645CCF" w:rsidTr="00645CCF">
        <w:trPr>
          <w:trHeight w:val="453"/>
        </w:trPr>
        <w:tc>
          <w:tcPr>
            <w:tcW w:w="927" w:type="dxa"/>
            <w:vMerge w:val="restart"/>
            <w:tcBorders>
              <w:top w:val="nil"/>
              <w:left w:val="single" w:sz="8" w:space="0" w:color="auto"/>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1.</w:t>
            </w:r>
          </w:p>
        </w:tc>
        <w:tc>
          <w:tcPr>
            <w:tcW w:w="3393" w:type="dxa"/>
            <w:vMerge w:val="restart"/>
            <w:tcBorders>
              <w:top w:val="nil"/>
              <w:left w:val="single" w:sz="4" w:space="0" w:color="auto"/>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left"/>
              <w:rPr>
                <w:color w:val="000000"/>
                <w:szCs w:val="22"/>
                <w:lang w:val="en-US"/>
              </w:rPr>
            </w:pPr>
            <w:r>
              <w:rPr>
                <w:color w:val="000000"/>
                <w:sz w:val="22"/>
                <w:szCs w:val="24"/>
                <w:lang w:val="sr-Cyrl-RS"/>
              </w:rPr>
              <w:t>Зграда Управе царина Београд, Булевар Зорана Ђинђића 155а</w:t>
            </w:r>
          </w:p>
        </w:tc>
        <w:tc>
          <w:tcPr>
            <w:tcW w:w="3718"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left"/>
              <w:rPr>
                <w:color w:val="000000"/>
                <w:sz w:val="18"/>
                <w:szCs w:val="18"/>
                <w:lang w:val="en-US"/>
              </w:rPr>
            </w:pPr>
            <w:r>
              <w:rPr>
                <w:color w:val="000000"/>
                <w:sz w:val="18"/>
                <w:szCs w:val="18"/>
              </w:rPr>
              <w:t>Аутоматска врата „Тopmax“</w:t>
            </w:r>
          </w:p>
        </w:tc>
        <w:tc>
          <w:tcPr>
            <w:tcW w:w="1249"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1</w:t>
            </w:r>
          </w:p>
        </w:tc>
      </w:tr>
      <w:tr w:rsidR="00645CCF" w:rsidTr="00645CCF">
        <w:trPr>
          <w:trHeight w:val="680"/>
        </w:trPr>
        <w:tc>
          <w:tcPr>
            <w:tcW w:w="0" w:type="auto"/>
            <w:vMerge/>
            <w:tcBorders>
              <w:top w:val="nil"/>
              <w:left w:val="single" w:sz="8" w:space="0" w:color="auto"/>
              <w:bottom w:val="single" w:sz="4" w:space="0" w:color="auto"/>
              <w:right w:val="single" w:sz="4" w:space="0" w:color="auto"/>
            </w:tcBorders>
            <w:vAlign w:val="center"/>
            <w:hideMark/>
          </w:tcPr>
          <w:p w:rsidR="00645CCF" w:rsidRDefault="00645CCF" w:rsidP="00645CCF">
            <w:pPr>
              <w:widowControl/>
              <w:tabs>
                <w:tab w:val="clear" w:pos="1440"/>
              </w:tabs>
              <w:jc w:val="left"/>
              <w:rPr>
                <w:color w:val="000000"/>
                <w:szCs w:val="22"/>
                <w:lang w:val="en-US"/>
              </w:rPr>
            </w:pPr>
          </w:p>
        </w:tc>
        <w:tc>
          <w:tcPr>
            <w:tcW w:w="3393" w:type="dxa"/>
            <w:vMerge/>
            <w:tcBorders>
              <w:top w:val="nil"/>
              <w:left w:val="single" w:sz="4" w:space="0" w:color="auto"/>
              <w:bottom w:val="single" w:sz="4" w:space="0" w:color="auto"/>
              <w:right w:val="single" w:sz="4" w:space="0" w:color="auto"/>
            </w:tcBorders>
            <w:vAlign w:val="center"/>
            <w:hideMark/>
          </w:tcPr>
          <w:p w:rsidR="00645CCF" w:rsidRDefault="00645CCF" w:rsidP="00645CCF">
            <w:pPr>
              <w:widowControl/>
              <w:tabs>
                <w:tab w:val="clear" w:pos="1440"/>
              </w:tabs>
              <w:jc w:val="left"/>
              <w:rPr>
                <w:color w:val="000000"/>
                <w:szCs w:val="22"/>
                <w:lang w:val="en-US"/>
              </w:rPr>
            </w:pPr>
          </w:p>
        </w:tc>
        <w:tc>
          <w:tcPr>
            <w:tcW w:w="3718"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left"/>
              <w:rPr>
                <w:color w:val="000000"/>
                <w:sz w:val="18"/>
                <w:szCs w:val="18"/>
                <w:lang w:val="en-US"/>
              </w:rPr>
            </w:pPr>
            <w:r>
              <w:rPr>
                <w:color w:val="000000"/>
                <w:sz w:val="18"/>
                <w:szCs w:val="18"/>
              </w:rPr>
              <w:t>Аутоматска врата „BESAM/ASSA ABLOY”</w:t>
            </w:r>
          </w:p>
        </w:tc>
        <w:tc>
          <w:tcPr>
            <w:tcW w:w="1249"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5</w:t>
            </w:r>
          </w:p>
        </w:tc>
      </w:tr>
      <w:tr w:rsidR="00645CCF" w:rsidTr="00645CCF">
        <w:trPr>
          <w:trHeight w:val="580"/>
        </w:trPr>
        <w:tc>
          <w:tcPr>
            <w:tcW w:w="0" w:type="auto"/>
            <w:vMerge/>
            <w:tcBorders>
              <w:top w:val="nil"/>
              <w:left w:val="single" w:sz="8" w:space="0" w:color="auto"/>
              <w:bottom w:val="single" w:sz="4" w:space="0" w:color="auto"/>
              <w:right w:val="single" w:sz="4" w:space="0" w:color="auto"/>
            </w:tcBorders>
            <w:vAlign w:val="center"/>
            <w:hideMark/>
          </w:tcPr>
          <w:p w:rsidR="00645CCF" w:rsidRDefault="00645CCF" w:rsidP="00645CCF">
            <w:pPr>
              <w:widowControl/>
              <w:tabs>
                <w:tab w:val="clear" w:pos="1440"/>
              </w:tabs>
              <w:jc w:val="left"/>
              <w:rPr>
                <w:color w:val="000000"/>
                <w:szCs w:val="22"/>
                <w:lang w:val="en-US"/>
              </w:rPr>
            </w:pPr>
          </w:p>
        </w:tc>
        <w:tc>
          <w:tcPr>
            <w:tcW w:w="3393" w:type="dxa"/>
            <w:vMerge/>
            <w:tcBorders>
              <w:top w:val="nil"/>
              <w:left w:val="single" w:sz="4" w:space="0" w:color="auto"/>
              <w:bottom w:val="single" w:sz="4" w:space="0" w:color="auto"/>
              <w:right w:val="single" w:sz="4" w:space="0" w:color="auto"/>
            </w:tcBorders>
            <w:vAlign w:val="center"/>
            <w:hideMark/>
          </w:tcPr>
          <w:p w:rsidR="00645CCF" w:rsidRDefault="00645CCF" w:rsidP="00645CCF">
            <w:pPr>
              <w:widowControl/>
              <w:tabs>
                <w:tab w:val="clear" w:pos="1440"/>
              </w:tabs>
              <w:jc w:val="left"/>
              <w:rPr>
                <w:color w:val="000000"/>
                <w:szCs w:val="22"/>
                <w:lang w:val="en-US"/>
              </w:rPr>
            </w:pPr>
          </w:p>
        </w:tc>
        <w:tc>
          <w:tcPr>
            <w:tcW w:w="3718"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left"/>
              <w:rPr>
                <w:color w:val="000000"/>
                <w:sz w:val="18"/>
                <w:szCs w:val="18"/>
                <w:lang w:val="en-US"/>
              </w:rPr>
            </w:pPr>
            <w:r>
              <w:rPr>
                <w:color w:val="000000"/>
                <w:sz w:val="18"/>
                <w:szCs w:val="18"/>
              </w:rPr>
              <w:t>Аутоматска врата „GEZE”</w:t>
            </w:r>
          </w:p>
        </w:tc>
        <w:tc>
          <w:tcPr>
            <w:tcW w:w="1249"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1</w:t>
            </w:r>
          </w:p>
        </w:tc>
      </w:tr>
      <w:tr w:rsidR="00645CCF" w:rsidTr="00645CCF">
        <w:trPr>
          <w:trHeight w:val="453"/>
        </w:trPr>
        <w:tc>
          <w:tcPr>
            <w:tcW w:w="927" w:type="dxa"/>
            <w:vMerge w:val="restart"/>
            <w:tcBorders>
              <w:top w:val="nil"/>
              <w:left w:val="single" w:sz="8" w:space="0" w:color="auto"/>
              <w:bottom w:val="double" w:sz="6" w:space="0" w:color="000000"/>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2.</w:t>
            </w:r>
          </w:p>
        </w:tc>
        <w:tc>
          <w:tcPr>
            <w:tcW w:w="3393" w:type="dxa"/>
            <w:vMerge w:val="restart"/>
            <w:tcBorders>
              <w:top w:val="nil"/>
              <w:left w:val="single" w:sz="4" w:space="0" w:color="auto"/>
              <w:bottom w:val="double" w:sz="6" w:space="0" w:color="000000"/>
              <w:right w:val="single" w:sz="4" w:space="0" w:color="auto"/>
            </w:tcBorders>
            <w:vAlign w:val="center"/>
            <w:hideMark/>
          </w:tcPr>
          <w:p w:rsidR="00645CCF" w:rsidRDefault="00645CCF" w:rsidP="00645CCF">
            <w:pPr>
              <w:widowControl/>
              <w:tabs>
                <w:tab w:val="left" w:pos="720"/>
              </w:tabs>
              <w:spacing w:line="276" w:lineRule="auto"/>
              <w:jc w:val="left"/>
              <w:rPr>
                <w:color w:val="000000"/>
                <w:szCs w:val="22"/>
                <w:lang w:val="en-US"/>
              </w:rPr>
            </w:pPr>
            <w:r>
              <w:rPr>
                <w:color w:val="000000"/>
                <w:sz w:val="22"/>
                <w:szCs w:val="24"/>
                <w:lang w:val="sr-Cyrl-RS"/>
              </w:rPr>
              <w:t>Зграда ЕРЦ-а Београд, Народних хероја 63</w:t>
            </w:r>
          </w:p>
        </w:tc>
        <w:tc>
          <w:tcPr>
            <w:tcW w:w="3718"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left"/>
              <w:rPr>
                <w:color w:val="000000"/>
                <w:sz w:val="18"/>
                <w:szCs w:val="18"/>
                <w:lang w:val="en-US"/>
              </w:rPr>
            </w:pPr>
            <w:r>
              <w:rPr>
                <w:color w:val="000000"/>
                <w:sz w:val="18"/>
                <w:szCs w:val="18"/>
              </w:rPr>
              <w:t>Аутоматска врата „ALS  OLAFINI“</w:t>
            </w:r>
          </w:p>
        </w:tc>
        <w:tc>
          <w:tcPr>
            <w:tcW w:w="1249"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1</w:t>
            </w:r>
          </w:p>
        </w:tc>
      </w:tr>
      <w:tr w:rsidR="00645CCF" w:rsidTr="00645CCF">
        <w:trPr>
          <w:trHeight w:val="467"/>
        </w:trPr>
        <w:tc>
          <w:tcPr>
            <w:tcW w:w="0" w:type="auto"/>
            <w:vMerge/>
            <w:tcBorders>
              <w:top w:val="nil"/>
              <w:left w:val="single" w:sz="8" w:space="0" w:color="auto"/>
              <w:bottom w:val="double" w:sz="6" w:space="0" w:color="000000"/>
              <w:right w:val="single" w:sz="4" w:space="0" w:color="auto"/>
            </w:tcBorders>
            <w:vAlign w:val="center"/>
            <w:hideMark/>
          </w:tcPr>
          <w:p w:rsidR="00645CCF" w:rsidRDefault="00645CCF" w:rsidP="00645CCF">
            <w:pPr>
              <w:widowControl/>
              <w:tabs>
                <w:tab w:val="clear" w:pos="1440"/>
              </w:tabs>
              <w:jc w:val="left"/>
              <w:rPr>
                <w:color w:val="000000"/>
                <w:szCs w:val="22"/>
                <w:lang w:val="en-US"/>
              </w:rPr>
            </w:pPr>
          </w:p>
        </w:tc>
        <w:tc>
          <w:tcPr>
            <w:tcW w:w="3393" w:type="dxa"/>
            <w:vMerge/>
            <w:tcBorders>
              <w:top w:val="nil"/>
              <w:left w:val="single" w:sz="4" w:space="0" w:color="auto"/>
              <w:bottom w:val="double" w:sz="6" w:space="0" w:color="000000"/>
              <w:right w:val="single" w:sz="4" w:space="0" w:color="auto"/>
            </w:tcBorders>
            <w:vAlign w:val="center"/>
            <w:hideMark/>
          </w:tcPr>
          <w:p w:rsidR="00645CCF" w:rsidRDefault="00645CCF" w:rsidP="00645CCF">
            <w:pPr>
              <w:widowControl/>
              <w:tabs>
                <w:tab w:val="clear" w:pos="1440"/>
              </w:tabs>
              <w:jc w:val="left"/>
              <w:rPr>
                <w:color w:val="000000"/>
                <w:szCs w:val="22"/>
                <w:lang w:val="en-US"/>
              </w:rPr>
            </w:pPr>
          </w:p>
        </w:tc>
        <w:tc>
          <w:tcPr>
            <w:tcW w:w="3718" w:type="dxa"/>
            <w:tcBorders>
              <w:top w:val="nil"/>
              <w:left w:val="nil"/>
              <w:bottom w:val="double" w:sz="6" w:space="0" w:color="auto"/>
              <w:right w:val="single" w:sz="4" w:space="0" w:color="auto"/>
            </w:tcBorders>
            <w:vAlign w:val="center"/>
            <w:hideMark/>
          </w:tcPr>
          <w:p w:rsidR="00645CCF" w:rsidRDefault="00645CCF" w:rsidP="00645CCF">
            <w:pPr>
              <w:widowControl/>
              <w:tabs>
                <w:tab w:val="left" w:pos="720"/>
              </w:tabs>
              <w:spacing w:line="276" w:lineRule="auto"/>
              <w:jc w:val="left"/>
              <w:rPr>
                <w:color w:val="000000"/>
                <w:sz w:val="18"/>
                <w:szCs w:val="18"/>
                <w:lang w:val="en-US"/>
              </w:rPr>
            </w:pPr>
            <w:r>
              <w:rPr>
                <w:color w:val="000000"/>
                <w:sz w:val="18"/>
                <w:szCs w:val="18"/>
              </w:rPr>
              <w:t>Аутоматска врата „GEZE“</w:t>
            </w:r>
          </w:p>
        </w:tc>
        <w:tc>
          <w:tcPr>
            <w:tcW w:w="1249" w:type="dxa"/>
            <w:tcBorders>
              <w:top w:val="nil"/>
              <w:left w:val="nil"/>
              <w:bottom w:val="double" w:sz="6"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1</w:t>
            </w:r>
          </w:p>
        </w:tc>
      </w:tr>
      <w:tr w:rsidR="00645CCF" w:rsidTr="00645CCF">
        <w:trPr>
          <w:trHeight w:val="694"/>
        </w:trPr>
        <w:tc>
          <w:tcPr>
            <w:tcW w:w="927" w:type="dxa"/>
            <w:vMerge w:val="restart"/>
            <w:tcBorders>
              <w:top w:val="nil"/>
              <w:left w:val="single" w:sz="8" w:space="0" w:color="auto"/>
              <w:bottom w:val="double" w:sz="6" w:space="0" w:color="000000"/>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3.</w:t>
            </w:r>
          </w:p>
        </w:tc>
        <w:tc>
          <w:tcPr>
            <w:tcW w:w="3393" w:type="dxa"/>
            <w:vMerge w:val="restart"/>
            <w:tcBorders>
              <w:top w:val="nil"/>
              <w:left w:val="single" w:sz="4" w:space="0" w:color="auto"/>
              <w:bottom w:val="double" w:sz="6" w:space="0" w:color="000000"/>
              <w:right w:val="single" w:sz="4" w:space="0" w:color="auto"/>
            </w:tcBorders>
            <w:vAlign w:val="center"/>
            <w:hideMark/>
          </w:tcPr>
          <w:p w:rsidR="00645CCF" w:rsidRDefault="00645CCF" w:rsidP="00645CCF">
            <w:pPr>
              <w:widowControl/>
              <w:tabs>
                <w:tab w:val="left" w:pos="720"/>
              </w:tabs>
              <w:spacing w:line="276" w:lineRule="auto"/>
              <w:jc w:val="left"/>
              <w:rPr>
                <w:color w:val="000000"/>
                <w:szCs w:val="22"/>
                <w:lang w:val="en-US"/>
              </w:rPr>
            </w:pPr>
            <w:r>
              <w:rPr>
                <w:color w:val="000000"/>
                <w:sz w:val="22"/>
                <w:szCs w:val="24"/>
                <w:lang w:val="sr-Cyrl-RS"/>
              </w:rPr>
              <w:t>Царинарница Ужице, Милоша Обреновића бб</w:t>
            </w:r>
          </w:p>
        </w:tc>
        <w:tc>
          <w:tcPr>
            <w:tcW w:w="3718"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left"/>
              <w:rPr>
                <w:color w:val="000000"/>
                <w:sz w:val="18"/>
                <w:szCs w:val="18"/>
                <w:lang w:val="en-US"/>
              </w:rPr>
            </w:pPr>
            <w:r>
              <w:rPr>
                <w:color w:val="000000"/>
                <w:sz w:val="18"/>
                <w:szCs w:val="18"/>
              </w:rPr>
              <w:t>Аутоматска врата „BESAM/ASSA ABLOY“</w:t>
            </w:r>
          </w:p>
        </w:tc>
        <w:tc>
          <w:tcPr>
            <w:tcW w:w="1249"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5</w:t>
            </w:r>
          </w:p>
        </w:tc>
      </w:tr>
      <w:tr w:rsidR="00645CCF" w:rsidTr="00645CCF">
        <w:trPr>
          <w:trHeight w:val="297"/>
        </w:trPr>
        <w:tc>
          <w:tcPr>
            <w:tcW w:w="0" w:type="auto"/>
            <w:vMerge/>
            <w:tcBorders>
              <w:top w:val="nil"/>
              <w:left w:val="single" w:sz="8" w:space="0" w:color="auto"/>
              <w:bottom w:val="double" w:sz="6" w:space="0" w:color="000000"/>
              <w:right w:val="single" w:sz="4" w:space="0" w:color="auto"/>
            </w:tcBorders>
            <w:vAlign w:val="center"/>
            <w:hideMark/>
          </w:tcPr>
          <w:p w:rsidR="00645CCF" w:rsidRDefault="00645CCF" w:rsidP="00645CCF">
            <w:pPr>
              <w:widowControl/>
              <w:tabs>
                <w:tab w:val="clear" w:pos="1440"/>
              </w:tabs>
              <w:jc w:val="left"/>
              <w:rPr>
                <w:color w:val="000000"/>
                <w:szCs w:val="22"/>
                <w:lang w:val="en-US"/>
              </w:rPr>
            </w:pPr>
          </w:p>
        </w:tc>
        <w:tc>
          <w:tcPr>
            <w:tcW w:w="3393" w:type="dxa"/>
            <w:vMerge/>
            <w:tcBorders>
              <w:top w:val="nil"/>
              <w:left w:val="single" w:sz="4" w:space="0" w:color="auto"/>
              <w:bottom w:val="double" w:sz="6" w:space="0" w:color="000000"/>
              <w:right w:val="single" w:sz="4" w:space="0" w:color="auto"/>
            </w:tcBorders>
            <w:vAlign w:val="center"/>
            <w:hideMark/>
          </w:tcPr>
          <w:p w:rsidR="00645CCF" w:rsidRDefault="00645CCF" w:rsidP="00645CCF">
            <w:pPr>
              <w:widowControl/>
              <w:tabs>
                <w:tab w:val="clear" w:pos="1440"/>
              </w:tabs>
              <w:jc w:val="left"/>
              <w:rPr>
                <w:color w:val="000000"/>
                <w:szCs w:val="22"/>
                <w:lang w:val="en-US"/>
              </w:rPr>
            </w:pPr>
          </w:p>
        </w:tc>
        <w:tc>
          <w:tcPr>
            <w:tcW w:w="3718" w:type="dxa"/>
            <w:tcBorders>
              <w:top w:val="nil"/>
              <w:left w:val="nil"/>
              <w:bottom w:val="double" w:sz="6" w:space="0" w:color="auto"/>
              <w:right w:val="single" w:sz="4" w:space="0" w:color="auto"/>
            </w:tcBorders>
            <w:vAlign w:val="center"/>
            <w:hideMark/>
          </w:tcPr>
          <w:p w:rsidR="00645CCF" w:rsidRDefault="00645CCF" w:rsidP="00645CCF">
            <w:pPr>
              <w:widowControl/>
              <w:tabs>
                <w:tab w:val="left" w:pos="720"/>
              </w:tabs>
              <w:spacing w:line="276" w:lineRule="auto"/>
              <w:jc w:val="left"/>
              <w:rPr>
                <w:color w:val="000000"/>
                <w:sz w:val="18"/>
                <w:szCs w:val="18"/>
                <w:lang w:val="en-US"/>
              </w:rPr>
            </w:pPr>
            <w:r>
              <w:rPr>
                <w:color w:val="000000"/>
                <w:sz w:val="18"/>
                <w:szCs w:val="18"/>
              </w:rPr>
              <w:t>Роло врата „GATES“</w:t>
            </w:r>
          </w:p>
        </w:tc>
        <w:tc>
          <w:tcPr>
            <w:tcW w:w="1249" w:type="dxa"/>
            <w:tcBorders>
              <w:top w:val="nil"/>
              <w:left w:val="nil"/>
              <w:bottom w:val="double" w:sz="6"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3</w:t>
            </w:r>
          </w:p>
        </w:tc>
      </w:tr>
      <w:tr w:rsidR="00645CCF" w:rsidTr="00645CCF">
        <w:trPr>
          <w:trHeight w:val="878"/>
        </w:trPr>
        <w:tc>
          <w:tcPr>
            <w:tcW w:w="927" w:type="dxa"/>
            <w:vMerge w:val="restart"/>
            <w:tcBorders>
              <w:top w:val="nil"/>
              <w:left w:val="single" w:sz="8" w:space="0" w:color="auto"/>
              <w:bottom w:val="double" w:sz="6" w:space="0" w:color="000000"/>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4.</w:t>
            </w:r>
          </w:p>
        </w:tc>
        <w:tc>
          <w:tcPr>
            <w:tcW w:w="3393" w:type="dxa"/>
            <w:vMerge w:val="restart"/>
            <w:tcBorders>
              <w:top w:val="nil"/>
              <w:left w:val="single" w:sz="4" w:space="0" w:color="auto"/>
              <w:bottom w:val="double" w:sz="6" w:space="0" w:color="000000"/>
              <w:right w:val="single" w:sz="4" w:space="0" w:color="auto"/>
            </w:tcBorders>
            <w:vAlign w:val="center"/>
            <w:hideMark/>
          </w:tcPr>
          <w:p w:rsidR="00645CCF" w:rsidRDefault="00645CCF" w:rsidP="00645CCF">
            <w:pPr>
              <w:widowControl/>
              <w:tabs>
                <w:tab w:val="left" w:pos="720"/>
              </w:tabs>
              <w:spacing w:line="276" w:lineRule="auto"/>
              <w:jc w:val="left"/>
              <w:rPr>
                <w:color w:val="000000"/>
                <w:szCs w:val="22"/>
                <w:lang w:val="en-US"/>
              </w:rPr>
            </w:pPr>
            <w:r>
              <w:rPr>
                <w:color w:val="000000"/>
                <w:sz w:val="22"/>
                <w:szCs w:val="24"/>
                <w:lang w:val="sr-Cyrl-RS"/>
              </w:rPr>
              <w:t>Царинарница Шабац, Београдски пут бб</w:t>
            </w:r>
          </w:p>
        </w:tc>
        <w:tc>
          <w:tcPr>
            <w:tcW w:w="3718"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left"/>
              <w:rPr>
                <w:color w:val="000000"/>
                <w:sz w:val="18"/>
                <w:szCs w:val="18"/>
                <w:lang w:val="en-US"/>
              </w:rPr>
            </w:pPr>
            <w:r>
              <w:rPr>
                <w:color w:val="000000"/>
                <w:sz w:val="18"/>
                <w:szCs w:val="18"/>
              </w:rPr>
              <w:t>Аутоматска врата „BESAM/ASSA ABLOY”</w:t>
            </w:r>
          </w:p>
        </w:tc>
        <w:tc>
          <w:tcPr>
            <w:tcW w:w="1249"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3</w:t>
            </w:r>
          </w:p>
        </w:tc>
      </w:tr>
      <w:tr w:rsidR="00645CCF" w:rsidTr="00645CCF">
        <w:trPr>
          <w:trHeight w:val="467"/>
        </w:trPr>
        <w:tc>
          <w:tcPr>
            <w:tcW w:w="0" w:type="auto"/>
            <w:vMerge/>
            <w:tcBorders>
              <w:top w:val="nil"/>
              <w:left w:val="single" w:sz="8" w:space="0" w:color="auto"/>
              <w:bottom w:val="double" w:sz="6" w:space="0" w:color="000000"/>
              <w:right w:val="single" w:sz="4" w:space="0" w:color="auto"/>
            </w:tcBorders>
            <w:vAlign w:val="center"/>
            <w:hideMark/>
          </w:tcPr>
          <w:p w:rsidR="00645CCF" w:rsidRDefault="00645CCF" w:rsidP="00645CCF">
            <w:pPr>
              <w:widowControl/>
              <w:tabs>
                <w:tab w:val="clear" w:pos="1440"/>
              </w:tabs>
              <w:jc w:val="left"/>
              <w:rPr>
                <w:color w:val="000000"/>
                <w:szCs w:val="22"/>
                <w:lang w:val="en-US"/>
              </w:rPr>
            </w:pPr>
          </w:p>
        </w:tc>
        <w:tc>
          <w:tcPr>
            <w:tcW w:w="3393" w:type="dxa"/>
            <w:vMerge/>
            <w:tcBorders>
              <w:top w:val="nil"/>
              <w:left w:val="single" w:sz="4" w:space="0" w:color="auto"/>
              <w:bottom w:val="double" w:sz="6" w:space="0" w:color="000000"/>
              <w:right w:val="single" w:sz="4" w:space="0" w:color="auto"/>
            </w:tcBorders>
            <w:vAlign w:val="center"/>
            <w:hideMark/>
          </w:tcPr>
          <w:p w:rsidR="00645CCF" w:rsidRDefault="00645CCF" w:rsidP="00645CCF">
            <w:pPr>
              <w:widowControl/>
              <w:tabs>
                <w:tab w:val="clear" w:pos="1440"/>
              </w:tabs>
              <w:jc w:val="left"/>
              <w:rPr>
                <w:color w:val="000000"/>
                <w:szCs w:val="22"/>
                <w:lang w:val="en-US"/>
              </w:rPr>
            </w:pPr>
          </w:p>
        </w:tc>
        <w:tc>
          <w:tcPr>
            <w:tcW w:w="3718" w:type="dxa"/>
            <w:tcBorders>
              <w:top w:val="nil"/>
              <w:left w:val="nil"/>
              <w:bottom w:val="double" w:sz="6" w:space="0" w:color="auto"/>
              <w:right w:val="single" w:sz="4" w:space="0" w:color="auto"/>
            </w:tcBorders>
            <w:vAlign w:val="center"/>
            <w:hideMark/>
          </w:tcPr>
          <w:p w:rsidR="00645CCF" w:rsidRDefault="00645CCF" w:rsidP="00645CCF">
            <w:pPr>
              <w:widowControl/>
              <w:tabs>
                <w:tab w:val="left" w:pos="720"/>
              </w:tabs>
              <w:spacing w:line="276" w:lineRule="auto"/>
              <w:jc w:val="left"/>
              <w:rPr>
                <w:color w:val="000000"/>
                <w:sz w:val="18"/>
                <w:szCs w:val="18"/>
                <w:lang w:val="en-US"/>
              </w:rPr>
            </w:pPr>
            <w:r>
              <w:rPr>
                <w:color w:val="000000"/>
                <w:sz w:val="18"/>
                <w:szCs w:val="18"/>
              </w:rPr>
              <w:t>Роло врата „DOORMONT“</w:t>
            </w:r>
          </w:p>
        </w:tc>
        <w:tc>
          <w:tcPr>
            <w:tcW w:w="1249" w:type="dxa"/>
            <w:tcBorders>
              <w:top w:val="nil"/>
              <w:left w:val="nil"/>
              <w:bottom w:val="double" w:sz="6"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5</w:t>
            </w:r>
          </w:p>
        </w:tc>
      </w:tr>
      <w:tr w:rsidR="00645CCF" w:rsidTr="00645CCF">
        <w:trPr>
          <w:trHeight w:val="694"/>
        </w:trPr>
        <w:tc>
          <w:tcPr>
            <w:tcW w:w="927" w:type="dxa"/>
            <w:vMerge w:val="restart"/>
            <w:tcBorders>
              <w:top w:val="nil"/>
              <w:left w:val="single" w:sz="8" w:space="0" w:color="auto"/>
              <w:bottom w:val="double" w:sz="6" w:space="0" w:color="000000"/>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5.</w:t>
            </w:r>
          </w:p>
        </w:tc>
        <w:tc>
          <w:tcPr>
            <w:tcW w:w="3393" w:type="dxa"/>
            <w:vMerge w:val="restart"/>
            <w:tcBorders>
              <w:top w:val="nil"/>
              <w:left w:val="single" w:sz="4" w:space="0" w:color="auto"/>
              <w:bottom w:val="double" w:sz="6" w:space="0" w:color="000000"/>
              <w:right w:val="single" w:sz="4" w:space="0" w:color="auto"/>
            </w:tcBorders>
            <w:vAlign w:val="center"/>
            <w:hideMark/>
          </w:tcPr>
          <w:p w:rsidR="00645CCF" w:rsidRDefault="00645CCF" w:rsidP="00645CCF">
            <w:pPr>
              <w:widowControl/>
              <w:tabs>
                <w:tab w:val="left" w:pos="720"/>
              </w:tabs>
              <w:spacing w:line="276" w:lineRule="auto"/>
              <w:jc w:val="left"/>
              <w:rPr>
                <w:color w:val="000000"/>
                <w:szCs w:val="22"/>
                <w:lang w:val="en-US"/>
              </w:rPr>
            </w:pPr>
            <w:r>
              <w:rPr>
                <w:color w:val="000000"/>
                <w:sz w:val="22"/>
                <w:szCs w:val="24"/>
                <w:lang w:val="sr-Cyrl-RS"/>
              </w:rPr>
              <w:t>Царинарница Крушевац, Јасички пут бб</w:t>
            </w:r>
          </w:p>
        </w:tc>
        <w:tc>
          <w:tcPr>
            <w:tcW w:w="3718"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left"/>
              <w:rPr>
                <w:color w:val="000000"/>
                <w:sz w:val="18"/>
                <w:szCs w:val="18"/>
                <w:lang w:val="en-US"/>
              </w:rPr>
            </w:pPr>
            <w:r>
              <w:rPr>
                <w:color w:val="000000"/>
                <w:sz w:val="18"/>
                <w:szCs w:val="18"/>
              </w:rPr>
              <w:t>Аутоматска врата „BESAM/ASSA ABLOY“</w:t>
            </w:r>
          </w:p>
        </w:tc>
        <w:tc>
          <w:tcPr>
            <w:tcW w:w="1249"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3</w:t>
            </w:r>
          </w:p>
        </w:tc>
      </w:tr>
      <w:tr w:rsidR="00645CCF" w:rsidTr="00645CCF">
        <w:trPr>
          <w:trHeight w:val="467"/>
        </w:trPr>
        <w:tc>
          <w:tcPr>
            <w:tcW w:w="0" w:type="auto"/>
            <w:vMerge/>
            <w:tcBorders>
              <w:top w:val="nil"/>
              <w:left w:val="single" w:sz="8" w:space="0" w:color="auto"/>
              <w:bottom w:val="double" w:sz="6" w:space="0" w:color="000000"/>
              <w:right w:val="single" w:sz="4" w:space="0" w:color="auto"/>
            </w:tcBorders>
            <w:vAlign w:val="center"/>
            <w:hideMark/>
          </w:tcPr>
          <w:p w:rsidR="00645CCF" w:rsidRDefault="00645CCF" w:rsidP="00645CCF">
            <w:pPr>
              <w:widowControl/>
              <w:tabs>
                <w:tab w:val="clear" w:pos="1440"/>
              </w:tabs>
              <w:jc w:val="left"/>
              <w:rPr>
                <w:color w:val="000000"/>
                <w:szCs w:val="22"/>
                <w:lang w:val="en-US"/>
              </w:rPr>
            </w:pPr>
          </w:p>
        </w:tc>
        <w:tc>
          <w:tcPr>
            <w:tcW w:w="3393" w:type="dxa"/>
            <w:vMerge/>
            <w:tcBorders>
              <w:top w:val="nil"/>
              <w:left w:val="single" w:sz="4" w:space="0" w:color="auto"/>
              <w:bottom w:val="double" w:sz="6" w:space="0" w:color="000000"/>
              <w:right w:val="single" w:sz="4" w:space="0" w:color="auto"/>
            </w:tcBorders>
            <w:vAlign w:val="center"/>
            <w:hideMark/>
          </w:tcPr>
          <w:p w:rsidR="00645CCF" w:rsidRDefault="00645CCF" w:rsidP="00645CCF">
            <w:pPr>
              <w:widowControl/>
              <w:tabs>
                <w:tab w:val="clear" w:pos="1440"/>
              </w:tabs>
              <w:jc w:val="left"/>
              <w:rPr>
                <w:color w:val="000000"/>
                <w:szCs w:val="22"/>
                <w:lang w:val="en-US"/>
              </w:rPr>
            </w:pPr>
          </w:p>
        </w:tc>
        <w:tc>
          <w:tcPr>
            <w:tcW w:w="3718" w:type="dxa"/>
            <w:tcBorders>
              <w:top w:val="nil"/>
              <w:left w:val="nil"/>
              <w:bottom w:val="double" w:sz="6" w:space="0" w:color="auto"/>
              <w:right w:val="single" w:sz="4" w:space="0" w:color="auto"/>
            </w:tcBorders>
            <w:vAlign w:val="center"/>
            <w:hideMark/>
          </w:tcPr>
          <w:p w:rsidR="00645CCF" w:rsidRDefault="00645CCF" w:rsidP="00645CCF">
            <w:pPr>
              <w:widowControl/>
              <w:tabs>
                <w:tab w:val="left" w:pos="720"/>
              </w:tabs>
              <w:spacing w:line="276" w:lineRule="auto"/>
              <w:jc w:val="left"/>
              <w:rPr>
                <w:color w:val="000000"/>
                <w:sz w:val="18"/>
                <w:szCs w:val="18"/>
                <w:lang w:val="en-US"/>
              </w:rPr>
            </w:pPr>
            <w:r>
              <w:rPr>
                <w:color w:val="000000"/>
                <w:sz w:val="18"/>
                <w:szCs w:val="18"/>
              </w:rPr>
              <w:t>Роло врата „ALUROLL“</w:t>
            </w:r>
          </w:p>
        </w:tc>
        <w:tc>
          <w:tcPr>
            <w:tcW w:w="1249" w:type="dxa"/>
            <w:tcBorders>
              <w:top w:val="nil"/>
              <w:left w:val="nil"/>
              <w:bottom w:val="double" w:sz="6"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3</w:t>
            </w:r>
          </w:p>
        </w:tc>
      </w:tr>
      <w:tr w:rsidR="00645CCF" w:rsidTr="00645CCF">
        <w:trPr>
          <w:trHeight w:val="864"/>
        </w:trPr>
        <w:tc>
          <w:tcPr>
            <w:tcW w:w="927" w:type="dxa"/>
            <w:tcBorders>
              <w:top w:val="nil"/>
              <w:left w:val="single" w:sz="8" w:space="0" w:color="auto"/>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6.</w:t>
            </w:r>
          </w:p>
        </w:tc>
        <w:tc>
          <w:tcPr>
            <w:tcW w:w="3393"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left"/>
              <w:rPr>
                <w:color w:val="000000"/>
                <w:szCs w:val="22"/>
                <w:lang w:val="en-US"/>
              </w:rPr>
            </w:pPr>
            <w:r>
              <w:rPr>
                <w:color w:val="000000"/>
                <w:sz w:val="22"/>
                <w:szCs w:val="24"/>
                <w:lang w:val="sr-Cyrl-RS"/>
              </w:rPr>
              <w:t>Царинарница Димитровград, Балканска 103</w:t>
            </w:r>
          </w:p>
        </w:tc>
        <w:tc>
          <w:tcPr>
            <w:tcW w:w="3718"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left"/>
              <w:rPr>
                <w:color w:val="000000"/>
                <w:sz w:val="18"/>
                <w:szCs w:val="18"/>
                <w:lang w:val="en-US"/>
              </w:rPr>
            </w:pPr>
            <w:r>
              <w:rPr>
                <w:color w:val="000000"/>
                <w:sz w:val="18"/>
                <w:szCs w:val="18"/>
              </w:rPr>
              <w:t>Аутоматска врата „CAME  ZP7’’</w:t>
            </w:r>
          </w:p>
        </w:tc>
        <w:tc>
          <w:tcPr>
            <w:tcW w:w="1249"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2"/>
                <w:lang w:val="sr-Cyrl-RS"/>
              </w:rPr>
              <w:t>1</w:t>
            </w:r>
          </w:p>
        </w:tc>
      </w:tr>
      <w:tr w:rsidR="00645CCF" w:rsidTr="00645CCF">
        <w:trPr>
          <w:trHeight w:val="864"/>
        </w:trPr>
        <w:tc>
          <w:tcPr>
            <w:tcW w:w="927" w:type="dxa"/>
            <w:tcBorders>
              <w:top w:val="nil"/>
              <w:left w:val="single" w:sz="8" w:space="0" w:color="auto"/>
              <w:bottom w:val="double" w:sz="6"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7.</w:t>
            </w:r>
          </w:p>
        </w:tc>
        <w:tc>
          <w:tcPr>
            <w:tcW w:w="3393" w:type="dxa"/>
            <w:tcBorders>
              <w:top w:val="nil"/>
              <w:left w:val="nil"/>
              <w:bottom w:val="double" w:sz="6" w:space="0" w:color="auto"/>
              <w:right w:val="single" w:sz="4" w:space="0" w:color="auto"/>
            </w:tcBorders>
            <w:vAlign w:val="center"/>
            <w:hideMark/>
          </w:tcPr>
          <w:p w:rsidR="00645CCF" w:rsidRDefault="00645CCF" w:rsidP="00645CCF">
            <w:pPr>
              <w:widowControl/>
              <w:tabs>
                <w:tab w:val="left" w:pos="720"/>
              </w:tabs>
              <w:spacing w:line="276" w:lineRule="auto"/>
              <w:jc w:val="left"/>
              <w:rPr>
                <w:color w:val="000000"/>
                <w:szCs w:val="22"/>
                <w:lang w:val="en-US"/>
              </w:rPr>
            </w:pPr>
            <w:r>
              <w:rPr>
                <w:color w:val="000000"/>
                <w:sz w:val="22"/>
                <w:szCs w:val="24"/>
                <w:lang w:val="sr-Cyrl-RS"/>
              </w:rPr>
              <w:t>Царинарница Димитровград, ЦИ Градина</w:t>
            </w:r>
          </w:p>
        </w:tc>
        <w:tc>
          <w:tcPr>
            <w:tcW w:w="3718" w:type="dxa"/>
            <w:tcBorders>
              <w:top w:val="nil"/>
              <w:left w:val="nil"/>
              <w:bottom w:val="double" w:sz="6" w:space="0" w:color="auto"/>
              <w:right w:val="single" w:sz="4" w:space="0" w:color="auto"/>
            </w:tcBorders>
            <w:vAlign w:val="center"/>
            <w:hideMark/>
          </w:tcPr>
          <w:p w:rsidR="00645CCF" w:rsidRDefault="00645CCF" w:rsidP="00645CCF">
            <w:pPr>
              <w:widowControl/>
              <w:tabs>
                <w:tab w:val="left" w:pos="720"/>
              </w:tabs>
              <w:spacing w:line="276" w:lineRule="auto"/>
              <w:jc w:val="left"/>
              <w:rPr>
                <w:color w:val="000000"/>
                <w:sz w:val="18"/>
                <w:szCs w:val="18"/>
                <w:lang w:val="en-US"/>
              </w:rPr>
            </w:pPr>
            <w:r>
              <w:rPr>
                <w:color w:val="000000"/>
                <w:sz w:val="18"/>
                <w:szCs w:val="18"/>
              </w:rPr>
              <w:t>Аутоматска врата „MANUSA AKTIVA+“</w:t>
            </w:r>
          </w:p>
        </w:tc>
        <w:tc>
          <w:tcPr>
            <w:tcW w:w="1249" w:type="dxa"/>
            <w:tcBorders>
              <w:top w:val="nil"/>
              <w:left w:val="nil"/>
              <w:bottom w:val="double" w:sz="6"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2"/>
                <w:lang w:val="sr-Cyrl-RS"/>
              </w:rPr>
              <w:t>4</w:t>
            </w:r>
          </w:p>
        </w:tc>
      </w:tr>
      <w:tr w:rsidR="00645CCF" w:rsidTr="00691B36">
        <w:trPr>
          <w:trHeight w:val="921"/>
        </w:trPr>
        <w:tc>
          <w:tcPr>
            <w:tcW w:w="927" w:type="dxa"/>
            <w:tcBorders>
              <w:top w:val="nil"/>
              <w:left w:val="single" w:sz="8" w:space="0" w:color="auto"/>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8.</w:t>
            </w:r>
          </w:p>
        </w:tc>
        <w:tc>
          <w:tcPr>
            <w:tcW w:w="3393"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left"/>
              <w:rPr>
                <w:color w:val="000000"/>
                <w:szCs w:val="22"/>
                <w:lang w:val="en-US"/>
              </w:rPr>
            </w:pPr>
            <w:r>
              <w:rPr>
                <w:color w:val="000000"/>
                <w:sz w:val="22"/>
                <w:szCs w:val="24"/>
                <w:lang w:val="sr-Cyrl-RS"/>
              </w:rPr>
              <w:t>Царинарница Кладово, Дунавска 45, магацин</w:t>
            </w:r>
          </w:p>
        </w:tc>
        <w:tc>
          <w:tcPr>
            <w:tcW w:w="3718"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left"/>
              <w:rPr>
                <w:color w:val="000000"/>
                <w:sz w:val="18"/>
                <w:szCs w:val="18"/>
                <w:lang w:val="en-US"/>
              </w:rPr>
            </w:pPr>
            <w:r>
              <w:rPr>
                <w:color w:val="000000"/>
                <w:sz w:val="18"/>
                <w:szCs w:val="18"/>
              </w:rPr>
              <w:t xml:space="preserve">Роло врата гараже                   </w:t>
            </w:r>
          </w:p>
        </w:tc>
        <w:tc>
          <w:tcPr>
            <w:tcW w:w="1249"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2"/>
                <w:lang w:val="sr-Cyrl-RS"/>
              </w:rPr>
              <w:t>2</w:t>
            </w:r>
          </w:p>
        </w:tc>
      </w:tr>
    </w:tbl>
    <w:p w:rsidR="00691B36" w:rsidRDefault="00691B36"/>
    <w:p w:rsidR="00691B36" w:rsidRDefault="00691B36"/>
    <w:p w:rsidR="00691B36" w:rsidRDefault="00691B36"/>
    <w:tbl>
      <w:tblPr>
        <w:tblW w:w="9287" w:type="dxa"/>
        <w:tblInd w:w="108" w:type="dxa"/>
        <w:tblLook w:val="04A0" w:firstRow="1" w:lastRow="0" w:firstColumn="1" w:lastColumn="0" w:noHBand="0" w:noVBand="1"/>
      </w:tblPr>
      <w:tblGrid>
        <w:gridCol w:w="927"/>
        <w:gridCol w:w="3393"/>
        <w:gridCol w:w="3718"/>
        <w:gridCol w:w="1249"/>
      </w:tblGrid>
      <w:tr w:rsidR="00645CCF" w:rsidTr="00691B36">
        <w:trPr>
          <w:trHeight w:val="850"/>
        </w:trPr>
        <w:tc>
          <w:tcPr>
            <w:tcW w:w="927" w:type="dxa"/>
            <w:tcBorders>
              <w:top w:val="single" w:sz="4" w:space="0" w:color="auto"/>
              <w:left w:val="single" w:sz="8" w:space="0" w:color="auto"/>
              <w:bottom w:val="nil"/>
              <w:right w:val="single" w:sz="4" w:space="0" w:color="auto"/>
            </w:tcBorders>
            <w:vAlign w:val="center"/>
            <w:hideMark/>
          </w:tcPr>
          <w:p w:rsidR="00645CCF" w:rsidRDefault="00645CCF" w:rsidP="00691B36">
            <w:pPr>
              <w:keepNext/>
              <w:keepLines/>
              <w:widowControl/>
              <w:tabs>
                <w:tab w:val="left" w:pos="720"/>
              </w:tabs>
              <w:spacing w:line="276" w:lineRule="auto"/>
              <w:jc w:val="center"/>
              <w:rPr>
                <w:color w:val="000000"/>
                <w:szCs w:val="22"/>
                <w:lang w:val="en-US"/>
              </w:rPr>
            </w:pPr>
            <w:r>
              <w:rPr>
                <w:color w:val="000000"/>
                <w:sz w:val="22"/>
                <w:szCs w:val="24"/>
                <w:lang w:val="sr-Cyrl-RS"/>
              </w:rPr>
              <w:t>9.</w:t>
            </w:r>
          </w:p>
        </w:tc>
        <w:tc>
          <w:tcPr>
            <w:tcW w:w="3393" w:type="dxa"/>
            <w:tcBorders>
              <w:top w:val="single" w:sz="4" w:space="0" w:color="auto"/>
              <w:left w:val="nil"/>
              <w:bottom w:val="nil"/>
              <w:right w:val="single" w:sz="4" w:space="0" w:color="auto"/>
            </w:tcBorders>
            <w:vAlign w:val="center"/>
            <w:hideMark/>
          </w:tcPr>
          <w:p w:rsidR="00645CCF" w:rsidRDefault="00645CCF" w:rsidP="00691B36">
            <w:pPr>
              <w:keepNext/>
              <w:keepLines/>
              <w:widowControl/>
              <w:tabs>
                <w:tab w:val="left" w:pos="720"/>
              </w:tabs>
              <w:spacing w:line="276" w:lineRule="auto"/>
              <w:jc w:val="left"/>
              <w:rPr>
                <w:color w:val="000000"/>
                <w:szCs w:val="22"/>
                <w:lang w:val="en-US"/>
              </w:rPr>
            </w:pPr>
            <w:r>
              <w:rPr>
                <w:color w:val="000000"/>
                <w:sz w:val="22"/>
                <w:szCs w:val="24"/>
                <w:lang w:val="sr-Cyrl-RS"/>
              </w:rPr>
              <w:t>Царинарница Кладово,                     ЦИ Ђердап</w:t>
            </w:r>
          </w:p>
        </w:tc>
        <w:tc>
          <w:tcPr>
            <w:tcW w:w="3718" w:type="dxa"/>
            <w:tcBorders>
              <w:top w:val="single" w:sz="4" w:space="0" w:color="auto"/>
              <w:left w:val="nil"/>
              <w:bottom w:val="nil"/>
              <w:right w:val="single" w:sz="4" w:space="0" w:color="auto"/>
            </w:tcBorders>
            <w:vAlign w:val="center"/>
            <w:hideMark/>
          </w:tcPr>
          <w:p w:rsidR="00645CCF" w:rsidRDefault="00645CCF" w:rsidP="00691B36">
            <w:pPr>
              <w:keepNext/>
              <w:keepLines/>
              <w:widowControl/>
              <w:tabs>
                <w:tab w:val="left" w:pos="720"/>
              </w:tabs>
              <w:spacing w:line="276" w:lineRule="auto"/>
              <w:jc w:val="left"/>
              <w:rPr>
                <w:color w:val="000000"/>
                <w:sz w:val="18"/>
                <w:szCs w:val="18"/>
                <w:lang w:val="en-US"/>
              </w:rPr>
            </w:pPr>
            <w:r>
              <w:rPr>
                <w:color w:val="000000"/>
                <w:sz w:val="18"/>
                <w:szCs w:val="18"/>
              </w:rPr>
              <w:t>Роло врата „ВЕКА ПЛАСТ“</w:t>
            </w:r>
          </w:p>
        </w:tc>
        <w:tc>
          <w:tcPr>
            <w:tcW w:w="1249" w:type="dxa"/>
            <w:tcBorders>
              <w:top w:val="single" w:sz="4" w:space="0" w:color="auto"/>
              <w:left w:val="nil"/>
              <w:bottom w:val="nil"/>
              <w:right w:val="single" w:sz="4" w:space="0" w:color="auto"/>
            </w:tcBorders>
            <w:vAlign w:val="center"/>
            <w:hideMark/>
          </w:tcPr>
          <w:p w:rsidR="00645CCF" w:rsidRDefault="00645CCF" w:rsidP="00691B36">
            <w:pPr>
              <w:keepNext/>
              <w:keepLines/>
              <w:widowControl/>
              <w:tabs>
                <w:tab w:val="left" w:pos="720"/>
              </w:tabs>
              <w:spacing w:line="276" w:lineRule="auto"/>
              <w:jc w:val="center"/>
              <w:rPr>
                <w:color w:val="000000"/>
                <w:szCs w:val="22"/>
                <w:lang w:val="en-US"/>
              </w:rPr>
            </w:pPr>
            <w:r>
              <w:rPr>
                <w:color w:val="000000"/>
                <w:sz w:val="22"/>
                <w:szCs w:val="22"/>
                <w:lang w:val="sr-Cyrl-RS"/>
              </w:rPr>
              <w:t>1</w:t>
            </w:r>
          </w:p>
        </w:tc>
      </w:tr>
      <w:tr w:rsidR="00645CCF" w:rsidTr="00645CCF">
        <w:trPr>
          <w:trHeight w:val="595"/>
        </w:trPr>
        <w:tc>
          <w:tcPr>
            <w:tcW w:w="927" w:type="dxa"/>
            <w:tcBorders>
              <w:top w:val="single" w:sz="4" w:space="0" w:color="auto"/>
              <w:left w:val="single" w:sz="8" w:space="0" w:color="auto"/>
              <w:bottom w:val="single" w:sz="4" w:space="0" w:color="auto"/>
              <w:right w:val="single" w:sz="4" w:space="0" w:color="auto"/>
            </w:tcBorders>
            <w:vAlign w:val="center"/>
            <w:hideMark/>
          </w:tcPr>
          <w:p w:rsidR="00645CCF" w:rsidRDefault="00645CCF" w:rsidP="00691B36">
            <w:pPr>
              <w:keepNext/>
              <w:keepLines/>
              <w:widowControl/>
              <w:tabs>
                <w:tab w:val="left" w:pos="720"/>
              </w:tabs>
              <w:spacing w:line="276" w:lineRule="auto"/>
              <w:jc w:val="center"/>
              <w:rPr>
                <w:color w:val="000000"/>
                <w:szCs w:val="22"/>
                <w:lang w:val="en-US"/>
              </w:rPr>
            </w:pPr>
            <w:r>
              <w:rPr>
                <w:color w:val="000000"/>
                <w:sz w:val="22"/>
                <w:szCs w:val="22"/>
                <w:lang w:val="en-US"/>
              </w:rPr>
              <w:t>10.</w:t>
            </w:r>
          </w:p>
        </w:tc>
        <w:tc>
          <w:tcPr>
            <w:tcW w:w="3393" w:type="dxa"/>
            <w:tcBorders>
              <w:top w:val="single" w:sz="4" w:space="0" w:color="auto"/>
              <w:left w:val="nil"/>
              <w:bottom w:val="single" w:sz="4" w:space="0" w:color="auto"/>
              <w:right w:val="single" w:sz="4" w:space="0" w:color="auto"/>
            </w:tcBorders>
            <w:vAlign w:val="center"/>
            <w:hideMark/>
          </w:tcPr>
          <w:p w:rsidR="00645CCF" w:rsidRDefault="00645CCF" w:rsidP="00691B36">
            <w:pPr>
              <w:keepNext/>
              <w:keepLines/>
              <w:widowControl/>
              <w:tabs>
                <w:tab w:val="left" w:pos="720"/>
              </w:tabs>
              <w:spacing w:line="276" w:lineRule="auto"/>
              <w:jc w:val="left"/>
              <w:rPr>
                <w:color w:val="000000"/>
                <w:szCs w:val="22"/>
                <w:lang w:val="en-US"/>
              </w:rPr>
            </w:pPr>
            <w:r>
              <w:rPr>
                <w:color w:val="000000"/>
                <w:sz w:val="22"/>
                <w:szCs w:val="22"/>
                <w:lang w:val="en-US"/>
              </w:rPr>
              <w:t xml:space="preserve">Царинарница Зрењанин,                   </w:t>
            </w:r>
          </w:p>
        </w:tc>
        <w:tc>
          <w:tcPr>
            <w:tcW w:w="3718" w:type="dxa"/>
            <w:tcBorders>
              <w:top w:val="single" w:sz="4" w:space="0" w:color="auto"/>
              <w:left w:val="nil"/>
              <w:bottom w:val="single" w:sz="4" w:space="0" w:color="auto"/>
              <w:right w:val="single" w:sz="4" w:space="0" w:color="auto"/>
            </w:tcBorders>
            <w:vAlign w:val="center"/>
            <w:hideMark/>
          </w:tcPr>
          <w:p w:rsidR="00645CCF" w:rsidRDefault="00645CCF" w:rsidP="00691B36">
            <w:pPr>
              <w:keepNext/>
              <w:keepLines/>
              <w:widowControl/>
              <w:tabs>
                <w:tab w:val="left" w:pos="720"/>
              </w:tabs>
              <w:spacing w:line="276" w:lineRule="auto"/>
              <w:jc w:val="left"/>
              <w:rPr>
                <w:color w:val="000000"/>
                <w:sz w:val="18"/>
                <w:szCs w:val="18"/>
                <w:lang w:val="en-US"/>
              </w:rPr>
            </w:pPr>
            <w:r>
              <w:rPr>
                <w:color w:val="000000"/>
                <w:sz w:val="18"/>
                <w:szCs w:val="18"/>
                <w:lang w:val="en-US"/>
              </w:rPr>
              <w:t>Роло врата "Hormann"</w:t>
            </w:r>
          </w:p>
        </w:tc>
        <w:tc>
          <w:tcPr>
            <w:tcW w:w="1249" w:type="dxa"/>
            <w:tcBorders>
              <w:top w:val="single" w:sz="4" w:space="0" w:color="auto"/>
              <w:left w:val="nil"/>
              <w:bottom w:val="single" w:sz="4" w:space="0" w:color="auto"/>
              <w:right w:val="single" w:sz="4" w:space="0" w:color="auto"/>
            </w:tcBorders>
            <w:vAlign w:val="center"/>
            <w:hideMark/>
          </w:tcPr>
          <w:p w:rsidR="00645CCF" w:rsidRDefault="00645CCF" w:rsidP="00691B36">
            <w:pPr>
              <w:keepNext/>
              <w:keepLines/>
              <w:widowControl/>
              <w:tabs>
                <w:tab w:val="left" w:pos="720"/>
              </w:tabs>
              <w:spacing w:line="276" w:lineRule="auto"/>
              <w:jc w:val="center"/>
              <w:rPr>
                <w:color w:val="000000"/>
                <w:szCs w:val="22"/>
                <w:lang w:val="en-US"/>
              </w:rPr>
            </w:pPr>
            <w:r>
              <w:rPr>
                <w:color w:val="000000"/>
                <w:sz w:val="22"/>
                <w:szCs w:val="22"/>
                <w:lang w:val="en-US"/>
              </w:rPr>
              <w:t>4</w:t>
            </w:r>
          </w:p>
        </w:tc>
      </w:tr>
      <w:tr w:rsidR="00645CCF" w:rsidTr="00645CCF">
        <w:trPr>
          <w:trHeight w:val="864"/>
        </w:trPr>
        <w:tc>
          <w:tcPr>
            <w:tcW w:w="927" w:type="dxa"/>
            <w:tcBorders>
              <w:top w:val="nil"/>
              <w:left w:val="single" w:sz="8" w:space="0" w:color="auto"/>
              <w:bottom w:val="double" w:sz="6" w:space="0" w:color="auto"/>
              <w:right w:val="single" w:sz="4" w:space="0" w:color="auto"/>
            </w:tcBorders>
            <w:vAlign w:val="center"/>
            <w:hideMark/>
          </w:tcPr>
          <w:p w:rsidR="00645CCF" w:rsidRDefault="00645CCF" w:rsidP="00691B36">
            <w:pPr>
              <w:keepNext/>
              <w:keepLines/>
              <w:widowControl/>
              <w:tabs>
                <w:tab w:val="left" w:pos="720"/>
              </w:tabs>
              <w:spacing w:line="276" w:lineRule="auto"/>
              <w:jc w:val="center"/>
              <w:rPr>
                <w:color w:val="000000"/>
                <w:szCs w:val="22"/>
                <w:lang w:val="en-US"/>
              </w:rPr>
            </w:pPr>
            <w:r>
              <w:rPr>
                <w:color w:val="000000"/>
                <w:sz w:val="22"/>
                <w:szCs w:val="24"/>
                <w:lang w:val="sr-Cyrl-RS"/>
              </w:rPr>
              <w:t>10.</w:t>
            </w:r>
          </w:p>
        </w:tc>
        <w:tc>
          <w:tcPr>
            <w:tcW w:w="3393" w:type="dxa"/>
            <w:tcBorders>
              <w:top w:val="nil"/>
              <w:left w:val="nil"/>
              <w:bottom w:val="double" w:sz="6" w:space="0" w:color="auto"/>
              <w:right w:val="single" w:sz="4" w:space="0" w:color="auto"/>
            </w:tcBorders>
            <w:vAlign w:val="center"/>
            <w:hideMark/>
          </w:tcPr>
          <w:p w:rsidR="00645CCF" w:rsidRDefault="00645CCF" w:rsidP="00691B36">
            <w:pPr>
              <w:keepNext/>
              <w:keepLines/>
              <w:widowControl/>
              <w:tabs>
                <w:tab w:val="left" w:pos="720"/>
              </w:tabs>
              <w:spacing w:line="276" w:lineRule="auto"/>
              <w:jc w:val="left"/>
              <w:rPr>
                <w:color w:val="000000"/>
                <w:szCs w:val="22"/>
                <w:lang w:val="en-US"/>
              </w:rPr>
            </w:pPr>
            <w:r>
              <w:rPr>
                <w:color w:val="000000"/>
                <w:sz w:val="22"/>
                <w:szCs w:val="24"/>
                <w:lang w:val="sr-Cyrl-RS"/>
              </w:rPr>
              <w:t>Царинарница Зрењанин,                   ЦИ Српска Црња</w:t>
            </w:r>
          </w:p>
        </w:tc>
        <w:tc>
          <w:tcPr>
            <w:tcW w:w="3718" w:type="dxa"/>
            <w:tcBorders>
              <w:top w:val="nil"/>
              <w:left w:val="nil"/>
              <w:bottom w:val="double" w:sz="6" w:space="0" w:color="auto"/>
              <w:right w:val="single" w:sz="4" w:space="0" w:color="auto"/>
            </w:tcBorders>
            <w:vAlign w:val="center"/>
            <w:hideMark/>
          </w:tcPr>
          <w:p w:rsidR="00645CCF" w:rsidRDefault="00645CCF" w:rsidP="00691B36">
            <w:pPr>
              <w:keepNext/>
              <w:keepLines/>
              <w:widowControl/>
              <w:tabs>
                <w:tab w:val="left" w:pos="720"/>
              </w:tabs>
              <w:spacing w:line="276" w:lineRule="auto"/>
              <w:jc w:val="left"/>
              <w:rPr>
                <w:color w:val="000000"/>
                <w:sz w:val="18"/>
                <w:szCs w:val="18"/>
                <w:lang w:val="en-US"/>
              </w:rPr>
            </w:pPr>
            <w:r>
              <w:rPr>
                <w:color w:val="000000"/>
                <w:sz w:val="18"/>
                <w:szCs w:val="18"/>
              </w:rPr>
              <w:t>Роло врата „ВЕКА ПЛАСТ“</w:t>
            </w:r>
          </w:p>
        </w:tc>
        <w:tc>
          <w:tcPr>
            <w:tcW w:w="1249" w:type="dxa"/>
            <w:tcBorders>
              <w:top w:val="nil"/>
              <w:left w:val="nil"/>
              <w:bottom w:val="double" w:sz="6" w:space="0" w:color="auto"/>
              <w:right w:val="single" w:sz="4" w:space="0" w:color="auto"/>
            </w:tcBorders>
            <w:vAlign w:val="center"/>
            <w:hideMark/>
          </w:tcPr>
          <w:p w:rsidR="00645CCF" w:rsidRDefault="00645CCF" w:rsidP="00691B36">
            <w:pPr>
              <w:keepNext/>
              <w:keepLines/>
              <w:widowControl/>
              <w:tabs>
                <w:tab w:val="left" w:pos="720"/>
              </w:tabs>
              <w:spacing w:line="276" w:lineRule="auto"/>
              <w:jc w:val="center"/>
              <w:rPr>
                <w:color w:val="000000"/>
                <w:szCs w:val="22"/>
                <w:lang w:val="en-US"/>
              </w:rPr>
            </w:pPr>
            <w:r>
              <w:rPr>
                <w:color w:val="000000"/>
                <w:sz w:val="22"/>
                <w:szCs w:val="22"/>
                <w:lang w:val="sr-Cyrl-RS"/>
              </w:rPr>
              <w:t>2</w:t>
            </w:r>
          </w:p>
        </w:tc>
      </w:tr>
      <w:tr w:rsidR="00645CCF" w:rsidTr="00645CCF">
        <w:trPr>
          <w:trHeight w:val="821"/>
        </w:trPr>
        <w:tc>
          <w:tcPr>
            <w:tcW w:w="927" w:type="dxa"/>
            <w:tcBorders>
              <w:top w:val="nil"/>
              <w:left w:val="single" w:sz="8" w:space="0" w:color="auto"/>
              <w:bottom w:val="double" w:sz="6" w:space="0" w:color="auto"/>
              <w:right w:val="single" w:sz="4" w:space="0" w:color="auto"/>
            </w:tcBorders>
            <w:vAlign w:val="center"/>
            <w:hideMark/>
          </w:tcPr>
          <w:p w:rsidR="00645CCF" w:rsidRDefault="00645CCF" w:rsidP="00691B36">
            <w:pPr>
              <w:keepNext/>
              <w:keepLines/>
              <w:widowControl/>
              <w:tabs>
                <w:tab w:val="left" w:pos="720"/>
              </w:tabs>
              <w:spacing w:line="276" w:lineRule="auto"/>
              <w:jc w:val="center"/>
              <w:rPr>
                <w:color w:val="000000"/>
                <w:szCs w:val="22"/>
                <w:lang w:val="en-US"/>
              </w:rPr>
            </w:pPr>
            <w:r>
              <w:rPr>
                <w:color w:val="000000"/>
                <w:sz w:val="22"/>
                <w:szCs w:val="24"/>
                <w:lang w:val="sr-Cyrl-RS"/>
              </w:rPr>
              <w:t>11.</w:t>
            </w:r>
          </w:p>
        </w:tc>
        <w:tc>
          <w:tcPr>
            <w:tcW w:w="3393" w:type="dxa"/>
            <w:tcBorders>
              <w:top w:val="nil"/>
              <w:left w:val="nil"/>
              <w:bottom w:val="double" w:sz="6" w:space="0" w:color="auto"/>
              <w:right w:val="single" w:sz="4" w:space="0" w:color="auto"/>
            </w:tcBorders>
            <w:vAlign w:val="center"/>
            <w:hideMark/>
          </w:tcPr>
          <w:p w:rsidR="00645CCF" w:rsidRDefault="00645CCF" w:rsidP="00691B36">
            <w:pPr>
              <w:keepNext/>
              <w:keepLines/>
              <w:widowControl/>
              <w:tabs>
                <w:tab w:val="left" w:pos="720"/>
              </w:tabs>
              <w:spacing w:line="276" w:lineRule="auto"/>
              <w:jc w:val="left"/>
              <w:rPr>
                <w:color w:val="000000"/>
                <w:szCs w:val="22"/>
                <w:lang w:val="en-US"/>
              </w:rPr>
            </w:pPr>
            <w:r>
              <w:rPr>
                <w:color w:val="000000"/>
                <w:sz w:val="22"/>
                <w:szCs w:val="24"/>
                <w:lang w:val="sr-Cyrl-RS"/>
              </w:rPr>
              <w:t xml:space="preserve">Царинарница Сомбор, </w:t>
            </w:r>
            <w:r>
              <w:rPr>
                <w:color w:val="000000"/>
                <w:sz w:val="18"/>
                <w:szCs w:val="18"/>
                <w:lang w:val="sr-Cyrl-RS"/>
              </w:rPr>
              <w:t>Индустријска зона бб</w:t>
            </w:r>
          </w:p>
        </w:tc>
        <w:tc>
          <w:tcPr>
            <w:tcW w:w="3718" w:type="dxa"/>
            <w:tcBorders>
              <w:top w:val="nil"/>
              <w:left w:val="nil"/>
              <w:bottom w:val="double" w:sz="6" w:space="0" w:color="auto"/>
              <w:right w:val="single" w:sz="4" w:space="0" w:color="auto"/>
            </w:tcBorders>
            <w:vAlign w:val="center"/>
            <w:hideMark/>
          </w:tcPr>
          <w:p w:rsidR="00645CCF" w:rsidRDefault="00645CCF" w:rsidP="00691B36">
            <w:pPr>
              <w:keepNext/>
              <w:keepLines/>
              <w:widowControl/>
              <w:tabs>
                <w:tab w:val="left" w:pos="720"/>
              </w:tabs>
              <w:spacing w:line="276" w:lineRule="auto"/>
              <w:jc w:val="left"/>
              <w:rPr>
                <w:color w:val="000000"/>
                <w:sz w:val="18"/>
                <w:szCs w:val="18"/>
                <w:lang w:val="en-US"/>
              </w:rPr>
            </w:pPr>
            <w:r>
              <w:rPr>
                <w:color w:val="000000"/>
                <w:sz w:val="18"/>
                <w:szCs w:val="18"/>
              </w:rPr>
              <w:t>Роло врата  „PROTECO“</w:t>
            </w:r>
          </w:p>
        </w:tc>
        <w:tc>
          <w:tcPr>
            <w:tcW w:w="1249" w:type="dxa"/>
            <w:tcBorders>
              <w:top w:val="nil"/>
              <w:left w:val="nil"/>
              <w:bottom w:val="double" w:sz="6" w:space="0" w:color="auto"/>
              <w:right w:val="single" w:sz="4" w:space="0" w:color="auto"/>
            </w:tcBorders>
            <w:vAlign w:val="center"/>
            <w:hideMark/>
          </w:tcPr>
          <w:p w:rsidR="00645CCF" w:rsidRDefault="00645CCF" w:rsidP="00691B36">
            <w:pPr>
              <w:keepNext/>
              <w:keepLines/>
              <w:widowControl/>
              <w:tabs>
                <w:tab w:val="left" w:pos="720"/>
              </w:tabs>
              <w:spacing w:line="276" w:lineRule="auto"/>
              <w:jc w:val="center"/>
              <w:rPr>
                <w:color w:val="000000"/>
                <w:szCs w:val="22"/>
                <w:lang w:val="en-US"/>
              </w:rPr>
            </w:pPr>
            <w:r>
              <w:rPr>
                <w:color w:val="000000"/>
                <w:sz w:val="22"/>
                <w:szCs w:val="22"/>
                <w:lang w:val="sr-Cyrl-RS"/>
              </w:rPr>
              <w:t>1</w:t>
            </w:r>
          </w:p>
        </w:tc>
      </w:tr>
      <w:tr w:rsidR="00645CCF" w:rsidTr="00645CCF">
        <w:trPr>
          <w:trHeight w:val="878"/>
        </w:trPr>
        <w:tc>
          <w:tcPr>
            <w:tcW w:w="927" w:type="dxa"/>
            <w:tcBorders>
              <w:top w:val="nil"/>
              <w:left w:val="single" w:sz="8" w:space="0" w:color="auto"/>
              <w:bottom w:val="double" w:sz="6" w:space="0" w:color="auto"/>
              <w:right w:val="single" w:sz="4" w:space="0" w:color="auto"/>
            </w:tcBorders>
            <w:vAlign w:val="center"/>
            <w:hideMark/>
          </w:tcPr>
          <w:p w:rsidR="00645CCF" w:rsidRDefault="00645CCF" w:rsidP="00691B36">
            <w:pPr>
              <w:keepNext/>
              <w:keepLines/>
              <w:widowControl/>
              <w:tabs>
                <w:tab w:val="left" w:pos="720"/>
              </w:tabs>
              <w:spacing w:line="276" w:lineRule="auto"/>
              <w:jc w:val="center"/>
              <w:rPr>
                <w:color w:val="000000"/>
                <w:szCs w:val="22"/>
                <w:lang w:val="en-US"/>
              </w:rPr>
            </w:pPr>
            <w:r>
              <w:rPr>
                <w:color w:val="000000"/>
                <w:sz w:val="22"/>
                <w:szCs w:val="24"/>
                <w:lang w:val="en-US"/>
              </w:rPr>
              <w:t>12.</w:t>
            </w:r>
          </w:p>
        </w:tc>
        <w:tc>
          <w:tcPr>
            <w:tcW w:w="3393" w:type="dxa"/>
            <w:tcBorders>
              <w:top w:val="nil"/>
              <w:left w:val="nil"/>
              <w:bottom w:val="double" w:sz="6" w:space="0" w:color="auto"/>
              <w:right w:val="single" w:sz="4" w:space="0" w:color="auto"/>
            </w:tcBorders>
            <w:vAlign w:val="center"/>
            <w:hideMark/>
          </w:tcPr>
          <w:p w:rsidR="00645CCF" w:rsidRDefault="00645CCF" w:rsidP="00691B36">
            <w:pPr>
              <w:keepNext/>
              <w:keepLines/>
              <w:widowControl/>
              <w:tabs>
                <w:tab w:val="left" w:pos="720"/>
              </w:tabs>
              <w:spacing w:line="276" w:lineRule="auto"/>
              <w:jc w:val="left"/>
              <w:rPr>
                <w:color w:val="000000"/>
                <w:szCs w:val="22"/>
                <w:lang w:val="en-US"/>
              </w:rPr>
            </w:pPr>
            <w:r>
              <w:rPr>
                <w:color w:val="000000"/>
                <w:sz w:val="22"/>
                <w:szCs w:val="24"/>
                <w:lang w:val="sr-Cyrl-RS"/>
              </w:rPr>
              <w:t>Царинарница Суботица,                          ЦИ Хоргош Ц7</w:t>
            </w:r>
          </w:p>
        </w:tc>
        <w:tc>
          <w:tcPr>
            <w:tcW w:w="3718" w:type="dxa"/>
            <w:tcBorders>
              <w:top w:val="nil"/>
              <w:left w:val="nil"/>
              <w:bottom w:val="double" w:sz="6" w:space="0" w:color="auto"/>
              <w:right w:val="single" w:sz="4" w:space="0" w:color="auto"/>
            </w:tcBorders>
            <w:vAlign w:val="center"/>
            <w:hideMark/>
          </w:tcPr>
          <w:p w:rsidR="00645CCF" w:rsidRDefault="00645CCF" w:rsidP="00691B36">
            <w:pPr>
              <w:keepNext/>
              <w:keepLines/>
              <w:widowControl/>
              <w:tabs>
                <w:tab w:val="left" w:pos="720"/>
              </w:tabs>
              <w:spacing w:line="276" w:lineRule="auto"/>
              <w:jc w:val="left"/>
              <w:rPr>
                <w:color w:val="000000"/>
                <w:sz w:val="18"/>
                <w:szCs w:val="18"/>
                <w:lang w:val="en-US"/>
              </w:rPr>
            </w:pPr>
            <w:r>
              <w:rPr>
                <w:color w:val="000000"/>
                <w:sz w:val="18"/>
                <w:szCs w:val="18"/>
              </w:rPr>
              <w:t>Роло врата  „HOME LINE“</w:t>
            </w:r>
          </w:p>
        </w:tc>
        <w:tc>
          <w:tcPr>
            <w:tcW w:w="1249" w:type="dxa"/>
            <w:tcBorders>
              <w:top w:val="nil"/>
              <w:left w:val="nil"/>
              <w:bottom w:val="double" w:sz="6" w:space="0" w:color="auto"/>
              <w:right w:val="single" w:sz="4" w:space="0" w:color="auto"/>
            </w:tcBorders>
            <w:vAlign w:val="center"/>
            <w:hideMark/>
          </w:tcPr>
          <w:p w:rsidR="00645CCF" w:rsidRDefault="00645CCF" w:rsidP="00691B36">
            <w:pPr>
              <w:keepNext/>
              <w:keepLines/>
              <w:widowControl/>
              <w:tabs>
                <w:tab w:val="left" w:pos="720"/>
              </w:tabs>
              <w:spacing w:line="276" w:lineRule="auto"/>
              <w:jc w:val="center"/>
              <w:rPr>
                <w:color w:val="000000"/>
                <w:szCs w:val="22"/>
                <w:lang w:val="en-US"/>
              </w:rPr>
            </w:pPr>
            <w:r>
              <w:rPr>
                <w:color w:val="000000"/>
                <w:sz w:val="22"/>
                <w:szCs w:val="24"/>
                <w:lang w:val="sr-Cyrl-RS"/>
              </w:rPr>
              <w:t>2</w:t>
            </w:r>
          </w:p>
        </w:tc>
      </w:tr>
      <w:tr w:rsidR="00645CCF" w:rsidTr="00645CCF">
        <w:trPr>
          <w:trHeight w:val="878"/>
        </w:trPr>
        <w:tc>
          <w:tcPr>
            <w:tcW w:w="927" w:type="dxa"/>
            <w:tcBorders>
              <w:top w:val="nil"/>
              <w:left w:val="single" w:sz="8" w:space="0" w:color="auto"/>
              <w:bottom w:val="single" w:sz="8" w:space="0" w:color="auto"/>
              <w:right w:val="single" w:sz="4" w:space="0" w:color="auto"/>
            </w:tcBorders>
            <w:noWrap/>
            <w:vAlign w:val="center"/>
            <w:hideMark/>
          </w:tcPr>
          <w:p w:rsidR="00645CCF" w:rsidRDefault="00645CCF" w:rsidP="00691B36">
            <w:pPr>
              <w:keepNext/>
              <w:keepLines/>
              <w:widowControl/>
              <w:tabs>
                <w:tab w:val="left" w:pos="720"/>
              </w:tabs>
              <w:spacing w:line="276" w:lineRule="auto"/>
              <w:jc w:val="center"/>
              <w:rPr>
                <w:color w:val="000000"/>
                <w:szCs w:val="22"/>
                <w:lang w:val="en-US"/>
              </w:rPr>
            </w:pPr>
            <w:r>
              <w:rPr>
                <w:color w:val="000000"/>
                <w:sz w:val="22"/>
                <w:szCs w:val="22"/>
                <w:lang w:val="en-US"/>
              </w:rPr>
              <w:t>13.</w:t>
            </w:r>
          </w:p>
        </w:tc>
        <w:tc>
          <w:tcPr>
            <w:tcW w:w="3393" w:type="dxa"/>
            <w:tcBorders>
              <w:top w:val="nil"/>
              <w:left w:val="nil"/>
              <w:bottom w:val="single" w:sz="8" w:space="0" w:color="auto"/>
              <w:right w:val="single" w:sz="4" w:space="0" w:color="auto"/>
            </w:tcBorders>
            <w:vAlign w:val="center"/>
            <w:hideMark/>
          </w:tcPr>
          <w:p w:rsidR="00645CCF" w:rsidRDefault="00645CCF" w:rsidP="00691B36">
            <w:pPr>
              <w:keepNext/>
              <w:keepLines/>
              <w:widowControl/>
              <w:tabs>
                <w:tab w:val="left" w:pos="720"/>
              </w:tabs>
              <w:spacing w:line="276" w:lineRule="auto"/>
              <w:jc w:val="left"/>
              <w:rPr>
                <w:color w:val="000000"/>
                <w:szCs w:val="22"/>
                <w:lang w:val="en-US"/>
              </w:rPr>
            </w:pPr>
            <w:r>
              <w:rPr>
                <w:color w:val="000000"/>
                <w:sz w:val="22"/>
                <w:szCs w:val="22"/>
                <w:lang w:val="en-US"/>
              </w:rPr>
              <w:t>Царинарница Краљево - Кованлук</w:t>
            </w:r>
          </w:p>
        </w:tc>
        <w:tc>
          <w:tcPr>
            <w:tcW w:w="3718" w:type="dxa"/>
            <w:tcBorders>
              <w:top w:val="nil"/>
              <w:left w:val="nil"/>
              <w:bottom w:val="single" w:sz="8" w:space="0" w:color="auto"/>
              <w:right w:val="single" w:sz="4" w:space="0" w:color="auto"/>
            </w:tcBorders>
            <w:noWrap/>
            <w:vAlign w:val="center"/>
            <w:hideMark/>
          </w:tcPr>
          <w:p w:rsidR="00645CCF" w:rsidRDefault="00645CCF" w:rsidP="00691B36">
            <w:pPr>
              <w:keepNext/>
              <w:keepLines/>
              <w:widowControl/>
              <w:tabs>
                <w:tab w:val="left" w:pos="720"/>
              </w:tabs>
              <w:spacing w:line="276" w:lineRule="auto"/>
              <w:jc w:val="center"/>
              <w:rPr>
                <w:color w:val="000000"/>
                <w:sz w:val="18"/>
                <w:szCs w:val="18"/>
                <w:lang w:val="en-US"/>
              </w:rPr>
            </w:pPr>
            <w:r>
              <w:rPr>
                <w:color w:val="000000"/>
                <w:sz w:val="18"/>
                <w:szCs w:val="18"/>
                <w:lang w:val="en-US"/>
              </w:rPr>
              <w:t>/</w:t>
            </w:r>
          </w:p>
        </w:tc>
        <w:tc>
          <w:tcPr>
            <w:tcW w:w="1249" w:type="dxa"/>
            <w:tcBorders>
              <w:top w:val="nil"/>
              <w:left w:val="nil"/>
              <w:bottom w:val="single" w:sz="8" w:space="0" w:color="auto"/>
              <w:right w:val="single" w:sz="4" w:space="0" w:color="auto"/>
            </w:tcBorders>
            <w:noWrap/>
            <w:vAlign w:val="center"/>
            <w:hideMark/>
          </w:tcPr>
          <w:p w:rsidR="00645CCF" w:rsidRDefault="00645CCF" w:rsidP="00691B36">
            <w:pPr>
              <w:keepNext/>
              <w:keepLines/>
              <w:widowControl/>
              <w:tabs>
                <w:tab w:val="left" w:pos="720"/>
              </w:tabs>
              <w:spacing w:line="276" w:lineRule="auto"/>
              <w:jc w:val="center"/>
              <w:rPr>
                <w:color w:val="000000"/>
                <w:szCs w:val="22"/>
                <w:lang w:val="en-US"/>
              </w:rPr>
            </w:pPr>
            <w:r>
              <w:rPr>
                <w:color w:val="000000"/>
                <w:sz w:val="22"/>
                <w:szCs w:val="22"/>
                <w:lang w:val="en-US"/>
              </w:rPr>
              <w:t>6</w:t>
            </w:r>
          </w:p>
        </w:tc>
      </w:tr>
    </w:tbl>
    <w:p w:rsidR="00060685" w:rsidRDefault="00060685" w:rsidP="00691B36">
      <w:pPr>
        <w:keepNext/>
        <w:keepLines/>
        <w:widowControl/>
        <w:tabs>
          <w:tab w:val="clear" w:pos="1440"/>
          <w:tab w:val="left" w:pos="1482"/>
        </w:tabs>
      </w:pPr>
    </w:p>
    <w:p w:rsidR="00060685" w:rsidRPr="00DD3F2E" w:rsidRDefault="00060685" w:rsidP="00691B36">
      <w:pPr>
        <w:keepNext/>
        <w:keepLines/>
        <w:rPr>
          <w:b/>
        </w:rPr>
      </w:pPr>
      <w:r w:rsidRPr="00DD3F2E">
        <w:t>Услуга редовног одржавања аутоматских клизних врата врши се по плану Наручиоца и подразумева преглед једном годишње. У истом су обухваћене услуге</w:t>
      </w:r>
      <w:r>
        <w:t xml:space="preserve"> и то</w:t>
      </w:r>
      <w:r w:rsidRPr="00DD3F2E">
        <w:t>:</w:t>
      </w:r>
    </w:p>
    <w:p w:rsidR="00060685" w:rsidRPr="005F1DC7" w:rsidRDefault="00060685" w:rsidP="00691B36">
      <w:pPr>
        <w:pStyle w:val="ListParagraph"/>
        <w:keepNext/>
        <w:keepLines/>
        <w:numPr>
          <w:ilvl w:val="0"/>
          <w:numId w:val="32"/>
        </w:numPr>
        <w:spacing w:line="240" w:lineRule="auto"/>
        <w:rPr>
          <w:b/>
          <w:lang w:val="ru-RU"/>
        </w:rPr>
      </w:pPr>
      <w:r w:rsidRPr="005F1DC7">
        <w:rPr>
          <w:rFonts w:ascii="Times New Roman" w:hAnsi="Times New Roman"/>
          <w:sz w:val="24"/>
          <w:lang w:val="ru-RU"/>
        </w:rPr>
        <w:t>Испитивање притегнутости вијака носећег профила, бочних сензора за везу колица и крила, за висину крила;</w:t>
      </w:r>
    </w:p>
    <w:p w:rsidR="00060685" w:rsidRPr="005F1DC7" w:rsidRDefault="00060685" w:rsidP="00691B36">
      <w:pPr>
        <w:pStyle w:val="ListParagraph"/>
        <w:keepNext/>
        <w:keepLines/>
        <w:numPr>
          <w:ilvl w:val="0"/>
          <w:numId w:val="32"/>
        </w:numPr>
        <w:spacing w:line="240" w:lineRule="auto"/>
        <w:rPr>
          <w:b/>
          <w:lang w:val="ru-RU"/>
        </w:rPr>
      </w:pPr>
      <w:r w:rsidRPr="005F1DC7">
        <w:rPr>
          <w:rFonts w:ascii="Times New Roman" w:hAnsi="Times New Roman"/>
          <w:sz w:val="24"/>
          <w:lang w:val="ru-RU"/>
        </w:rPr>
        <w:t>Испитивање притегнутости точкића за обезбеђење колица, стопера, мотора, шпанера, командне јединице, програмског тастера и батерије;</w:t>
      </w:r>
    </w:p>
    <w:p w:rsidR="00060685" w:rsidRPr="005F1DC7" w:rsidRDefault="00060685" w:rsidP="00691B36">
      <w:pPr>
        <w:pStyle w:val="ListParagraph"/>
        <w:keepNext/>
        <w:keepLines/>
        <w:numPr>
          <w:ilvl w:val="0"/>
          <w:numId w:val="32"/>
        </w:numPr>
        <w:spacing w:line="240" w:lineRule="auto"/>
        <w:rPr>
          <w:b/>
          <w:lang w:val="ru-RU"/>
        </w:rPr>
      </w:pPr>
      <w:r w:rsidRPr="005F1DC7">
        <w:rPr>
          <w:rFonts w:ascii="Times New Roman" w:hAnsi="Times New Roman"/>
          <w:sz w:val="24"/>
          <w:lang w:val="ru-RU"/>
        </w:rPr>
        <w:t>Провера целокупне геометрије крила и подешавање;</w:t>
      </w:r>
    </w:p>
    <w:p w:rsidR="00060685" w:rsidRPr="005F1DC7" w:rsidRDefault="00060685" w:rsidP="00691B36">
      <w:pPr>
        <w:pStyle w:val="ListParagraph"/>
        <w:keepNext/>
        <w:keepLines/>
        <w:numPr>
          <w:ilvl w:val="0"/>
          <w:numId w:val="32"/>
        </w:numPr>
        <w:spacing w:line="240" w:lineRule="auto"/>
        <w:rPr>
          <w:b/>
          <w:lang w:val="ru-RU"/>
        </w:rPr>
      </w:pPr>
      <w:r w:rsidRPr="005F1DC7">
        <w:rPr>
          <w:rFonts w:ascii="Times New Roman" w:hAnsi="Times New Roman"/>
          <w:sz w:val="24"/>
          <w:lang w:val="ru-RU"/>
        </w:rPr>
        <w:t>Провера слободног и лаганог хода крила у безнапонском стању;</w:t>
      </w:r>
    </w:p>
    <w:p w:rsidR="00060685" w:rsidRPr="005F1DC7" w:rsidRDefault="00060685" w:rsidP="00691B36">
      <w:pPr>
        <w:pStyle w:val="ListParagraph"/>
        <w:keepNext/>
        <w:keepLines/>
        <w:numPr>
          <w:ilvl w:val="0"/>
          <w:numId w:val="32"/>
        </w:numPr>
        <w:spacing w:line="240" w:lineRule="auto"/>
        <w:rPr>
          <w:b/>
          <w:lang w:val="ru-RU"/>
        </w:rPr>
      </w:pPr>
      <w:r w:rsidRPr="005F1DC7">
        <w:rPr>
          <w:rFonts w:ascii="Times New Roman" w:hAnsi="Times New Roman"/>
          <w:sz w:val="24"/>
          <w:lang w:val="ru-RU"/>
        </w:rPr>
        <w:t>Провера стања, положаја и притегнутости подних вођица, гума за стакло на крилима, четкице на крилима;</w:t>
      </w:r>
    </w:p>
    <w:p w:rsidR="00060685" w:rsidRPr="005F1DC7" w:rsidRDefault="00060685" w:rsidP="00691B36">
      <w:pPr>
        <w:pStyle w:val="ListParagraph"/>
        <w:keepNext/>
        <w:keepLines/>
        <w:numPr>
          <w:ilvl w:val="0"/>
          <w:numId w:val="32"/>
        </w:numPr>
        <w:spacing w:line="240" w:lineRule="auto"/>
        <w:rPr>
          <w:b/>
          <w:lang w:val="ru-RU"/>
        </w:rPr>
      </w:pPr>
      <w:r w:rsidRPr="005F1DC7">
        <w:rPr>
          <w:rFonts w:ascii="Times New Roman" w:hAnsi="Times New Roman"/>
          <w:sz w:val="24"/>
          <w:lang w:val="ru-RU"/>
        </w:rPr>
        <w:t>Провера и чишћење точкова колица и клизне шине;</w:t>
      </w:r>
    </w:p>
    <w:p w:rsidR="00060685" w:rsidRPr="005F1DC7" w:rsidRDefault="00060685" w:rsidP="00691B36">
      <w:pPr>
        <w:pStyle w:val="ListParagraph"/>
        <w:keepNext/>
        <w:keepLines/>
        <w:numPr>
          <w:ilvl w:val="0"/>
          <w:numId w:val="32"/>
        </w:numPr>
        <w:spacing w:line="240" w:lineRule="auto"/>
        <w:rPr>
          <w:b/>
          <w:lang w:val="ru-RU"/>
        </w:rPr>
      </w:pPr>
      <w:r w:rsidRPr="005F1DC7">
        <w:rPr>
          <w:rFonts w:ascii="Times New Roman" w:hAnsi="Times New Roman"/>
          <w:sz w:val="24"/>
          <w:lang w:val="ru-RU"/>
        </w:rPr>
        <w:t>Провера стања ужљебљености и шпановање ремена;</w:t>
      </w:r>
    </w:p>
    <w:p w:rsidR="00060685" w:rsidRPr="005F1DC7" w:rsidRDefault="00060685" w:rsidP="00691B36">
      <w:pPr>
        <w:pStyle w:val="ListParagraph"/>
        <w:keepNext/>
        <w:keepLines/>
        <w:numPr>
          <w:ilvl w:val="0"/>
          <w:numId w:val="32"/>
        </w:numPr>
        <w:spacing w:line="240" w:lineRule="auto"/>
        <w:rPr>
          <w:b/>
          <w:lang w:val="ru-RU"/>
        </w:rPr>
      </w:pPr>
      <w:r w:rsidRPr="005F1DC7">
        <w:rPr>
          <w:rFonts w:ascii="Times New Roman" w:hAnsi="Times New Roman"/>
          <w:sz w:val="24"/>
          <w:lang w:val="ru-RU"/>
        </w:rPr>
        <w:t>Провера електро браве, додатка за мануелно закључавање и командне јединице.</w:t>
      </w:r>
    </w:p>
    <w:p w:rsidR="00060685" w:rsidRPr="00DD3F2E" w:rsidRDefault="00060685" w:rsidP="00691B36">
      <w:pPr>
        <w:keepNext/>
        <w:keepLines/>
        <w:ind w:left="180" w:hanging="180"/>
      </w:pPr>
      <w:r>
        <w:t xml:space="preserve">                         </w:t>
      </w:r>
      <w:r w:rsidRPr="00DD3F2E">
        <w:t>Услуга редовног одржавања роло врата врши се п</w:t>
      </w:r>
      <w:r>
        <w:t xml:space="preserve">о плану Наручиоца и подразумева </w:t>
      </w:r>
      <w:r w:rsidRPr="00DD3F2E">
        <w:t>преглед једном годишње. У истом</w:t>
      </w:r>
      <w:r>
        <w:t xml:space="preserve"> су обухваћене услуге и то</w:t>
      </w:r>
      <w:r w:rsidRPr="00DD3F2E">
        <w:t>:</w:t>
      </w:r>
    </w:p>
    <w:p w:rsidR="00060685" w:rsidRPr="005F1DC7" w:rsidRDefault="00060685" w:rsidP="00691B36">
      <w:pPr>
        <w:pStyle w:val="ListParagraph"/>
        <w:keepNext/>
        <w:keepLines/>
        <w:numPr>
          <w:ilvl w:val="0"/>
          <w:numId w:val="32"/>
        </w:numPr>
        <w:spacing w:line="240" w:lineRule="auto"/>
        <w:rPr>
          <w:b/>
          <w:lang w:val="ru-RU"/>
        </w:rPr>
      </w:pPr>
      <w:r w:rsidRPr="005F1DC7">
        <w:rPr>
          <w:rFonts w:ascii="Times New Roman" w:hAnsi="Times New Roman"/>
          <w:sz w:val="24"/>
          <w:lang w:val="ru-RU"/>
        </w:rPr>
        <w:t>Испитивање и провера електромотора и електронике;</w:t>
      </w:r>
    </w:p>
    <w:p w:rsidR="00060685" w:rsidRPr="00D71C27" w:rsidRDefault="00060685" w:rsidP="00691B36">
      <w:pPr>
        <w:pStyle w:val="ListParagraph"/>
        <w:keepNext/>
        <w:keepLines/>
        <w:numPr>
          <w:ilvl w:val="0"/>
          <w:numId w:val="32"/>
        </w:numPr>
        <w:spacing w:line="240" w:lineRule="auto"/>
        <w:rPr>
          <w:b/>
        </w:rPr>
      </w:pPr>
      <w:r>
        <w:rPr>
          <w:rFonts w:ascii="Times New Roman" w:hAnsi="Times New Roman"/>
          <w:sz w:val="24"/>
        </w:rPr>
        <w:t>Провера прихватника за осовине;</w:t>
      </w:r>
    </w:p>
    <w:p w:rsidR="00060685" w:rsidRPr="005F1DC7" w:rsidRDefault="00060685" w:rsidP="00691B36">
      <w:pPr>
        <w:pStyle w:val="ListParagraph"/>
        <w:keepNext/>
        <w:keepLines/>
        <w:numPr>
          <w:ilvl w:val="0"/>
          <w:numId w:val="32"/>
        </w:numPr>
        <w:spacing w:line="240" w:lineRule="auto"/>
        <w:rPr>
          <w:b/>
          <w:lang w:val="ru-RU"/>
        </w:rPr>
      </w:pPr>
      <w:r w:rsidRPr="005F1DC7">
        <w:rPr>
          <w:rFonts w:ascii="Times New Roman" w:hAnsi="Times New Roman"/>
          <w:sz w:val="24"/>
          <w:lang w:val="ru-RU"/>
        </w:rPr>
        <w:t>Провера везе између осовине и испуне;</w:t>
      </w:r>
    </w:p>
    <w:p w:rsidR="00060685" w:rsidRPr="005F1DC7" w:rsidRDefault="00060685" w:rsidP="00691B36">
      <w:pPr>
        <w:pStyle w:val="ListParagraph"/>
        <w:keepNext/>
        <w:keepLines/>
        <w:numPr>
          <w:ilvl w:val="0"/>
          <w:numId w:val="32"/>
        </w:numPr>
        <w:spacing w:line="240" w:lineRule="auto"/>
        <w:rPr>
          <w:b/>
          <w:lang w:val="ru-RU"/>
        </w:rPr>
      </w:pPr>
      <w:r w:rsidRPr="005F1DC7">
        <w:rPr>
          <w:rFonts w:ascii="Times New Roman" w:hAnsi="Times New Roman"/>
          <w:sz w:val="24"/>
          <w:lang w:val="ru-RU"/>
        </w:rPr>
        <w:t>Провера стања ламела и подмазивање;</w:t>
      </w:r>
    </w:p>
    <w:p w:rsidR="00060685" w:rsidRPr="005F1DC7" w:rsidRDefault="00060685" w:rsidP="00691B36">
      <w:pPr>
        <w:pStyle w:val="ListParagraph"/>
        <w:keepNext/>
        <w:keepLines/>
        <w:numPr>
          <w:ilvl w:val="0"/>
          <w:numId w:val="32"/>
        </w:numPr>
        <w:spacing w:line="240" w:lineRule="auto"/>
        <w:rPr>
          <w:b/>
          <w:lang w:val="ru-RU"/>
        </w:rPr>
      </w:pPr>
      <w:r w:rsidRPr="005F1DC7">
        <w:rPr>
          <w:rFonts w:ascii="Times New Roman" w:hAnsi="Times New Roman"/>
          <w:sz w:val="24"/>
          <w:lang w:val="ru-RU"/>
        </w:rPr>
        <w:t>Дотезање опруга и провера лежајева.</w:t>
      </w:r>
    </w:p>
    <w:p w:rsidR="00060685" w:rsidRPr="00DD3F2E" w:rsidRDefault="00060685" w:rsidP="00691B36">
      <w:pPr>
        <w:keepNext/>
        <w:keepLines/>
        <w:rPr>
          <w:b/>
        </w:rPr>
      </w:pPr>
      <w:r>
        <w:tab/>
      </w:r>
      <w:r w:rsidRPr="00DD3F2E">
        <w:t xml:space="preserve">Услуге поправке аутоматских клизних и роло врата врше се у складу са захтевом Наручиоца упућеног писаним путем </w:t>
      </w:r>
      <w:r>
        <w:t>понуђачу</w:t>
      </w:r>
      <w:r w:rsidRPr="00DD3F2E">
        <w:t>. Поправке ван редовног одржавања обухватају:</w:t>
      </w:r>
    </w:p>
    <w:p w:rsidR="00060685" w:rsidRPr="00071119" w:rsidRDefault="00060685" w:rsidP="00691B36">
      <w:pPr>
        <w:pStyle w:val="ListParagraph"/>
        <w:keepNext/>
        <w:keepLines/>
        <w:numPr>
          <w:ilvl w:val="0"/>
          <w:numId w:val="32"/>
        </w:numPr>
        <w:spacing w:line="240" w:lineRule="auto"/>
        <w:rPr>
          <w:b/>
        </w:rPr>
      </w:pPr>
      <w:r>
        <w:rPr>
          <w:rFonts w:ascii="Times New Roman" w:hAnsi="Times New Roman"/>
          <w:sz w:val="24"/>
        </w:rPr>
        <w:t>поправке механичког дела врата и</w:t>
      </w:r>
    </w:p>
    <w:p w:rsidR="00060685" w:rsidRPr="005F1DC7" w:rsidRDefault="00060685" w:rsidP="00691B36">
      <w:pPr>
        <w:pStyle w:val="ListParagraph"/>
        <w:keepNext/>
        <w:keepLines/>
        <w:numPr>
          <w:ilvl w:val="0"/>
          <w:numId w:val="32"/>
        </w:numPr>
        <w:spacing w:line="240" w:lineRule="auto"/>
        <w:rPr>
          <w:b/>
          <w:lang w:val="ru-RU"/>
        </w:rPr>
      </w:pPr>
      <w:r w:rsidRPr="005F1DC7">
        <w:rPr>
          <w:rFonts w:ascii="Times New Roman" w:hAnsi="Times New Roman"/>
          <w:sz w:val="24"/>
          <w:lang w:val="ru-RU"/>
        </w:rPr>
        <w:t xml:space="preserve">поправке електрично/електронског дела врата, а које је </w:t>
      </w:r>
      <w:r>
        <w:rPr>
          <w:rFonts w:ascii="Times New Roman" w:hAnsi="Times New Roman"/>
          <w:sz w:val="24"/>
          <w:lang w:val="sr-Cyrl-CS"/>
        </w:rPr>
        <w:t>понуђач</w:t>
      </w:r>
      <w:r w:rsidRPr="005F1DC7">
        <w:rPr>
          <w:rFonts w:ascii="Times New Roman" w:hAnsi="Times New Roman"/>
          <w:sz w:val="24"/>
          <w:lang w:val="ru-RU"/>
        </w:rPr>
        <w:t xml:space="preserve"> навео у обавештењу након извршеног редовног одржавања, као и кварови који се јаве између два редовна одржавања.</w:t>
      </w:r>
    </w:p>
    <w:p w:rsidR="00060685" w:rsidRDefault="00060685" w:rsidP="00691B36">
      <w:pPr>
        <w:pStyle w:val="ListParagraph"/>
        <w:keepNext/>
        <w:keepLines/>
        <w:spacing w:after="0" w:line="240" w:lineRule="auto"/>
        <w:ind w:left="0" w:firstLine="720"/>
        <w:jc w:val="both"/>
        <w:rPr>
          <w:rFonts w:ascii="Times New Roman" w:hAnsi="Times New Roman"/>
          <w:sz w:val="24"/>
          <w:szCs w:val="24"/>
          <w:lang w:val="sr-Cyrl-CS"/>
        </w:rPr>
      </w:pPr>
      <w:r w:rsidRPr="00DD3F2E">
        <w:rPr>
          <w:rFonts w:ascii="Times New Roman" w:hAnsi="Times New Roman"/>
          <w:sz w:val="24"/>
          <w:szCs w:val="24"/>
          <w:lang w:val="sr-Cyrl-CS"/>
        </w:rPr>
        <w:t xml:space="preserve">           </w:t>
      </w:r>
      <w:r w:rsidRPr="005F1DC7">
        <w:rPr>
          <w:rFonts w:ascii="Times New Roman" w:hAnsi="Times New Roman"/>
          <w:sz w:val="24"/>
          <w:szCs w:val="24"/>
          <w:lang w:val="ru-RU"/>
        </w:rPr>
        <w:t xml:space="preserve">Услуге хитних интервенција подразумевају поправку квара у случају заглављивања врата (немогућности отварања, односно затварања и уколико дође до оштећења таквог да може угрозити безбедност објекта). </w:t>
      </w:r>
    </w:p>
    <w:p w:rsidR="009E7D55" w:rsidRPr="00060685" w:rsidRDefault="009E7D55" w:rsidP="00691B36">
      <w:pPr>
        <w:keepNext/>
        <w:keepLines/>
        <w:rPr>
          <w:rFonts w:eastAsia="Malgun Gothic"/>
          <w:noProof/>
          <w:kern w:val="2"/>
          <w:szCs w:val="24"/>
          <w:lang w:eastAsia="ar-SA"/>
        </w:rPr>
      </w:pPr>
    </w:p>
    <w:p w:rsidR="00E5026B" w:rsidRDefault="00E5026B" w:rsidP="00691B36">
      <w:pPr>
        <w:keepNext/>
        <w:keepLines/>
        <w:rPr>
          <w:b/>
          <w:szCs w:val="24"/>
        </w:rPr>
      </w:pPr>
    </w:p>
    <w:p w:rsidR="009E7D55" w:rsidRPr="00DD3A75" w:rsidRDefault="009E7D55" w:rsidP="00691B36">
      <w:pPr>
        <w:keepNext/>
        <w:keepLines/>
        <w:rPr>
          <w:b/>
          <w:szCs w:val="24"/>
        </w:rPr>
      </w:pPr>
      <w:r w:rsidRPr="00DD3A75">
        <w:rPr>
          <w:b/>
          <w:szCs w:val="24"/>
        </w:rPr>
        <w:t>НАЧИН ПРУЖАЊА УСЛУГА</w:t>
      </w:r>
      <w:r w:rsidRPr="00A21B1D">
        <w:rPr>
          <w:b/>
          <w:szCs w:val="24"/>
        </w:rPr>
        <w:t xml:space="preserve"> </w:t>
      </w:r>
      <w:r w:rsidRPr="00DD3A75">
        <w:rPr>
          <w:b/>
          <w:szCs w:val="24"/>
        </w:rPr>
        <w:t>И КВАЛИТЕТ</w:t>
      </w:r>
    </w:p>
    <w:p w:rsidR="009E7D55" w:rsidRPr="00DD3A75" w:rsidRDefault="009E7D55" w:rsidP="00691B36">
      <w:pPr>
        <w:keepNext/>
        <w:keepLines/>
        <w:rPr>
          <w:b/>
          <w:szCs w:val="24"/>
        </w:rPr>
      </w:pPr>
    </w:p>
    <w:p w:rsidR="009E7D55" w:rsidRPr="00DD3A75" w:rsidRDefault="009E7D55" w:rsidP="00691B36">
      <w:pPr>
        <w:keepNext/>
        <w:keepLines/>
        <w:jc w:val="center"/>
        <w:rPr>
          <w:b/>
          <w:szCs w:val="24"/>
        </w:rPr>
      </w:pPr>
      <w:r w:rsidRPr="00DD3A75">
        <w:rPr>
          <w:b/>
          <w:szCs w:val="24"/>
        </w:rPr>
        <w:t>Члан 7.</w:t>
      </w:r>
    </w:p>
    <w:p w:rsidR="009E7D55" w:rsidRPr="00DD3A75" w:rsidRDefault="009E7D55" w:rsidP="00691B36">
      <w:pPr>
        <w:keepNext/>
        <w:keepLines/>
        <w:widowControl/>
        <w:tabs>
          <w:tab w:val="clear" w:pos="1440"/>
        </w:tabs>
        <w:autoSpaceDE w:val="0"/>
        <w:autoSpaceDN w:val="0"/>
        <w:adjustRightInd w:val="0"/>
        <w:jc w:val="center"/>
        <w:rPr>
          <w:rFonts w:eastAsiaTheme="minorHAnsi"/>
          <w:b/>
          <w:bCs/>
          <w:color w:val="000000"/>
          <w:szCs w:val="24"/>
          <w:lang w:val="ru-RU"/>
        </w:rPr>
      </w:pPr>
    </w:p>
    <w:p w:rsidR="009E7D55" w:rsidRDefault="009E7D55" w:rsidP="00691B36">
      <w:pPr>
        <w:keepNext/>
        <w:keepLines/>
        <w:ind w:left="1440"/>
      </w:pPr>
      <w:r w:rsidRPr="00D336D1">
        <w:t>Услуге се врше на основу пис</w:t>
      </w:r>
      <w:r>
        <w:t>а</w:t>
      </w:r>
      <w:r w:rsidRPr="00D336D1">
        <w:t>ног захтева (позива) Наручиоца.</w:t>
      </w:r>
    </w:p>
    <w:p w:rsidR="00FD5951" w:rsidRPr="0048652F" w:rsidRDefault="00FD5951" w:rsidP="00691B36">
      <w:pPr>
        <w:keepNext/>
        <w:keepLines/>
        <w:ind w:left="90" w:firstLine="1350"/>
        <w:rPr>
          <w:b/>
          <w:lang w:val="ru-RU"/>
        </w:rPr>
      </w:pPr>
      <w:r>
        <w:t xml:space="preserve">Наручилац је дужан да </w:t>
      </w:r>
      <w:r w:rsidR="000C6614">
        <w:t>припреми</w:t>
      </w:r>
      <w:r>
        <w:t xml:space="preserve"> План редовног одржавања предмета </w:t>
      </w:r>
      <w:r w:rsidR="000C6614">
        <w:t xml:space="preserve">овог </w:t>
      </w:r>
      <w:r w:rsidR="000C6614" w:rsidRPr="0048652F">
        <w:t xml:space="preserve">уговора са дефинисаном динамиком и  роковима. </w:t>
      </w:r>
    </w:p>
    <w:p w:rsidR="009E7D55" w:rsidRDefault="009E7D55" w:rsidP="00691B36">
      <w:pPr>
        <w:keepNext/>
        <w:keepLines/>
        <w:tabs>
          <w:tab w:val="clear" w:pos="1440"/>
          <w:tab w:val="left" w:pos="0"/>
          <w:tab w:val="left" w:pos="990"/>
        </w:tabs>
        <w:ind w:firstLine="1440"/>
      </w:pPr>
      <w:r w:rsidRPr="0048652F">
        <w:t xml:space="preserve">Наручилац доставља </w:t>
      </w:r>
      <w:r w:rsidR="00645CCF">
        <w:rPr>
          <w:lang w:val="sr-Cyrl-RS"/>
        </w:rPr>
        <w:t>Добављачу</w:t>
      </w:r>
      <w:r w:rsidRPr="0048652F">
        <w:t xml:space="preserve"> </w:t>
      </w:r>
      <w:r w:rsidR="00247887" w:rsidRPr="0048652F">
        <w:t xml:space="preserve">захтев за вршењем услуга </w:t>
      </w:r>
      <w:r w:rsidRPr="0048652F">
        <w:t xml:space="preserve"> </w:t>
      </w:r>
      <w:r w:rsidR="0048652F" w:rsidRPr="0048652F">
        <w:t>одржавања, поправки или хитних интервенција</w:t>
      </w:r>
      <w:r w:rsidR="0048652F" w:rsidRPr="0048652F">
        <w:rPr>
          <w:color w:val="FF0000"/>
        </w:rPr>
        <w:t xml:space="preserve">  </w:t>
      </w:r>
      <w:r w:rsidRPr="00DE4318">
        <w:t xml:space="preserve">уз навођење објекта и описа услуга које ће се вршити. Након извршења услуга, </w:t>
      </w:r>
      <w:r w:rsidR="00645CCF">
        <w:rPr>
          <w:lang w:val="sr-Cyrl-RS"/>
        </w:rPr>
        <w:t>Добављач</w:t>
      </w:r>
      <w:r w:rsidRPr="00DE4318">
        <w:t xml:space="preserve"> је дужан да достави рачун за извршене услуге, као и оверене</w:t>
      </w:r>
      <w:r w:rsidR="00247887">
        <w:t xml:space="preserve"> радне налоге</w:t>
      </w:r>
      <w:r w:rsidRPr="00DE4318">
        <w:t xml:space="preserve">. </w:t>
      </w:r>
    </w:p>
    <w:p w:rsidR="009E7D55" w:rsidRDefault="009E7D55" w:rsidP="00060685">
      <w:pPr>
        <w:keepNext/>
        <w:keepLines/>
        <w:tabs>
          <w:tab w:val="clear" w:pos="1440"/>
          <w:tab w:val="left" w:pos="0"/>
          <w:tab w:val="left" w:pos="4320"/>
        </w:tabs>
        <w:ind w:firstLine="1440"/>
      </w:pPr>
      <w:r>
        <w:t xml:space="preserve">Радни налог и рачун </w:t>
      </w:r>
      <w:r w:rsidR="00645CCF">
        <w:rPr>
          <w:lang w:val="sr-Cyrl-RS"/>
        </w:rPr>
        <w:t>Добављача</w:t>
      </w:r>
      <w:r w:rsidRPr="00DE4318">
        <w:t xml:space="preserve"> оверава овлашћено лице Наручиоца за </w:t>
      </w:r>
      <w:r w:rsidRPr="0048652F">
        <w:t xml:space="preserve">локацију на којој се врши услуга. </w:t>
      </w:r>
      <w:r w:rsidR="00247887" w:rsidRPr="0048652F">
        <w:t>Радни налог за редовно одржавање мора да садржи опис извршених услуга предвиђених овим уговором.</w:t>
      </w:r>
      <w:r w:rsidR="0048652F" w:rsidRPr="0048652F">
        <w:t xml:space="preserve"> Радни налог за поправке и хитне интервенције мора да садржи спецификацију извршених услуга, замењених резервних делова и број радних сати утрошених за реализацију ових услуга.</w:t>
      </w:r>
    </w:p>
    <w:p w:rsidR="009E7D55" w:rsidRPr="006C0DA5" w:rsidRDefault="00B91032" w:rsidP="00060685">
      <w:pPr>
        <w:keepNext/>
        <w:keepLines/>
        <w:tabs>
          <w:tab w:val="clear" w:pos="1440"/>
          <w:tab w:val="left" w:pos="0"/>
          <w:tab w:val="left" w:pos="4320"/>
        </w:tabs>
        <w:ind w:firstLine="1440"/>
      </w:pPr>
      <w:r>
        <w:rPr>
          <w:lang w:val="sr-Cyrl-RS"/>
        </w:rPr>
        <w:t>Добављач</w:t>
      </w:r>
      <w:r w:rsidR="009E7D55" w:rsidRPr="006C0DA5">
        <w:t xml:space="preserve"> је дужан да услугу врши квалитетно у складу са важећим стандардима за услуге које су предмет овог уговора и правилима струке.</w:t>
      </w:r>
    </w:p>
    <w:p w:rsidR="009E7D55" w:rsidRPr="006C0DA5" w:rsidRDefault="00B91032" w:rsidP="00060685">
      <w:pPr>
        <w:keepNext/>
        <w:keepLines/>
        <w:tabs>
          <w:tab w:val="clear" w:pos="1440"/>
          <w:tab w:val="left" w:pos="0"/>
        </w:tabs>
        <w:ind w:firstLine="1440"/>
      </w:pPr>
      <w:r>
        <w:rPr>
          <w:lang w:val="sr-Cyrl-RS"/>
        </w:rPr>
        <w:t>Добављач</w:t>
      </w:r>
      <w:r w:rsidR="009E7D55" w:rsidRPr="006C0DA5">
        <w:t xml:space="preserve"> је дужан </w:t>
      </w:r>
      <w:r w:rsidR="005715CA" w:rsidRPr="005715CA">
        <w:t>да приликом пружања услуга уграђује материјал/резервне делов</w:t>
      </w:r>
      <w:r w:rsidR="005715CA">
        <w:t>е</w:t>
      </w:r>
      <w:r w:rsidR="005715CA" w:rsidRPr="005715CA">
        <w:t xml:space="preserve"> који мора</w:t>
      </w:r>
      <w:r w:rsidR="005715CA">
        <w:t>ју</w:t>
      </w:r>
      <w:r w:rsidR="005715CA" w:rsidRPr="005715CA">
        <w:t xml:space="preserve"> бити потпуно нов</w:t>
      </w:r>
      <w:r w:rsidR="005715CA">
        <w:t>и</w:t>
      </w:r>
      <w:r w:rsidR="005715CA" w:rsidRPr="005715CA">
        <w:t xml:space="preserve"> и неупотребљаван</w:t>
      </w:r>
      <w:r w:rsidR="005715CA">
        <w:t>и</w:t>
      </w:r>
      <w:r w:rsidR="005715CA" w:rsidRPr="005715CA">
        <w:t>, из текуће производње, без икаквих оштећења или мана и у потпуности мора</w:t>
      </w:r>
      <w:r w:rsidR="005715CA">
        <w:t>ју</w:t>
      </w:r>
      <w:r w:rsidR="005715CA" w:rsidRPr="005715CA">
        <w:t xml:space="preserve"> испуњавати техничке и технолошке норме и карактеристике према техничкој документацији оригиналног произвођача</w:t>
      </w:r>
      <w:r w:rsidR="009E7D55" w:rsidRPr="006C0DA5">
        <w:t>.</w:t>
      </w:r>
    </w:p>
    <w:p w:rsidR="009E7D55" w:rsidRDefault="009E7D55" w:rsidP="00060685">
      <w:pPr>
        <w:keepNext/>
        <w:keepLines/>
        <w:rPr>
          <w:b/>
        </w:rPr>
      </w:pPr>
    </w:p>
    <w:p w:rsidR="00E5026B" w:rsidRDefault="00E5026B" w:rsidP="00060685">
      <w:pPr>
        <w:keepNext/>
        <w:keepLines/>
        <w:rPr>
          <w:b/>
        </w:rPr>
      </w:pPr>
    </w:p>
    <w:p w:rsidR="009E7D55" w:rsidRPr="00DD3A75" w:rsidRDefault="009E7D55" w:rsidP="00060685">
      <w:pPr>
        <w:keepNext/>
        <w:keepLines/>
        <w:rPr>
          <w:b/>
        </w:rPr>
      </w:pPr>
      <w:r w:rsidRPr="00DD3A75">
        <w:rPr>
          <w:b/>
        </w:rPr>
        <w:t xml:space="preserve">ВРЕМЕ ОДЗИВА </w:t>
      </w:r>
      <w:r>
        <w:rPr>
          <w:b/>
        </w:rPr>
        <w:t xml:space="preserve">И </w:t>
      </w:r>
      <w:r w:rsidRPr="00DD3A75">
        <w:rPr>
          <w:b/>
        </w:rPr>
        <w:t xml:space="preserve">РОК ИЗВРШЕЊА УСЛУГА  </w:t>
      </w:r>
    </w:p>
    <w:p w:rsidR="009E7D55" w:rsidRPr="00DD3A75" w:rsidRDefault="009E7D55" w:rsidP="00060685">
      <w:pPr>
        <w:keepNext/>
        <w:keepLines/>
        <w:jc w:val="center"/>
        <w:rPr>
          <w:b/>
          <w:szCs w:val="24"/>
        </w:rPr>
      </w:pPr>
    </w:p>
    <w:p w:rsidR="009E7D55" w:rsidRPr="00DD3A75" w:rsidRDefault="009E7D55" w:rsidP="00060685">
      <w:pPr>
        <w:keepNext/>
        <w:keepLines/>
        <w:jc w:val="center"/>
        <w:rPr>
          <w:szCs w:val="28"/>
        </w:rPr>
      </w:pPr>
      <w:r w:rsidRPr="00DD3A75">
        <w:rPr>
          <w:b/>
          <w:szCs w:val="24"/>
        </w:rPr>
        <w:t xml:space="preserve">Члан </w:t>
      </w:r>
      <w:r>
        <w:rPr>
          <w:b/>
          <w:szCs w:val="24"/>
        </w:rPr>
        <w:t>8</w:t>
      </w:r>
      <w:r w:rsidRPr="00DD3A75">
        <w:rPr>
          <w:b/>
          <w:szCs w:val="24"/>
        </w:rPr>
        <w:t>.</w:t>
      </w:r>
    </w:p>
    <w:p w:rsidR="009E7D55" w:rsidRPr="00DD3A75" w:rsidRDefault="009E7D55" w:rsidP="00060685">
      <w:pPr>
        <w:keepNext/>
        <w:keepLines/>
        <w:outlineLvl w:val="0"/>
        <w:rPr>
          <w:szCs w:val="28"/>
        </w:rPr>
      </w:pPr>
    </w:p>
    <w:p w:rsidR="009E7D55" w:rsidRDefault="009E7D55" w:rsidP="00060685">
      <w:pPr>
        <w:keepNext/>
        <w:keepLines/>
        <w:tabs>
          <w:tab w:val="clear" w:pos="1440"/>
          <w:tab w:val="left" w:pos="0"/>
        </w:tabs>
        <w:rPr>
          <w:szCs w:val="24"/>
        </w:rPr>
      </w:pPr>
      <w:r>
        <w:rPr>
          <w:b/>
          <w:szCs w:val="24"/>
        </w:rPr>
        <w:tab/>
      </w:r>
      <w:r>
        <w:rPr>
          <w:b/>
          <w:szCs w:val="24"/>
        </w:rPr>
        <w:tab/>
      </w:r>
      <w:r w:rsidR="00B91032">
        <w:rPr>
          <w:szCs w:val="24"/>
          <w:lang w:val="sr-Cyrl-RS"/>
        </w:rPr>
        <w:t>Добављач</w:t>
      </w:r>
      <w:r w:rsidRPr="00295495">
        <w:rPr>
          <w:szCs w:val="24"/>
        </w:rPr>
        <w:t xml:space="preserve"> ј</w:t>
      </w:r>
      <w:r w:rsidR="00482325">
        <w:rPr>
          <w:szCs w:val="24"/>
        </w:rPr>
        <w:t xml:space="preserve">е дужан, да се за услуге </w:t>
      </w:r>
      <w:r w:rsidRPr="00295495">
        <w:rPr>
          <w:szCs w:val="24"/>
        </w:rPr>
        <w:t xml:space="preserve"> одржавања, одазове</w:t>
      </w:r>
      <w:r w:rsidRPr="00295495">
        <w:rPr>
          <w:b/>
          <w:szCs w:val="24"/>
        </w:rPr>
        <w:t xml:space="preserve"> </w:t>
      </w:r>
      <w:r w:rsidRPr="00295495">
        <w:rPr>
          <w:szCs w:val="24"/>
        </w:rPr>
        <w:t>на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sidRPr="00295495">
        <w:rPr>
          <w:szCs w:val="24"/>
          <w:lang w:val="ru-RU"/>
        </w:rPr>
        <w:t xml:space="preserve"> (факс) </w:t>
      </w:r>
      <w:r w:rsidRPr="00295495">
        <w:rPr>
          <w:szCs w:val="24"/>
        </w:rPr>
        <w:t xml:space="preserve">у року 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295495">
        <w:rPr>
          <w:szCs w:val="24"/>
        </w:rPr>
        <w:t xml:space="preserve">дана од </w:t>
      </w:r>
      <w:r>
        <w:rPr>
          <w:szCs w:val="24"/>
        </w:rPr>
        <w:t xml:space="preserve">дана </w:t>
      </w:r>
      <w:r w:rsidRPr="00295495">
        <w:rPr>
          <w:szCs w:val="24"/>
        </w:rPr>
        <w:t xml:space="preserve">пријема </w:t>
      </w:r>
      <w:r w:rsidR="00482325">
        <w:rPr>
          <w:szCs w:val="24"/>
        </w:rPr>
        <w:t xml:space="preserve">писаног </w:t>
      </w:r>
      <w:r w:rsidRPr="00295495">
        <w:rPr>
          <w:szCs w:val="24"/>
        </w:rPr>
        <w:t xml:space="preserve">позива овлашћеног лица Наручиоца. </w:t>
      </w:r>
    </w:p>
    <w:p w:rsidR="0048652F" w:rsidRPr="0048652F" w:rsidRDefault="0048652F" w:rsidP="00060685">
      <w:pPr>
        <w:keepNext/>
        <w:keepLines/>
        <w:tabs>
          <w:tab w:val="clear" w:pos="1440"/>
          <w:tab w:val="left" w:pos="0"/>
        </w:tabs>
        <w:rPr>
          <w:b/>
        </w:rPr>
      </w:pPr>
      <w:r>
        <w:rPr>
          <w:szCs w:val="24"/>
        </w:rPr>
        <w:tab/>
      </w:r>
      <w:r>
        <w:rPr>
          <w:szCs w:val="24"/>
        </w:rPr>
        <w:tab/>
      </w:r>
      <w:r w:rsidR="00B91032">
        <w:rPr>
          <w:szCs w:val="24"/>
          <w:lang w:val="sr-Cyrl-RS"/>
        </w:rPr>
        <w:t>Добављач</w:t>
      </w:r>
      <w:r w:rsidRPr="00295495">
        <w:rPr>
          <w:szCs w:val="24"/>
        </w:rPr>
        <w:t xml:space="preserve"> је дужан да се</w:t>
      </w:r>
      <w:r>
        <w:rPr>
          <w:szCs w:val="24"/>
        </w:rPr>
        <w:t xml:space="preserve"> за услуге поправки</w:t>
      </w:r>
      <w:r w:rsidRPr="00295495">
        <w:rPr>
          <w:szCs w:val="24"/>
        </w:rPr>
        <w:t xml:space="preserve"> одазове</w:t>
      </w:r>
      <w:r w:rsidRPr="00295495">
        <w:rPr>
          <w:b/>
          <w:szCs w:val="24"/>
        </w:rPr>
        <w:t xml:space="preserve"> </w:t>
      </w:r>
      <w:r>
        <w:rPr>
          <w:szCs w:val="24"/>
        </w:rPr>
        <w:t xml:space="preserve">на </w:t>
      </w:r>
      <w:r w:rsidRPr="00295495">
        <w:rPr>
          <w:szCs w:val="24"/>
        </w:rPr>
        <w:t xml:space="preserve">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Pr>
          <w:szCs w:val="24"/>
          <w:lang w:val="ru-RU"/>
        </w:rPr>
        <w:t xml:space="preserve"> (</w:t>
      </w:r>
      <w:r w:rsidRPr="00295495">
        <w:rPr>
          <w:szCs w:val="24"/>
          <w:lang w:val="ru-RU"/>
        </w:rPr>
        <w:t xml:space="preserve">факс) </w:t>
      </w:r>
      <w:r w:rsidRPr="00295495">
        <w:rPr>
          <w:szCs w:val="24"/>
        </w:rPr>
        <w:t>у року</w:t>
      </w:r>
      <w:r>
        <w:rPr>
          <w:szCs w:val="24"/>
        </w:rPr>
        <w:t xml:space="preserve"> од</w:t>
      </w:r>
      <w:r w:rsidRPr="00295495">
        <w:rPr>
          <w:szCs w:val="24"/>
        </w:rPr>
        <w:t xml:space="preserve">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Pr>
          <w:szCs w:val="24"/>
        </w:rPr>
        <w:t>дана.</w:t>
      </w:r>
    </w:p>
    <w:p w:rsidR="009E7D55" w:rsidRPr="00B7294F" w:rsidRDefault="009E7D55" w:rsidP="00060685">
      <w:pPr>
        <w:keepNext/>
        <w:keepLines/>
        <w:tabs>
          <w:tab w:val="clear" w:pos="1440"/>
          <w:tab w:val="left" w:pos="0"/>
        </w:tabs>
        <w:rPr>
          <w:b/>
        </w:rPr>
      </w:pPr>
      <w:r>
        <w:rPr>
          <w:szCs w:val="24"/>
        </w:rPr>
        <w:tab/>
      </w:r>
      <w:r>
        <w:rPr>
          <w:szCs w:val="24"/>
        </w:rPr>
        <w:tab/>
      </w:r>
      <w:r w:rsidRPr="00295495">
        <w:rPr>
          <w:szCs w:val="24"/>
        </w:rPr>
        <w:t xml:space="preserve">У случају хитних интервенција </w:t>
      </w:r>
      <w:r w:rsidR="00B91032">
        <w:rPr>
          <w:szCs w:val="24"/>
          <w:lang w:val="sr-Cyrl-RS"/>
        </w:rPr>
        <w:t>Добављач</w:t>
      </w:r>
      <w:r w:rsidRPr="00295495">
        <w:rPr>
          <w:szCs w:val="24"/>
        </w:rPr>
        <w:t xml:space="preserve"> је дужан да се одазове</w:t>
      </w:r>
      <w:r w:rsidRPr="00295495">
        <w:rPr>
          <w:b/>
          <w:szCs w:val="24"/>
        </w:rPr>
        <w:t xml:space="preserve"> </w:t>
      </w:r>
      <w:r w:rsidRPr="00295495">
        <w:rPr>
          <w:szCs w:val="24"/>
        </w:rPr>
        <w:t>на усмени или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sidRPr="00295495">
        <w:rPr>
          <w:szCs w:val="24"/>
          <w:lang w:val="ru-RU"/>
        </w:rPr>
        <w:t xml:space="preserve"> (тел/факс) </w:t>
      </w:r>
      <w:r w:rsidRPr="00295495">
        <w:rPr>
          <w:szCs w:val="24"/>
        </w:rPr>
        <w:t>у року</w:t>
      </w:r>
      <w:r w:rsidR="00B83357">
        <w:rPr>
          <w:szCs w:val="24"/>
        </w:rPr>
        <w:t xml:space="preserve"> од</w:t>
      </w:r>
      <w:r w:rsidRPr="00295495">
        <w:rPr>
          <w:szCs w:val="24"/>
        </w:rPr>
        <w:t xml:space="preserve">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295495">
        <w:rPr>
          <w:szCs w:val="24"/>
        </w:rPr>
        <w:t>сати.</w:t>
      </w:r>
    </w:p>
    <w:p w:rsidR="00E24C13" w:rsidRDefault="00E24C13" w:rsidP="00401C6B">
      <w:pPr>
        <w:keepNext/>
        <w:keepLines/>
        <w:rPr>
          <w:b/>
        </w:rPr>
      </w:pPr>
    </w:p>
    <w:p w:rsidR="00E24C13" w:rsidRDefault="00E24C13" w:rsidP="00172134">
      <w:pPr>
        <w:keepNext/>
        <w:keepLines/>
        <w:ind w:left="1440"/>
        <w:rPr>
          <w:b/>
        </w:rPr>
      </w:pPr>
    </w:p>
    <w:p w:rsidR="00691B36" w:rsidRDefault="00691B36" w:rsidP="00172134">
      <w:pPr>
        <w:keepNext/>
        <w:keepLines/>
        <w:ind w:left="1440"/>
        <w:rPr>
          <w:b/>
        </w:rPr>
      </w:pPr>
    </w:p>
    <w:p w:rsidR="00691B36" w:rsidRDefault="00691B36" w:rsidP="00172134">
      <w:pPr>
        <w:keepNext/>
        <w:keepLines/>
        <w:ind w:left="1440"/>
        <w:rPr>
          <w:b/>
        </w:rPr>
      </w:pPr>
    </w:p>
    <w:p w:rsidR="00691B36" w:rsidRDefault="00691B36" w:rsidP="00172134">
      <w:pPr>
        <w:keepNext/>
        <w:keepLines/>
        <w:ind w:left="1440"/>
        <w:rPr>
          <w:b/>
        </w:rPr>
      </w:pPr>
    </w:p>
    <w:p w:rsidR="009E7D55" w:rsidRDefault="009E7D55" w:rsidP="00172134">
      <w:pPr>
        <w:keepNext/>
        <w:keepLines/>
        <w:tabs>
          <w:tab w:val="left" w:pos="0"/>
        </w:tabs>
        <w:ind w:right="-20"/>
        <w:rPr>
          <w:b/>
        </w:rPr>
      </w:pPr>
      <w:r w:rsidRPr="00F76D47">
        <w:rPr>
          <w:b/>
        </w:rPr>
        <w:t>ПРИМОПРЕДАЈА ИЗВРШЕНИХ УСЛУГА, НАЧИН СПРОВОЂЕЊА КОНТРОЛЕ И  ОБЕЗБЕЂИВАЊА ГАРАНЦИЈЕ КВАЛИТЕТА</w:t>
      </w:r>
    </w:p>
    <w:p w:rsidR="009E7D55" w:rsidRDefault="009E7D55" w:rsidP="00172134">
      <w:pPr>
        <w:keepNext/>
        <w:keepLines/>
        <w:tabs>
          <w:tab w:val="left" w:pos="0"/>
        </w:tabs>
        <w:ind w:right="-20"/>
        <w:rPr>
          <w:b/>
        </w:rPr>
      </w:pPr>
    </w:p>
    <w:p w:rsidR="009E7D55" w:rsidRDefault="009E7D55" w:rsidP="00EB4C2E">
      <w:pPr>
        <w:keepNext/>
        <w:keepLines/>
        <w:tabs>
          <w:tab w:val="left" w:pos="0"/>
        </w:tabs>
        <w:ind w:right="-20"/>
        <w:jc w:val="center"/>
        <w:rPr>
          <w:b/>
        </w:rPr>
      </w:pPr>
      <w:r>
        <w:rPr>
          <w:b/>
        </w:rPr>
        <w:t>Члан 9.</w:t>
      </w:r>
      <w:r w:rsidR="00EB4C2E">
        <w:rPr>
          <w:b/>
        </w:rPr>
        <w:t xml:space="preserve"> </w:t>
      </w:r>
    </w:p>
    <w:p w:rsidR="00F00CB3" w:rsidRPr="00F76D47" w:rsidRDefault="00F00CB3" w:rsidP="00EB4C2E">
      <w:pPr>
        <w:keepNext/>
        <w:keepLines/>
        <w:tabs>
          <w:tab w:val="left" w:pos="0"/>
        </w:tabs>
        <w:ind w:right="-20"/>
        <w:jc w:val="center"/>
        <w:rPr>
          <w:b/>
        </w:rPr>
      </w:pPr>
    </w:p>
    <w:p w:rsidR="009E7D55" w:rsidRDefault="009E7D55" w:rsidP="00172134">
      <w:pPr>
        <w:keepNext/>
        <w:keepLines/>
        <w:tabs>
          <w:tab w:val="clear" w:pos="1440"/>
          <w:tab w:val="left" w:pos="0"/>
        </w:tabs>
        <w:ind w:firstLine="1440"/>
      </w:pPr>
      <w:r w:rsidRPr="00B7294F">
        <w:t xml:space="preserve">Примопредају услуга врше овлашћени представници Наручиоца и </w:t>
      </w:r>
      <w:r w:rsidR="00B91032">
        <w:rPr>
          <w:lang w:val="sr-Cyrl-RS"/>
        </w:rPr>
        <w:t>Добављача</w:t>
      </w:r>
      <w:r w:rsidRPr="00B7294F">
        <w:t xml:space="preserve">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w:t>
      </w:r>
      <w:r w:rsidR="00B91032">
        <w:rPr>
          <w:lang w:val="sr-Cyrl-RS"/>
        </w:rPr>
        <w:t>Добављача</w:t>
      </w:r>
      <w:r w:rsidRPr="00B7294F">
        <w:t>, оверава рачун потписом, печатом и наводи ,,услуга извршена</w:t>
      </w:r>
      <w:r>
        <w:t>”</w:t>
      </w:r>
      <w:r w:rsidRPr="00B7294F">
        <w:t xml:space="preserve">. </w:t>
      </w:r>
    </w:p>
    <w:p w:rsidR="009E7D55" w:rsidRPr="00B7294F" w:rsidRDefault="009E7D55" w:rsidP="00172134">
      <w:pPr>
        <w:keepNext/>
        <w:keepLines/>
        <w:tabs>
          <w:tab w:val="clear" w:pos="1440"/>
          <w:tab w:val="left" w:pos="0"/>
        </w:tabs>
        <w:ind w:firstLine="1440"/>
      </w:pPr>
      <w:r w:rsidRPr="00B7294F">
        <w:t xml:space="preserve">У случају записнички утврђених недостатака у квалитету и обиму пружених услуга, </w:t>
      </w:r>
      <w:r w:rsidR="00B91032">
        <w:rPr>
          <w:lang w:val="sr-Cyrl-RS"/>
        </w:rPr>
        <w:t>Добављач</w:t>
      </w:r>
      <w:r w:rsidRPr="00B7294F">
        <w:t xml:space="preserve"> мора започети са отклањањем недостатака, у року 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B7294F">
        <w:t>дана од дана сачињавања записника о рекламацији.</w:t>
      </w:r>
    </w:p>
    <w:p w:rsidR="009E7D55" w:rsidRPr="00B7294F" w:rsidRDefault="009E7D55" w:rsidP="00172134">
      <w:pPr>
        <w:keepNext/>
        <w:keepLines/>
        <w:tabs>
          <w:tab w:val="clear" w:pos="1440"/>
          <w:tab w:val="left" w:pos="0"/>
        </w:tabs>
        <w:ind w:firstLine="1440"/>
      </w:pPr>
      <w:r w:rsidRPr="00B7294F">
        <w:t xml:space="preserve">У случају трајних оштећења на опреми/материјалу која су предмет пружања услуге, </w:t>
      </w:r>
      <w:r w:rsidR="00B91032">
        <w:rPr>
          <w:lang w:val="sr-Cyrl-RS"/>
        </w:rPr>
        <w:t>Добављач</w:t>
      </w:r>
      <w:r w:rsidRPr="00B7294F">
        <w:t xml:space="preserve"> је дужан да Наручиоцу надокнади штету у пуном износу вредности оштећене опреме.</w:t>
      </w:r>
    </w:p>
    <w:p w:rsidR="009E7D55" w:rsidRDefault="009E7D55" w:rsidP="00172134">
      <w:pPr>
        <w:keepNext/>
        <w:keepLines/>
        <w:rPr>
          <w:b/>
          <w:bCs/>
        </w:rPr>
      </w:pPr>
    </w:p>
    <w:p w:rsidR="00F00CB3" w:rsidRDefault="00F00CB3" w:rsidP="00172134">
      <w:pPr>
        <w:keepNext/>
        <w:keepLines/>
        <w:rPr>
          <w:b/>
          <w:bCs/>
        </w:rPr>
      </w:pPr>
    </w:p>
    <w:p w:rsidR="009E7D55" w:rsidRDefault="009E7D55" w:rsidP="00172134">
      <w:pPr>
        <w:keepNext/>
        <w:keepLines/>
        <w:rPr>
          <w:b/>
          <w:bCs/>
        </w:rPr>
      </w:pPr>
      <w:r w:rsidRPr="00B739AD">
        <w:rPr>
          <w:b/>
          <w:bCs/>
        </w:rPr>
        <w:t>ГАРАНЦИЈА И ОТКЛАЊАЊЕ НЕДОСТАТАКА У ГАРАНТНОМ РОКУ</w:t>
      </w:r>
    </w:p>
    <w:p w:rsidR="009E7D55" w:rsidRDefault="009E7D55" w:rsidP="00172134">
      <w:pPr>
        <w:keepNext/>
        <w:keepLines/>
        <w:rPr>
          <w:b/>
          <w:bCs/>
        </w:rPr>
      </w:pPr>
    </w:p>
    <w:p w:rsidR="009E7D55" w:rsidRDefault="009E7D55" w:rsidP="00172134">
      <w:pPr>
        <w:keepNext/>
        <w:keepLines/>
        <w:jc w:val="center"/>
        <w:rPr>
          <w:b/>
          <w:bCs/>
        </w:rPr>
      </w:pPr>
      <w:r>
        <w:rPr>
          <w:b/>
          <w:bCs/>
        </w:rPr>
        <w:t>Члан 10.</w:t>
      </w:r>
    </w:p>
    <w:p w:rsidR="009E7D55" w:rsidRPr="00B739AD" w:rsidRDefault="009E7D55" w:rsidP="00172134">
      <w:pPr>
        <w:keepNext/>
        <w:keepLines/>
        <w:jc w:val="center"/>
        <w:rPr>
          <w:b/>
          <w:bCs/>
        </w:rPr>
      </w:pPr>
    </w:p>
    <w:p w:rsidR="00221123" w:rsidRDefault="00221123" w:rsidP="00221123">
      <w:pPr>
        <w:keepNext/>
        <w:keepLines/>
        <w:ind w:firstLine="360"/>
      </w:pPr>
      <w:r w:rsidRPr="006E316F">
        <w:tab/>
      </w:r>
      <w:r w:rsidR="00B91032">
        <w:rPr>
          <w:lang w:val="sr-Cyrl-RS"/>
        </w:rPr>
        <w:t>Добављач</w:t>
      </w:r>
      <w:r w:rsidRPr="006E316F">
        <w:t xml:space="preserve"> је дужан да за извршене услуг</w:t>
      </w:r>
      <w:r>
        <w:t>е</w:t>
      </w:r>
      <w:r w:rsidRPr="006E316F">
        <w:t xml:space="preserve"> да гаранцију </w:t>
      </w:r>
      <w:r>
        <w:t xml:space="preserve">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B739AD">
        <w:rPr>
          <w:noProof/>
          <w:szCs w:val="24"/>
        </w:rPr>
        <w:t>месеци</w:t>
      </w:r>
      <w:r w:rsidRPr="00B739AD">
        <w:t>.</w:t>
      </w:r>
    </w:p>
    <w:p w:rsidR="00221123" w:rsidRDefault="00221123" w:rsidP="00221123">
      <w:pPr>
        <w:rPr>
          <w:szCs w:val="24"/>
          <w:lang w:val="en-US"/>
        </w:rPr>
      </w:pPr>
      <w:r w:rsidRPr="0060146C">
        <w:rPr>
          <w:szCs w:val="24"/>
        </w:rPr>
        <w:t xml:space="preserve">                       Уколико Наручилац утврди недостатке у квалитету извршених услуга или да исте нису извршене у складу са прописима и правилима струке, обавестиће </w:t>
      </w:r>
      <w:r w:rsidR="00B91032">
        <w:rPr>
          <w:szCs w:val="24"/>
          <w:lang w:val="sr-Cyrl-RS"/>
        </w:rPr>
        <w:t>Добављача</w:t>
      </w:r>
      <w:r w:rsidRPr="0060146C">
        <w:rPr>
          <w:szCs w:val="24"/>
        </w:rPr>
        <w:t xml:space="preserve"> о утврђеним недостацима. </w:t>
      </w:r>
      <w:r w:rsidR="00B91032">
        <w:rPr>
          <w:szCs w:val="24"/>
          <w:lang w:val="sr-Cyrl-RS"/>
        </w:rPr>
        <w:t>Добављач</w:t>
      </w:r>
      <w:r w:rsidRPr="0060146C">
        <w:rPr>
          <w:szCs w:val="24"/>
        </w:rPr>
        <w:t xml:space="preserve"> је дужан да отклони недостатак, најкасније у року од 2 (два) дана од дана обавештења </w:t>
      </w:r>
      <w:r w:rsidRPr="0060146C">
        <w:rPr>
          <w:szCs w:val="24"/>
          <w:shd w:val="clear" w:color="auto" w:fill="FFFFFF"/>
        </w:rPr>
        <w:t>о</w:t>
      </w:r>
      <w:r w:rsidRPr="0060146C">
        <w:rPr>
          <w:szCs w:val="24"/>
        </w:rPr>
        <w:t xml:space="preserve"> рекламацији</w:t>
      </w:r>
      <w:r w:rsidR="000B4F07">
        <w:rPr>
          <w:szCs w:val="24"/>
          <w:lang w:val="en-US"/>
        </w:rPr>
        <w:t>.</w:t>
      </w:r>
    </w:p>
    <w:p w:rsidR="000B4F07" w:rsidRPr="006E316F" w:rsidRDefault="000B4F07" w:rsidP="000B4F07">
      <w:pPr>
        <w:keepNext/>
        <w:keepLines/>
        <w:ind w:firstLine="360"/>
      </w:pPr>
      <w:r w:rsidRPr="006E316F">
        <w:t xml:space="preserve">Уколико се у току гарантног рока појави недостатак на замењеном, односно уграђеном материјалу који је последица лошег квалитета истог, </w:t>
      </w:r>
      <w:r>
        <w:rPr>
          <w:lang w:val="sr-Cyrl-RS"/>
        </w:rPr>
        <w:t>Добављач</w:t>
      </w:r>
      <w:r w:rsidRPr="006E316F">
        <w:t xml:space="preserve"> је дужан да отклони недостатаке, односно поново изврши услугу без накнаде. Започињање отклањања недостатака</w:t>
      </w:r>
      <w:r>
        <w:t xml:space="preserve"> је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6E316F">
        <w:t>дана</w:t>
      </w:r>
      <w:r w:rsidRPr="00F86C66">
        <w:rPr>
          <w:szCs w:val="24"/>
        </w:rPr>
        <w:t xml:space="preserve"> </w:t>
      </w:r>
      <w:r w:rsidRPr="00DD3A75">
        <w:rPr>
          <w:szCs w:val="24"/>
        </w:rPr>
        <w:t>од дана пријема захтева Наручиоца</w:t>
      </w:r>
      <w:r w:rsidRPr="006E316F">
        <w:t xml:space="preserve">. Замењени, односно уграђени материјал мора бити потпуно нов и неупотребљаван, из текуће производње, без икаквих оштећења или мана и у потпуности </w:t>
      </w:r>
      <w:r>
        <w:t xml:space="preserve">мора </w:t>
      </w:r>
      <w:r w:rsidRPr="006E316F">
        <w:t xml:space="preserve">испуњавати техничке и технолошке норме и карактеристике према техничкој документацији оригиналног произвођача. </w:t>
      </w:r>
      <w:r>
        <w:t>Давалац услуга</w:t>
      </w:r>
      <w:r w:rsidRPr="006E316F">
        <w:t xml:space="preserve"> се обавезује да ће у свему поступати по условима датим у гаранцији оригиналног произвођача материјала/опреме.</w:t>
      </w:r>
    </w:p>
    <w:p w:rsidR="000B4F07" w:rsidRPr="006E316F" w:rsidRDefault="000B4F07" w:rsidP="000B4F07">
      <w:pPr>
        <w:keepNext/>
        <w:keepLines/>
        <w:ind w:firstLine="360"/>
      </w:pPr>
      <w:r>
        <w:t xml:space="preserve">                  </w:t>
      </w:r>
      <w:r w:rsidRPr="006E316F">
        <w:t xml:space="preserve">Након отклањања недостатака у гарантном року, </w:t>
      </w:r>
      <w:r>
        <w:rPr>
          <w:lang w:val="sr-Cyrl-RS"/>
        </w:rPr>
        <w:t>Добављач</w:t>
      </w:r>
      <w:r w:rsidRPr="006E316F">
        <w:t xml:space="preserve"> је дужан да материјал/опрему преда Наручиоцу. За замењени, уграђени материјал/опрему по рекламацији гарантни рок по</w:t>
      </w:r>
      <w:r>
        <w:t>ч</w:t>
      </w:r>
      <w:r w:rsidRPr="006E316F">
        <w:t>иње да тече од дана примопредаје.</w:t>
      </w:r>
    </w:p>
    <w:p w:rsidR="000B4F07" w:rsidRDefault="000B4F07" w:rsidP="000B4F07">
      <w:pPr>
        <w:keepNext/>
        <w:keepLines/>
        <w:rPr>
          <w:b/>
          <w:szCs w:val="24"/>
        </w:rPr>
      </w:pPr>
    </w:p>
    <w:p w:rsidR="000B4F07" w:rsidRPr="000B4F07" w:rsidRDefault="000B4F07" w:rsidP="00221123">
      <w:pPr>
        <w:rPr>
          <w:szCs w:val="24"/>
          <w:lang w:val="en-US"/>
        </w:rPr>
      </w:pPr>
    </w:p>
    <w:p w:rsidR="00E24C13" w:rsidRPr="00691B36" w:rsidRDefault="00691B36" w:rsidP="00691B36">
      <w:pPr>
        <w:keepNext/>
        <w:keepLines/>
        <w:ind w:firstLine="360"/>
      </w:pPr>
      <w:r>
        <w:tab/>
      </w:r>
      <w:bookmarkStart w:id="0" w:name="_GoBack"/>
      <w:bookmarkEnd w:id="0"/>
    </w:p>
    <w:p w:rsidR="00E24C13" w:rsidRDefault="00E24C13" w:rsidP="00E24C13">
      <w:pPr>
        <w:keepNext/>
        <w:keepLines/>
        <w:rPr>
          <w:b/>
          <w:szCs w:val="24"/>
        </w:rPr>
      </w:pPr>
      <w:r w:rsidRPr="00271DE2">
        <w:rPr>
          <w:b/>
          <w:szCs w:val="24"/>
        </w:rPr>
        <w:t>МЕРЕ ЗАШТИТЕ</w:t>
      </w:r>
    </w:p>
    <w:p w:rsidR="00E24C13" w:rsidRDefault="00E24C13" w:rsidP="00E24C13">
      <w:pPr>
        <w:keepNext/>
        <w:keepLines/>
        <w:rPr>
          <w:b/>
          <w:szCs w:val="24"/>
        </w:rPr>
      </w:pPr>
    </w:p>
    <w:p w:rsidR="00E24C13" w:rsidRDefault="00E24C13" w:rsidP="00E24C13">
      <w:pPr>
        <w:keepNext/>
        <w:keepLines/>
        <w:jc w:val="center"/>
        <w:rPr>
          <w:b/>
          <w:szCs w:val="24"/>
        </w:rPr>
      </w:pPr>
      <w:r>
        <w:rPr>
          <w:b/>
          <w:szCs w:val="24"/>
        </w:rPr>
        <w:t>Члан 11.</w:t>
      </w:r>
    </w:p>
    <w:p w:rsidR="00E24C13" w:rsidRPr="00271DE2" w:rsidRDefault="00E24C13" w:rsidP="00E24C13">
      <w:pPr>
        <w:keepNext/>
        <w:keepLines/>
        <w:rPr>
          <w:b/>
          <w:szCs w:val="24"/>
        </w:rPr>
      </w:pPr>
    </w:p>
    <w:p w:rsidR="00E24C13" w:rsidRDefault="00E24C13" w:rsidP="00E24C13">
      <w:pPr>
        <w:keepNext/>
        <w:keepLines/>
        <w:ind w:firstLine="720"/>
        <w:rPr>
          <w:rFonts w:eastAsia="Malgun Gothic"/>
          <w:szCs w:val="24"/>
        </w:rPr>
      </w:pPr>
      <w:r w:rsidRPr="00271DE2">
        <w:rPr>
          <w:szCs w:val="24"/>
        </w:rPr>
        <w:tab/>
      </w:r>
      <w:r w:rsidR="00B91032">
        <w:rPr>
          <w:szCs w:val="24"/>
          <w:lang w:val="sr-Cyrl-RS"/>
        </w:rPr>
        <w:t>Добављач</w:t>
      </w:r>
      <w:r w:rsidRPr="00271DE2">
        <w:rPr>
          <w:szCs w:val="24"/>
        </w:rPr>
        <w:t xml:space="preserve"> је дужан да приликом пружа</w:t>
      </w:r>
      <w:r>
        <w:rPr>
          <w:szCs w:val="24"/>
        </w:rPr>
        <w:t xml:space="preserve">ња грађевинско занатских </w:t>
      </w:r>
      <w:r w:rsidRPr="00271DE2">
        <w:rPr>
          <w:szCs w:val="24"/>
        </w:rPr>
        <w:t>услуга текућег одржавања и хитних интервенција примењује све потребне мере заштите у складу са одредбама Закона о безбедности и здрављу на раду („Службени гласник РС</w:t>
      </w:r>
      <w:r>
        <w:rPr>
          <w:szCs w:val="24"/>
        </w:rPr>
        <w:t>”,</w:t>
      </w:r>
      <w:r w:rsidRPr="00271DE2">
        <w:rPr>
          <w:szCs w:val="24"/>
        </w:rPr>
        <w:t xml:space="preserve"> број </w:t>
      </w:r>
      <w:r w:rsidRPr="00271DE2">
        <w:rPr>
          <w:color w:val="000000"/>
          <w:szCs w:val="24"/>
        </w:rPr>
        <w:t>101/2005</w:t>
      </w:r>
      <w:r>
        <w:rPr>
          <w:color w:val="000000"/>
          <w:szCs w:val="24"/>
        </w:rPr>
        <w:t xml:space="preserve"> и 91/2015</w:t>
      </w:r>
      <w:r w:rsidRPr="00271DE2">
        <w:rPr>
          <w:color w:val="000000"/>
          <w:szCs w:val="24"/>
        </w:rPr>
        <w:t>).</w:t>
      </w:r>
      <w:r w:rsidRPr="00DD3A75">
        <w:rPr>
          <w:rFonts w:eastAsia="Malgun Gothic"/>
          <w:szCs w:val="24"/>
        </w:rPr>
        <w:t xml:space="preserve">     </w:t>
      </w:r>
    </w:p>
    <w:p w:rsidR="00F00CB3" w:rsidRPr="00060685" w:rsidRDefault="009E7D55" w:rsidP="00172134">
      <w:pPr>
        <w:keepNext/>
        <w:keepLines/>
        <w:rPr>
          <w:rFonts w:eastAsia="Malgun Gothic"/>
          <w:szCs w:val="24"/>
        </w:rPr>
      </w:pPr>
      <w:r w:rsidRPr="00DD3A75">
        <w:rPr>
          <w:rFonts w:eastAsia="Malgun Gothic"/>
          <w:szCs w:val="24"/>
        </w:rPr>
        <w:t xml:space="preserve">    </w:t>
      </w:r>
    </w:p>
    <w:p w:rsidR="009E7D55" w:rsidRPr="00DD3A75" w:rsidRDefault="009E7D55" w:rsidP="00172134">
      <w:pPr>
        <w:keepNext/>
        <w:keepLines/>
        <w:widowControl/>
        <w:tabs>
          <w:tab w:val="clear" w:pos="1440"/>
        </w:tabs>
        <w:autoSpaceDE w:val="0"/>
        <w:autoSpaceDN w:val="0"/>
        <w:adjustRightInd w:val="0"/>
        <w:outlineLvl w:val="0"/>
        <w:rPr>
          <w:rFonts w:eastAsiaTheme="minorHAnsi"/>
          <w:color w:val="000000"/>
          <w:szCs w:val="24"/>
        </w:rPr>
      </w:pPr>
      <w:r w:rsidRPr="00DD3A75">
        <w:rPr>
          <w:rFonts w:eastAsiaTheme="minorHAnsi"/>
          <w:b/>
          <w:bCs/>
          <w:color w:val="000000"/>
          <w:szCs w:val="24"/>
        </w:rPr>
        <w:t xml:space="preserve">ЗАШТИТА ПОДАТАКА НАРУЧИОЦА </w:t>
      </w:r>
    </w:p>
    <w:p w:rsidR="009E7D55" w:rsidRPr="00DD3A75" w:rsidRDefault="009E7D55" w:rsidP="00172134">
      <w:pPr>
        <w:keepNext/>
        <w:keepLines/>
        <w:ind w:left="1"/>
        <w:rPr>
          <w:rFonts w:eastAsiaTheme="minorHAnsi"/>
          <w:b/>
          <w:bCs/>
          <w:color w:val="000000"/>
          <w:szCs w:val="24"/>
        </w:rPr>
      </w:pPr>
    </w:p>
    <w:p w:rsidR="009E7D55" w:rsidRDefault="00E24C13" w:rsidP="00172134">
      <w:pPr>
        <w:keepNext/>
        <w:keepLines/>
        <w:ind w:left="1"/>
        <w:jc w:val="center"/>
        <w:outlineLvl w:val="0"/>
        <w:rPr>
          <w:rFonts w:eastAsiaTheme="minorHAnsi"/>
          <w:b/>
          <w:bCs/>
          <w:color w:val="000000"/>
          <w:szCs w:val="24"/>
        </w:rPr>
      </w:pPr>
      <w:r>
        <w:rPr>
          <w:rFonts w:eastAsiaTheme="minorHAnsi"/>
          <w:b/>
          <w:bCs/>
          <w:color w:val="000000"/>
          <w:szCs w:val="24"/>
        </w:rPr>
        <w:t>Члан 12</w:t>
      </w:r>
      <w:r w:rsidR="009E7D55" w:rsidRPr="00DD3A75">
        <w:rPr>
          <w:rFonts w:eastAsiaTheme="minorHAnsi"/>
          <w:b/>
          <w:bCs/>
          <w:color w:val="000000"/>
          <w:szCs w:val="24"/>
        </w:rPr>
        <w:t>.</w:t>
      </w:r>
    </w:p>
    <w:p w:rsidR="00F00CB3" w:rsidRPr="00DD3A75" w:rsidRDefault="00F00CB3" w:rsidP="00172134">
      <w:pPr>
        <w:keepNext/>
        <w:keepLines/>
        <w:ind w:left="1"/>
        <w:jc w:val="center"/>
        <w:outlineLvl w:val="0"/>
        <w:rPr>
          <w:rFonts w:eastAsiaTheme="minorHAnsi"/>
          <w:b/>
          <w:bCs/>
          <w:color w:val="000000"/>
          <w:szCs w:val="24"/>
        </w:rPr>
      </w:pPr>
    </w:p>
    <w:p w:rsidR="007A31F7" w:rsidRPr="004C4BE4" w:rsidRDefault="00B91032" w:rsidP="007A31F7">
      <w:pPr>
        <w:keepNext/>
        <w:keepLines/>
        <w:widowControl/>
        <w:tabs>
          <w:tab w:val="clear" w:pos="1440"/>
        </w:tabs>
        <w:autoSpaceDE w:val="0"/>
        <w:autoSpaceDN w:val="0"/>
        <w:adjustRightInd w:val="0"/>
        <w:ind w:firstLine="1440"/>
        <w:rPr>
          <w:rFonts w:eastAsiaTheme="minorHAnsi"/>
          <w:color w:val="000000"/>
          <w:szCs w:val="24"/>
        </w:rPr>
      </w:pPr>
      <w:r>
        <w:rPr>
          <w:szCs w:val="24"/>
          <w:lang w:val="sr-Cyrl-RS"/>
        </w:rPr>
        <w:t>Добављач</w:t>
      </w:r>
      <w:r w:rsidR="007A31F7" w:rsidRPr="00DD3A75">
        <w:rPr>
          <w:szCs w:val="24"/>
        </w:rPr>
        <w:t xml:space="preserve"> је дужан да приликом реализације Уговора, чува као поверљиве све </w:t>
      </w:r>
      <w:r w:rsidR="007A31F7" w:rsidRPr="00DD3A75">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p>
    <w:p w:rsidR="007A31F7" w:rsidRPr="004C4BE4" w:rsidRDefault="007A31F7" w:rsidP="00172134">
      <w:pPr>
        <w:keepNext/>
        <w:keepLines/>
        <w:widowControl/>
        <w:tabs>
          <w:tab w:val="clear" w:pos="1440"/>
        </w:tabs>
        <w:autoSpaceDE w:val="0"/>
        <w:autoSpaceDN w:val="0"/>
        <w:adjustRightInd w:val="0"/>
        <w:outlineLvl w:val="0"/>
        <w:rPr>
          <w:rFonts w:eastAsiaTheme="minorHAnsi"/>
          <w:b/>
          <w:bCs/>
          <w:color w:val="000000"/>
          <w:szCs w:val="24"/>
        </w:rPr>
      </w:pPr>
    </w:p>
    <w:p w:rsidR="009E7D55" w:rsidRDefault="009E7D55" w:rsidP="00172134">
      <w:pPr>
        <w:keepNext/>
        <w:keepLines/>
        <w:widowControl/>
        <w:tabs>
          <w:tab w:val="clear" w:pos="1440"/>
        </w:tabs>
        <w:autoSpaceDE w:val="0"/>
        <w:autoSpaceDN w:val="0"/>
        <w:adjustRightInd w:val="0"/>
        <w:outlineLvl w:val="0"/>
        <w:rPr>
          <w:rFonts w:eastAsiaTheme="minorHAnsi"/>
          <w:b/>
          <w:bCs/>
          <w:color w:val="000000"/>
          <w:szCs w:val="24"/>
          <w:lang w:val="ru-RU"/>
        </w:rPr>
      </w:pPr>
      <w:r w:rsidRPr="00DD3A75">
        <w:rPr>
          <w:rFonts w:eastAsiaTheme="minorHAnsi"/>
          <w:b/>
          <w:bCs/>
          <w:color w:val="000000"/>
          <w:szCs w:val="24"/>
          <w:lang w:val="ru-RU"/>
        </w:rPr>
        <w:t xml:space="preserve">ПРОМЕНА ПОДАТАКА </w:t>
      </w:r>
    </w:p>
    <w:p w:rsidR="006C60AF" w:rsidRPr="00DD3A75" w:rsidRDefault="006C60AF" w:rsidP="00172134">
      <w:pPr>
        <w:keepNext/>
        <w:keepLines/>
        <w:widowControl/>
        <w:tabs>
          <w:tab w:val="clear" w:pos="1440"/>
        </w:tabs>
        <w:autoSpaceDE w:val="0"/>
        <w:autoSpaceDN w:val="0"/>
        <w:adjustRightInd w:val="0"/>
        <w:outlineLvl w:val="0"/>
        <w:rPr>
          <w:rFonts w:eastAsiaTheme="minorHAnsi"/>
          <w:color w:val="000000"/>
          <w:szCs w:val="24"/>
          <w:lang w:val="ru-RU"/>
        </w:rPr>
      </w:pPr>
    </w:p>
    <w:p w:rsidR="009E7D55" w:rsidRPr="00DD3A75" w:rsidRDefault="00E24C13" w:rsidP="00172134">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13</w:t>
      </w:r>
      <w:r w:rsidR="009E7D55" w:rsidRPr="00DD3A75">
        <w:rPr>
          <w:rFonts w:eastAsiaTheme="minorHAnsi"/>
          <w:b/>
          <w:bCs/>
          <w:color w:val="000000"/>
          <w:szCs w:val="24"/>
          <w:lang w:val="ru-RU"/>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B91032" w:rsidP="00172134">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Добављач</w:t>
      </w:r>
      <w:r w:rsidR="009E7D55" w:rsidRPr="00DD3A75">
        <w:rPr>
          <w:rFonts w:eastAsiaTheme="minorHAnsi"/>
          <w:color w:val="000000"/>
          <w:szCs w:val="24"/>
          <w:lang w:val="ru-RU"/>
        </w:rPr>
        <w:t xml:space="preserve"> је дужан да у складу са одредбом члана 77. Закона о јавним набавкама (</w:t>
      </w:r>
      <w:r w:rsidR="009E7D55" w:rsidRPr="00DD3A75">
        <w:rPr>
          <w:rFonts w:eastAsiaTheme="minorHAnsi"/>
          <w:color w:val="000000"/>
          <w:szCs w:val="24"/>
        </w:rPr>
        <w:t>„</w:t>
      </w:r>
      <w:r w:rsidR="009E7D55" w:rsidRPr="00DD3A75">
        <w:rPr>
          <w:rFonts w:eastAsiaTheme="minorHAnsi"/>
          <w:color w:val="000000"/>
          <w:szCs w:val="24"/>
          <w:lang w:val="ru-RU"/>
        </w:rPr>
        <w:t>Службени гласник РС</w:t>
      </w:r>
      <w:r w:rsidR="009E7D55" w:rsidRPr="00DD3A75">
        <w:rPr>
          <w:rFonts w:eastAsiaTheme="minorHAnsi"/>
          <w:color w:val="000000"/>
          <w:szCs w:val="24"/>
        </w:rPr>
        <w:t>“</w:t>
      </w:r>
      <w:r w:rsidR="009E7D55" w:rsidRPr="00DD3A75">
        <w:rPr>
          <w:rFonts w:eastAsiaTheme="minorHAnsi"/>
          <w:color w:val="000000"/>
          <w:szCs w:val="24"/>
          <w:lang w:val="ru-RU"/>
        </w:rPr>
        <w:t>, бр. 124/2012</w:t>
      </w:r>
      <w:r w:rsidR="006C60AF">
        <w:rPr>
          <w:rFonts w:eastAsiaTheme="minorHAnsi"/>
          <w:color w:val="000000"/>
          <w:szCs w:val="24"/>
          <w:lang w:val="ru-RU"/>
        </w:rPr>
        <w:t>,</w:t>
      </w:r>
      <w:r w:rsidR="00AE77D7">
        <w:rPr>
          <w:rFonts w:eastAsiaTheme="minorHAnsi"/>
          <w:color w:val="000000"/>
          <w:szCs w:val="24"/>
          <w:lang w:val="ru-RU"/>
        </w:rPr>
        <w:t xml:space="preserve"> 14/2015</w:t>
      </w:r>
      <w:r w:rsidR="006C60AF">
        <w:rPr>
          <w:rFonts w:eastAsiaTheme="minorHAnsi"/>
          <w:color w:val="000000"/>
          <w:szCs w:val="24"/>
          <w:lang w:val="ru-RU"/>
        </w:rPr>
        <w:t xml:space="preserve"> и 68/2015</w:t>
      </w:r>
      <w:r w:rsidR="009E7D55" w:rsidRPr="00DD3A75">
        <w:rPr>
          <w:rFonts w:eastAsiaTheme="minorHAnsi"/>
          <w:color w:val="000000"/>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9E7D55" w:rsidRDefault="009E7D55" w:rsidP="00172134">
      <w:pPr>
        <w:keepNext/>
        <w:keepLines/>
        <w:rPr>
          <w:szCs w:val="24"/>
          <w:lang w:val="ru-RU"/>
        </w:rPr>
      </w:pPr>
    </w:p>
    <w:p w:rsidR="00060685" w:rsidRDefault="00060685" w:rsidP="00172134">
      <w:pPr>
        <w:keepNext/>
        <w:keepLines/>
        <w:rPr>
          <w:szCs w:val="24"/>
          <w:lang w:val="ru-RU"/>
        </w:rPr>
      </w:pPr>
    </w:p>
    <w:p w:rsidR="009E7D55" w:rsidRPr="00DD3A75" w:rsidRDefault="009E7D55" w:rsidP="00172134">
      <w:pPr>
        <w:keepNext/>
        <w:keepLines/>
        <w:widowControl/>
        <w:tabs>
          <w:tab w:val="clear" w:pos="1440"/>
        </w:tabs>
        <w:autoSpaceDE w:val="0"/>
        <w:autoSpaceDN w:val="0"/>
        <w:adjustRightInd w:val="0"/>
        <w:outlineLvl w:val="0"/>
        <w:rPr>
          <w:rFonts w:eastAsiaTheme="minorHAnsi"/>
          <w:color w:val="000000"/>
          <w:szCs w:val="24"/>
          <w:lang w:val="ru-RU"/>
        </w:rPr>
      </w:pPr>
      <w:r w:rsidRPr="00DD3A75">
        <w:rPr>
          <w:rFonts w:eastAsiaTheme="minorHAnsi"/>
          <w:b/>
          <w:bCs/>
          <w:color w:val="000000"/>
          <w:szCs w:val="24"/>
          <w:lang w:val="ru-RU"/>
        </w:rPr>
        <w:t xml:space="preserve">ПРЕЛАЗНЕ И ЗАВРШНЕ ОДРЕДБЕ </w:t>
      </w:r>
    </w:p>
    <w:p w:rsidR="009E7D5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E7D55" w:rsidRPr="00DD3A7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E24C13">
        <w:rPr>
          <w:rFonts w:eastAsiaTheme="minorHAnsi"/>
          <w:b/>
          <w:bCs/>
          <w:color w:val="000000"/>
          <w:szCs w:val="24"/>
        </w:rPr>
        <w:t>4</w:t>
      </w:r>
      <w:r w:rsidRPr="00DD3A75">
        <w:rPr>
          <w:rFonts w:eastAsiaTheme="minorHAnsi"/>
          <w:b/>
          <w:bCs/>
          <w:color w:val="000000"/>
          <w:szCs w:val="24"/>
          <w:lang w:val="ru-RU"/>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За све што није предвиђено овим </w:t>
      </w:r>
      <w:r w:rsidR="00AE77D7">
        <w:rPr>
          <w:rFonts w:eastAsiaTheme="minorHAnsi"/>
          <w:color w:val="000000"/>
          <w:szCs w:val="24"/>
          <w:lang w:val="ru-RU"/>
        </w:rPr>
        <w:t>у</w:t>
      </w:r>
      <w:r w:rsidRPr="00DD3A75">
        <w:rPr>
          <w:rFonts w:eastAsiaTheme="minorHAnsi"/>
          <w:color w:val="000000"/>
          <w:szCs w:val="24"/>
          <w:lang w:val="ru-RU"/>
        </w:rPr>
        <w:t xml:space="preserve">говором, примењиваће се одредбе Закона о облигационим односима. </w:t>
      </w:r>
    </w:p>
    <w:p w:rsidR="009E7D55" w:rsidRPr="003C0EE4" w:rsidRDefault="009E7D55" w:rsidP="00172134">
      <w:pPr>
        <w:keepNext/>
        <w:keepLines/>
        <w:widowControl/>
        <w:tabs>
          <w:tab w:val="clear" w:pos="1440"/>
        </w:tabs>
        <w:autoSpaceDE w:val="0"/>
        <w:autoSpaceDN w:val="0"/>
        <w:adjustRightInd w:val="0"/>
        <w:outlineLvl w:val="0"/>
        <w:rPr>
          <w:rFonts w:eastAsiaTheme="minorHAnsi"/>
          <w:b/>
          <w:bCs/>
          <w:color w:val="000000"/>
          <w:szCs w:val="24"/>
          <w:lang w:val="ru-RU"/>
        </w:rPr>
      </w:pPr>
    </w:p>
    <w:p w:rsidR="00060685" w:rsidRDefault="00060685" w:rsidP="00172134">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E7D55" w:rsidRPr="00DD3A7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E24C13">
        <w:rPr>
          <w:rFonts w:eastAsiaTheme="minorHAnsi"/>
          <w:b/>
          <w:bCs/>
          <w:color w:val="000000"/>
          <w:szCs w:val="24"/>
        </w:rPr>
        <w:t>5</w:t>
      </w:r>
      <w:r w:rsidRPr="00DD3A75">
        <w:rPr>
          <w:rFonts w:eastAsiaTheme="minorHAnsi"/>
          <w:b/>
          <w:bCs/>
          <w:color w:val="000000"/>
          <w:szCs w:val="24"/>
          <w:lang w:val="ru-RU"/>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rPr>
      </w:pPr>
    </w:p>
    <w:p w:rsidR="00A10673" w:rsidRPr="00060685" w:rsidRDefault="009E7D55" w:rsidP="00060685">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Потраживања из овог </w:t>
      </w:r>
      <w:r w:rsidR="00AE77D7">
        <w:rPr>
          <w:rFonts w:eastAsiaTheme="minorHAnsi"/>
          <w:color w:val="000000"/>
          <w:szCs w:val="24"/>
          <w:lang w:val="ru-RU"/>
        </w:rPr>
        <w:t>у</w:t>
      </w:r>
      <w:r w:rsidRPr="00DD3A75">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A10673" w:rsidRPr="00DD3A75" w:rsidRDefault="00A10673" w:rsidP="00172134">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E24C13">
        <w:rPr>
          <w:rFonts w:eastAsiaTheme="minorHAnsi"/>
          <w:b/>
          <w:bCs/>
          <w:color w:val="000000"/>
          <w:szCs w:val="24"/>
        </w:rPr>
        <w:t>6</w:t>
      </w:r>
      <w:r w:rsidRPr="00DD3A75">
        <w:rPr>
          <w:rFonts w:eastAsiaTheme="minorHAnsi"/>
          <w:b/>
          <w:bCs/>
          <w:color w:val="000000"/>
          <w:szCs w:val="24"/>
          <w:lang w:val="ru-RU"/>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rPr>
      </w:pPr>
    </w:p>
    <w:p w:rsidR="009E7D55" w:rsidRPr="00060685" w:rsidRDefault="009E7D55" w:rsidP="00060685">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Измене и допуне овог </w:t>
      </w:r>
      <w:r w:rsidR="00AE77D7">
        <w:rPr>
          <w:rFonts w:eastAsiaTheme="minorHAnsi"/>
          <w:color w:val="000000"/>
          <w:szCs w:val="24"/>
          <w:lang w:val="ru-RU"/>
        </w:rPr>
        <w:t>у</w:t>
      </w:r>
      <w:r w:rsidRPr="00DD3A75">
        <w:rPr>
          <w:rFonts w:eastAsiaTheme="minorHAnsi"/>
          <w:color w:val="000000"/>
          <w:szCs w:val="24"/>
          <w:lang w:val="ru-RU"/>
        </w:rPr>
        <w:t xml:space="preserve">говора могу се вршити само у писаној форми и уз обострану сагласност уговорних страна. </w:t>
      </w:r>
    </w:p>
    <w:p w:rsidR="00E24C13" w:rsidRPr="00DD3A75" w:rsidRDefault="00E24C13" w:rsidP="00172134">
      <w:pPr>
        <w:keepNext/>
        <w:keepLines/>
        <w:widowControl/>
        <w:tabs>
          <w:tab w:val="clear" w:pos="1440"/>
        </w:tabs>
        <w:autoSpaceDE w:val="0"/>
        <w:autoSpaceDN w:val="0"/>
        <w:adjustRightInd w:val="0"/>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E24C13">
        <w:rPr>
          <w:rFonts w:eastAsiaTheme="minorHAnsi"/>
          <w:b/>
          <w:bCs/>
          <w:color w:val="000000"/>
          <w:szCs w:val="24"/>
        </w:rPr>
        <w:t>7</w:t>
      </w:r>
      <w:r w:rsidRPr="00DD3A75">
        <w:rPr>
          <w:rFonts w:eastAsiaTheme="minorHAnsi"/>
          <w:b/>
          <w:bCs/>
          <w:color w:val="000000"/>
          <w:szCs w:val="24"/>
          <w:lang w:val="ru-RU"/>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172134">
      <w:pPr>
        <w:keepNext/>
        <w:keepLines/>
        <w:widowControl/>
        <w:tabs>
          <w:tab w:val="clear" w:pos="1440"/>
        </w:tabs>
        <w:autoSpaceDE w:val="0"/>
        <w:autoSpaceDN w:val="0"/>
        <w:adjustRightInd w:val="0"/>
        <w:ind w:left="720" w:firstLine="720"/>
        <w:rPr>
          <w:rFonts w:eastAsiaTheme="minorHAnsi"/>
          <w:color w:val="000000"/>
          <w:szCs w:val="24"/>
          <w:lang w:val="ru-RU"/>
        </w:rPr>
      </w:pPr>
      <w:r w:rsidRPr="00DD3A75">
        <w:rPr>
          <w:rFonts w:eastAsiaTheme="minorHAnsi"/>
          <w:color w:val="000000"/>
          <w:szCs w:val="24"/>
          <w:lang w:val="ru-RU"/>
        </w:rPr>
        <w:t xml:space="preserve">Уговор се закључује даном потписивања обе уговорне стране. </w:t>
      </w:r>
    </w:p>
    <w:p w:rsidR="00F579C9" w:rsidRPr="006C5E20" w:rsidRDefault="00C32091" w:rsidP="00F579C9">
      <w:pPr>
        <w:rPr>
          <w:szCs w:val="24"/>
          <w:lang w:val="sr-Cyrl-RS"/>
        </w:rPr>
      </w:pPr>
      <w:r>
        <w:rPr>
          <w:szCs w:val="24"/>
          <w:lang w:val="en-US"/>
        </w:rPr>
        <w:t xml:space="preserve">                        </w:t>
      </w:r>
      <w:r>
        <w:rPr>
          <w:szCs w:val="24"/>
        </w:rPr>
        <w:t xml:space="preserve">Уговор се закључује на </w:t>
      </w:r>
      <w:r>
        <w:rPr>
          <w:szCs w:val="24"/>
          <w:lang w:val="sr-Cyrl-RS"/>
        </w:rPr>
        <w:t>одложени рок, с тим да ће се примењивати кад се по претходно закљученом уговору број: 148-1</w:t>
      </w:r>
      <w:r>
        <w:rPr>
          <w:szCs w:val="24"/>
          <w:lang w:val="en-US"/>
        </w:rPr>
        <w:t>5</w:t>
      </w:r>
      <w:r>
        <w:rPr>
          <w:szCs w:val="24"/>
          <w:lang w:val="sr-Cyrl-RS"/>
        </w:rPr>
        <w:t>-404-02-</w:t>
      </w:r>
      <w:r>
        <w:rPr>
          <w:szCs w:val="24"/>
          <w:lang w:val="en-US"/>
        </w:rPr>
        <w:t>146</w:t>
      </w:r>
      <w:r>
        <w:rPr>
          <w:szCs w:val="24"/>
          <w:lang w:val="sr-Cyrl-RS"/>
        </w:rPr>
        <w:t>/</w:t>
      </w:r>
      <w:r w:rsidR="006A46ED">
        <w:rPr>
          <w:szCs w:val="24"/>
          <w:lang w:val="en-US"/>
        </w:rPr>
        <w:t>8</w:t>
      </w:r>
      <w:r>
        <w:rPr>
          <w:szCs w:val="24"/>
          <w:lang w:val="sr-Cyrl-RS"/>
        </w:rPr>
        <w:t>/201</w:t>
      </w:r>
      <w:r>
        <w:rPr>
          <w:szCs w:val="24"/>
          <w:lang w:val="en-US"/>
        </w:rPr>
        <w:t>6</w:t>
      </w:r>
      <w:r>
        <w:rPr>
          <w:szCs w:val="24"/>
          <w:lang w:val="sr-Cyrl-RS"/>
        </w:rPr>
        <w:t xml:space="preserve"> од </w:t>
      </w:r>
      <w:r>
        <w:rPr>
          <w:szCs w:val="24"/>
          <w:lang w:val="en-US"/>
        </w:rPr>
        <w:t>29.06</w:t>
      </w:r>
      <w:r>
        <w:rPr>
          <w:szCs w:val="24"/>
          <w:lang w:val="sr-Cyrl-RS"/>
        </w:rPr>
        <w:t>.201</w:t>
      </w:r>
      <w:r>
        <w:rPr>
          <w:szCs w:val="24"/>
          <w:lang w:val="en-US"/>
        </w:rPr>
        <w:t>6</w:t>
      </w:r>
      <w:r>
        <w:rPr>
          <w:szCs w:val="24"/>
          <w:lang w:val="sr-Cyrl-RS"/>
        </w:rPr>
        <w:t>. го</w:t>
      </w:r>
      <w:r w:rsidR="00AF41B6">
        <w:rPr>
          <w:szCs w:val="24"/>
          <w:lang w:val="sr-Cyrl-RS"/>
        </w:rPr>
        <w:t>дине</w:t>
      </w:r>
      <w:r w:rsidR="00AF41B6" w:rsidRPr="00AF41B6">
        <w:rPr>
          <w:szCs w:val="24"/>
          <w:lang w:val="sr-Cyrl-RS"/>
        </w:rPr>
        <w:t xml:space="preserve"> </w:t>
      </w:r>
      <w:r w:rsidR="00AF41B6">
        <w:rPr>
          <w:szCs w:val="24"/>
          <w:lang w:val="sr-Cyrl-RS"/>
        </w:rPr>
        <w:t>утроше финансијска средства,</w:t>
      </w:r>
      <w:r w:rsidR="00AF41B6" w:rsidRPr="00F579C9">
        <w:rPr>
          <w:szCs w:val="24"/>
          <w:lang w:val="sr-Cyrl-RS"/>
        </w:rPr>
        <w:t xml:space="preserve"> </w:t>
      </w:r>
      <w:r w:rsidR="000151CB">
        <w:rPr>
          <w:szCs w:val="24"/>
          <w:lang w:val="sr-Cyrl-RS"/>
        </w:rPr>
        <w:t>са применом од 13.08.2016. године</w:t>
      </w:r>
      <w:r w:rsidR="00AF41B6">
        <w:rPr>
          <w:szCs w:val="24"/>
          <w:lang w:val="sr-Cyrl-RS"/>
        </w:rPr>
        <w:t>,</w:t>
      </w:r>
      <w:r w:rsidR="00F579C9">
        <w:rPr>
          <w:szCs w:val="24"/>
          <w:lang w:val="sr-Cyrl-RS"/>
        </w:rPr>
        <w:t xml:space="preserve"> са чиме је Добављач сагласан.</w:t>
      </w: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О раскиду Уговора, уговорна страна је дужна писаним путем обавестити другу уговорну страну. </w:t>
      </w: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Уговор ће се сматрати раскинутим по истеку рока од 15 дана од дана пријема писаног обавештења о раскиду Уговора. </w:t>
      </w:r>
    </w:p>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E24C13">
        <w:rPr>
          <w:rFonts w:eastAsiaTheme="minorHAnsi"/>
          <w:b/>
          <w:bCs/>
          <w:color w:val="000000"/>
          <w:szCs w:val="24"/>
        </w:rPr>
        <w:t>8</w:t>
      </w:r>
      <w:r w:rsidRPr="00DD3A75">
        <w:rPr>
          <w:rFonts w:eastAsiaTheme="minorHAnsi"/>
          <w:b/>
          <w:bCs/>
          <w:color w:val="000000"/>
          <w:szCs w:val="24"/>
          <w:lang w:val="ru-RU"/>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7A31F7" w:rsidRDefault="007A31F7" w:rsidP="00172134">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E7D55" w:rsidRPr="00DD3A75" w:rsidRDefault="00E24C13" w:rsidP="00172134">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19</w:t>
      </w:r>
      <w:r w:rsidR="009E7D55" w:rsidRPr="00DD3A75">
        <w:rPr>
          <w:rFonts w:eastAsiaTheme="minorHAnsi"/>
          <w:b/>
          <w:bCs/>
          <w:color w:val="000000"/>
          <w:szCs w:val="24"/>
          <w:lang w:val="ru-RU"/>
        </w:rPr>
        <w:t>.</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lang w:val="ru-RU"/>
        </w:rPr>
        <w:t xml:space="preserve"> </w:t>
      </w:r>
    </w:p>
    <w:p w:rsidR="009E7D55" w:rsidRDefault="009E7D55" w:rsidP="00172134">
      <w:pPr>
        <w:keepNext/>
        <w:keepLines/>
        <w:ind w:left="1"/>
        <w:rPr>
          <w:szCs w:val="24"/>
        </w:rPr>
      </w:pPr>
      <w:r w:rsidRPr="00DD3A75">
        <w:rPr>
          <w:rFonts w:eastAsiaTheme="minorHAnsi"/>
          <w:color w:val="000000"/>
          <w:szCs w:val="24"/>
        </w:rPr>
        <w:tab/>
      </w:r>
      <w:r w:rsidRPr="00DD3A75">
        <w:rPr>
          <w:szCs w:val="24"/>
        </w:rPr>
        <w:t xml:space="preserve">Уговор је сачињен у 6 (шест) истоветних примерака, </w:t>
      </w:r>
      <w:r w:rsidRPr="00DD3A75">
        <w:rPr>
          <w:lang w:val="ru-RU"/>
        </w:rPr>
        <w:t xml:space="preserve">од којих 4 (четири) добија </w:t>
      </w:r>
      <w:r w:rsidRPr="00DD3A75">
        <w:rPr>
          <w:szCs w:val="24"/>
          <w:lang w:val="ru-RU"/>
        </w:rPr>
        <w:t>Наручилац</w:t>
      </w:r>
      <w:r w:rsidRPr="00DD3A75">
        <w:rPr>
          <w:lang w:val="ru-RU"/>
        </w:rPr>
        <w:t xml:space="preserve">, а 2 (два) </w:t>
      </w:r>
      <w:r w:rsidRPr="00DD3A75">
        <w:rPr>
          <w:szCs w:val="24"/>
        </w:rPr>
        <w:t xml:space="preserve"> </w:t>
      </w:r>
      <w:r w:rsidR="000151CB">
        <w:rPr>
          <w:szCs w:val="24"/>
          <w:lang w:val="sr-Cyrl-RS"/>
        </w:rPr>
        <w:t>Добављач.</w:t>
      </w:r>
      <w:r w:rsidRPr="00DD3A75">
        <w:rPr>
          <w:szCs w:val="24"/>
        </w:rPr>
        <w:t xml:space="preserve"> </w:t>
      </w:r>
    </w:p>
    <w:p w:rsidR="00060685" w:rsidRPr="00DD3A75" w:rsidRDefault="00060685" w:rsidP="00172134">
      <w:pPr>
        <w:keepNext/>
        <w:keepLines/>
        <w:ind w:left="1"/>
        <w:rPr>
          <w:rFonts w:eastAsiaTheme="minorHAnsi"/>
          <w:color w:val="000000"/>
          <w:szCs w:val="24"/>
        </w:rPr>
      </w:pPr>
    </w:p>
    <w:p w:rsidR="009E7D55" w:rsidRPr="00DD3A75" w:rsidRDefault="009E7D55" w:rsidP="00172134">
      <w:pPr>
        <w:keepNext/>
        <w:keepLines/>
        <w:ind w:left="1"/>
        <w:rPr>
          <w:rFonts w:eastAsiaTheme="minorHAns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9E7D55" w:rsidRPr="00DD3A75" w:rsidTr="002515A3">
        <w:trPr>
          <w:trHeight w:val="146"/>
        </w:trPr>
        <w:tc>
          <w:tcPr>
            <w:tcW w:w="4788" w:type="dxa"/>
          </w:tcPr>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НАРУЧИЛАЦ </w:t>
            </w:r>
          </w:p>
        </w:tc>
        <w:tc>
          <w:tcPr>
            <w:tcW w:w="3690" w:type="dxa"/>
          </w:tcPr>
          <w:p w:rsidR="009E7D55" w:rsidRPr="00B91032" w:rsidRDefault="00B91032" w:rsidP="00172134">
            <w:pPr>
              <w:keepNext/>
              <w:keepLines/>
              <w:widowControl/>
              <w:tabs>
                <w:tab w:val="clear" w:pos="1440"/>
              </w:tabs>
              <w:autoSpaceDE w:val="0"/>
              <w:autoSpaceDN w:val="0"/>
              <w:adjustRightInd w:val="0"/>
              <w:jc w:val="center"/>
              <w:rPr>
                <w:rFonts w:eastAsiaTheme="minorHAnsi"/>
                <w:color w:val="000000"/>
                <w:szCs w:val="24"/>
                <w:lang w:val="sr-Cyrl-RS"/>
              </w:rPr>
            </w:pPr>
            <w:r>
              <w:rPr>
                <w:rFonts w:eastAsiaTheme="minorHAnsi"/>
                <w:b/>
                <w:bCs/>
                <w:color w:val="000000"/>
                <w:szCs w:val="24"/>
                <w:lang w:val="sr-Cyrl-RS"/>
              </w:rPr>
              <w:t>ДОБАВЉАЧ</w:t>
            </w:r>
          </w:p>
        </w:tc>
      </w:tr>
      <w:tr w:rsidR="009E7D55" w:rsidRPr="00DD3A75" w:rsidTr="002515A3">
        <w:trPr>
          <w:trHeight w:val="146"/>
        </w:trPr>
        <w:tc>
          <w:tcPr>
            <w:tcW w:w="4788" w:type="dxa"/>
          </w:tcPr>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en-US"/>
              </w:rPr>
            </w:pPr>
          </w:p>
        </w:tc>
      </w:tr>
      <w:tr w:rsidR="009E7D55" w:rsidRPr="00DD3A75" w:rsidTr="002515A3">
        <w:trPr>
          <w:trHeight w:val="146"/>
        </w:trPr>
        <w:tc>
          <w:tcPr>
            <w:tcW w:w="4788" w:type="dxa"/>
          </w:tcPr>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 xml:space="preserve">                                                            М.П.</w:t>
            </w:r>
          </w:p>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________________________</w:t>
            </w:r>
          </w:p>
          <w:p w:rsidR="009E7D55" w:rsidRPr="00DD3A75" w:rsidRDefault="009E7D55" w:rsidP="00172134">
            <w:pPr>
              <w:keepNext/>
              <w:keepLines/>
              <w:widowControl/>
              <w:tabs>
                <w:tab w:val="clear" w:pos="1440"/>
              </w:tabs>
              <w:autoSpaceDE w:val="0"/>
              <w:autoSpaceDN w:val="0"/>
              <w:adjustRightInd w:val="0"/>
              <w:jc w:val="center"/>
              <w:rPr>
                <w:rFonts w:eastAsia="Calibri"/>
                <w:b/>
                <w:bCs/>
                <w:szCs w:val="24"/>
                <w:lang w:val="ru-RU"/>
              </w:rPr>
            </w:pPr>
            <w:r w:rsidRPr="00DD3A75">
              <w:rPr>
                <w:rFonts w:eastAsia="Calibri"/>
                <w:b/>
                <w:bCs/>
                <w:szCs w:val="24"/>
              </w:rPr>
              <w:t>Др Софија Радуловић</w:t>
            </w:r>
            <w:r w:rsidRPr="00DD3A75">
              <w:rPr>
                <w:rFonts w:eastAsia="Calibri"/>
                <w:b/>
                <w:bCs/>
                <w:szCs w:val="24"/>
                <w:lang w:val="ru-RU"/>
              </w:rPr>
              <w:t>,</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ru-RU"/>
              </w:rPr>
            </w:pPr>
            <w:r w:rsidRPr="00DD3A75">
              <w:rPr>
                <w:b/>
                <w:spacing w:val="-6"/>
                <w:szCs w:val="24"/>
              </w:rPr>
              <w:t>в.д. помоћник директора</w:t>
            </w:r>
            <w:r w:rsidRPr="00DD3A75">
              <w:rPr>
                <w:rFonts w:eastAsiaTheme="minorHAnsi"/>
                <w:b/>
                <w:bCs/>
                <w:color w:val="000000"/>
                <w:szCs w:val="24"/>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ru-RU"/>
              </w:rPr>
            </w:pPr>
          </w:p>
        </w:tc>
        <w:tc>
          <w:tcPr>
            <w:tcW w:w="3690" w:type="dxa"/>
          </w:tcPr>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rPr>
              <w:t xml:space="preserve"> _____________________ </w:t>
            </w:r>
            <w:r w:rsidRPr="00DD3A75">
              <w:rPr>
                <w:rFonts w:eastAsiaTheme="minorHAnsi"/>
                <w:b/>
                <w:bCs/>
                <w:color w:val="000000"/>
                <w:szCs w:val="24"/>
                <w:lang w:val="ru-RU"/>
              </w:rPr>
              <w:t xml:space="preserve">директор </w:t>
            </w:r>
          </w:p>
        </w:tc>
      </w:tr>
    </w:tbl>
    <w:p w:rsidR="00F30A5C" w:rsidRPr="0069512F" w:rsidRDefault="00F30A5C" w:rsidP="009E7D55">
      <w:pPr>
        <w:keepNext/>
        <w:keepLines/>
        <w:spacing w:line="360" w:lineRule="auto"/>
        <w:jc w:val="center"/>
        <w:outlineLvl w:val="0"/>
        <w:rPr>
          <w:b/>
          <w:sz w:val="32"/>
          <w:szCs w:val="32"/>
        </w:rPr>
      </w:pPr>
    </w:p>
    <w:p w:rsidR="00F30A5C" w:rsidRPr="0069512F" w:rsidRDefault="00F30A5C" w:rsidP="009E7D55">
      <w:pPr>
        <w:keepNext/>
        <w:keepLines/>
        <w:spacing w:line="360" w:lineRule="auto"/>
        <w:jc w:val="center"/>
        <w:outlineLvl w:val="0"/>
        <w:rPr>
          <w:b/>
          <w:sz w:val="32"/>
          <w:szCs w:val="32"/>
        </w:rPr>
      </w:pPr>
    </w:p>
    <w:p w:rsidR="00AC5C24" w:rsidRPr="0069512F" w:rsidRDefault="00AC5C24" w:rsidP="009E7D55">
      <w:pPr>
        <w:keepNext/>
        <w:keepLines/>
        <w:spacing w:line="360" w:lineRule="auto"/>
        <w:jc w:val="center"/>
        <w:outlineLvl w:val="0"/>
        <w:rPr>
          <w:b/>
          <w:sz w:val="32"/>
          <w:szCs w:val="32"/>
        </w:rPr>
      </w:pPr>
    </w:p>
    <w:p w:rsidR="00AC5C24" w:rsidRPr="0069512F" w:rsidRDefault="00AC5C24" w:rsidP="009E7D55">
      <w:pPr>
        <w:keepNext/>
        <w:keepLines/>
        <w:spacing w:line="360" w:lineRule="auto"/>
        <w:jc w:val="center"/>
        <w:outlineLvl w:val="0"/>
        <w:rPr>
          <w:b/>
          <w:sz w:val="32"/>
          <w:szCs w:val="32"/>
        </w:rPr>
      </w:pPr>
    </w:p>
    <w:p w:rsidR="007A31F7" w:rsidRPr="0069512F" w:rsidRDefault="007A31F7" w:rsidP="009E7D55">
      <w:pPr>
        <w:keepNext/>
        <w:keepLines/>
        <w:spacing w:line="360" w:lineRule="auto"/>
        <w:jc w:val="center"/>
        <w:outlineLvl w:val="0"/>
        <w:rPr>
          <w:b/>
          <w:sz w:val="32"/>
          <w:szCs w:val="32"/>
        </w:rPr>
      </w:pPr>
    </w:p>
    <w:p w:rsidR="000B4F07" w:rsidRDefault="000B4F07" w:rsidP="006C60AF">
      <w:pPr>
        <w:pStyle w:val="Standard"/>
        <w:jc w:val="center"/>
        <w:outlineLvl w:val="0"/>
        <w:rPr>
          <w:b/>
          <w:sz w:val="32"/>
          <w:szCs w:val="32"/>
        </w:rPr>
      </w:pPr>
    </w:p>
    <w:p w:rsidR="000B4F07" w:rsidRDefault="000B4F07" w:rsidP="006C60AF">
      <w:pPr>
        <w:pStyle w:val="Standard"/>
        <w:jc w:val="center"/>
        <w:outlineLvl w:val="0"/>
        <w:rPr>
          <w:b/>
          <w:sz w:val="32"/>
          <w:szCs w:val="32"/>
        </w:rPr>
      </w:pPr>
    </w:p>
    <w:p w:rsidR="000B4F07" w:rsidRDefault="000B4F07" w:rsidP="006C60AF">
      <w:pPr>
        <w:pStyle w:val="Standard"/>
        <w:jc w:val="center"/>
        <w:outlineLvl w:val="0"/>
        <w:rPr>
          <w:b/>
          <w:sz w:val="32"/>
          <w:szCs w:val="32"/>
        </w:rPr>
      </w:pPr>
    </w:p>
    <w:p w:rsidR="000B4F07" w:rsidRDefault="000B4F07" w:rsidP="006C60AF">
      <w:pPr>
        <w:pStyle w:val="Standard"/>
        <w:jc w:val="center"/>
        <w:outlineLvl w:val="0"/>
        <w:rPr>
          <w:b/>
          <w:sz w:val="32"/>
          <w:szCs w:val="32"/>
        </w:rPr>
      </w:pPr>
    </w:p>
    <w:p w:rsidR="000B4F07" w:rsidRDefault="000B4F07" w:rsidP="006C60AF">
      <w:pPr>
        <w:pStyle w:val="Standard"/>
        <w:jc w:val="center"/>
        <w:outlineLvl w:val="0"/>
        <w:rPr>
          <w:b/>
          <w:sz w:val="32"/>
          <w:szCs w:val="32"/>
        </w:rPr>
      </w:pPr>
    </w:p>
    <w:p w:rsidR="000B4F07" w:rsidRDefault="000B4F07" w:rsidP="006C60AF">
      <w:pPr>
        <w:pStyle w:val="Standard"/>
        <w:jc w:val="center"/>
        <w:outlineLvl w:val="0"/>
        <w:rPr>
          <w:b/>
          <w:sz w:val="32"/>
          <w:szCs w:val="32"/>
        </w:rPr>
      </w:pPr>
    </w:p>
    <w:p w:rsidR="000B4F07" w:rsidRDefault="000B4F07" w:rsidP="006C60AF">
      <w:pPr>
        <w:pStyle w:val="Standard"/>
        <w:jc w:val="center"/>
        <w:outlineLvl w:val="0"/>
        <w:rPr>
          <w:b/>
          <w:sz w:val="32"/>
          <w:szCs w:val="32"/>
        </w:rPr>
      </w:pPr>
    </w:p>
    <w:p w:rsidR="000B4F07" w:rsidRDefault="000B4F07" w:rsidP="006C60AF">
      <w:pPr>
        <w:pStyle w:val="Standard"/>
        <w:jc w:val="center"/>
        <w:outlineLvl w:val="0"/>
        <w:rPr>
          <w:b/>
          <w:sz w:val="32"/>
          <w:szCs w:val="32"/>
        </w:rPr>
      </w:pPr>
    </w:p>
    <w:p w:rsidR="000B4F07" w:rsidRDefault="000B4F07" w:rsidP="006C60AF">
      <w:pPr>
        <w:pStyle w:val="Standard"/>
        <w:jc w:val="center"/>
        <w:outlineLvl w:val="0"/>
        <w:rPr>
          <w:b/>
          <w:sz w:val="32"/>
          <w:szCs w:val="32"/>
        </w:rPr>
      </w:pPr>
    </w:p>
    <w:p w:rsidR="006C60AF" w:rsidRPr="00060685" w:rsidRDefault="006C60AF" w:rsidP="006C60AF">
      <w:pPr>
        <w:pStyle w:val="Standard"/>
        <w:jc w:val="center"/>
        <w:outlineLvl w:val="0"/>
        <w:rPr>
          <w:b/>
          <w:sz w:val="32"/>
          <w:szCs w:val="32"/>
          <w:lang w:val="ru-RU"/>
        </w:rPr>
      </w:pPr>
      <w:r>
        <w:rPr>
          <w:b/>
          <w:sz w:val="32"/>
          <w:szCs w:val="32"/>
        </w:rPr>
        <w:t>VIII</w:t>
      </w:r>
    </w:p>
    <w:p w:rsidR="006C60AF" w:rsidRPr="00060685" w:rsidRDefault="006C60AF" w:rsidP="006C60AF">
      <w:pPr>
        <w:pStyle w:val="Standard"/>
        <w:jc w:val="center"/>
        <w:rPr>
          <w:b/>
          <w:sz w:val="22"/>
          <w:szCs w:val="22"/>
          <w:lang w:val="ru-RU"/>
        </w:rPr>
      </w:pPr>
    </w:p>
    <w:p w:rsidR="006C60AF" w:rsidRPr="00060685" w:rsidRDefault="006C60AF" w:rsidP="006C60AF">
      <w:pPr>
        <w:pStyle w:val="Standard"/>
        <w:jc w:val="center"/>
        <w:rPr>
          <w:b/>
          <w:sz w:val="22"/>
          <w:szCs w:val="22"/>
          <w:lang w:val="ru-RU"/>
        </w:rPr>
      </w:pPr>
    </w:p>
    <w:p w:rsidR="006C60AF" w:rsidRDefault="006C60AF" w:rsidP="006C60AF">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6C60AF" w:rsidRDefault="006C60AF" w:rsidP="006C60AF">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Pr="00060685" w:rsidRDefault="006C60AF" w:rsidP="006C60AF">
      <w:pPr>
        <w:pStyle w:val="Standard"/>
        <w:spacing w:line="360" w:lineRule="auto"/>
        <w:jc w:val="center"/>
        <w:rPr>
          <w:b/>
          <w:lang w:val="ru-RU"/>
        </w:rPr>
      </w:pPr>
      <w:r w:rsidRPr="00060685">
        <w:rPr>
          <w:b/>
          <w:lang w:val="ru-RU"/>
        </w:rPr>
        <w:t>__________________________________________________________</w:t>
      </w:r>
    </w:p>
    <w:p w:rsidR="006C60AF" w:rsidRPr="00E54709" w:rsidRDefault="006C60AF" w:rsidP="006C60AF">
      <w:pPr>
        <w:pStyle w:val="Standard"/>
        <w:spacing w:line="360" w:lineRule="auto"/>
        <w:jc w:val="center"/>
        <w:rPr>
          <w:sz w:val="22"/>
          <w:szCs w:val="22"/>
          <w:lang w:val="ru-RU"/>
        </w:rPr>
      </w:pPr>
      <w:r w:rsidRPr="00E54709">
        <w:rPr>
          <w:sz w:val="22"/>
          <w:szCs w:val="22"/>
          <w:lang w:val="ru-RU"/>
        </w:rPr>
        <w:t>(пословно име или скраћени назив)</w:t>
      </w:r>
    </w:p>
    <w:p w:rsidR="006C60AF" w:rsidRPr="00E54709" w:rsidRDefault="006C60AF" w:rsidP="006C60AF">
      <w:pPr>
        <w:pStyle w:val="Standard"/>
        <w:spacing w:line="360" w:lineRule="auto"/>
        <w:rPr>
          <w:lang w:val="ru-RU"/>
        </w:rPr>
      </w:pPr>
    </w:p>
    <w:p w:rsidR="006C60AF" w:rsidRPr="00E54709" w:rsidRDefault="006C60AF" w:rsidP="006C60AF">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6C60AF" w:rsidRPr="00E54709" w:rsidRDefault="006C60AF" w:rsidP="006C60AF">
      <w:pPr>
        <w:pStyle w:val="Standard"/>
        <w:spacing w:line="360" w:lineRule="auto"/>
        <w:rPr>
          <w:lang w:val="ru-RU"/>
        </w:rPr>
      </w:pPr>
    </w:p>
    <w:p w:rsidR="006C60AF" w:rsidRPr="00E54709" w:rsidRDefault="006C60AF" w:rsidP="006C60AF">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C60AF" w:rsidTr="00BF5FBD">
        <w:trPr>
          <w:cantSplit/>
          <w:trHeight w:val="786"/>
          <w:jc w:val="right"/>
        </w:trPr>
        <w:tc>
          <w:tcPr>
            <w:tcW w:w="2519" w:type="dxa"/>
            <w:tcMar>
              <w:top w:w="0" w:type="dxa"/>
              <w:left w:w="108" w:type="dxa"/>
              <w:bottom w:w="0" w:type="dxa"/>
              <w:right w:w="108" w:type="dxa"/>
            </w:tcMar>
          </w:tcPr>
          <w:p w:rsidR="006C60AF" w:rsidRPr="00E54709" w:rsidRDefault="006C60AF" w:rsidP="00BF5FBD">
            <w:pPr>
              <w:pStyle w:val="Standard"/>
              <w:spacing w:line="276" w:lineRule="auto"/>
              <w:jc w:val="center"/>
              <w:rPr>
                <w:b/>
                <w:lang w:val="ru-RU"/>
              </w:rPr>
            </w:pP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r>
              <w:rPr>
                <w:b/>
              </w:rPr>
              <w:t>Потпис овлашћеног лица</w:t>
            </w: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rPr>
            </w:pPr>
            <w:r>
              <w:rPr>
                <w:b/>
              </w:rPr>
              <w:t>М.П.</w:t>
            </w: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6C60AF" w:rsidRDefault="006C60AF" w:rsidP="00BF5FBD">
            <w:pPr>
              <w:pStyle w:val="Standard"/>
              <w:spacing w:line="276" w:lineRule="auto"/>
              <w:jc w:val="center"/>
              <w:rPr>
                <w:b/>
                <w:szCs w:val="22"/>
              </w:rPr>
            </w:pPr>
          </w:p>
        </w:tc>
      </w:tr>
    </w:tbl>
    <w:p w:rsidR="006C60AF" w:rsidRDefault="006C60AF" w:rsidP="006C60AF">
      <w:pPr>
        <w:pStyle w:val="Standard"/>
        <w:spacing w:line="360" w:lineRule="auto"/>
      </w:pPr>
    </w:p>
    <w:p w:rsidR="009E7D55" w:rsidRDefault="009E7D55" w:rsidP="009E7D55">
      <w:pPr>
        <w:keepNext/>
        <w:keepLines/>
        <w:jc w:val="center"/>
        <w:rPr>
          <w:b/>
          <w:color w:val="000000"/>
          <w:sz w:val="22"/>
          <w:szCs w:val="22"/>
        </w:rPr>
      </w:pPr>
    </w:p>
    <w:p w:rsidR="00060685" w:rsidRPr="00060685" w:rsidRDefault="00060685" w:rsidP="009E7D55">
      <w:pPr>
        <w:keepNext/>
        <w:keepLines/>
        <w:jc w:val="center"/>
        <w:rPr>
          <w:b/>
          <w:color w:val="000000"/>
          <w:sz w:val="22"/>
          <w:szCs w:val="22"/>
        </w:rPr>
      </w:pPr>
    </w:p>
    <w:p w:rsidR="009E7D55" w:rsidRPr="00DD3A75" w:rsidRDefault="009E7D55" w:rsidP="009E7D55">
      <w:pPr>
        <w:keepNext/>
        <w:keepLines/>
        <w:jc w:val="center"/>
        <w:rPr>
          <w:b/>
          <w:color w:val="000000"/>
          <w:sz w:val="22"/>
          <w:szCs w:val="22"/>
          <w:lang w:val="sr-Latn-CS"/>
        </w:rPr>
      </w:pPr>
    </w:p>
    <w:p w:rsidR="009E7D55" w:rsidRPr="00DD3A75" w:rsidRDefault="009E7D55" w:rsidP="009E7D55">
      <w:pPr>
        <w:keepNext/>
        <w:keepLines/>
        <w:spacing w:line="360" w:lineRule="auto"/>
        <w:jc w:val="center"/>
        <w:outlineLvl w:val="0"/>
        <w:rPr>
          <w:b/>
          <w:color w:val="000000"/>
          <w:szCs w:val="24"/>
        </w:rPr>
      </w:pPr>
      <w:r w:rsidRPr="00DD3A75">
        <w:rPr>
          <w:b/>
          <w:color w:val="000000"/>
          <w:szCs w:val="24"/>
        </w:rPr>
        <w:t xml:space="preserve">ОБРАЗАЦ </w:t>
      </w:r>
    </w:p>
    <w:p w:rsidR="009E7D55" w:rsidRPr="00DD3A75" w:rsidRDefault="009E7D55" w:rsidP="009E7D55">
      <w:pPr>
        <w:keepNext/>
        <w:keepLines/>
        <w:spacing w:line="360" w:lineRule="auto"/>
        <w:jc w:val="center"/>
        <w:rPr>
          <w:b/>
          <w:color w:val="000000"/>
          <w:szCs w:val="24"/>
        </w:rPr>
      </w:pPr>
      <w:r w:rsidRPr="00DD3A75">
        <w:rPr>
          <w:b/>
          <w:color w:val="000000"/>
          <w:szCs w:val="24"/>
        </w:rPr>
        <w:t>ТРОШКОВА ПРИПРЕМЕ ПОНУДЕ</w:t>
      </w: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rPr>
          <w:szCs w:val="24"/>
        </w:rPr>
      </w:pPr>
      <w:r w:rsidRPr="00DD3A75">
        <w:rPr>
          <w:szCs w:val="24"/>
        </w:rPr>
        <w:tab/>
        <w:t>Понуђач може у оквиру понуде да достави укупан износ и структуру трошкова припремања понуде.</w:t>
      </w:r>
    </w:p>
    <w:p w:rsidR="009E7D55" w:rsidRPr="00DD3A75" w:rsidRDefault="009E7D55" w:rsidP="009E7D55">
      <w:pPr>
        <w:keepNext/>
        <w:keepLines/>
        <w:rPr>
          <w:szCs w:val="24"/>
        </w:rPr>
      </w:pPr>
      <w:r w:rsidRPr="00DD3A75">
        <w:rPr>
          <w:szCs w:val="24"/>
        </w:rPr>
        <w:tab/>
        <w:t>Трошкове припреме и подношења понуде сноси искључиво понуђач и не може тражити од Наручиоца накнаду трошкова.</w:t>
      </w:r>
    </w:p>
    <w:p w:rsidR="009E7D55" w:rsidRPr="00DD3A75" w:rsidRDefault="009E7D55" w:rsidP="009E7D55">
      <w:pPr>
        <w:keepNext/>
        <w:keepLines/>
        <w:rPr>
          <w:szCs w:val="24"/>
          <w:lang w:val="sr-Latn-CS"/>
        </w:rPr>
      </w:pPr>
      <w:r w:rsidRPr="00DD3A75">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9E7D55" w:rsidRPr="00DD3A75" w:rsidRDefault="009E7D55" w:rsidP="009E7D55">
      <w:pPr>
        <w:keepNext/>
        <w:keepLines/>
        <w:rPr>
          <w:b/>
          <w:szCs w:val="24"/>
          <w:lang w:val="sr-Latn-CS"/>
        </w:rPr>
      </w:pPr>
    </w:p>
    <w:p w:rsidR="009E7D55" w:rsidRPr="00DD3A75" w:rsidRDefault="009E7D55" w:rsidP="009E7D55">
      <w:pPr>
        <w:keepNext/>
        <w:keepLines/>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pPr>
    </w:p>
    <w:p w:rsidR="009E7D55" w:rsidRPr="00DD3A75" w:rsidRDefault="009E7D55" w:rsidP="009E7D55">
      <w:pPr>
        <w:keepNext/>
        <w:keepLines/>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9E7D55" w:rsidRPr="00DD3A75" w:rsidTr="002515A3">
        <w:trPr>
          <w:trHeight w:val="780"/>
          <w:jc w:val="center"/>
        </w:trPr>
        <w:tc>
          <w:tcPr>
            <w:tcW w:w="4779" w:type="dxa"/>
            <w:shd w:val="clear" w:color="auto" w:fill="auto"/>
            <w:vAlign w:val="center"/>
          </w:tcPr>
          <w:p w:rsidR="009E7D55" w:rsidRPr="00DD3A75" w:rsidRDefault="009E7D55" w:rsidP="009E7D55">
            <w:pPr>
              <w:keepNext/>
              <w:keepLines/>
              <w:jc w:val="right"/>
              <w:rPr>
                <w:b/>
                <w:color w:val="000000"/>
                <w:szCs w:val="22"/>
              </w:rPr>
            </w:pPr>
            <w:r w:rsidRPr="00DD3A75">
              <w:rPr>
                <w:b/>
                <w:color w:val="000000"/>
                <w:sz w:val="22"/>
                <w:szCs w:val="22"/>
              </w:rPr>
              <w:t>Укупан износ трошкова:</w:t>
            </w:r>
          </w:p>
        </w:tc>
        <w:tc>
          <w:tcPr>
            <w:tcW w:w="2527" w:type="dxa"/>
            <w:shd w:val="clear" w:color="auto" w:fill="E0E0E0"/>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rPr>
          <w:b/>
          <w:color w:val="000000"/>
          <w:sz w:val="22"/>
          <w:szCs w:val="22"/>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outlineLvl w:val="0"/>
        <w:rPr>
          <w:color w:val="000000"/>
          <w:sz w:val="20"/>
        </w:rPr>
      </w:pPr>
      <w:r w:rsidRPr="00DD3A75">
        <w:rPr>
          <w:b/>
          <w:color w:val="000000"/>
          <w:sz w:val="20"/>
        </w:rPr>
        <w:t xml:space="preserve">Напомена: </w:t>
      </w:r>
      <w:r w:rsidRPr="00DD3A75">
        <w:rPr>
          <w:b/>
          <w:color w:val="000000"/>
          <w:sz w:val="20"/>
        </w:rPr>
        <w:tab/>
      </w:r>
      <w:r w:rsidRPr="00DD3A75">
        <w:rPr>
          <w:color w:val="000000"/>
          <w:sz w:val="20"/>
        </w:rPr>
        <w:t xml:space="preserve">У случају потребе </w:t>
      </w:r>
      <w:r>
        <w:rPr>
          <w:color w:val="000000"/>
          <w:sz w:val="20"/>
        </w:rPr>
        <w:t>образац</w:t>
      </w:r>
      <w:r w:rsidRPr="00DD3A75">
        <w:rPr>
          <w:color w:val="000000"/>
          <w:sz w:val="20"/>
        </w:rPr>
        <w:t xml:space="preserve"> копирати</w:t>
      </w:r>
    </w:p>
    <w:p w:rsidR="009E7D55" w:rsidRPr="00DD3A75" w:rsidRDefault="009E7D55" w:rsidP="009E7D55">
      <w:pPr>
        <w:keepNext/>
        <w:keepLines/>
        <w:spacing w:line="360" w:lineRule="auto"/>
      </w:pPr>
      <w:r w:rsidRPr="00DD3A75">
        <w:rPr>
          <w:b/>
          <w:color w:val="FF0000"/>
          <w:sz w:val="22"/>
          <w:szCs w:val="22"/>
        </w:rPr>
        <w:t xml:space="preserve">                          </w:t>
      </w:r>
      <w:r w:rsidRPr="00DD3A75">
        <w:rPr>
          <w:b/>
          <w:sz w:val="22"/>
          <w:szCs w:val="22"/>
        </w:rPr>
        <w:t>Понуђач није у обавези да попуни овај образац</w:t>
      </w:r>
    </w:p>
    <w:p w:rsidR="009E7D55" w:rsidRPr="00DD3A75" w:rsidRDefault="009E7D55" w:rsidP="009E7D55">
      <w:pPr>
        <w:keepNext/>
        <w:keepLines/>
        <w:tabs>
          <w:tab w:val="clear" w:pos="1440"/>
          <w:tab w:val="left" w:pos="1080"/>
        </w:tabs>
        <w:rPr>
          <w:color w:val="000000"/>
        </w:rPr>
      </w:pPr>
    </w:p>
    <w:tbl>
      <w:tblPr>
        <w:tblW w:w="5838" w:type="dxa"/>
        <w:jc w:val="right"/>
        <w:tblLook w:val="01E0" w:firstRow="1" w:lastRow="1" w:firstColumn="1" w:lastColumn="1" w:noHBand="0" w:noVBand="0"/>
      </w:tblPr>
      <w:tblGrid>
        <w:gridCol w:w="2520"/>
        <w:gridCol w:w="3318"/>
      </w:tblGrid>
      <w:tr w:rsidR="009E7D55" w:rsidRPr="00DD3A75" w:rsidTr="002515A3">
        <w:trPr>
          <w:jc w:val="right"/>
        </w:trPr>
        <w:tc>
          <w:tcPr>
            <w:tcW w:w="2520" w:type="dxa"/>
            <w:shd w:val="clear" w:color="auto" w:fill="auto"/>
          </w:tcPr>
          <w:p w:rsidR="009E7D55" w:rsidRPr="00DD3A75" w:rsidRDefault="009E7D55" w:rsidP="009E7D55">
            <w:pPr>
              <w:keepNext/>
              <w:keepLines/>
              <w:jc w:val="center"/>
              <w:rPr>
                <w:b/>
                <w:color w:val="000000"/>
                <w:szCs w:val="22"/>
              </w:rPr>
            </w:pPr>
          </w:p>
        </w:tc>
        <w:tc>
          <w:tcPr>
            <w:tcW w:w="3318" w:type="dxa"/>
            <w:shd w:val="clear" w:color="auto" w:fill="auto"/>
          </w:tcPr>
          <w:p w:rsidR="009E7D55" w:rsidRPr="00DD3A75" w:rsidRDefault="009E7D55" w:rsidP="009E7D55">
            <w:pPr>
              <w:keepNext/>
              <w:keepLines/>
              <w:jc w:val="center"/>
              <w:rPr>
                <w:b/>
                <w:color w:val="000000"/>
                <w:szCs w:val="24"/>
              </w:rPr>
            </w:pPr>
            <w:r w:rsidRPr="00DD3A75">
              <w:rPr>
                <w:b/>
                <w:color w:val="000000"/>
                <w:szCs w:val="24"/>
              </w:rPr>
              <w:t>Потпис овлашћеног лица</w:t>
            </w:r>
          </w:p>
        </w:tc>
      </w:tr>
      <w:tr w:rsidR="009E7D55" w:rsidRPr="007B4FCB" w:rsidTr="002515A3">
        <w:trPr>
          <w:jc w:val="right"/>
        </w:trPr>
        <w:tc>
          <w:tcPr>
            <w:tcW w:w="2520" w:type="dxa"/>
            <w:shd w:val="clear" w:color="auto" w:fill="auto"/>
          </w:tcPr>
          <w:p w:rsidR="009E7D55" w:rsidRPr="002541D0" w:rsidRDefault="009E7D55" w:rsidP="009E7D55">
            <w:pPr>
              <w:keepNext/>
              <w:keepLines/>
              <w:jc w:val="center"/>
              <w:rPr>
                <w:b/>
                <w:color w:val="000000"/>
                <w:szCs w:val="24"/>
              </w:rPr>
            </w:pPr>
            <w:r w:rsidRPr="00DD3A75">
              <w:rPr>
                <w:b/>
                <w:color w:val="000000"/>
                <w:szCs w:val="24"/>
              </w:rPr>
              <w:t>М.П.</w:t>
            </w:r>
          </w:p>
        </w:tc>
        <w:tc>
          <w:tcPr>
            <w:tcW w:w="3318" w:type="dxa"/>
            <w:shd w:val="clear" w:color="auto" w:fill="auto"/>
          </w:tcPr>
          <w:p w:rsidR="009E7D55" w:rsidRPr="002541D0" w:rsidRDefault="009E7D55" w:rsidP="009E7D55">
            <w:pPr>
              <w:keepNext/>
              <w:keepLines/>
              <w:jc w:val="center"/>
              <w:rPr>
                <w:b/>
                <w:color w:val="000000"/>
                <w:szCs w:val="24"/>
              </w:rPr>
            </w:pPr>
          </w:p>
        </w:tc>
      </w:tr>
      <w:tr w:rsidR="009E7D55" w:rsidRPr="007B4FCB" w:rsidTr="002515A3">
        <w:trPr>
          <w:trHeight w:val="463"/>
          <w:jc w:val="right"/>
        </w:trPr>
        <w:tc>
          <w:tcPr>
            <w:tcW w:w="2520" w:type="dxa"/>
            <w:shd w:val="clear" w:color="auto" w:fill="auto"/>
          </w:tcPr>
          <w:p w:rsidR="009E7D55" w:rsidRPr="007B4FCB" w:rsidRDefault="009E7D55" w:rsidP="009E7D55">
            <w:pPr>
              <w:keepNext/>
              <w:keepLines/>
              <w:jc w:val="center"/>
              <w:rPr>
                <w:b/>
                <w:color w:val="000000"/>
                <w:szCs w:val="22"/>
              </w:rPr>
            </w:pPr>
          </w:p>
        </w:tc>
        <w:tc>
          <w:tcPr>
            <w:tcW w:w="3318" w:type="dxa"/>
            <w:tcBorders>
              <w:bottom w:val="single" w:sz="4" w:space="0" w:color="auto"/>
            </w:tcBorders>
            <w:shd w:val="clear" w:color="auto" w:fill="auto"/>
          </w:tcPr>
          <w:p w:rsidR="009E7D55" w:rsidRPr="007B4FCB" w:rsidRDefault="009E7D55" w:rsidP="009E7D55">
            <w:pPr>
              <w:keepNext/>
              <w:keepLines/>
              <w:jc w:val="center"/>
              <w:rPr>
                <w:b/>
                <w:color w:val="000000"/>
                <w:szCs w:val="22"/>
              </w:rPr>
            </w:pPr>
          </w:p>
        </w:tc>
      </w:tr>
    </w:tbl>
    <w:p w:rsidR="009E7D55" w:rsidRDefault="009E7D55" w:rsidP="009E7D55">
      <w:pPr>
        <w:keepNext/>
        <w:keepLines/>
        <w:jc w:val="center"/>
        <w:rPr>
          <w:b/>
          <w:color w:val="000000"/>
          <w:sz w:val="22"/>
          <w:szCs w:val="22"/>
        </w:rPr>
      </w:pPr>
    </w:p>
    <w:sectPr w:rsidR="009E7D55" w:rsidSect="00AC5C24">
      <w:headerReference w:type="even" r:id="rId16"/>
      <w:headerReference w:type="default" r:id="rId17"/>
      <w:footerReference w:type="even" r:id="rId18"/>
      <w:footerReference w:type="default" r:id="rId19"/>
      <w:headerReference w:type="first" r:id="rId20"/>
      <w:footerReference w:type="first" r:id="rId21"/>
      <w:pgSz w:w="12240" w:h="15840"/>
      <w:pgMar w:top="-1000" w:right="1440" w:bottom="36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14A5" w:rsidRDefault="002B14A5" w:rsidP="00F30A5C">
      <w:r>
        <w:separator/>
      </w:r>
    </w:p>
  </w:endnote>
  <w:endnote w:type="continuationSeparator" w:id="0">
    <w:p w:rsidR="002B14A5" w:rsidRDefault="002B14A5" w:rsidP="00F3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YU L Times">
    <w:altName w:val="Times New Roman"/>
    <w:charset w:val="00"/>
    <w:family w:val="roman"/>
    <w:pitch w:val="variable"/>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14A5" w:rsidRDefault="002B14A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14A5" w:rsidRPr="009F368C" w:rsidRDefault="002B14A5" w:rsidP="00F30A5C">
    <w:pPr>
      <w:pStyle w:val="Footer"/>
      <w:tabs>
        <w:tab w:val="clear" w:pos="8640"/>
        <w:tab w:val="right" w:pos="8400"/>
      </w:tabs>
      <w:ind w:right="360"/>
      <w:jc w:val="left"/>
      <w:rPr>
        <w:b/>
        <w:color w:val="FF0000"/>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2B14A5" w:rsidRPr="009F368C" w:rsidRDefault="002B14A5" w:rsidP="00F30A5C">
    <w:pPr>
      <w:pStyle w:val="Footer"/>
      <w:jc w:val="left"/>
      <w:rPr>
        <w:b/>
        <w:color w:val="FF0000"/>
        <w:sz w:val="20"/>
      </w:rPr>
    </w:pPr>
    <w:r>
      <w:rPr>
        <w:b/>
        <w:color w:val="333333"/>
        <w:sz w:val="20"/>
      </w:rPr>
      <w:t xml:space="preserve">Н. </w:t>
    </w:r>
    <w:r w:rsidRPr="00862E98">
      <w:rPr>
        <w:b/>
        <w:color w:val="333333"/>
        <w:sz w:val="20"/>
      </w:rPr>
      <w:t xml:space="preserve">Београд, </w:t>
    </w:r>
    <w:r>
      <w:rPr>
        <w:b/>
        <w:color w:val="333333"/>
        <w:sz w:val="20"/>
      </w:rPr>
      <w:t xml:space="preserve">Булевар Зорана Ђинђића 155а, ЈНМВ </w:t>
    </w:r>
    <w:r w:rsidRPr="005F1DC7">
      <w:rPr>
        <w:b/>
        <w:sz w:val="20"/>
        <w:lang w:val="ru-RU"/>
      </w:rPr>
      <w:t>3</w:t>
    </w:r>
    <w:r w:rsidRPr="004C4BE4">
      <w:rPr>
        <w:b/>
        <w:sz w:val="20"/>
        <w:lang w:val="ru-RU"/>
      </w:rPr>
      <w:t>5</w:t>
    </w:r>
    <w:r w:rsidRPr="00F754FD">
      <w:rPr>
        <w:b/>
        <w:sz w:val="20"/>
      </w:rPr>
      <w:t>/</w:t>
    </w:r>
    <w:r w:rsidRPr="004C4BE4">
      <w:rPr>
        <w:b/>
        <w:sz w:val="20"/>
        <w:lang w:val="ru-RU"/>
      </w:rPr>
      <w:t>2016</w:t>
    </w:r>
    <w:r w:rsidRPr="004C4BE4">
      <w:rPr>
        <w:b/>
        <w:color w:val="FF0000"/>
        <w:sz w:val="20"/>
        <w:lang w:val="ru-RU"/>
      </w:rPr>
      <w:t xml:space="preserve"> </w:t>
    </w:r>
    <w:r>
      <w:rPr>
        <w:b/>
        <w:color w:val="FF0000"/>
        <w:sz w:val="20"/>
      </w:rPr>
      <w:t xml:space="preserve">                                                 </w:t>
    </w:r>
    <w:r>
      <w:rPr>
        <w:b/>
        <w:sz w:val="20"/>
        <w:lang w:val="en-US"/>
      </w:rPr>
      <w:t>III</w:t>
    </w:r>
    <w:r w:rsidRPr="00BF5FBD">
      <w:rPr>
        <w:b/>
        <w:sz w:val="20"/>
        <w:lang w:val="sr-Latn-CS"/>
      </w:rPr>
      <w:t xml:space="preserve"> -201</w:t>
    </w:r>
    <w:r>
      <w:rPr>
        <w:b/>
        <w:sz w:val="20"/>
        <w:lang w:val="sr-Latn-CS"/>
      </w:rPr>
      <w:t>7</w:t>
    </w:r>
    <w:r w:rsidRPr="00BF5FBD">
      <w:rPr>
        <w:b/>
        <w:sz w:val="20"/>
        <w:lang w:val="sr-Latn-CS"/>
      </w:rPr>
      <w:t xml:space="preserve">. </w:t>
    </w:r>
    <w:r w:rsidRPr="00BF5FBD">
      <w:rPr>
        <w:b/>
        <w:sz w:val="20"/>
      </w:rPr>
      <w:t>године</w:t>
    </w:r>
  </w:p>
  <w:p w:rsidR="002B14A5" w:rsidRPr="00F30A5C" w:rsidRDefault="002B14A5" w:rsidP="00F30A5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14A5" w:rsidRDefault="002B14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14A5" w:rsidRDefault="002B14A5" w:rsidP="00F30A5C">
      <w:r>
        <w:separator/>
      </w:r>
    </w:p>
  </w:footnote>
  <w:footnote w:type="continuationSeparator" w:id="0">
    <w:p w:rsidR="002B14A5" w:rsidRDefault="002B14A5" w:rsidP="00F30A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14A5" w:rsidRDefault="002B14A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56829"/>
      <w:docPartObj>
        <w:docPartGallery w:val="Page Numbers (Top of Page)"/>
        <w:docPartUnique/>
      </w:docPartObj>
    </w:sdtPr>
    <w:sdtContent>
      <w:p w:rsidR="002B14A5" w:rsidRDefault="002B14A5" w:rsidP="009F368C">
        <w:pPr>
          <w:pStyle w:val="Header"/>
          <w:jc w:val="center"/>
          <w:rPr>
            <w:b/>
            <w:bCs/>
            <w:szCs w:val="24"/>
          </w:rPr>
        </w:pPr>
        <w:r>
          <w:t xml:space="preserve">Страна </w:t>
        </w:r>
        <w:r>
          <w:rPr>
            <w:b/>
            <w:bCs/>
            <w:szCs w:val="24"/>
          </w:rPr>
          <w:fldChar w:fldCharType="begin"/>
        </w:r>
        <w:r>
          <w:rPr>
            <w:b/>
            <w:bCs/>
          </w:rPr>
          <w:instrText xml:space="preserve"> PAGE </w:instrText>
        </w:r>
        <w:r>
          <w:rPr>
            <w:b/>
            <w:bCs/>
            <w:szCs w:val="24"/>
          </w:rPr>
          <w:fldChar w:fldCharType="separate"/>
        </w:r>
        <w:r w:rsidR="00691B36">
          <w:rPr>
            <w:b/>
            <w:bCs/>
            <w:noProof/>
          </w:rPr>
          <w:t>60</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691B36">
          <w:rPr>
            <w:b/>
            <w:bCs/>
            <w:noProof/>
          </w:rPr>
          <w:t>61</w:t>
        </w:r>
        <w:r>
          <w:rPr>
            <w:b/>
            <w:bCs/>
            <w:szCs w:val="24"/>
          </w:rPr>
          <w:fldChar w:fldCharType="end"/>
        </w:r>
      </w:p>
      <w:p w:rsidR="002B14A5" w:rsidRDefault="002B14A5">
        <w:pPr>
          <w:pStyle w:val="Header"/>
          <w:rPr>
            <w:b/>
            <w:bCs/>
            <w:szCs w:val="24"/>
          </w:rPr>
        </w:pPr>
      </w:p>
      <w:p w:rsidR="002B14A5" w:rsidRDefault="002B14A5">
        <w:pPr>
          <w:pStyle w:val="Header"/>
          <w:rPr>
            <w:b/>
            <w:bCs/>
            <w:szCs w:val="24"/>
          </w:rPr>
        </w:pPr>
      </w:p>
      <w:p w:rsidR="002B14A5" w:rsidRDefault="002B14A5">
        <w:pPr>
          <w:pStyle w:val="Header"/>
          <w:rPr>
            <w:b/>
            <w:bCs/>
            <w:szCs w:val="24"/>
          </w:rPr>
        </w:pPr>
      </w:p>
      <w:p w:rsidR="002B14A5" w:rsidRDefault="002B14A5">
        <w:pPr>
          <w:pStyle w:val="Header"/>
          <w:rPr>
            <w:b/>
            <w:bCs/>
            <w:szCs w:val="24"/>
          </w:rPr>
        </w:pPr>
      </w:p>
      <w:p w:rsidR="002B14A5" w:rsidRDefault="002B14A5">
        <w:pPr>
          <w:pStyle w:val="Header"/>
          <w:rPr>
            <w:b/>
            <w:bCs/>
            <w:szCs w:val="24"/>
          </w:rPr>
        </w:pPr>
      </w:p>
      <w:p w:rsidR="002B14A5" w:rsidRDefault="002B14A5">
        <w:pPr>
          <w:pStyle w:val="Header"/>
        </w:pPr>
      </w:p>
    </w:sdtContent>
  </w:sdt>
  <w:p w:rsidR="002B14A5" w:rsidRDefault="002B14A5">
    <w:pPr>
      <w:pStyle w:val="Header"/>
    </w:pPr>
  </w:p>
  <w:p w:rsidR="002B14A5" w:rsidRDefault="002B14A5">
    <w:pPr>
      <w:pStyle w:val="Header"/>
    </w:pPr>
  </w:p>
  <w:p w:rsidR="002B14A5" w:rsidRDefault="002B14A5"/>
  <w:p w:rsidR="002B14A5" w:rsidRDefault="002B14A5" w:rsidP="00AC5C24">
    <w:pPr>
      <w:tabs>
        <w:tab w:val="clear" w:pos="1440"/>
        <w:tab w:val="left" w:pos="2129"/>
      </w:tabs>
    </w:pPr>
    <w:r>
      <w:tab/>
    </w:r>
  </w:p>
  <w:p w:rsidR="002B14A5" w:rsidRDefault="002B14A5" w:rsidP="00DF07E4">
    <w:pPr>
      <w:pStyle w:val="Header"/>
    </w:pPr>
  </w:p>
  <w:p w:rsidR="002B14A5" w:rsidRDefault="002B14A5" w:rsidP="00541CBD"/>
  <w:p w:rsidR="002B14A5" w:rsidRDefault="002B14A5" w:rsidP="00541CB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14A5" w:rsidRDefault="002B14A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0CF1A57"/>
    <w:multiLevelType w:val="hybridMultilevel"/>
    <w:tmpl w:val="9F3408C4"/>
    <w:lvl w:ilvl="0" w:tplc="04090001">
      <w:start w:val="148"/>
      <w:numFmt w:val="bullet"/>
      <w:lvlText w:val=""/>
      <w:lvlJc w:val="left"/>
      <w:pPr>
        <w:ind w:left="720" w:hanging="360"/>
      </w:pPr>
      <w:rPr>
        <w:rFonts w:ascii="Symbol" w:eastAsia="Times New Roman" w:hAnsi="Symbol"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606F97"/>
    <w:multiLevelType w:val="hybridMultilevel"/>
    <w:tmpl w:val="9EE2B322"/>
    <w:lvl w:ilvl="0" w:tplc="564882B4">
      <w:start w:val="1"/>
      <w:numFmt w:val="decimal"/>
      <w:lvlText w:val="%1."/>
      <w:lvlJc w:val="center"/>
      <w:pPr>
        <w:tabs>
          <w:tab w:val="num" w:pos="284"/>
        </w:tabs>
        <w:ind w:left="284" w:firstLine="4"/>
      </w:pPr>
      <w:rPr>
        <w:rFonts w:hint="default"/>
      </w:rPr>
    </w:lvl>
    <w:lvl w:ilvl="1" w:tplc="A7AACF68">
      <w:start w:val="1"/>
      <w:numFmt w:val="lowerLetter"/>
      <w:lvlText w:val="%2."/>
      <w:lvlJc w:val="left"/>
      <w:pPr>
        <w:tabs>
          <w:tab w:val="num" w:pos="1440"/>
        </w:tabs>
        <w:ind w:left="1440" w:hanging="360"/>
      </w:pPr>
    </w:lvl>
    <w:lvl w:ilvl="2" w:tplc="43907B26" w:tentative="1">
      <w:start w:val="1"/>
      <w:numFmt w:val="lowerRoman"/>
      <w:lvlText w:val="%3."/>
      <w:lvlJc w:val="right"/>
      <w:pPr>
        <w:tabs>
          <w:tab w:val="num" w:pos="2160"/>
        </w:tabs>
        <w:ind w:left="2160" w:hanging="180"/>
      </w:pPr>
    </w:lvl>
    <w:lvl w:ilvl="3" w:tplc="BCD4A548" w:tentative="1">
      <w:start w:val="1"/>
      <w:numFmt w:val="decimal"/>
      <w:lvlText w:val="%4."/>
      <w:lvlJc w:val="left"/>
      <w:pPr>
        <w:tabs>
          <w:tab w:val="num" w:pos="2880"/>
        </w:tabs>
        <w:ind w:left="2880" w:hanging="360"/>
      </w:pPr>
    </w:lvl>
    <w:lvl w:ilvl="4" w:tplc="5BC2949A" w:tentative="1">
      <w:start w:val="1"/>
      <w:numFmt w:val="lowerLetter"/>
      <w:lvlText w:val="%5."/>
      <w:lvlJc w:val="left"/>
      <w:pPr>
        <w:tabs>
          <w:tab w:val="num" w:pos="3600"/>
        </w:tabs>
        <w:ind w:left="3600" w:hanging="360"/>
      </w:pPr>
    </w:lvl>
    <w:lvl w:ilvl="5" w:tplc="62328588" w:tentative="1">
      <w:start w:val="1"/>
      <w:numFmt w:val="lowerRoman"/>
      <w:lvlText w:val="%6."/>
      <w:lvlJc w:val="right"/>
      <w:pPr>
        <w:tabs>
          <w:tab w:val="num" w:pos="4320"/>
        </w:tabs>
        <w:ind w:left="4320" w:hanging="180"/>
      </w:pPr>
    </w:lvl>
    <w:lvl w:ilvl="6" w:tplc="38FC8090" w:tentative="1">
      <w:start w:val="1"/>
      <w:numFmt w:val="decimal"/>
      <w:lvlText w:val="%7."/>
      <w:lvlJc w:val="left"/>
      <w:pPr>
        <w:tabs>
          <w:tab w:val="num" w:pos="5040"/>
        </w:tabs>
        <w:ind w:left="5040" w:hanging="360"/>
      </w:pPr>
    </w:lvl>
    <w:lvl w:ilvl="7" w:tplc="A6D4A3CC" w:tentative="1">
      <w:start w:val="1"/>
      <w:numFmt w:val="lowerLetter"/>
      <w:lvlText w:val="%8."/>
      <w:lvlJc w:val="left"/>
      <w:pPr>
        <w:tabs>
          <w:tab w:val="num" w:pos="5760"/>
        </w:tabs>
        <w:ind w:left="5760" w:hanging="360"/>
      </w:pPr>
    </w:lvl>
    <w:lvl w:ilvl="8" w:tplc="31062B9C" w:tentative="1">
      <w:start w:val="1"/>
      <w:numFmt w:val="lowerRoman"/>
      <w:lvlText w:val="%9."/>
      <w:lvlJc w:val="right"/>
      <w:pPr>
        <w:tabs>
          <w:tab w:val="num" w:pos="6480"/>
        </w:tabs>
        <w:ind w:left="6480" w:hanging="180"/>
      </w:pPr>
    </w:lvl>
  </w:abstractNum>
  <w:abstractNum w:abstractNumId="5" w15:restartNumberingAfterBreak="0">
    <w:nsid w:val="160C0678"/>
    <w:multiLevelType w:val="multilevel"/>
    <w:tmpl w:val="114CF432"/>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6" w15:restartNumberingAfterBreak="0">
    <w:nsid w:val="165B6793"/>
    <w:multiLevelType w:val="hybridMultilevel"/>
    <w:tmpl w:val="50D69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8" w15:restartNumberingAfterBreak="0">
    <w:nsid w:val="20366F93"/>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275A6F9B"/>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1" w15:restartNumberingAfterBreak="0">
    <w:nsid w:val="29DB75F0"/>
    <w:multiLevelType w:val="multilevel"/>
    <w:tmpl w:val="164EFEC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32011027"/>
    <w:multiLevelType w:val="hybridMultilevel"/>
    <w:tmpl w:val="E3AE3C1C"/>
    <w:lvl w:ilvl="0" w:tplc="48E017FA">
      <w:start w:val="4"/>
      <w:numFmt w:val="decimal"/>
      <w:lvlText w:val="%1."/>
      <w:lvlJc w:val="left"/>
      <w:pPr>
        <w:ind w:left="1800" w:hanging="360"/>
      </w:pPr>
      <w:rPr>
        <w:rFonts w:hint="default"/>
        <w:lang w:val="en-U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328B3E4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6" w15:restartNumberingAfterBreak="0">
    <w:nsid w:val="355247DC"/>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358F7BA3"/>
    <w:multiLevelType w:val="multilevel"/>
    <w:tmpl w:val="7AA2167E"/>
    <w:lvl w:ilvl="0">
      <w:start w:val="1"/>
      <w:numFmt w:val="decimal"/>
      <w:lvlText w:val="%1."/>
      <w:lvlJc w:val="left"/>
      <w:pPr>
        <w:ind w:left="1800" w:hanging="360"/>
      </w:pPr>
      <w:rPr>
        <w:rFonts w:ascii="Times New Roman" w:hAnsi="Times New Roman" w:cs="Times New Roman" w:hint="default"/>
      </w:r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8" w15:restartNumberingAfterBreak="0">
    <w:nsid w:val="3C2E716A"/>
    <w:multiLevelType w:val="hybridMultilevel"/>
    <w:tmpl w:val="8170243C"/>
    <w:lvl w:ilvl="0" w:tplc="937EE8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274277"/>
    <w:multiLevelType w:val="hybridMultilevel"/>
    <w:tmpl w:val="E9B6AA92"/>
    <w:lvl w:ilvl="0" w:tplc="1884CA68">
      <w:start w:val="3"/>
      <w:numFmt w:val="decimal"/>
      <w:lvlText w:val="-"/>
      <w:lvlJc w:val="left"/>
      <w:pPr>
        <w:tabs>
          <w:tab w:val="num" w:pos="630"/>
        </w:tabs>
        <w:ind w:left="630" w:hanging="360"/>
      </w:pPr>
      <w:rPr>
        <w:rFonts w:hint="default"/>
        <w:b/>
        <w:i/>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20" w15:restartNumberingAfterBreak="0">
    <w:nsid w:val="417439A5"/>
    <w:multiLevelType w:val="hybridMultilevel"/>
    <w:tmpl w:val="C71E4BAC"/>
    <w:lvl w:ilvl="0" w:tplc="A574E514">
      <w:start w:val="2"/>
      <w:numFmt w:val="bullet"/>
      <w:lvlText w:val="-"/>
      <w:lvlJc w:val="left"/>
      <w:pPr>
        <w:ind w:left="438" w:hanging="360"/>
      </w:pPr>
      <w:rPr>
        <w:rFonts w:ascii="Times New Roman" w:eastAsia="Times New Roman" w:hAnsi="Times New Roman" w:cs="Times New Roman" w:hint="default"/>
      </w:rPr>
    </w:lvl>
    <w:lvl w:ilvl="1" w:tplc="04090003" w:tentative="1">
      <w:start w:val="1"/>
      <w:numFmt w:val="bullet"/>
      <w:lvlText w:val="o"/>
      <w:lvlJc w:val="left"/>
      <w:pPr>
        <w:ind w:left="1158" w:hanging="360"/>
      </w:pPr>
      <w:rPr>
        <w:rFonts w:ascii="Courier New" w:hAnsi="Courier New" w:cs="Courier New" w:hint="default"/>
      </w:rPr>
    </w:lvl>
    <w:lvl w:ilvl="2" w:tplc="04090005" w:tentative="1">
      <w:start w:val="1"/>
      <w:numFmt w:val="bullet"/>
      <w:lvlText w:val=""/>
      <w:lvlJc w:val="left"/>
      <w:pPr>
        <w:ind w:left="1878" w:hanging="360"/>
      </w:pPr>
      <w:rPr>
        <w:rFonts w:ascii="Wingdings" w:hAnsi="Wingdings" w:hint="default"/>
      </w:rPr>
    </w:lvl>
    <w:lvl w:ilvl="3" w:tplc="04090001" w:tentative="1">
      <w:start w:val="1"/>
      <w:numFmt w:val="bullet"/>
      <w:lvlText w:val=""/>
      <w:lvlJc w:val="left"/>
      <w:pPr>
        <w:ind w:left="2598" w:hanging="360"/>
      </w:pPr>
      <w:rPr>
        <w:rFonts w:ascii="Symbol" w:hAnsi="Symbol" w:hint="default"/>
      </w:rPr>
    </w:lvl>
    <w:lvl w:ilvl="4" w:tplc="04090003" w:tentative="1">
      <w:start w:val="1"/>
      <w:numFmt w:val="bullet"/>
      <w:lvlText w:val="o"/>
      <w:lvlJc w:val="left"/>
      <w:pPr>
        <w:ind w:left="3318" w:hanging="360"/>
      </w:pPr>
      <w:rPr>
        <w:rFonts w:ascii="Courier New" w:hAnsi="Courier New" w:cs="Courier New" w:hint="default"/>
      </w:rPr>
    </w:lvl>
    <w:lvl w:ilvl="5" w:tplc="04090005" w:tentative="1">
      <w:start w:val="1"/>
      <w:numFmt w:val="bullet"/>
      <w:lvlText w:val=""/>
      <w:lvlJc w:val="left"/>
      <w:pPr>
        <w:ind w:left="4038" w:hanging="360"/>
      </w:pPr>
      <w:rPr>
        <w:rFonts w:ascii="Wingdings" w:hAnsi="Wingdings" w:hint="default"/>
      </w:rPr>
    </w:lvl>
    <w:lvl w:ilvl="6" w:tplc="04090001" w:tentative="1">
      <w:start w:val="1"/>
      <w:numFmt w:val="bullet"/>
      <w:lvlText w:val=""/>
      <w:lvlJc w:val="left"/>
      <w:pPr>
        <w:ind w:left="4758" w:hanging="360"/>
      </w:pPr>
      <w:rPr>
        <w:rFonts w:ascii="Symbol" w:hAnsi="Symbol" w:hint="default"/>
      </w:rPr>
    </w:lvl>
    <w:lvl w:ilvl="7" w:tplc="04090003" w:tentative="1">
      <w:start w:val="1"/>
      <w:numFmt w:val="bullet"/>
      <w:lvlText w:val="o"/>
      <w:lvlJc w:val="left"/>
      <w:pPr>
        <w:ind w:left="5478" w:hanging="360"/>
      </w:pPr>
      <w:rPr>
        <w:rFonts w:ascii="Courier New" w:hAnsi="Courier New" w:cs="Courier New" w:hint="default"/>
      </w:rPr>
    </w:lvl>
    <w:lvl w:ilvl="8" w:tplc="04090005" w:tentative="1">
      <w:start w:val="1"/>
      <w:numFmt w:val="bullet"/>
      <w:lvlText w:val=""/>
      <w:lvlJc w:val="left"/>
      <w:pPr>
        <w:ind w:left="6198" w:hanging="360"/>
      </w:pPr>
      <w:rPr>
        <w:rFonts w:ascii="Wingdings" w:hAnsi="Wingdings" w:hint="default"/>
      </w:rPr>
    </w:lvl>
  </w:abstractNum>
  <w:abstractNum w:abstractNumId="21" w15:restartNumberingAfterBreak="0">
    <w:nsid w:val="41940C1F"/>
    <w:multiLevelType w:val="hybridMultilevel"/>
    <w:tmpl w:val="A878B4A4"/>
    <w:lvl w:ilvl="0" w:tplc="17904850">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4C2F7704"/>
    <w:multiLevelType w:val="hybridMultilevel"/>
    <w:tmpl w:val="68B4412C"/>
    <w:lvl w:ilvl="0" w:tplc="AB068CA6">
      <w:start w:val="148"/>
      <w:numFmt w:val="bullet"/>
      <w:lvlText w:val="-"/>
      <w:lvlJc w:val="left"/>
      <w:pPr>
        <w:ind w:left="540" w:hanging="360"/>
      </w:pPr>
      <w:rPr>
        <w:rFonts w:ascii="Times New Roman" w:eastAsia="Times New Roman" w:hAnsi="Times New Roman" w:cs="Times New Roman"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3"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5" w15:restartNumberingAfterBreak="0">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26" w15:restartNumberingAfterBreak="0">
    <w:nsid w:val="5B627864"/>
    <w:multiLevelType w:val="hybridMultilevel"/>
    <w:tmpl w:val="3274FF66"/>
    <w:lvl w:ilvl="0" w:tplc="83A8699C">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F7C42D0"/>
    <w:multiLevelType w:val="hybridMultilevel"/>
    <w:tmpl w:val="9BDCE4E8"/>
    <w:lvl w:ilvl="0" w:tplc="63948E38">
      <w:start w:val="6"/>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0" w15:restartNumberingAfterBreak="0">
    <w:nsid w:val="75866CA8"/>
    <w:multiLevelType w:val="hybridMultilevel"/>
    <w:tmpl w:val="7B748E32"/>
    <w:lvl w:ilvl="0" w:tplc="7C7030BE">
      <w:start w:val="1"/>
      <w:numFmt w:val="decimal"/>
      <w:lvlText w:val="%1)"/>
      <w:lvlJc w:val="left"/>
      <w:pPr>
        <w:ind w:left="1800" w:hanging="360"/>
      </w:pPr>
      <w:rPr>
        <w:rFonts w:ascii="Times New Roman" w:hAnsi="Times New Roman" w:cs="Times New Roman" w:hint="default"/>
        <w:b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1" w15:restartNumberingAfterBreak="0">
    <w:nsid w:val="7E2D5E6A"/>
    <w:multiLevelType w:val="hybridMultilevel"/>
    <w:tmpl w:val="26F855C0"/>
    <w:lvl w:ilvl="0" w:tplc="81C60730">
      <w:start w:val="14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num>
  <w:num w:numId="8">
    <w:abstractNumId w:val="24"/>
  </w:num>
  <w:num w:numId="9">
    <w:abstractNumId w:val="5"/>
  </w:num>
  <w:num w:numId="10">
    <w:abstractNumId w:val="19"/>
  </w:num>
  <w:num w:numId="11">
    <w:abstractNumId w:val="1"/>
  </w:num>
  <w:num w:numId="12">
    <w:abstractNumId w:val="13"/>
  </w:num>
  <w:num w:numId="13">
    <w:abstractNumId w:val="14"/>
  </w:num>
  <w:num w:numId="14">
    <w:abstractNumId w:val="25"/>
  </w:num>
  <w:num w:numId="15">
    <w:abstractNumId w:val="4"/>
  </w:num>
  <w:num w:numId="16">
    <w:abstractNumId w:val="23"/>
  </w:num>
  <w:num w:numId="17">
    <w:abstractNumId w:val="11"/>
  </w:num>
  <w:num w:numId="18">
    <w:abstractNumId w:val="28"/>
  </w:num>
  <w:num w:numId="19">
    <w:abstractNumId w:val="15"/>
  </w:num>
  <w:num w:numId="20">
    <w:abstractNumId w:val="26"/>
  </w:num>
  <w:num w:numId="21">
    <w:abstractNumId w:val="16"/>
  </w:num>
  <w:num w:numId="22">
    <w:abstractNumId w:val="12"/>
  </w:num>
  <w:num w:numId="23">
    <w:abstractNumId w:val="32"/>
  </w:num>
  <w:num w:numId="24">
    <w:abstractNumId w:val="2"/>
  </w:num>
  <w:num w:numId="25">
    <w:abstractNumId w:val="9"/>
  </w:num>
  <w:num w:numId="26">
    <w:abstractNumId w:val="18"/>
  </w:num>
  <w:num w:numId="27">
    <w:abstractNumId w:val="20"/>
  </w:num>
  <w:num w:numId="28">
    <w:abstractNumId w:val="8"/>
  </w:num>
  <w:num w:numId="29">
    <w:abstractNumId w:val="31"/>
  </w:num>
  <w:num w:numId="30">
    <w:abstractNumId w:val="3"/>
  </w:num>
  <w:num w:numId="31">
    <w:abstractNumId w:val="6"/>
  </w:num>
  <w:num w:numId="32">
    <w:abstractNumId w:val="22"/>
  </w:num>
  <w:num w:numId="3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hdrShapeDefaults>
    <o:shapedefaults v:ext="edit" spidmax="849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1BFC"/>
    <w:rsid w:val="00003312"/>
    <w:rsid w:val="000151CB"/>
    <w:rsid w:val="00015C9D"/>
    <w:rsid w:val="0002349E"/>
    <w:rsid w:val="0002558A"/>
    <w:rsid w:val="0003358A"/>
    <w:rsid w:val="0003768D"/>
    <w:rsid w:val="000441F6"/>
    <w:rsid w:val="00060685"/>
    <w:rsid w:val="000631D5"/>
    <w:rsid w:val="00071651"/>
    <w:rsid w:val="00076F6F"/>
    <w:rsid w:val="00082348"/>
    <w:rsid w:val="0009020F"/>
    <w:rsid w:val="00093D75"/>
    <w:rsid w:val="000955D1"/>
    <w:rsid w:val="00095C0F"/>
    <w:rsid w:val="00096968"/>
    <w:rsid w:val="000A0BDD"/>
    <w:rsid w:val="000B4F07"/>
    <w:rsid w:val="000C0B5E"/>
    <w:rsid w:val="000C4665"/>
    <w:rsid w:val="000C6614"/>
    <w:rsid w:val="000D2CD4"/>
    <w:rsid w:val="000E04D3"/>
    <w:rsid w:val="000F1616"/>
    <w:rsid w:val="000F7439"/>
    <w:rsid w:val="00104C3C"/>
    <w:rsid w:val="0011723C"/>
    <w:rsid w:val="0012105D"/>
    <w:rsid w:val="0012762A"/>
    <w:rsid w:val="001356B4"/>
    <w:rsid w:val="0015168E"/>
    <w:rsid w:val="00152728"/>
    <w:rsid w:val="00154E82"/>
    <w:rsid w:val="00172134"/>
    <w:rsid w:val="00184A41"/>
    <w:rsid w:val="001A088F"/>
    <w:rsid w:val="001B2FA9"/>
    <w:rsid w:val="001B6C93"/>
    <w:rsid w:val="001C3769"/>
    <w:rsid w:val="001D210D"/>
    <w:rsid w:val="001D7AE3"/>
    <w:rsid w:val="001E1214"/>
    <w:rsid w:val="001E7262"/>
    <w:rsid w:val="0020412A"/>
    <w:rsid w:val="0021051E"/>
    <w:rsid w:val="00211875"/>
    <w:rsid w:val="00221123"/>
    <w:rsid w:val="00236F14"/>
    <w:rsid w:val="00240528"/>
    <w:rsid w:val="00241E79"/>
    <w:rsid w:val="00247887"/>
    <w:rsid w:val="002515A3"/>
    <w:rsid w:val="00253DF8"/>
    <w:rsid w:val="00253EDA"/>
    <w:rsid w:val="00263975"/>
    <w:rsid w:val="002778D1"/>
    <w:rsid w:val="00280953"/>
    <w:rsid w:val="00282841"/>
    <w:rsid w:val="00292866"/>
    <w:rsid w:val="00293782"/>
    <w:rsid w:val="002A6633"/>
    <w:rsid w:val="002B031D"/>
    <w:rsid w:val="002B14A5"/>
    <w:rsid w:val="002B48C0"/>
    <w:rsid w:val="002B4CA2"/>
    <w:rsid w:val="002C3405"/>
    <w:rsid w:val="002C4E75"/>
    <w:rsid w:val="002C592F"/>
    <w:rsid w:val="002D0E79"/>
    <w:rsid w:val="002F267E"/>
    <w:rsid w:val="002F35E2"/>
    <w:rsid w:val="002F3C15"/>
    <w:rsid w:val="002F5F41"/>
    <w:rsid w:val="0031170A"/>
    <w:rsid w:val="003135D1"/>
    <w:rsid w:val="003208DC"/>
    <w:rsid w:val="00324001"/>
    <w:rsid w:val="00347749"/>
    <w:rsid w:val="00350423"/>
    <w:rsid w:val="00350FA0"/>
    <w:rsid w:val="00361B9A"/>
    <w:rsid w:val="00363F71"/>
    <w:rsid w:val="0037036C"/>
    <w:rsid w:val="00371466"/>
    <w:rsid w:val="0037543D"/>
    <w:rsid w:val="003909AA"/>
    <w:rsid w:val="00393265"/>
    <w:rsid w:val="003969DF"/>
    <w:rsid w:val="003C0EE4"/>
    <w:rsid w:val="003D6236"/>
    <w:rsid w:val="003E3443"/>
    <w:rsid w:val="003E7577"/>
    <w:rsid w:val="003F5764"/>
    <w:rsid w:val="003F798F"/>
    <w:rsid w:val="00401C6B"/>
    <w:rsid w:val="004140DE"/>
    <w:rsid w:val="00414F7F"/>
    <w:rsid w:val="00455827"/>
    <w:rsid w:val="00457793"/>
    <w:rsid w:val="00462800"/>
    <w:rsid w:val="00482325"/>
    <w:rsid w:val="0048652F"/>
    <w:rsid w:val="004915F5"/>
    <w:rsid w:val="00494F10"/>
    <w:rsid w:val="004A2B96"/>
    <w:rsid w:val="004A5AC4"/>
    <w:rsid w:val="004A7E2A"/>
    <w:rsid w:val="004B1C33"/>
    <w:rsid w:val="004B6A91"/>
    <w:rsid w:val="004C0894"/>
    <w:rsid w:val="004C4BE4"/>
    <w:rsid w:val="004E2017"/>
    <w:rsid w:val="00506322"/>
    <w:rsid w:val="0050776B"/>
    <w:rsid w:val="00512494"/>
    <w:rsid w:val="0052285E"/>
    <w:rsid w:val="00523AAA"/>
    <w:rsid w:val="0053617A"/>
    <w:rsid w:val="00541CBD"/>
    <w:rsid w:val="005715CA"/>
    <w:rsid w:val="00577393"/>
    <w:rsid w:val="00592825"/>
    <w:rsid w:val="005940E5"/>
    <w:rsid w:val="005A6101"/>
    <w:rsid w:val="005B4B0B"/>
    <w:rsid w:val="005B6546"/>
    <w:rsid w:val="005D1998"/>
    <w:rsid w:val="005D468F"/>
    <w:rsid w:val="005F0E46"/>
    <w:rsid w:val="005F1DC7"/>
    <w:rsid w:val="005F5C26"/>
    <w:rsid w:val="0060146C"/>
    <w:rsid w:val="006039FD"/>
    <w:rsid w:val="00606F30"/>
    <w:rsid w:val="0061332F"/>
    <w:rsid w:val="006348B9"/>
    <w:rsid w:val="00636E52"/>
    <w:rsid w:val="0063727A"/>
    <w:rsid w:val="00645CCF"/>
    <w:rsid w:val="00650686"/>
    <w:rsid w:val="00655D63"/>
    <w:rsid w:val="00664897"/>
    <w:rsid w:val="00666F14"/>
    <w:rsid w:val="006772C4"/>
    <w:rsid w:val="00680716"/>
    <w:rsid w:val="00681895"/>
    <w:rsid w:val="0068734E"/>
    <w:rsid w:val="00691B36"/>
    <w:rsid w:val="0069512F"/>
    <w:rsid w:val="00695797"/>
    <w:rsid w:val="006A1199"/>
    <w:rsid w:val="006A46ED"/>
    <w:rsid w:val="006A516E"/>
    <w:rsid w:val="006C0DA5"/>
    <w:rsid w:val="006C3BAB"/>
    <w:rsid w:val="006C60AF"/>
    <w:rsid w:val="006E63A6"/>
    <w:rsid w:val="006F1F5F"/>
    <w:rsid w:val="006F339B"/>
    <w:rsid w:val="006F4DCE"/>
    <w:rsid w:val="00706F55"/>
    <w:rsid w:val="007301DE"/>
    <w:rsid w:val="00731770"/>
    <w:rsid w:val="007344EA"/>
    <w:rsid w:val="0075141E"/>
    <w:rsid w:val="007535F8"/>
    <w:rsid w:val="0075778B"/>
    <w:rsid w:val="00765C8B"/>
    <w:rsid w:val="00784C72"/>
    <w:rsid w:val="0079240B"/>
    <w:rsid w:val="007A31F7"/>
    <w:rsid w:val="007A36F6"/>
    <w:rsid w:val="007B52E1"/>
    <w:rsid w:val="007E2942"/>
    <w:rsid w:val="007E5C31"/>
    <w:rsid w:val="00806F44"/>
    <w:rsid w:val="00807AD1"/>
    <w:rsid w:val="00811CB3"/>
    <w:rsid w:val="00812336"/>
    <w:rsid w:val="00832EC1"/>
    <w:rsid w:val="008416D7"/>
    <w:rsid w:val="00860231"/>
    <w:rsid w:val="00871624"/>
    <w:rsid w:val="00873131"/>
    <w:rsid w:val="00874286"/>
    <w:rsid w:val="0087618C"/>
    <w:rsid w:val="00885CD5"/>
    <w:rsid w:val="00893AFD"/>
    <w:rsid w:val="008B3331"/>
    <w:rsid w:val="008B5C95"/>
    <w:rsid w:val="008C543C"/>
    <w:rsid w:val="009033D5"/>
    <w:rsid w:val="00925BE0"/>
    <w:rsid w:val="00927123"/>
    <w:rsid w:val="0093371D"/>
    <w:rsid w:val="00937839"/>
    <w:rsid w:val="00956D31"/>
    <w:rsid w:val="00966E6F"/>
    <w:rsid w:val="00971469"/>
    <w:rsid w:val="00983EA5"/>
    <w:rsid w:val="00985097"/>
    <w:rsid w:val="0098610E"/>
    <w:rsid w:val="0099391E"/>
    <w:rsid w:val="0099651A"/>
    <w:rsid w:val="009A12B3"/>
    <w:rsid w:val="009A20D1"/>
    <w:rsid w:val="009A3025"/>
    <w:rsid w:val="009A45B0"/>
    <w:rsid w:val="009C2FC2"/>
    <w:rsid w:val="009C6C61"/>
    <w:rsid w:val="009C76BA"/>
    <w:rsid w:val="009D33C8"/>
    <w:rsid w:val="009D453B"/>
    <w:rsid w:val="009E437F"/>
    <w:rsid w:val="009E5DDE"/>
    <w:rsid w:val="009E7D55"/>
    <w:rsid w:val="009E7EC1"/>
    <w:rsid w:val="009F368C"/>
    <w:rsid w:val="009F5CD7"/>
    <w:rsid w:val="009F79F7"/>
    <w:rsid w:val="00A10673"/>
    <w:rsid w:val="00A24091"/>
    <w:rsid w:val="00A352D0"/>
    <w:rsid w:val="00A44352"/>
    <w:rsid w:val="00A45134"/>
    <w:rsid w:val="00A84EC9"/>
    <w:rsid w:val="00A91484"/>
    <w:rsid w:val="00A94B14"/>
    <w:rsid w:val="00AA1D59"/>
    <w:rsid w:val="00AA5349"/>
    <w:rsid w:val="00AA5424"/>
    <w:rsid w:val="00AB2E3B"/>
    <w:rsid w:val="00AC5C24"/>
    <w:rsid w:val="00AD13C1"/>
    <w:rsid w:val="00AD4782"/>
    <w:rsid w:val="00AE06B9"/>
    <w:rsid w:val="00AE2EBC"/>
    <w:rsid w:val="00AE77D7"/>
    <w:rsid w:val="00AF41B6"/>
    <w:rsid w:val="00AF45C5"/>
    <w:rsid w:val="00B00D5A"/>
    <w:rsid w:val="00B0759F"/>
    <w:rsid w:val="00B10CC2"/>
    <w:rsid w:val="00B3110F"/>
    <w:rsid w:val="00B401D4"/>
    <w:rsid w:val="00B40EA4"/>
    <w:rsid w:val="00B453BE"/>
    <w:rsid w:val="00B52F55"/>
    <w:rsid w:val="00B64FAE"/>
    <w:rsid w:val="00B65B6B"/>
    <w:rsid w:val="00B83357"/>
    <w:rsid w:val="00B91032"/>
    <w:rsid w:val="00BB6D1C"/>
    <w:rsid w:val="00BC49C6"/>
    <w:rsid w:val="00BC5CCF"/>
    <w:rsid w:val="00BD7581"/>
    <w:rsid w:val="00BF3195"/>
    <w:rsid w:val="00BF56DF"/>
    <w:rsid w:val="00BF5D55"/>
    <w:rsid w:val="00BF5FBD"/>
    <w:rsid w:val="00C15F2B"/>
    <w:rsid w:val="00C31EB3"/>
    <w:rsid w:val="00C32091"/>
    <w:rsid w:val="00C3527C"/>
    <w:rsid w:val="00C464BE"/>
    <w:rsid w:val="00C517FF"/>
    <w:rsid w:val="00C638E5"/>
    <w:rsid w:val="00C66707"/>
    <w:rsid w:val="00C67879"/>
    <w:rsid w:val="00C735C6"/>
    <w:rsid w:val="00C77AEF"/>
    <w:rsid w:val="00CA2A2C"/>
    <w:rsid w:val="00CC0110"/>
    <w:rsid w:val="00CC24DC"/>
    <w:rsid w:val="00CC2934"/>
    <w:rsid w:val="00CC388D"/>
    <w:rsid w:val="00CC4A0F"/>
    <w:rsid w:val="00CD630C"/>
    <w:rsid w:val="00CD6519"/>
    <w:rsid w:val="00CE61D2"/>
    <w:rsid w:val="00CF082F"/>
    <w:rsid w:val="00D11E68"/>
    <w:rsid w:val="00D24D78"/>
    <w:rsid w:val="00D34291"/>
    <w:rsid w:val="00D41BFC"/>
    <w:rsid w:val="00D52DC2"/>
    <w:rsid w:val="00D56A54"/>
    <w:rsid w:val="00D76C81"/>
    <w:rsid w:val="00D9421D"/>
    <w:rsid w:val="00DA4B57"/>
    <w:rsid w:val="00DB37BF"/>
    <w:rsid w:val="00DB7CA3"/>
    <w:rsid w:val="00DD3F2E"/>
    <w:rsid w:val="00DD66F7"/>
    <w:rsid w:val="00DE326C"/>
    <w:rsid w:val="00DF07E4"/>
    <w:rsid w:val="00DF4C9D"/>
    <w:rsid w:val="00DF53A8"/>
    <w:rsid w:val="00E101BB"/>
    <w:rsid w:val="00E17B29"/>
    <w:rsid w:val="00E2242A"/>
    <w:rsid w:val="00E24C13"/>
    <w:rsid w:val="00E25456"/>
    <w:rsid w:val="00E4155A"/>
    <w:rsid w:val="00E42F5E"/>
    <w:rsid w:val="00E4458E"/>
    <w:rsid w:val="00E5026B"/>
    <w:rsid w:val="00E53880"/>
    <w:rsid w:val="00E6196B"/>
    <w:rsid w:val="00E63F66"/>
    <w:rsid w:val="00E6435D"/>
    <w:rsid w:val="00EB4C2E"/>
    <w:rsid w:val="00EC6A32"/>
    <w:rsid w:val="00ED2BA1"/>
    <w:rsid w:val="00ED4F1D"/>
    <w:rsid w:val="00ED6083"/>
    <w:rsid w:val="00EE41F6"/>
    <w:rsid w:val="00EF2818"/>
    <w:rsid w:val="00EF66BD"/>
    <w:rsid w:val="00F00CB3"/>
    <w:rsid w:val="00F1281C"/>
    <w:rsid w:val="00F30A5C"/>
    <w:rsid w:val="00F41AFB"/>
    <w:rsid w:val="00F41C12"/>
    <w:rsid w:val="00F42113"/>
    <w:rsid w:val="00F47557"/>
    <w:rsid w:val="00F5642A"/>
    <w:rsid w:val="00F56DEC"/>
    <w:rsid w:val="00F571CB"/>
    <w:rsid w:val="00F579C9"/>
    <w:rsid w:val="00F6249F"/>
    <w:rsid w:val="00F736B7"/>
    <w:rsid w:val="00F74A02"/>
    <w:rsid w:val="00F754FD"/>
    <w:rsid w:val="00F81526"/>
    <w:rsid w:val="00F85F3E"/>
    <w:rsid w:val="00F91DE8"/>
    <w:rsid w:val="00F91EF4"/>
    <w:rsid w:val="00FA7081"/>
    <w:rsid w:val="00FB23FF"/>
    <w:rsid w:val="00FB5367"/>
    <w:rsid w:val="00FB6A97"/>
    <w:rsid w:val="00FB727B"/>
    <w:rsid w:val="00FC660C"/>
    <w:rsid w:val="00FD5951"/>
    <w:rsid w:val="00FD5DE7"/>
    <w:rsid w:val="00FD6A54"/>
    <w:rsid w:val="00FD6E3A"/>
    <w:rsid w:val="00FE4209"/>
    <w:rsid w:val="00FF04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4993"/>
    <o:shapelayout v:ext="edit">
      <o:idmap v:ext="edit" data="1"/>
    </o:shapelayout>
  </w:shapeDefaults>
  <w:decimalSymbol w:val=","/>
  <w:listSeparator w:val=";"/>
  <w15:docId w15:val="{7A2A67C4-9CFC-4698-911C-9C3C180F8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4D7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uiPriority w:val="99"/>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iPriority w:val="99"/>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unhideWhenUsed/>
    <w:rsid w:val="006A516E"/>
    <w:pPr>
      <w:keepNext/>
      <w:keepLines/>
    </w:p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unhideWhenUsed/>
    <w:rsid w:val="00F30A5C"/>
    <w:pPr>
      <w:spacing w:after="120"/>
      <w:ind w:left="360"/>
    </w:pPr>
  </w:style>
  <w:style w:type="character" w:customStyle="1" w:styleId="BodyTextIndentChar">
    <w:name w:val="Body Text Indent Char"/>
    <w:basedOn w:val="DefaultParagraphFont"/>
    <w:link w:val="BodyTextIndent"/>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link w:val="NoSpacingChar"/>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locked/>
    <w:rsid w:val="00F30A5C"/>
    <w:rPr>
      <w:rFonts w:ascii="Calibri" w:eastAsia="Times New Roman" w:hAnsi="Calibri" w:cs="Times New Roman"/>
    </w:rPr>
  </w:style>
  <w:style w:type="paragraph" w:styleId="ListParagraph">
    <w:name w:val="List Paragraph"/>
    <w:basedOn w:val="Normal"/>
    <w:link w:val="ListParagraphChar"/>
    <w:uiPriority w:val="34"/>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rsid w:val="00F30A5C"/>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rsid w:val="00F30A5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F30A5C"/>
    <w:rPr>
      <w:i/>
      <w:iCs/>
    </w:rPr>
  </w:style>
  <w:style w:type="numbering" w:customStyle="1" w:styleId="110">
    <w:name w:val="1/10"/>
    <w:rsid w:val="00F30A5C"/>
    <w:pPr>
      <w:numPr>
        <w:numId w:val="7"/>
      </w:numPr>
    </w:pPr>
  </w:style>
  <w:style w:type="character" w:customStyle="1" w:styleId="NoSpacingChar">
    <w:name w:val="No Spacing Char"/>
    <w:link w:val="NoSpacing"/>
    <w:locked/>
    <w:rsid w:val="009A45B0"/>
    <w:rPr>
      <w:rFonts w:ascii="Times New Roman" w:eastAsia="Batang" w:hAnsi="Times New Roman" w:cs="Tahoma"/>
      <w:sz w:val="24"/>
      <w:szCs w:val="24"/>
      <w:lang w:val="sr-Latn-CS"/>
    </w:rPr>
  </w:style>
  <w:style w:type="paragraph" w:customStyle="1" w:styleId="ecxmsonormal">
    <w:name w:val="ecxmsonormal"/>
    <w:basedOn w:val="Normal"/>
    <w:rsid w:val="00FB727B"/>
    <w:pPr>
      <w:widowControl/>
      <w:tabs>
        <w:tab w:val="clear" w:pos="1440"/>
      </w:tabs>
      <w:spacing w:after="324"/>
      <w:jc w:val="left"/>
    </w:pPr>
    <w:rPr>
      <w:rFonts w:eastAsia="Malgun Gothic"/>
      <w:szCs w:val="24"/>
      <w:lang w:val="en-US" w:eastAsia="ko-KR"/>
    </w:rPr>
  </w:style>
  <w:style w:type="paragraph" w:customStyle="1" w:styleId="Standard">
    <w:name w:val="Standard"/>
    <w:rsid w:val="0045779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WWNum2">
    <w:name w:val="WWNum2"/>
    <w:basedOn w:val="NoList"/>
    <w:rsid w:val="00253DF8"/>
    <w:pPr>
      <w:numPr>
        <w:numId w:val="22"/>
      </w:numPr>
    </w:pPr>
  </w:style>
  <w:style w:type="paragraph" w:customStyle="1" w:styleId="Textbody">
    <w:name w:val="Text body"/>
    <w:basedOn w:val="Standard"/>
    <w:rsid w:val="00BB6D1C"/>
    <w:pPr>
      <w:spacing w:after="120"/>
    </w:pPr>
    <w:rPr>
      <w:rFonts w:ascii="CTimesRoman" w:hAnsi="CTimes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665379">
      <w:bodyDiv w:val="1"/>
      <w:marLeft w:val="0"/>
      <w:marRight w:val="0"/>
      <w:marTop w:val="0"/>
      <w:marBottom w:val="0"/>
      <w:divBdr>
        <w:top w:val="none" w:sz="0" w:space="0" w:color="auto"/>
        <w:left w:val="none" w:sz="0" w:space="0" w:color="auto"/>
        <w:bottom w:val="none" w:sz="0" w:space="0" w:color="auto"/>
        <w:right w:val="none" w:sz="0" w:space="0" w:color="auto"/>
      </w:divBdr>
    </w:div>
    <w:div w:id="542525884">
      <w:bodyDiv w:val="1"/>
      <w:marLeft w:val="0"/>
      <w:marRight w:val="0"/>
      <w:marTop w:val="0"/>
      <w:marBottom w:val="0"/>
      <w:divBdr>
        <w:top w:val="none" w:sz="0" w:space="0" w:color="auto"/>
        <w:left w:val="none" w:sz="0" w:space="0" w:color="auto"/>
        <w:bottom w:val="none" w:sz="0" w:space="0" w:color="auto"/>
        <w:right w:val="none" w:sz="0" w:space="0" w:color="auto"/>
      </w:divBdr>
    </w:div>
    <w:div w:id="639041851">
      <w:bodyDiv w:val="1"/>
      <w:marLeft w:val="0"/>
      <w:marRight w:val="0"/>
      <w:marTop w:val="0"/>
      <w:marBottom w:val="0"/>
      <w:divBdr>
        <w:top w:val="none" w:sz="0" w:space="0" w:color="auto"/>
        <w:left w:val="none" w:sz="0" w:space="0" w:color="auto"/>
        <w:bottom w:val="none" w:sz="0" w:space="0" w:color="auto"/>
        <w:right w:val="none" w:sz="0" w:space="0" w:color="auto"/>
      </w:divBdr>
    </w:div>
    <w:div w:id="1265113336">
      <w:bodyDiv w:val="1"/>
      <w:marLeft w:val="0"/>
      <w:marRight w:val="0"/>
      <w:marTop w:val="0"/>
      <w:marBottom w:val="0"/>
      <w:divBdr>
        <w:top w:val="none" w:sz="0" w:space="0" w:color="auto"/>
        <w:left w:val="none" w:sz="0" w:space="0" w:color="auto"/>
        <w:bottom w:val="none" w:sz="0" w:space="0" w:color="auto"/>
        <w:right w:val="none" w:sz="0" w:space="0" w:color="auto"/>
      </w:divBdr>
    </w:div>
    <w:div w:id="1391659829">
      <w:bodyDiv w:val="1"/>
      <w:marLeft w:val="0"/>
      <w:marRight w:val="0"/>
      <w:marTop w:val="0"/>
      <w:marBottom w:val="0"/>
      <w:divBdr>
        <w:top w:val="none" w:sz="0" w:space="0" w:color="auto"/>
        <w:left w:val="none" w:sz="0" w:space="0" w:color="auto"/>
        <w:bottom w:val="none" w:sz="0" w:space="0" w:color="auto"/>
        <w:right w:val="none" w:sz="0" w:space="0" w:color="auto"/>
      </w:divBdr>
    </w:div>
    <w:div w:id="140714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1.xm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header" Target="header2.xm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theme" Target="theme/theme1.xml"/><Relationship Id="rId10" Type="http://schemas.openxmlformats.org/officeDocument/2006/relationships/hyperlink" Target="http://www.upravacarina.rs/"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 TargetMode="External"/><Relationship Id="rId14" Type="http://schemas.openxmlformats.org/officeDocument/2006/relationships/image" Target="media/image2.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01C9517D-97E1-4E6F-A01A-16C1CF7D2451}"/>
</file>

<file path=customXml/itemProps2.xml><?xml version="1.0" encoding="utf-8"?>
<ds:datastoreItem xmlns:ds="http://schemas.openxmlformats.org/officeDocument/2006/customXml" ds:itemID="{9D7DEDB8-22CF-422C-9CE8-4BDE34F148ED}"/>
</file>

<file path=customXml/itemProps3.xml><?xml version="1.0" encoding="utf-8"?>
<ds:datastoreItem xmlns:ds="http://schemas.openxmlformats.org/officeDocument/2006/customXml" ds:itemID="{0B631E92-6C72-4A2A-89A6-81B0DB149E88}"/>
</file>

<file path=customXml/itemProps4.xml><?xml version="1.0" encoding="utf-8"?>
<ds:datastoreItem xmlns:ds="http://schemas.openxmlformats.org/officeDocument/2006/customXml" ds:itemID="{D6E5D749-CB09-4B29-AD0C-4DD9365AE3D7}"/>
</file>

<file path=docProps/app.xml><?xml version="1.0" encoding="utf-8"?>
<Properties xmlns="http://schemas.openxmlformats.org/officeDocument/2006/extended-properties" xmlns:vt="http://schemas.openxmlformats.org/officeDocument/2006/docPropsVTypes">
  <Template>Normal</Template>
  <TotalTime>144</TotalTime>
  <Pages>61</Pages>
  <Words>12166</Words>
  <Characters>69350</Characters>
  <Application>Microsoft Office Word</Application>
  <DocSecurity>0</DocSecurity>
  <Lines>577</Lines>
  <Paragraphs>162</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81354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Jasmina Matović</dc:creator>
  <cp:lastModifiedBy>Zoran Mihailović</cp:lastModifiedBy>
  <cp:revision>35</cp:revision>
  <cp:lastPrinted>2017-03-03T11:51:00Z</cp:lastPrinted>
  <dcterms:created xsi:type="dcterms:W3CDTF">2017-03-03T08:22:00Z</dcterms:created>
  <dcterms:modified xsi:type="dcterms:W3CDTF">2017-03-09T11:49:00Z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