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4E8" w:rsidRDefault="001824E8" w:rsidP="001824E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1824E8" w:rsidRDefault="001824E8" w:rsidP="001824E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1824E8" w:rsidRPr="006375CF" w:rsidRDefault="001824E8" w:rsidP="001824E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1824E8" w:rsidRPr="008D249C" w:rsidTr="00D6676D">
        <w:trPr>
          <w:trHeight w:val="454"/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824E8" w:rsidRPr="004D6DAD" w:rsidRDefault="001824E8" w:rsidP="00D6676D">
            <w:pPr>
              <w:jc w:val="left"/>
              <w:rPr>
                <w:color w:val="000000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824E8" w:rsidRPr="008D249C" w:rsidTr="00D6676D">
        <w:trPr>
          <w:trHeight w:val="454"/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824E8" w:rsidRPr="004D6DAD" w:rsidRDefault="001824E8" w:rsidP="00D6676D">
            <w:pPr>
              <w:jc w:val="left"/>
              <w:rPr>
                <w:color w:val="000000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color w:val="000000"/>
              </w:rPr>
              <w:t xml:space="preserve"> </w:t>
            </w:r>
            <w:r w:rsidRPr="004D6DAD"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824E8" w:rsidRPr="008D249C" w:rsidTr="00D6676D">
        <w:trPr>
          <w:trHeight w:val="510"/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824E8" w:rsidRPr="004D6DAD" w:rsidRDefault="00693805" w:rsidP="00D6676D">
            <w:pPr>
              <w:jc w:val="left"/>
            </w:pPr>
            <w:hyperlink r:id="rId5" w:history="1">
              <w:r w:rsidR="001824E8" w:rsidRPr="004D6DAD">
                <w:rPr>
                  <w:rStyle w:val="Hyperlink"/>
                </w:rPr>
                <w:t>www.upravacarina.rs</w:t>
              </w:r>
            </w:hyperlink>
            <w:r w:rsidR="001824E8" w:rsidRPr="004D6DAD">
              <w:t xml:space="preserve">.  </w:t>
            </w:r>
          </w:p>
        </w:tc>
      </w:tr>
      <w:tr w:rsidR="001824E8" w:rsidRPr="008D249C" w:rsidTr="00D6676D">
        <w:trPr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824E8" w:rsidRPr="004D6DAD" w:rsidRDefault="001824E8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>Орган државне управе</w:t>
            </w:r>
          </w:p>
        </w:tc>
      </w:tr>
      <w:tr w:rsidR="001824E8" w:rsidRPr="008D249C" w:rsidTr="00D6676D">
        <w:trPr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824E8" w:rsidRPr="004D6DAD" w:rsidRDefault="001824E8" w:rsidP="001824E8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26B2D">
              <w:rPr>
                <w:color w:val="000000"/>
              </w:rPr>
              <w:t>реговарачк</w:t>
            </w:r>
            <w:r>
              <w:rPr>
                <w:color w:val="000000"/>
              </w:rPr>
              <w:t>и</w:t>
            </w:r>
            <w:r w:rsidRPr="00D26B2D">
              <w:rPr>
                <w:color w:val="000000"/>
              </w:rPr>
              <w:t xml:space="preserve"> поступ</w:t>
            </w:r>
            <w:r>
              <w:rPr>
                <w:color w:val="000000"/>
              </w:rPr>
              <w:t>а</w:t>
            </w:r>
            <w:r w:rsidRPr="00D26B2D">
              <w:rPr>
                <w:color w:val="000000"/>
              </w:rPr>
              <w:t xml:space="preserve">к без објављивања позива за подношење понуда у складу са чланом </w:t>
            </w:r>
            <w:r w:rsidRPr="00D26B2D">
              <w:t xml:space="preserve">36. став 1. тачка 2) </w:t>
            </w:r>
            <w:r w:rsidRPr="004D6DAD">
              <w:rPr>
                <w:color w:val="000000"/>
              </w:rPr>
              <w:t xml:space="preserve">– јавна набавка </w:t>
            </w:r>
            <w:r w:rsidRPr="004D6DAD">
              <w:rPr>
                <w:b/>
                <w:color w:val="000000"/>
              </w:rPr>
              <w:t xml:space="preserve">број </w:t>
            </w:r>
            <w:r>
              <w:rPr>
                <w:b/>
                <w:color w:val="000000"/>
                <w:lang w:val="ru-RU"/>
              </w:rPr>
              <w:t>46</w:t>
            </w:r>
            <w:r w:rsidRPr="004D6DAD">
              <w:rPr>
                <w:b/>
                <w:color w:val="000000"/>
              </w:rPr>
              <w:t>/14</w:t>
            </w:r>
            <w:r w:rsidR="00FD0EF4">
              <w:rPr>
                <w:b/>
                <w:color w:val="000000"/>
              </w:rPr>
              <w:t>.</w:t>
            </w:r>
          </w:p>
        </w:tc>
      </w:tr>
      <w:tr w:rsidR="001824E8" w:rsidRPr="008D249C" w:rsidTr="00D6676D">
        <w:trPr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824E8" w:rsidRPr="004D6DAD" w:rsidRDefault="001824E8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>Добра</w:t>
            </w:r>
            <w:r>
              <w:rPr>
                <w:color w:val="000000"/>
              </w:rPr>
              <w:t xml:space="preserve"> </w:t>
            </w:r>
          </w:p>
        </w:tc>
      </w:tr>
      <w:tr w:rsidR="001824E8" w:rsidRPr="008D249C" w:rsidTr="00D6676D">
        <w:trPr>
          <w:jc w:val="center"/>
        </w:trPr>
        <w:tc>
          <w:tcPr>
            <w:tcW w:w="2787" w:type="dxa"/>
            <w:vAlign w:val="center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824E8" w:rsidRPr="004D6DAD" w:rsidRDefault="001824E8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>Набавка</w:t>
            </w:r>
            <w:r>
              <w:rPr>
                <w:color w:val="000000"/>
              </w:rPr>
              <w:t xml:space="preserve"> добара – претплата на стручни часопис „Радно – правни саветник”</w:t>
            </w:r>
          </w:p>
          <w:p w:rsidR="001824E8" w:rsidRPr="008C616F" w:rsidRDefault="001824E8" w:rsidP="00D6676D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lang w:val="ru-RU"/>
              </w:rPr>
              <w:t>22213000 – Часописи.</w:t>
            </w:r>
            <w:r w:rsidRPr="004D6DAD">
              <w:t xml:space="preserve"> </w:t>
            </w:r>
          </w:p>
        </w:tc>
      </w:tr>
    </w:tbl>
    <w:p w:rsidR="001824E8" w:rsidRPr="00D76280" w:rsidRDefault="001824E8" w:rsidP="001824E8">
      <w:pPr>
        <w:rPr>
          <w:b/>
          <w:sz w:val="22"/>
          <w:szCs w:val="22"/>
        </w:rPr>
      </w:pPr>
      <w:r w:rsidRPr="008D249C">
        <w:rPr>
          <w:b/>
          <w:sz w:val="22"/>
          <w:szCs w:val="22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1824E8" w:rsidRPr="008D249C" w:rsidTr="00D6676D">
        <w:trPr>
          <w:trHeight w:val="2807"/>
          <w:jc w:val="center"/>
        </w:trPr>
        <w:tc>
          <w:tcPr>
            <w:tcW w:w="2788" w:type="dxa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</w:t>
            </w:r>
            <w:r w:rsidRPr="004D6DAD">
              <w:rPr>
                <w:b/>
                <w:color w:val="000000"/>
              </w:rPr>
              <w:t>:</w:t>
            </w:r>
          </w:p>
        </w:tc>
        <w:tc>
          <w:tcPr>
            <w:tcW w:w="5668" w:type="dxa"/>
          </w:tcPr>
          <w:p w:rsidR="001824E8" w:rsidRDefault="001824E8" w:rsidP="00D6676D">
            <w:pPr>
              <w:keepNext/>
              <w:keepLines/>
              <w:tabs>
                <w:tab w:val="left" w:pos="342"/>
              </w:tabs>
            </w:pPr>
          </w:p>
          <w:p w:rsidR="001824E8" w:rsidRPr="00881B9C" w:rsidRDefault="001824E8" w:rsidP="00D6676D">
            <w:pPr>
              <w:keepNext/>
              <w:keepLines/>
              <w:tabs>
                <w:tab w:val="left" w:pos="342"/>
              </w:tabs>
              <w:rPr>
                <w:spacing w:val="-6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документације, </w:t>
            </w:r>
            <w:r w:rsidRPr="009670B7">
              <w:t xml:space="preserve">у </w:t>
            </w:r>
            <w:r>
              <w:t xml:space="preserve">поглављу </w:t>
            </w:r>
            <w:r>
              <w:rPr>
                <w:lang w:val="sr-Latn-CS"/>
              </w:rPr>
              <w:t xml:space="preserve">VI </w:t>
            </w:r>
            <w:r>
              <w:t xml:space="preserve">- Образац понуде, тако што се врше измене у оквиру Спецификација и у оквиру Дистрибутивне листе, као и измене у поглављу </w:t>
            </w:r>
            <w:r>
              <w:rPr>
                <w:lang w:val="sr-Latn-CS"/>
              </w:rPr>
              <w:t>VIII</w:t>
            </w:r>
            <w:r>
              <w:t xml:space="preserve"> – Образац структуре понуђене цене (као у прилогу). </w:t>
            </w:r>
          </w:p>
        </w:tc>
      </w:tr>
      <w:tr w:rsidR="001824E8" w:rsidRPr="008D249C" w:rsidTr="00D6676D">
        <w:trPr>
          <w:trHeight w:val="510"/>
          <w:jc w:val="center"/>
        </w:trPr>
        <w:tc>
          <w:tcPr>
            <w:tcW w:w="2788" w:type="dxa"/>
            <w:vAlign w:val="bottom"/>
          </w:tcPr>
          <w:p w:rsidR="001824E8" w:rsidRPr="004D6DAD" w:rsidRDefault="001824E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1824E8" w:rsidRPr="00D76280" w:rsidRDefault="001824E8" w:rsidP="00D6676D">
            <w:pPr>
              <w:tabs>
                <w:tab w:val="left" w:pos="7501"/>
              </w:tabs>
              <w:rPr>
                <w:color w:val="000000"/>
              </w:rPr>
            </w:pPr>
            <w:r>
              <w:t>Јасмина Матовић, телeфон 011/319-19-10 и Весна Ристић, телефон 011/319-1171</w:t>
            </w:r>
            <w:r w:rsidRPr="00816D6A">
              <w:t>.</w:t>
            </w:r>
          </w:p>
        </w:tc>
      </w:tr>
    </w:tbl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1824E8" w:rsidRDefault="001824E8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AE48DB" w:rsidRPr="003B6602" w:rsidRDefault="00AE48DB" w:rsidP="00AE48DB">
      <w:pPr>
        <w:shd w:val="clear" w:color="auto" w:fill="FFFFFF"/>
        <w:spacing w:line="360" w:lineRule="auto"/>
        <w:jc w:val="center"/>
        <w:rPr>
          <w:b/>
          <w:szCs w:val="24"/>
        </w:rPr>
      </w:pPr>
      <w:r w:rsidRPr="003B6602">
        <w:rPr>
          <w:b/>
          <w:szCs w:val="24"/>
        </w:rPr>
        <w:t>СПЕЦИФИКАЦИЈА</w:t>
      </w:r>
    </w:p>
    <w:tbl>
      <w:tblPr>
        <w:tblW w:w="6687" w:type="dxa"/>
        <w:jc w:val="center"/>
        <w:tblInd w:w="-1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0"/>
        <w:gridCol w:w="1647"/>
        <w:gridCol w:w="1440"/>
        <w:gridCol w:w="1265"/>
        <w:gridCol w:w="1345"/>
      </w:tblGrid>
      <w:tr w:rsidR="00AE48DB" w:rsidRPr="003B6602" w:rsidTr="00113848">
        <w:trPr>
          <w:trHeight w:val="1124"/>
          <w:tblHeader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left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Редни број</w:t>
            </w:r>
            <w:r w:rsidRPr="003B6602">
              <w:rPr>
                <w:b/>
                <w:szCs w:val="24"/>
              </w:rPr>
              <w:tab/>
              <w:t>Ред.бр.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Назив добра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Захт</w:t>
            </w:r>
            <w:r>
              <w:rPr>
                <w:b/>
                <w:szCs w:val="24"/>
              </w:rPr>
              <w:t>евани број претплата</w:t>
            </w:r>
            <w:r w:rsidRPr="003B6602">
              <w:rPr>
                <w:b/>
                <w:szCs w:val="24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Цена по јединиц</w:t>
            </w:r>
            <w:r>
              <w:rPr>
                <w:b/>
                <w:szCs w:val="24"/>
              </w:rPr>
              <w:t xml:space="preserve">и мере без ПДВ </w:t>
            </w:r>
            <w:r w:rsidRPr="003B6602">
              <w:rPr>
                <w:b/>
                <w:szCs w:val="24"/>
              </w:rPr>
              <w:t xml:space="preserve">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Default="00AE48DB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 xml:space="preserve">УКУПНО без ПДВ </w:t>
            </w:r>
          </w:p>
          <w:p w:rsidR="00AE48DB" w:rsidRPr="00F83050" w:rsidRDefault="00AE48DB" w:rsidP="00113848">
            <w:pPr>
              <w:shd w:val="clear" w:color="auto" w:fill="FFFFFF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(</w:t>
            </w:r>
            <w:r>
              <w:rPr>
                <w:b/>
                <w:szCs w:val="24"/>
              </w:rPr>
              <w:t>3</w:t>
            </w:r>
            <w:r>
              <w:rPr>
                <w:b/>
                <w:szCs w:val="24"/>
                <w:lang w:val="sr-Latn-CS"/>
              </w:rPr>
              <w:t>x4)</w:t>
            </w:r>
          </w:p>
        </w:tc>
      </w:tr>
      <w:tr w:rsidR="00AE48DB" w:rsidRPr="003B6602" w:rsidTr="00113848">
        <w:trPr>
          <w:trHeight w:val="179"/>
          <w:tblHeader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E48DB" w:rsidRPr="003B6602" w:rsidTr="00113848">
        <w:trPr>
          <w:trHeight w:val="57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1.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/>
                <w:bCs/>
                <w:szCs w:val="24"/>
              </w:rPr>
            </w:pPr>
            <w:r>
              <w:rPr>
                <w:szCs w:val="24"/>
              </w:rPr>
              <w:t>„Радно-правни саветник</w:t>
            </w:r>
            <w:r w:rsidRPr="003B6602">
              <w:rPr>
                <w:szCs w:val="24"/>
              </w:rPr>
              <w:t>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8DB" w:rsidRDefault="00C44A6A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szCs w:val="24"/>
                <w:lang w:val="sr-Latn-CS"/>
              </w:rPr>
            </w:pPr>
            <w:r>
              <w:rPr>
                <w:szCs w:val="24"/>
              </w:rPr>
              <w:t>2 (две)</w:t>
            </w:r>
          </w:p>
          <w:p w:rsidR="00AE48DB" w:rsidRPr="003B6602" w:rsidRDefault="00AE48DB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Cs/>
                <w:szCs w:val="24"/>
              </w:rPr>
            </w:pPr>
            <w:r>
              <w:rPr>
                <w:szCs w:val="24"/>
              </w:rPr>
              <w:t>годишње претплате</w:t>
            </w:r>
            <w:r w:rsidRPr="003B6602">
              <w:rPr>
                <w:szCs w:val="24"/>
              </w:rPr>
              <w:t xml:space="preserve"> за 2014. годину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</w:p>
        </w:tc>
      </w:tr>
    </w:tbl>
    <w:p w:rsidR="00AE48DB" w:rsidRDefault="00AE48DB" w:rsidP="00AE48DB">
      <w:pPr>
        <w:spacing w:line="360" w:lineRule="auto"/>
        <w:jc w:val="center"/>
        <w:rPr>
          <w:b/>
          <w:szCs w:val="24"/>
        </w:rPr>
      </w:pPr>
    </w:p>
    <w:p w:rsidR="00AE48DB" w:rsidRDefault="00AE48DB" w:rsidP="00AE48DB">
      <w:pPr>
        <w:spacing w:line="360" w:lineRule="auto"/>
        <w:jc w:val="center"/>
        <w:rPr>
          <w:b/>
          <w:szCs w:val="24"/>
        </w:rPr>
      </w:pPr>
    </w:p>
    <w:p w:rsidR="00AE48DB" w:rsidRPr="00943750" w:rsidRDefault="00AE48DB" w:rsidP="00AE48DB">
      <w:pPr>
        <w:rPr>
          <w:szCs w:val="24"/>
        </w:rPr>
      </w:pPr>
      <w:r w:rsidRPr="00943750">
        <w:rPr>
          <w:szCs w:val="24"/>
        </w:rPr>
        <w:tab/>
      </w:r>
      <w:r w:rsidRPr="00F77692">
        <w:rPr>
          <w:szCs w:val="24"/>
        </w:rPr>
        <w:t xml:space="preserve">Цена је фиксна </w:t>
      </w:r>
      <w:r>
        <w:rPr>
          <w:szCs w:val="24"/>
        </w:rPr>
        <w:t>и не може се мењати у току уговора</w:t>
      </w:r>
      <w:r w:rsidRPr="00F77692">
        <w:rPr>
          <w:szCs w:val="24"/>
        </w:rPr>
        <w:t>.</w:t>
      </w:r>
    </w:p>
    <w:p w:rsidR="00AE48DB" w:rsidRDefault="00AE48DB" w:rsidP="00AE48DB">
      <w:pPr>
        <w:pStyle w:val="Default"/>
        <w:jc w:val="both"/>
        <w:rPr>
          <w:rFonts w:eastAsia="Calibri"/>
          <w:lang w:val="sr-Cyrl-CS"/>
        </w:rPr>
      </w:pPr>
      <w:r w:rsidRPr="00943750">
        <w:rPr>
          <w:color w:val="FF0000"/>
        </w:rPr>
        <w:tab/>
      </w:r>
      <w:r>
        <w:rPr>
          <w:color w:val="FF0000"/>
          <w:lang w:val="sr-Cyrl-CS"/>
        </w:rPr>
        <w:tab/>
      </w:r>
      <w:proofErr w:type="gramStart"/>
      <w:r w:rsidRPr="00FE5A2F">
        <w:rPr>
          <w:rFonts w:eastAsia="Calibri"/>
        </w:rPr>
        <w:t xml:space="preserve">У </w:t>
      </w:r>
      <w:proofErr w:type="spellStart"/>
      <w:r w:rsidRPr="00FE5A2F">
        <w:rPr>
          <w:rFonts w:eastAsia="Calibri"/>
        </w:rPr>
        <w:t>цен</w:t>
      </w:r>
      <w:proofErr w:type="spellEnd"/>
      <w:r>
        <w:rPr>
          <w:rFonts w:eastAsia="Calibri"/>
          <w:lang w:val="sr-Cyrl-CS"/>
        </w:rPr>
        <w:t>у је неопходно урачунати све зависне трошкове.</w:t>
      </w:r>
      <w:proofErr w:type="gramEnd"/>
    </w:p>
    <w:p w:rsidR="00AE48DB" w:rsidRPr="00FE5A2F" w:rsidRDefault="00AE48DB" w:rsidP="00AE48DB">
      <w:pPr>
        <w:pStyle w:val="Default"/>
        <w:jc w:val="both"/>
        <w:rPr>
          <w:rFonts w:eastAsia="Calibri"/>
        </w:rPr>
      </w:pPr>
      <w:r w:rsidRPr="00FE5A2F">
        <w:rPr>
          <w:rFonts w:eastAsia="Calibri"/>
        </w:rPr>
        <w:t xml:space="preserve"> </w:t>
      </w:r>
    </w:p>
    <w:p w:rsidR="00AE48DB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ind w:left="720"/>
        <w:rPr>
          <w:rFonts w:eastAsia="Calibri"/>
          <w:b/>
          <w:bCs/>
          <w:color w:val="000000"/>
          <w:szCs w:val="24"/>
        </w:rPr>
      </w:pPr>
    </w:p>
    <w:p w:rsidR="00AE48DB" w:rsidRPr="002E3435" w:rsidRDefault="00AE48DB" w:rsidP="00AE48DB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eastAsia="Calibri"/>
          <w:lang w:val="en-US"/>
        </w:rPr>
      </w:pPr>
      <w:proofErr w:type="spellStart"/>
      <w:r w:rsidRPr="007F08A7">
        <w:rPr>
          <w:rFonts w:eastAsia="Calibri"/>
          <w:bCs/>
          <w:lang w:val="en-US"/>
        </w:rPr>
        <w:t>Опција</w:t>
      </w:r>
      <w:proofErr w:type="spellEnd"/>
      <w:r w:rsidRPr="007F08A7">
        <w:rPr>
          <w:rFonts w:eastAsia="Calibri"/>
          <w:bCs/>
          <w:lang w:val="en-US"/>
        </w:rPr>
        <w:t xml:space="preserve"> </w:t>
      </w:r>
      <w:proofErr w:type="spellStart"/>
      <w:r w:rsidRPr="007F08A7">
        <w:rPr>
          <w:rFonts w:eastAsia="Calibri"/>
          <w:bCs/>
          <w:lang w:val="en-US"/>
        </w:rPr>
        <w:t>понуде</w:t>
      </w:r>
      <w:proofErr w:type="spellEnd"/>
      <w:r w:rsidRPr="002E3435">
        <w:rPr>
          <w:rFonts w:eastAsia="Calibri"/>
          <w:b/>
          <w:bCs/>
          <w:lang w:val="en-US"/>
        </w:rPr>
        <w:t xml:space="preserve"> </w:t>
      </w:r>
      <w:r w:rsidRPr="002E3435">
        <w:rPr>
          <w:rFonts w:eastAsia="Calibri"/>
          <w:lang w:val="en-US"/>
        </w:rPr>
        <w:t>(</w:t>
      </w:r>
      <w:proofErr w:type="spellStart"/>
      <w:r w:rsidRPr="000D6EC3">
        <w:rPr>
          <w:rFonts w:eastAsia="Calibri"/>
          <w:i/>
          <w:iCs/>
          <w:lang w:val="en-US"/>
        </w:rPr>
        <w:t>минимално</w:t>
      </w:r>
      <w:proofErr w:type="spellEnd"/>
      <w:r w:rsidRPr="000D6EC3">
        <w:rPr>
          <w:rFonts w:eastAsia="Calibri"/>
          <w:i/>
          <w:iCs/>
          <w:lang w:val="en-US"/>
        </w:rPr>
        <w:t xml:space="preserve"> </w:t>
      </w:r>
      <w:r w:rsidRPr="000D6EC3">
        <w:rPr>
          <w:rFonts w:eastAsia="Calibri"/>
          <w:i/>
          <w:iCs/>
        </w:rPr>
        <w:t>6</w:t>
      </w:r>
      <w:r w:rsidRPr="000D6EC3">
        <w:rPr>
          <w:rFonts w:eastAsia="Calibri"/>
          <w:i/>
          <w:iCs/>
          <w:lang w:val="en-US"/>
        </w:rPr>
        <w:t xml:space="preserve">0 </w:t>
      </w:r>
      <w:proofErr w:type="spellStart"/>
      <w:r w:rsidRPr="000D6EC3">
        <w:rPr>
          <w:rFonts w:eastAsia="Calibri"/>
          <w:i/>
          <w:iCs/>
          <w:lang w:val="en-US"/>
        </w:rPr>
        <w:t>дана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од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дана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отварања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понуда</w:t>
      </w:r>
      <w:proofErr w:type="spellEnd"/>
      <w:r w:rsidRPr="002E3435">
        <w:rPr>
          <w:rFonts w:eastAsia="Calibri"/>
          <w:lang w:val="en-US"/>
        </w:rPr>
        <w:t>): _</w:t>
      </w:r>
      <w:r>
        <w:rPr>
          <w:rFonts w:eastAsia="Calibri"/>
        </w:rPr>
        <w:t>___</w:t>
      </w:r>
      <w:r w:rsidRPr="002E3435">
        <w:rPr>
          <w:rFonts w:eastAsia="Calibri"/>
          <w:lang w:val="en-US"/>
        </w:rPr>
        <w:t xml:space="preserve">_ </w:t>
      </w:r>
      <w:r>
        <w:rPr>
          <w:rFonts w:eastAsia="Calibri"/>
        </w:rPr>
        <w:t>дана.</w:t>
      </w:r>
    </w:p>
    <w:p w:rsidR="00AE48DB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ind w:firstLine="720"/>
        <w:rPr>
          <w:rFonts w:eastAsia="Calibri"/>
          <w:b/>
          <w:bCs/>
          <w:color w:val="000000"/>
          <w:szCs w:val="24"/>
        </w:rPr>
      </w:pPr>
    </w:p>
    <w:p w:rsidR="00AE48DB" w:rsidRPr="003D4D78" w:rsidRDefault="00AE48DB" w:rsidP="00AE48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en-US"/>
        </w:rPr>
      </w:pPr>
      <w:proofErr w:type="spellStart"/>
      <w:r w:rsidRPr="007F08A7">
        <w:rPr>
          <w:rFonts w:eastAsia="Calibri"/>
          <w:bCs/>
          <w:lang w:val="en-US"/>
        </w:rPr>
        <w:t>Рок</w:t>
      </w:r>
      <w:proofErr w:type="spellEnd"/>
      <w:r w:rsidRPr="007F08A7">
        <w:rPr>
          <w:rFonts w:eastAsia="Calibri"/>
          <w:bCs/>
          <w:lang w:val="en-US"/>
        </w:rPr>
        <w:t xml:space="preserve"> </w:t>
      </w:r>
      <w:proofErr w:type="spellStart"/>
      <w:r w:rsidRPr="007F08A7">
        <w:rPr>
          <w:rFonts w:eastAsia="Calibri"/>
          <w:bCs/>
          <w:lang w:val="en-US"/>
        </w:rPr>
        <w:t>испоруке</w:t>
      </w:r>
      <w:proofErr w:type="spellEnd"/>
      <w:r w:rsidRPr="007F08A7">
        <w:rPr>
          <w:rFonts w:eastAsia="Calibri"/>
          <w:lang w:val="en-US"/>
        </w:rPr>
        <w:t>:</w:t>
      </w:r>
      <w:r w:rsidRPr="002E3435">
        <w:rPr>
          <w:rFonts w:eastAsia="Calibri"/>
          <w:lang w:val="en-US"/>
        </w:rPr>
        <w:t xml:space="preserve"> </w:t>
      </w:r>
      <w:r>
        <w:rPr>
          <w:rFonts w:eastAsia="Calibri"/>
        </w:rPr>
        <w:t>_____ дана (максимум 3 радна дана) од дана изласка новог броја часописа.</w:t>
      </w:r>
    </w:p>
    <w:p w:rsidR="00AE48DB" w:rsidRPr="002E3435" w:rsidRDefault="00AE48DB" w:rsidP="00AE48DB">
      <w:pPr>
        <w:pStyle w:val="ListParagraph"/>
        <w:autoSpaceDE w:val="0"/>
        <w:autoSpaceDN w:val="0"/>
        <w:adjustRightInd w:val="0"/>
        <w:jc w:val="both"/>
        <w:rPr>
          <w:rFonts w:eastAsia="Calibri"/>
          <w:lang w:val="en-US"/>
        </w:rPr>
      </w:pPr>
      <w:r>
        <w:rPr>
          <w:rFonts w:eastAsia="Calibri"/>
        </w:rPr>
        <w:t xml:space="preserve">           Дан упућивања часописа путем поште на адресу Наручиоца, односно дан предаје часописа у пошти, сматра се као дан предаје Управи царина.</w:t>
      </w:r>
      <w:r w:rsidRPr="002E3435">
        <w:rPr>
          <w:rFonts w:eastAsia="Calibri"/>
          <w:lang w:val="en-US"/>
        </w:rPr>
        <w:t xml:space="preserve"> </w:t>
      </w:r>
    </w:p>
    <w:p w:rsidR="00AE48DB" w:rsidRPr="002E3435" w:rsidRDefault="00AE48DB" w:rsidP="00AE48DB">
      <w:pPr>
        <w:pStyle w:val="ListParagraph"/>
        <w:rPr>
          <w:rFonts w:eastAsia="Calibri"/>
          <w:lang w:val="en-US"/>
        </w:rPr>
      </w:pPr>
    </w:p>
    <w:p w:rsidR="00AE48DB" w:rsidRPr="00571D9C" w:rsidRDefault="00AE48DB" w:rsidP="00AE48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en-US"/>
        </w:rPr>
      </w:pPr>
      <w:proofErr w:type="spellStart"/>
      <w:r>
        <w:rPr>
          <w:rFonts w:eastAsia="Calibri"/>
          <w:lang w:val="en-US"/>
        </w:rPr>
        <w:t>Место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испоруке</w:t>
      </w:r>
      <w:proofErr w:type="spellEnd"/>
      <w:r>
        <w:rPr>
          <w:rFonts w:eastAsia="Calibri"/>
        </w:rPr>
        <w:t>:</w:t>
      </w:r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Локациј</w:t>
      </w:r>
      <w:proofErr w:type="spellEnd"/>
      <w:r>
        <w:rPr>
          <w:rFonts w:eastAsia="Calibri"/>
        </w:rPr>
        <w:t>а</w:t>
      </w:r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кој</w:t>
      </w:r>
      <w:proofErr w:type="spellEnd"/>
      <w:r>
        <w:rPr>
          <w:rFonts w:eastAsia="Calibri"/>
        </w:rPr>
        <w:t>у</w:t>
      </w:r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одреди</w:t>
      </w:r>
      <w:proofErr w:type="spellEnd"/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Наручилац</w:t>
      </w:r>
      <w:proofErr w:type="spellEnd"/>
      <w:r w:rsidRPr="002E3435">
        <w:rPr>
          <w:rFonts w:eastAsia="Calibri"/>
          <w:lang w:val="en-US"/>
        </w:rPr>
        <w:t xml:space="preserve">, </w:t>
      </w:r>
      <w:r w:rsidRPr="00571D9C">
        <w:rPr>
          <w:rFonts w:eastAsia="Calibri"/>
          <w:lang w:val="en-US"/>
        </w:rPr>
        <w:t xml:space="preserve">у </w:t>
      </w:r>
      <w:proofErr w:type="spellStart"/>
      <w:r w:rsidRPr="00571D9C">
        <w:rPr>
          <w:rFonts w:eastAsia="Calibri"/>
          <w:lang w:val="en-US"/>
        </w:rPr>
        <w:t>складу</w:t>
      </w:r>
      <w:proofErr w:type="spellEnd"/>
      <w:r w:rsidRPr="00571D9C">
        <w:rPr>
          <w:rFonts w:eastAsia="Calibri"/>
          <w:lang w:val="en-US"/>
        </w:rPr>
        <w:t xml:space="preserve"> </w:t>
      </w:r>
      <w:proofErr w:type="spellStart"/>
      <w:r w:rsidRPr="00571D9C">
        <w:rPr>
          <w:rFonts w:eastAsia="Calibri"/>
          <w:lang w:val="en-US"/>
        </w:rPr>
        <w:t>са</w:t>
      </w:r>
      <w:proofErr w:type="spellEnd"/>
      <w:r w:rsidRPr="00571D9C">
        <w:rPr>
          <w:rFonts w:eastAsia="Calibri"/>
          <w:lang w:val="en-US"/>
        </w:rPr>
        <w:t xml:space="preserve"> </w:t>
      </w:r>
      <w:proofErr w:type="spellStart"/>
      <w:r w:rsidRPr="00571D9C">
        <w:rPr>
          <w:rFonts w:eastAsia="Calibri"/>
          <w:lang w:val="en-US"/>
        </w:rPr>
        <w:t>Дистрибутивном</w:t>
      </w:r>
      <w:proofErr w:type="spellEnd"/>
      <w:r w:rsidRPr="00571D9C">
        <w:rPr>
          <w:rFonts w:eastAsia="Calibri"/>
          <w:lang w:val="en-US"/>
        </w:rPr>
        <w:t xml:space="preserve"> </w:t>
      </w:r>
      <w:proofErr w:type="spellStart"/>
      <w:r w:rsidRPr="00571D9C">
        <w:rPr>
          <w:rFonts w:eastAsia="Calibri"/>
          <w:lang w:val="en-US"/>
        </w:rPr>
        <w:t>листом</w:t>
      </w:r>
      <w:proofErr w:type="spellEnd"/>
      <w:r w:rsidRPr="00571D9C">
        <w:rPr>
          <w:rFonts w:eastAsia="Calibri"/>
          <w:lang w:val="en-US"/>
        </w:rPr>
        <w:t xml:space="preserve">. </w:t>
      </w:r>
    </w:p>
    <w:p w:rsidR="00AE48DB" w:rsidRDefault="00AE48DB" w:rsidP="00AE48DB">
      <w:pPr>
        <w:pStyle w:val="ListParagraph"/>
        <w:autoSpaceDE w:val="0"/>
        <w:autoSpaceDN w:val="0"/>
        <w:adjustRightInd w:val="0"/>
        <w:ind w:left="0"/>
        <w:jc w:val="both"/>
        <w:rPr>
          <w:rFonts w:eastAsia="Calibri"/>
        </w:rPr>
      </w:pPr>
    </w:p>
    <w:p w:rsidR="00AE48DB" w:rsidRPr="00CE2993" w:rsidRDefault="00AE48DB" w:rsidP="00AE48DB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 w:rsidRPr="002E3435">
        <w:rPr>
          <w:rFonts w:eastAsia="Calibri"/>
          <w:bCs/>
        </w:rPr>
        <w:t>Начин и р</w:t>
      </w:r>
      <w:proofErr w:type="spellStart"/>
      <w:r w:rsidRPr="002E3435">
        <w:rPr>
          <w:rFonts w:eastAsia="Calibri"/>
          <w:lang w:val="en-US"/>
        </w:rPr>
        <w:t>ок</w:t>
      </w:r>
      <w:proofErr w:type="spellEnd"/>
      <w:r w:rsidRPr="00CE2993">
        <w:rPr>
          <w:rFonts w:eastAsia="Calibri"/>
          <w:lang w:val="en-US"/>
        </w:rPr>
        <w:t xml:space="preserve"> </w:t>
      </w:r>
      <w:proofErr w:type="spellStart"/>
      <w:r w:rsidRPr="00CE2993">
        <w:rPr>
          <w:rFonts w:eastAsia="Calibri"/>
          <w:lang w:val="en-US"/>
        </w:rPr>
        <w:t>плаћања</w:t>
      </w:r>
      <w:proofErr w:type="spellEnd"/>
      <w:r w:rsidRPr="00CE2993">
        <w:rPr>
          <w:rFonts w:eastAsia="Calibri"/>
          <w:lang w:val="en-US"/>
        </w:rPr>
        <w:t xml:space="preserve"> (</w:t>
      </w:r>
      <w:proofErr w:type="spellStart"/>
      <w:r w:rsidRPr="00CE2993">
        <w:rPr>
          <w:rFonts w:eastAsia="Calibri"/>
          <w:i/>
          <w:iCs/>
          <w:lang w:val="en-US"/>
        </w:rPr>
        <w:t>не</w:t>
      </w:r>
      <w:proofErr w:type="spellEnd"/>
      <w:r w:rsidRPr="00CE2993">
        <w:rPr>
          <w:rFonts w:eastAsia="Calibri"/>
          <w:i/>
          <w:iCs/>
          <w:lang w:val="en-US"/>
        </w:rPr>
        <w:t xml:space="preserve"> </w:t>
      </w:r>
      <w:r w:rsidRPr="00CE2993">
        <w:rPr>
          <w:rFonts w:eastAsia="Calibri"/>
          <w:i/>
          <w:iCs/>
        </w:rPr>
        <w:t>може бити дужи од 45 дана</w:t>
      </w:r>
      <w:r w:rsidRPr="00CE2993">
        <w:rPr>
          <w:rFonts w:eastAsia="Calibri"/>
          <w:lang w:val="en-US"/>
        </w:rPr>
        <w:t xml:space="preserve">) </w:t>
      </w:r>
      <w:proofErr w:type="spellStart"/>
      <w:r w:rsidRPr="00CE2993">
        <w:rPr>
          <w:rFonts w:eastAsia="Calibri"/>
          <w:lang w:val="en-US"/>
        </w:rPr>
        <w:t>је</w:t>
      </w:r>
      <w:proofErr w:type="spellEnd"/>
      <w:r w:rsidRPr="00CE2993">
        <w:rPr>
          <w:rFonts w:eastAsia="Calibri"/>
          <w:lang w:val="en-US"/>
        </w:rPr>
        <w:t>: __</w:t>
      </w:r>
      <w:r w:rsidRPr="00CE2993">
        <w:rPr>
          <w:rFonts w:eastAsia="Calibri"/>
        </w:rPr>
        <w:t>___</w:t>
      </w:r>
      <w:r w:rsidRPr="00CE2993">
        <w:rPr>
          <w:rFonts w:eastAsia="Calibri"/>
          <w:lang w:val="en-US"/>
        </w:rPr>
        <w:t>___</w:t>
      </w:r>
      <w:r w:rsidRPr="00CE2993">
        <w:rPr>
          <w:rFonts w:eastAsia="Calibri"/>
        </w:rPr>
        <w:t xml:space="preserve"> </w:t>
      </w:r>
      <w:proofErr w:type="spellStart"/>
      <w:r w:rsidRPr="00CE2993">
        <w:rPr>
          <w:rFonts w:eastAsia="Calibri"/>
          <w:lang w:val="en-US"/>
        </w:rPr>
        <w:t>дана</w:t>
      </w:r>
      <w:proofErr w:type="spellEnd"/>
      <w:r w:rsidRPr="00CE2993">
        <w:rPr>
          <w:rFonts w:eastAsia="Calibri"/>
          <w:lang w:val="en-US"/>
        </w:rPr>
        <w:t xml:space="preserve">, </w:t>
      </w:r>
      <w:proofErr w:type="spellStart"/>
      <w:r w:rsidRPr="00CE2993">
        <w:rPr>
          <w:rFonts w:eastAsia="Calibri"/>
          <w:lang w:val="en-US"/>
        </w:rPr>
        <w:t>од</w:t>
      </w:r>
      <w:proofErr w:type="spellEnd"/>
      <w:r w:rsidRPr="00CE2993">
        <w:rPr>
          <w:rFonts w:eastAsia="Calibri"/>
          <w:lang w:val="en-US"/>
        </w:rPr>
        <w:t xml:space="preserve"> </w:t>
      </w:r>
      <w:proofErr w:type="spellStart"/>
      <w:r w:rsidRPr="00CE2993">
        <w:rPr>
          <w:rFonts w:eastAsia="Calibri"/>
          <w:lang w:val="en-US"/>
        </w:rPr>
        <w:t>службеног</w:t>
      </w:r>
      <w:proofErr w:type="spellEnd"/>
      <w:r w:rsidRPr="00CE2993">
        <w:rPr>
          <w:rFonts w:eastAsia="Calibri"/>
          <w:lang w:val="en-US"/>
        </w:rPr>
        <w:t xml:space="preserve"> </w:t>
      </w:r>
      <w:proofErr w:type="spellStart"/>
      <w:r w:rsidRPr="00CE2993">
        <w:rPr>
          <w:rFonts w:eastAsia="Calibri"/>
          <w:lang w:val="en-US"/>
        </w:rPr>
        <w:t>пријема</w:t>
      </w:r>
      <w:proofErr w:type="spellEnd"/>
      <w:r w:rsidRPr="00CE2993">
        <w:rPr>
          <w:rFonts w:eastAsia="Calibri"/>
        </w:rPr>
        <w:t xml:space="preserve"> и</w:t>
      </w:r>
      <w:proofErr w:type="spellStart"/>
      <w:r>
        <w:rPr>
          <w:rFonts w:eastAsia="Calibri"/>
          <w:lang w:val="en-US"/>
        </w:rPr>
        <w:t>справно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испостављеног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рачуна</w:t>
      </w:r>
      <w:proofErr w:type="spellEnd"/>
      <w:r>
        <w:rPr>
          <w:rFonts w:eastAsia="Calibri"/>
        </w:rPr>
        <w:t>.</w:t>
      </w:r>
    </w:p>
    <w:p w:rsidR="00AE48DB" w:rsidRDefault="00AE48DB" w:rsidP="00AE48DB">
      <w:pPr>
        <w:tabs>
          <w:tab w:val="left" w:pos="840"/>
        </w:tabs>
        <w:rPr>
          <w:b/>
          <w:sz w:val="22"/>
          <w:szCs w:val="22"/>
        </w:rPr>
      </w:pPr>
    </w:p>
    <w:p w:rsidR="00AE48DB" w:rsidRDefault="00AE48DB" w:rsidP="00AE48DB">
      <w:pPr>
        <w:tabs>
          <w:tab w:val="left" w:pos="840"/>
        </w:tabs>
        <w:rPr>
          <w:b/>
          <w:sz w:val="22"/>
          <w:szCs w:val="22"/>
        </w:rPr>
      </w:pPr>
    </w:p>
    <w:p w:rsidR="00AE48DB" w:rsidRPr="00726352" w:rsidRDefault="00AE48DB" w:rsidP="00AE48DB">
      <w:pPr>
        <w:tabs>
          <w:tab w:val="left" w:pos="840"/>
        </w:tabs>
        <w:rPr>
          <w:b/>
          <w:szCs w:val="24"/>
        </w:rPr>
      </w:pPr>
    </w:p>
    <w:p w:rsidR="00AE48DB" w:rsidRPr="00726352" w:rsidRDefault="00AE48DB" w:rsidP="00AE48DB">
      <w:pPr>
        <w:tabs>
          <w:tab w:val="left" w:pos="840"/>
        </w:tabs>
        <w:rPr>
          <w:b/>
          <w:szCs w:val="24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AE48DB" w:rsidRPr="00726352" w:rsidTr="00113848">
        <w:trPr>
          <w:jc w:val="center"/>
        </w:trPr>
        <w:tc>
          <w:tcPr>
            <w:tcW w:w="2628" w:type="dxa"/>
          </w:tcPr>
          <w:p w:rsidR="00AE48DB" w:rsidRPr="008452EF" w:rsidRDefault="00AE48DB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AE48DB" w:rsidRPr="008452EF" w:rsidRDefault="00AE48DB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3318" w:type="dxa"/>
          </w:tcPr>
          <w:p w:rsidR="00AE48DB" w:rsidRPr="008452EF" w:rsidRDefault="00AE48DB" w:rsidP="00113848">
            <w:pPr>
              <w:jc w:val="center"/>
              <w:rPr>
                <w:b/>
                <w:szCs w:val="24"/>
              </w:rPr>
            </w:pPr>
            <w:r w:rsidRPr="008452EF">
              <w:rPr>
                <w:b/>
                <w:szCs w:val="24"/>
              </w:rPr>
              <w:t>Потпис овлашћеног лица</w:t>
            </w:r>
          </w:p>
        </w:tc>
      </w:tr>
      <w:tr w:rsidR="00AE48DB" w:rsidRPr="00726352" w:rsidTr="00113848">
        <w:trPr>
          <w:jc w:val="center"/>
        </w:trPr>
        <w:tc>
          <w:tcPr>
            <w:tcW w:w="2628" w:type="dxa"/>
          </w:tcPr>
          <w:p w:rsidR="00AE48DB" w:rsidRPr="008452EF" w:rsidRDefault="00AE48DB" w:rsidP="00113848">
            <w:pPr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AE48DB" w:rsidRPr="008452EF" w:rsidRDefault="00AE48DB" w:rsidP="00113848">
            <w:pPr>
              <w:jc w:val="center"/>
              <w:rPr>
                <w:b/>
                <w:szCs w:val="24"/>
                <w:lang w:val="en-US"/>
              </w:rPr>
            </w:pPr>
            <w:r w:rsidRPr="008452EF">
              <w:rPr>
                <w:b/>
                <w:szCs w:val="24"/>
                <w:lang w:val="en-US"/>
              </w:rPr>
              <w:t>М.П.</w:t>
            </w:r>
          </w:p>
        </w:tc>
        <w:tc>
          <w:tcPr>
            <w:tcW w:w="3318" w:type="dxa"/>
          </w:tcPr>
          <w:p w:rsidR="00AE48DB" w:rsidRPr="008452EF" w:rsidRDefault="00AE48DB" w:rsidP="00113848">
            <w:pPr>
              <w:jc w:val="center"/>
              <w:rPr>
                <w:b/>
                <w:szCs w:val="24"/>
              </w:rPr>
            </w:pPr>
          </w:p>
        </w:tc>
      </w:tr>
      <w:tr w:rsidR="00AE48DB" w:rsidTr="00113848">
        <w:trPr>
          <w:trHeight w:val="851"/>
          <w:jc w:val="center"/>
        </w:trPr>
        <w:tc>
          <w:tcPr>
            <w:tcW w:w="2628" w:type="dxa"/>
          </w:tcPr>
          <w:p w:rsidR="00AE48DB" w:rsidRPr="008452EF" w:rsidRDefault="00AE48DB" w:rsidP="00113848">
            <w:pPr>
              <w:rPr>
                <w:szCs w:val="22"/>
              </w:rPr>
            </w:pPr>
          </w:p>
        </w:tc>
        <w:tc>
          <w:tcPr>
            <w:tcW w:w="2520" w:type="dxa"/>
          </w:tcPr>
          <w:p w:rsidR="00AE48DB" w:rsidRPr="008452EF" w:rsidRDefault="00AE48DB" w:rsidP="00113848">
            <w:pPr>
              <w:jc w:val="center"/>
              <w:rPr>
                <w:szCs w:val="22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48DB" w:rsidRPr="008452EF" w:rsidRDefault="00AE48DB" w:rsidP="00113848">
            <w:pPr>
              <w:jc w:val="center"/>
              <w:rPr>
                <w:szCs w:val="22"/>
              </w:rPr>
            </w:pPr>
          </w:p>
        </w:tc>
      </w:tr>
    </w:tbl>
    <w:p w:rsidR="00AE48DB" w:rsidRPr="00A85CCF" w:rsidRDefault="00AE48DB" w:rsidP="00AE48DB">
      <w:pPr>
        <w:jc w:val="center"/>
        <w:rPr>
          <w:b/>
          <w:color w:val="000000"/>
          <w:sz w:val="16"/>
          <w:szCs w:val="16"/>
          <w:lang w:val="sr-Latn-CS"/>
        </w:rPr>
      </w:pPr>
    </w:p>
    <w:p w:rsidR="00AE48DB" w:rsidRDefault="00AE48DB" w:rsidP="00AE48DB">
      <w:pPr>
        <w:jc w:val="center"/>
        <w:rPr>
          <w:b/>
          <w:color w:val="000000"/>
          <w:sz w:val="22"/>
          <w:szCs w:val="22"/>
          <w:lang w:val="sr-Latn-CS"/>
        </w:rPr>
      </w:pPr>
      <w:r>
        <w:rPr>
          <w:b/>
          <w:color w:val="000000"/>
          <w:sz w:val="22"/>
          <w:szCs w:val="22"/>
          <w:lang w:val="sr-Latn-CS"/>
        </w:rPr>
        <w:br w:type="page"/>
      </w:r>
    </w:p>
    <w:p w:rsidR="00AE48DB" w:rsidRPr="003B6602" w:rsidRDefault="00AE48DB" w:rsidP="00AE48DB">
      <w:pPr>
        <w:shd w:val="clear" w:color="auto" w:fill="FFFFFF"/>
        <w:jc w:val="center"/>
        <w:rPr>
          <w:b/>
          <w:color w:val="000000"/>
          <w:szCs w:val="24"/>
        </w:rPr>
      </w:pPr>
      <w:r w:rsidRPr="003B6602">
        <w:rPr>
          <w:b/>
          <w:color w:val="000000"/>
          <w:szCs w:val="24"/>
        </w:rPr>
        <w:lastRenderedPageBreak/>
        <w:t>ДИСТРИБУТИВНА ЛИСТА</w:t>
      </w:r>
    </w:p>
    <w:p w:rsidR="00AE48DB" w:rsidRPr="003B6602" w:rsidRDefault="00AE48DB" w:rsidP="00AE48DB">
      <w:pPr>
        <w:shd w:val="clear" w:color="auto" w:fill="FFFFFF"/>
        <w:jc w:val="center"/>
        <w:rPr>
          <w:b/>
          <w:color w:val="000000"/>
          <w:szCs w:val="24"/>
        </w:rPr>
      </w:pPr>
    </w:p>
    <w:tbl>
      <w:tblPr>
        <w:tblW w:w="91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440"/>
        <w:gridCol w:w="2520"/>
        <w:gridCol w:w="2340"/>
        <w:gridCol w:w="1980"/>
      </w:tblGrid>
      <w:tr w:rsidR="00AE48DB" w:rsidRPr="003B6602" w:rsidTr="00113848">
        <w:trPr>
          <w:trHeight w:val="444"/>
        </w:trPr>
        <w:tc>
          <w:tcPr>
            <w:tcW w:w="9180" w:type="dxa"/>
            <w:gridSpan w:val="5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„Радно-правни саветник</w:t>
            </w:r>
            <w:r w:rsidRPr="003B6602">
              <w:rPr>
                <w:b/>
                <w:color w:val="000000"/>
                <w:szCs w:val="24"/>
              </w:rPr>
              <w:t>”</w:t>
            </w:r>
          </w:p>
        </w:tc>
      </w:tr>
      <w:tr w:rsidR="00AE48DB" w:rsidRPr="003B6602" w:rsidTr="00C44A6A">
        <w:tc>
          <w:tcPr>
            <w:tcW w:w="900" w:type="dxa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Редни број</w:t>
            </w:r>
          </w:p>
        </w:tc>
        <w:tc>
          <w:tcPr>
            <w:tcW w:w="1440" w:type="dxa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Број годишњих претплата</w:t>
            </w:r>
          </w:p>
        </w:tc>
        <w:tc>
          <w:tcPr>
            <w:tcW w:w="2520" w:type="dxa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ОРГАНИЗАЦИОНА ЈЕДИНИЦА</w:t>
            </w:r>
          </w:p>
        </w:tc>
        <w:tc>
          <w:tcPr>
            <w:tcW w:w="2340" w:type="dxa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АДРЕСА</w:t>
            </w:r>
          </w:p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(место, улица и број)</w:t>
            </w:r>
          </w:p>
        </w:tc>
        <w:tc>
          <w:tcPr>
            <w:tcW w:w="1980" w:type="dxa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Организациона јединица која ће преузимати часопис</w:t>
            </w:r>
          </w:p>
        </w:tc>
      </w:tr>
      <w:tr w:rsidR="00AE48DB" w:rsidRPr="003B6602" w:rsidTr="00C44A6A">
        <w:tc>
          <w:tcPr>
            <w:tcW w:w="900" w:type="dxa"/>
            <w:vAlign w:val="center"/>
          </w:tcPr>
          <w:p w:rsidR="00AE48DB" w:rsidRPr="003B6602" w:rsidRDefault="00AE48DB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1.</w:t>
            </w:r>
          </w:p>
        </w:tc>
        <w:tc>
          <w:tcPr>
            <w:tcW w:w="1440" w:type="dxa"/>
            <w:vAlign w:val="center"/>
          </w:tcPr>
          <w:p w:rsidR="00AE48DB" w:rsidRPr="003B6602" w:rsidRDefault="00C44A6A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</w:t>
            </w:r>
          </w:p>
        </w:tc>
        <w:tc>
          <w:tcPr>
            <w:tcW w:w="2520" w:type="dxa"/>
            <w:vAlign w:val="center"/>
          </w:tcPr>
          <w:p w:rsidR="00AE48DB" w:rsidRPr="00C9575F" w:rsidRDefault="00C44A6A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C9575F">
              <w:rPr>
                <w:b/>
                <w:color w:val="000000"/>
                <w:szCs w:val="24"/>
              </w:rPr>
              <w:t>Царинарница Београд</w:t>
            </w:r>
          </w:p>
        </w:tc>
        <w:tc>
          <w:tcPr>
            <w:tcW w:w="2340" w:type="dxa"/>
            <w:vAlign w:val="center"/>
          </w:tcPr>
          <w:p w:rsidR="00AE48DB" w:rsidRPr="00C9575F" w:rsidRDefault="00AE48DB" w:rsidP="00C44A6A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C9575F">
              <w:rPr>
                <w:szCs w:val="24"/>
                <w:lang w:val="ru-RU"/>
              </w:rPr>
              <w:t xml:space="preserve">Београд, </w:t>
            </w:r>
            <w:r w:rsidR="00C44A6A" w:rsidRPr="00C9575F">
              <w:rPr>
                <w:szCs w:val="24"/>
                <w:lang w:val="ru-RU"/>
              </w:rPr>
              <w:t>улица Жоржа Клемансоа број 37</w:t>
            </w:r>
          </w:p>
        </w:tc>
        <w:tc>
          <w:tcPr>
            <w:tcW w:w="1980" w:type="dxa"/>
            <w:vAlign w:val="center"/>
          </w:tcPr>
          <w:p w:rsidR="00AE48DB" w:rsidRPr="00C9575F" w:rsidRDefault="00AE48DB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C9575F">
              <w:rPr>
                <w:szCs w:val="24"/>
              </w:rPr>
              <w:t>Писарница Управе царина</w:t>
            </w:r>
          </w:p>
        </w:tc>
      </w:tr>
      <w:tr w:rsidR="00C44A6A" w:rsidRPr="003B6602" w:rsidTr="00C44A6A">
        <w:tc>
          <w:tcPr>
            <w:tcW w:w="900" w:type="dxa"/>
            <w:vAlign w:val="center"/>
          </w:tcPr>
          <w:p w:rsidR="00C44A6A" w:rsidRPr="003B6602" w:rsidRDefault="00C44A6A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2.</w:t>
            </w:r>
          </w:p>
        </w:tc>
        <w:tc>
          <w:tcPr>
            <w:tcW w:w="1440" w:type="dxa"/>
            <w:vAlign w:val="center"/>
          </w:tcPr>
          <w:p w:rsidR="00C44A6A" w:rsidRDefault="00C44A6A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</w:t>
            </w:r>
          </w:p>
        </w:tc>
        <w:tc>
          <w:tcPr>
            <w:tcW w:w="2520" w:type="dxa"/>
            <w:vAlign w:val="center"/>
          </w:tcPr>
          <w:p w:rsidR="00C44A6A" w:rsidRPr="00C9575F" w:rsidRDefault="00C44A6A" w:rsidP="00113848">
            <w:pPr>
              <w:shd w:val="clear" w:color="auto" w:fill="FFFFFF"/>
              <w:jc w:val="center"/>
              <w:rPr>
                <w:szCs w:val="24"/>
                <w:lang w:val="ru-RU"/>
              </w:rPr>
            </w:pPr>
            <w:r w:rsidRPr="00C9575F">
              <w:rPr>
                <w:b/>
                <w:color w:val="000000"/>
                <w:szCs w:val="24"/>
              </w:rPr>
              <w:t>Царинарница Краљево</w:t>
            </w:r>
          </w:p>
        </w:tc>
        <w:tc>
          <w:tcPr>
            <w:tcW w:w="2340" w:type="dxa"/>
            <w:vAlign w:val="center"/>
          </w:tcPr>
          <w:p w:rsidR="00C44A6A" w:rsidRPr="00C9575F" w:rsidRDefault="00C44A6A" w:rsidP="00C44A6A">
            <w:pPr>
              <w:shd w:val="clear" w:color="auto" w:fill="FFFFFF"/>
              <w:jc w:val="center"/>
              <w:rPr>
                <w:szCs w:val="24"/>
                <w:lang w:val="ru-RU"/>
              </w:rPr>
            </w:pPr>
            <w:r w:rsidRPr="00C9575F">
              <w:rPr>
                <w:szCs w:val="24"/>
                <w:lang w:val="ru-RU"/>
              </w:rPr>
              <w:t>Краљево, насеље Моше Пијаде број 1</w:t>
            </w:r>
          </w:p>
        </w:tc>
        <w:tc>
          <w:tcPr>
            <w:tcW w:w="1980" w:type="dxa"/>
            <w:vAlign w:val="center"/>
          </w:tcPr>
          <w:p w:rsidR="00C44A6A" w:rsidRPr="00C9575F" w:rsidRDefault="00C9575F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C9575F">
              <w:rPr>
                <w:szCs w:val="24"/>
              </w:rPr>
              <w:t>Писарница Управе царина</w:t>
            </w:r>
          </w:p>
        </w:tc>
      </w:tr>
    </w:tbl>
    <w:p w:rsidR="00AE48DB" w:rsidRDefault="00AE48DB" w:rsidP="00AE48DB">
      <w:pPr>
        <w:widowControl/>
        <w:shd w:val="clear" w:color="auto" w:fill="FFFFFF"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b/>
          <w:bCs/>
          <w:i/>
          <w:iCs/>
          <w:color w:val="000000"/>
          <w:sz w:val="22"/>
          <w:szCs w:val="22"/>
        </w:rPr>
      </w:pPr>
    </w:p>
    <w:p w:rsidR="00AE48DB" w:rsidRDefault="00AE48DB" w:rsidP="00AE48DB">
      <w:pPr>
        <w:widowControl/>
        <w:shd w:val="clear" w:color="auto" w:fill="FFFFFF"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b/>
          <w:bCs/>
          <w:i/>
          <w:iCs/>
          <w:color w:val="000000"/>
          <w:sz w:val="22"/>
          <w:szCs w:val="22"/>
        </w:rPr>
      </w:pPr>
    </w:p>
    <w:p w:rsidR="00AE48DB" w:rsidRPr="00223A9A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color w:val="000000"/>
          <w:szCs w:val="24"/>
          <w:lang w:val="en-US"/>
        </w:rPr>
      </w:pPr>
      <w:proofErr w:type="spellStart"/>
      <w:r w:rsidRPr="00223A9A">
        <w:rPr>
          <w:rFonts w:eastAsia="Calibri"/>
          <w:b/>
          <w:bCs/>
          <w:i/>
          <w:iCs/>
          <w:color w:val="000000"/>
          <w:szCs w:val="24"/>
          <w:lang w:val="en-US"/>
        </w:rPr>
        <w:t>Напомена</w:t>
      </w:r>
      <w:proofErr w:type="spellEnd"/>
      <w:r w:rsidRPr="00223A9A">
        <w:rPr>
          <w:rFonts w:eastAsia="Calibri"/>
          <w:b/>
          <w:bCs/>
          <w:i/>
          <w:iCs/>
          <w:color w:val="000000"/>
          <w:szCs w:val="24"/>
          <w:lang w:val="en-US"/>
        </w:rPr>
        <w:t xml:space="preserve">: </w:t>
      </w:r>
    </w:p>
    <w:p w:rsidR="00AE48DB" w:rsidRPr="00A15A20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spacing w:after="27"/>
        <w:rPr>
          <w:rFonts w:eastAsia="Calibri"/>
          <w:color w:val="000000"/>
          <w:sz w:val="22"/>
          <w:szCs w:val="22"/>
          <w:lang w:val="en-US"/>
        </w:rPr>
      </w:pPr>
      <w:r w:rsidRPr="00A15A20">
        <w:rPr>
          <w:rFonts w:eastAsia="Calibri"/>
          <w:color w:val="000000"/>
          <w:sz w:val="22"/>
          <w:szCs w:val="22"/>
          <w:lang w:val="en-US"/>
        </w:rPr>
        <w:t xml:space="preserve">-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Понуђач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обавезан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испоруку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предметних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добара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врши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у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свему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према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Обрасцу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понуде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и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условима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из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конкурсне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документације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,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горе</w:t>
      </w:r>
      <w:proofErr w:type="spellEnd"/>
      <w:r w:rsidRPr="00A15A20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наведеним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локацијама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r w:rsidRPr="00A15A20">
        <w:rPr>
          <w:rFonts w:eastAsia="Calibri"/>
          <w:color w:val="000000"/>
          <w:sz w:val="22"/>
          <w:szCs w:val="22"/>
        </w:rPr>
        <w:t>Н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аручиоца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; </w:t>
      </w:r>
    </w:p>
    <w:p w:rsidR="00AE48DB" w:rsidRPr="00A15A20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spacing w:after="27"/>
        <w:rPr>
          <w:rFonts w:eastAsia="Calibri"/>
          <w:color w:val="000000"/>
          <w:sz w:val="22"/>
          <w:szCs w:val="22"/>
          <w:lang w:val="en-US"/>
        </w:rPr>
      </w:pPr>
      <w:r w:rsidRPr="00A15A20">
        <w:rPr>
          <w:rFonts w:eastAsia="Calibri"/>
          <w:color w:val="000000"/>
          <w:sz w:val="22"/>
          <w:szCs w:val="22"/>
          <w:lang w:val="en-US"/>
        </w:rPr>
        <w:t xml:space="preserve">-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Цену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дистрибуције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(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трошкове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испоруке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)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треба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урачунати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у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коначну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цену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добра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која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се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исказује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у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обрасцу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понуде</w:t>
      </w:r>
      <w:proofErr w:type="spellEnd"/>
      <w:r w:rsidRPr="00A15A20">
        <w:rPr>
          <w:rFonts w:eastAsia="Calibri"/>
          <w:color w:val="000000"/>
          <w:sz w:val="22"/>
          <w:szCs w:val="22"/>
        </w:rPr>
        <w:t>;</w:t>
      </w:r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</w:p>
    <w:p w:rsidR="00AE48DB" w:rsidRPr="00A15A20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proofErr w:type="gramStart"/>
      <w:r w:rsidRPr="00A15A20">
        <w:rPr>
          <w:rFonts w:eastAsia="Calibri"/>
          <w:color w:val="000000"/>
          <w:sz w:val="22"/>
          <w:szCs w:val="22"/>
          <w:lang w:val="en-US"/>
        </w:rPr>
        <w:t xml:space="preserve">-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Наручилац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задржава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право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техничких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измена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података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из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Дистрибутивне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листе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,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неће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утицати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битне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елементе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уговора</w:t>
      </w:r>
      <w:proofErr w:type="spellEnd"/>
      <w:r w:rsidRPr="00A15A20">
        <w:rPr>
          <w:rFonts w:eastAsia="Calibri"/>
          <w:color w:val="000000"/>
          <w:sz w:val="22"/>
          <w:szCs w:val="22"/>
        </w:rPr>
        <w:t>.</w:t>
      </w:r>
      <w:proofErr w:type="gram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</w:p>
    <w:p w:rsidR="00AE48DB" w:rsidRPr="00223A9A" w:rsidRDefault="00AE48DB" w:rsidP="00AE48DB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color w:val="000000"/>
          <w:szCs w:val="24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AE48DB" w:rsidRPr="00223A9A" w:rsidTr="00113848">
        <w:trPr>
          <w:jc w:val="center"/>
        </w:trPr>
        <w:tc>
          <w:tcPr>
            <w:tcW w:w="2628" w:type="dxa"/>
          </w:tcPr>
          <w:p w:rsidR="00AE48DB" w:rsidRPr="00223A9A" w:rsidRDefault="00AE48DB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AE48DB" w:rsidRPr="00223A9A" w:rsidRDefault="00AE48DB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3318" w:type="dxa"/>
          </w:tcPr>
          <w:p w:rsidR="00AE48DB" w:rsidRPr="00223A9A" w:rsidRDefault="00AE48DB" w:rsidP="00113848">
            <w:pPr>
              <w:jc w:val="center"/>
              <w:rPr>
                <w:b/>
                <w:szCs w:val="24"/>
              </w:rPr>
            </w:pPr>
            <w:r w:rsidRPr="00223A9A">
              <w:rPr>
                <w:b/>
                <w:szCs w:val="24"/>
              </w:rPr>
              <w:t>Потпис овлашћеног лица</w:t>
            </w:r>
          </w:p>
        </w:tc>
      </w:tr>
      <w:tr w:rsidR="00AE48DB" w:rsidRPr="00223A9A" w:rsidTr="00113848">
        <w:trPr>
          <w:jc w:val="center"/>
        </w:trPr>
        <w:tc>
          <w:tcPr>
            <w:tcW w:w="2628" w:type="dxa"/>
          </w:tcPr>
          <w:p w:rsidR="00AE48DB" w:rsidRPr="00223A9A" w:rsidRDefault="00AE48DB" w:rsidP="00113848">
            <w:pPr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AE48DB" w:rsidRPr="00223A9A" w:rsidRDefault="00AE48DB" w:rsidP="00113848">
            <w:pPr>
              <w:jc w:val="center"/>
              <w:rPr>
                <w:b/>
                <w:szCs w:val="24"/>
                <w:lang w:val="en-US"/>
              </w:rPr>
            </w:pPr>
            <w:r w:rsidRPr="00223A9A">
              <w:rPr>
                <w:b/>
                <w:szCs w:val="24"/>
                <w:lang w:val="en-US"/>
              </w:rPr>
              <w:t>М.П.</w:t>
            </w:r>
          </w:p>
        </w:tc>
        <w:tc>
          <w:tcPr>
            <w:tcW w:w="3318" w:type="dxa"/>
          </w:tcPr>
          <w:p w:rsidR="00AE48DB" w:rsidRPr="00223A9A" w:rsidRDefault="00AE48DB" w:rsidP="00113848">
            <w:pPr>
              <w:jc w:val="center"/>
              <w:rPr>
                <w:b/>
                <w:szCs w:val="24"/>
              </w:rPr>
            </w:pPr>
          </w:p>
        </w:tc>
      </w:tr>
      <w:tr w:rsidR="00AE48DB" w:rsidRPr="00223A9A" w:rsidTr="00113848">
        <w:trPr>
          <w:trHeight w:val="74"/>
          <w:jc w:val="center"/>
        </w:trPr>
        <w:tc>
          <w:tcPr>
            <w:tcW w:w="2628" w:type="dxa"/>
          </w:tcPr>
          <w:p w:rsidR="00AE48DB" w:rsidRPr="00223A9A" w:rsidRDefault="00AE48DB" w:rsidP="00113848">
            <w:pPr>
              <w:rPr>
                <w:szCs w:val="24"/>
              </w:rPr>
            </w:pPr>
          </w:p>
        </w:tc>
        <w:tc>
          <w:tcPr>
            <w:tcW w:w="2520" w:type="dxa"/>
          </w:tcPr>
          <w:p w:rsidR="00AE48DB" w:rsidRPr="00223A9A" w:rsidRDefault="00AE48DB" w:rsidP="00113848">
            <w:pPr>
              <w:jc w:val="center"/>
              <w:rPr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48DB" w:rsidRPr="00223A9A" w:rsidRDefault="00AE48DB" w:rsidP="00113848">
            <w:pPr>
              <w:jc w:val="center"/>
              <w:rPr>
                <w:szCs w:val="24"/>
              </w:rPr>
            </w:pPr>
          </w:p>
        </w:tc>
      </w:tr>
    </w:tbl>
    <w:p w:rsidR="00AE48DB" w:rsidRPr="00223A9A" w:rsidRDefault="00AE48DB" w:rsidP="00AE48DB">
      <w:pPr>
        <w:jc w:val="center"/>
        <w:rPr>
          <w:b/>
          <w:color w:val="000000"/>
          <w:szCs w:val="24"/>
        </w:rPr>
      </w:pPr>
    </w:p>
    <w:p w:rsidR="00AE48DB" w:rsidRPr="00223A9A" w:rsidRDefault="00AE48DB" w:rsidP="00AE48DB">
      <w:pPr>
        <w:jc w:val="center"/>
        <w:rPr>
          <w:b/>
          <w:color w:val="000000"/>
          <w:szCs w:val="24"/>
        </w:rPr>
      </w:pPr>
    </w:p>
    <w:p w:rsidR="009949DB" w:rsidRDefault="009949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AE48DB" w:rsidRDefault="00AE48DB"/>
    <w:p w:rsidR="00F03D28" w:rsidRPr="00907477" w:rsidRDefault="00F03D28" w:rsidP="00F03D28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val="sr-Latn-CS"/>
        </w:rPr>
        <w:t>VIII</w:t>
      </w:r>
    </w:p>
    <w:p w:rsidR="00F03D28" w:rsidRPr="0033342B" w:rsidRDefault="00F03D28" w:rsidP="00F03D28">
      <w:pPr>
        <w:jc w:val="center"/>
        <w:rPr>
          <w:b/>
          <w:color w:val="000000"/>
          <w:sz w:val="22"/>
          <w:szCs w:val="22"/>
        </w:rPr>
      </w:pPr>
    </w:p>
    <w:p w:rsidR="00F03D28" w:rsidRPr="00685114" w:rsidRDefault="00F03D28" w:rsidP="00F03D28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 xml:space="preserve">ОБРАЗАЦ </w:t>
      </w:r>
    </w:p>
    <w:p w:rsidR="00F03D28" w:rsidRPr="00685114" w:rsidRDefault="00F03D28" w:rsidP="00F03D28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 xml:space="preserve">СТРУКТУРЕ ПОНУЂЕНЕ ЦЕНЕ СА </w:t>
      </w:r>
    </w:p>
    <w:p w:rsidR="00F03D28" w:rsidRPr="00685114" w:rsidRDefault="00F03D28" w:rsidP="00F03D28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>УПУТСТВОМ КАКО ДА СЕ ПОПУНИ</w:t>
      </w:r>
    </w:p>
    <w:p w:rsidR="00F03D28" w:rsidRDefault="00F03D28" w:rsidP="00F03D28">
      <w:pPr>
        <w:jc w:val="center"/>
        <w:rPr>
          <w:b/>
          <w:color w:val="000000"/>
          <w:sz w:val="22"/>
          <w:szCs w:val="22"/>
        </w:rPr>
      </w:pPr>
    </w:p>
    <w:tbl>
      <w:tblPr>
        <w:tblW w:w="9361" w:type="dxa"/>
        <w:jc w:val="center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1800"/>
        <w:gridCol w:w="1440"/>
        <w:gridCol w:w="1251"/>
        <w:gridCol w:w="8"/>
        <w:gridCol w:w="1261"/>
        <w:gridCol w:w="1350"/>
        <w:gridCol w:w="1350"/>
      </w:tblGrid>
      <w:tr w:rsidR="00F03D28" w:rsidRPr="00A314FE" w:rsidTr="00113848">
        <w:trPr>
          <w:trHeight w:val="1124"/>
          <w:tblHeader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</w:rPr>
            </w:pPr>
            <w:r w:rsidRPr="00AB2B70">
              <w:rPr>
                <w:b/>
                <w:szCs w:val="24"/>
              </w:rPr>
              <w:t>Редни   број</w:t>
            </w:r>
            <w:r w:rsidRPr="00AB2B70">
              <w:rPr>
                <w:b/>
                <w:szCs w:val="24"/>
              </w:rPr>
              <w:tab/>
              <w:t>Ред.бр.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</w:rPr>
            </w:pPr>
            <w:r w:rsidRPr="00AB2B70">
              <w:rPr>
                <w:b/>
                <w:szCs w:val="24"/>
              </w:rPr>
              <w:t>Назив добра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</w:rPr>
            </w:pPr>
            <w:r w:rsidRPr="00AB2B70">
              <w:rPr>
                <w:b/>
                <w:szCs w:val="24"/>
              </w:rPr>
              <w:t>Захтевана количина претплата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</w:rPr>
            </w:pPr>
            <w:r w:rsidRPr="00AB2B70">
              <w:rPr>
                <w:b/>
                <w:szCs w:val="24"/>
              </w:rPr>
              <w:t xml:space="preserve">Цена по јединици мере без ПДВ 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</w:rPr>
            </w:pPr>
            <w:r w:rsidRPr="00AB2B70">
              <w:rPr>
                <w:b/>
                <w:szCs w:val="24"/>
              </w:rPr>
              <w:t xml:space="preserve">Цена по јединици мере са ПДВ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AB2B70">
              <w:rPr>
                <w:b/>
                <w:szCs w:val="24"/>
              </w:rPr>
              <w:t xml:space="preserve">УКУПНО без ПДВ </w:t>
            </w:r>
          </w:p>
          <w:p w:rsidR="00F03D28" w:rsidRPr="00AB2B70" w:rsidRDefault="00F03D28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AB2B70">
              <w:rPr>
                <w:b/>
                <w:szCs w:val="24"/>
                <w:lang w:val="sr-Latn-CS"/>
              </w:rPr>
              <w:t>(3x4)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AB2B70">
              <w:rPr>
                <w:b/>
                <w:szCs w:val="24"/>
              </w:rPr>
              <w:t xml:space="preserve">УКУПНО са ПДВ </w:t>
            </w:r>
          </w:p>
          <w:p w:rsidR="00F03D28" w:rsidRPr="00AB2B70" w:rsidRDefault="00F03D28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AB2B70">
              <w:rPr>
                <w:b/>
                <w:szCs w:val="24"/>
                <w:lang w:val="sr-Latn-CS"/>
              </w:rPr>
              <w:t>(3x5)</w:t>
            </w:r>
          </w:p>
        </w:tc>
      </w:tr>
      <w:tr w:rsidR="00F03D28" w:rsidRPr="008053AF" w:rsidTr="00113848">
        <w:trPr>
          <w:trHeight w:val="179"/>
          <w:tblHeader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3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D28" w:rsidRPr="00AB2B70" w:rsidRDefault="00F03D28" w:rsidP="00113848">
            <w:pPr>
              <w:jc w:val="center"/>
              <w:rPr>
                <w:szCs w:val="24"/>
              </w:rPr>
            </w:pPr>
            <w:r w:rsidRPr="00AB2B70">
              <w:rPr>
                <w:szCs w:val="24"/>
              </w:rPr>
              <w:t>7</w:t>
            </w:r>
          </w:p>
        </w:tc>
      </w:tr>
      <w:tr w:rsidR="00F03D28" w:rsidRPr="00A314FE" w:rsidTr="00113848">
        <w:trPr>
          <w:trHeight w:val="5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B2B70" w:rsidRDefault="00F03D28" w:rsidP="00113848">
            <w:pPr>
              <w:jc w:val="center"/>
              <w:rPr>
                <w:b/>
                <w:szCs w:val="24"/>
              </w:rPr>
            </w:pPr>
            <w:r w:rsidRPr="00AB2B70">
              <w:rPr>
                <w:b/>
                <w:szCs w:val="24"/>
              </w:rP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D28" w:rsidRPr="00AB2B70" w:rsidRDefault="00F03D28" w:rsidP="00113848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/>
                <w:bCs/>
                <w:szCs w:val="24"/>
              </w:rPr>
            </w:pPr>
            <w:r w:rsidRPr="00AB2B70">
              <w:rPr>
                <w:szCs w:val="24"/>
              </w:rPr>
              <w:t>„Радно-правни саветник” – штампано издање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D28" w:rsidRPr="00AB2B70" w:rsidRDefault="00C9575F" w:rsidP="00113848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Cs/>
                <w:szCs w:val="24"/>
              </w:rPr>
            </w:pPr>
            <w:r>
              <w:rPr>
                <w:szCs w:val="24"/>
              </w:rPr>
              <w:t>2 (две)</w:t>
            </w:r>
            <w:r w:rsidR="00F03D28" w:rsidRPr="00AB2B70">
              <w:rPr>
                <w:szCs w:val="24"/>
              </w:rPr>
              <w:t xml:space="preserve"> годишњ</w:t>
            </w:r>
            <w:r w:rsidR="00F03D28">
              <w:rPr>
                <w:szCs w:val="24"/>
              </w:rPr>
              <w:t>е</w:t>
            </w:r>
            <w:r w:rsidR="00F03D28" w:rsidRPr="00AB2B70">
              <w:rPr>
                <w:szCs w:val="24"/>
              </w:rPr>
              <w:t xml:space="preserve"> претплат</w:t>
            </w:r>
            <w:r w:rsidR="00F03D28">
              <w:rPr>
                <w:szCs w:val="24"/>
              </w:rPr>
              <w:t>е</w:t>
            </w:r>
            <w:r w:rsidR="00F03D28" w:rsidRPr="00AB2B70">
              <w:rPr>
                <w:szCs w:val="24"/>
              </w:rPr>
              <w:t xml:space="preserve"> за 2014. годину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314FE" w:rsidRDefault="00F03D28" w:rsidP="00113848">
            <w:pPr>
              <w:jc w:val="center"/>
              <w:rPr>
                <w:sz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314FE" w:rsidRDefault="00F03D28" w:rsidP="00113848">
            <w:pPr>
              <w:jc w:val="center"/>
              <w:rPr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314FE" w:rsidRDefault="00F03D28" w:rsidP="00113848">
            <w:pPr>
              <w:jc w:val="center"/>
              <w:rPr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8" w:rsidRPr="00A314FE" w:rsidRDefault="00F03D28" w:rsidP="00113848">
            <w:pPr>
              <w:jc w:val="center"/>
              <w:rPr>
                <w:sz w:val="20"/>
              </w:rPr>
            </w:pPr>
          </w:p>
        </w:tc>
      </w:tr>
    </w:tbl>
    <w:p w:rsidR="00F03D28" w:rsidRDefault="00F03D28" w:rsidP="00F03D28">
      <w:pPr>
        <w:jc w:val="center"/>
        <w:rPr>
          <w:color w:val="000000"/>
          <w:sz w:val="16"/>
          <w:szCs w:val="16"/>
        </w:rPr>
      </w:pPr>
    </w:p>
    <w:p w:rsidR="00F03D28" w:rsidRDefault="00F03D28" w:rsidP="00F03D28">
      <w:pPr>
        <w:jc w:val="center"/>
        <w:rPr>
          <w:color w:val="000000"/>
          <w:sz w:val="16"/>
          <w:szCs w:val="16"/>
        </w:rPr>
      </w:pPr>
    </w:p>
    <w:p w:rsidR="00F03D28" w:rsidRPr="009A76DE" w:rsidRDefault="00F03D28" w:rsidP="00F03D28">
      <w:pPr>
        <w:tabs>
          <w:tab w:val="right" w:leader="dot" w:pos="6960"/>
        </w:tabs>
        <w:rPr>
          <w:b/>
          <w:szCs w:val="24"/>
          <w:u w:val="single"/>
        </w:rPr>
      </w:pPr>
      <w:r w:rsidRPr="009A76DE">
        <w:rPr>
          <w:b/>
          <w:szCs w:val="24"/>
          <w:u w:val="single"/>
        </w:rPr>
        <w:t>Упутство за попуњавање обрасца структуре цене:</w:t>
      </w:r>
    </w:p>
    <w:p w:rsidR="00F03D28" w:rsidRPr="009A76DE" w:rsidRDefault="00F03D28" w:rsidP="00F03D28">
      <w:pPr>
        <w:tabs>
          <w:tab w:val="right" w:leader="dot" w:pos="6960"/>
        </w:tabs>
        <w:rPr>
          <w:b/>
          <w:szCs w:val="24"/>
        </w:rPr>
      </w:pPr>
    </w:p>
    <w:p w:rsidR="00F03D28" w:rsidRPr="009A76DE" w:rsidRDefault="00F03D28" w:rsidP="00F03D28">
      <w:pPr>
        <w:tabs>
          <w:tab w:val="right" w:leader="dot" w:pos="6960"/>
        </w:tabs>
        <w:rPr>
          <w:szCs w:val="24"/>
        </w:rPr>
      </w:pPr>
      <w:r w:rsidRPr="009A76DE">
        <w:rPr>
          <w:szCs w:val="24"/>
        </w:rPr>
        <w:t>Понуђач треба да попуни образац структуре цене на следећи начин:</w:t>
      </w:r>
    </w:p>
    <w:p w:rsidR="00F03D28" w:rsidRPr="009A76DE" w:rsidRDefault="00F03D28" w:rsidP="00F03D28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9A76DE">
        <w:t xml:space="preserve">у колони </w:t>
      </w:r>
      <w:r>
        <w:t>„Цена по јединици мере без ПДВ”</w:t>
      </w:r>
      <w:r w:rsidRPr="009A76DE">
        <w:t xml:space="preserve"> уписати износ јединичне цене</w:t>
      </w:r>
      <w:r>
        <w:t xml:space="preserve"> без ПДВ</w:t>
      </w:r>
      <w:r w:rsidRPr="009A76DE">
        <w:t xml:space="preserve"> </w:t>
      </w:r>
      <w:r>
        <w:t xml:space="preserve"> </w:t>
      </w:r>
      <w:r w:rsidRPr="009A76DE">
        <w:t>за добра из предметне набавке;</w:t>
      </w:r>
    </w:p>
    <w:p w:rsidR="00F03D28" w:rsidRDefault="00F03D28" w:rsidP="00F03D28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9A76DE">
        <w:t xml:space="preserve">у колони </w:t>
      </w:r>
      <w:r>
        <w:t>„Цена по јединици мере са ПДВ”</w:t>
      </w:r>
      <w:r w:rsidRPr="009A76DE">
        <w:t xml:space="preserve"> </w:t>
      </w:r>
      <w:r>
        <w:t xml:space="preserve"> </w:t>
      </w:r>
      <w:r w:rsidRPr="009A76DE">
        <w:t>уписат</w:t>
      </w:r>
      <w:r>
        <w:t>и износ јединичне цене са ПДВ</w:t>
      </w:r>
      <w:r w:rsidRPr="009A76DE">
        <w:t xml:space="preserve"> </w:t>
      </w:r>
      <w:r>
        <w:t xml:space="preserve">на  </w:t>
      </w:r>
      <w:r w:rsidRPr="009A76DE">
        <w:t>за добра из предметне набавке;</w:t>
      </w:r>
    </w:p>
    <w:p w:rsidR="00F03D28" w:rsidRDefault="00F03D28" w:rsidP="00F03D28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9A76DE">
        <w:t>у колони „</w:t>
      </w:r>
      <w:r>
        <w:t>УКУПНО</w:t>
      </w:r>
      <w:r w:rsidRPr="009A76DE">
        <w:t xml:space="preserve"> </w:t>
      </w:r>
      <w:r>
        <w:t>без</w:t>
      </w:r>
      <w:r w:rsidRPr="009A76DE">
        <w:t xml:space="preserve"> ПДВ</w:t>
      </w:r>
      <w:r>
        <w:t>”</w:t>
      </w:r>
      <w:r w:rsidRPr="009A76DE">
        <w:t xml:space="preserve"> уписати износ јединичне цене </w:t>
      </w:r>
      <w:r>
        <w:t>без</w:t>
      </w:r>
      <w:r w:rsidRPr="009A76DE">
        <w:t xml:space="preserve"> ПДВ </w:t>
      </w:r>
      <w:r>
        <w:t xml:space="preserve"> </w:t>
      </w:r>
      <w:r w:rsidRPr="009A76DE">
        <w:t>за добра из предметне набавке</w:t>
      </w:r>
      <w:r>
        <w:t xml:space="preserve"> помножен са траженим количинама</w:t>
      </w:r>
      <w:r w:rsidRPr="009A76DE">
        <w:t>;</w:t>
      </w:r>
    </w:p>
    <w:p w:rsidR="00F03D28" w:rsidRPr="00EA3E5B" w:rsidRDefault="00F03D28" w:rsidP="00F03D28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b/>
        </w:rPr>
      </w:pPr>
      <w:r w:rsidRPr="009A76DE">
        <w:t>у колони „</w:t>
      </w:r>
      <w:r>
        <w:t>УКУПНО</w:t>
      </w:r>
      <w:r w:rsidRPr="009A76DE">
        <w:t xml:space="preserve"> са ПДВ</w:t>
      </w:r>
      <w:r>
        <w:t>”</w:t>
      </w:r>
      <w:r w:rsidRPr="009A76DE">
        <w:t xml:space="preserve"> уписати износ јединичне цене са ПДВ </w:t>
      </w:r>
      <w:r>
        <w:t xml:space="preserve"> </w:t>
      </w:r>
      <w:r w:rsidRPr="009A76DE">
        <w:t>за добра из предметне набавке</w:t>
      </w:r>
      <w:r>
        <w:t xml:space="preserve"> помножен са траженим количинама</w:t>
      </w:r>
      <w:r w:rsidRPr="009A76DE">
        <w:t xml:space="preserve">; </w:t>
      </w:r>
    </w:p>
    <w:p w:rsidR="00F03D28" w:rsidRPr="009A76DE" w:rsidRDefault="00F03D28" w:rsidP="00F03D28">
      <w:pPr>
        <w:pStyle w:val="ListParagraph"/>
        <w:tabs>
          <w:tab w:val="right" w:leader="dot" w:pos="6960"/>
        </w:tabs>
        <w:rPr>
          <w:b/>
        </w:rPr>
      </w:pPr>
    </w:p>
    <w:p w:rsidR="00F03D28" w:rsidRPr="008C48C2" w:rsidRDefault="00F03D28" w:rsidP="00F03D28">
      <w:pPr>
        <w:tabs>
          <w:tab w:val="right" w:leader="dot" w:pos="6960"/>
        </w:tabs>
        <w:rPr>
          <w:color w:val="000000"/>
          <w:sz w:val="22"/>
          <w:szCs w:val="22"/>
        </w:rPr>
      </w:pPr>
      <w:r w:rsidRPr="008C48C2">
        <w:rPr>
          <w:b/>
          <w:sz w:val="22"/>
          <w:szCs w:val="22"/>
        </w:rPr>
        <w:t xml:space="preserve">НАПОМЕНА: </w:t>
      </w:r>
      <w:r w:rsidRPr="008C48C2">
        <w:rPr>
          <w:sz w:val="22"/>
          <w:szCs w:val="22"/>
        </w:rPr>
        <w:t>Јединична цена мора да садржи све основне елементе структуре цене, тако да понуђена цена покрива све трошкове које понуђач има у реализацији набавке.</w:t>
      </w:r>
    </w:p>
    <w:p w:rsidR="00F03D28" w:rsidRPr="008C48C2" w:rsidRDefault="00F03D28" w:rsidP="00F03D28">
      <w:pPr>
        <w:jc w:val="center"/>
        <w:rPr>
          <w:color w:val="000000"/>
          <w:sz w:val="22"/>
          <w:szCs w:val="22"/>
        </w:rPr>
      </w:pPr>
    </w:p>
    <w:p w:rsidR="00F03D28" w:rsidRPr="008C48C2" w:rsidRDefault="00F03D28" w:rsidP="00F03D28">
      <w:pPr>
        <w:tabs>
          <w:tab w:val="clear" w:pos="1440"/>
          <w:tab w:val="left" w:pos="1080"/>
        </w:tabs>
        <w:rPr>
          <w:sz w:val="22"/>
          <w:szCs w:val="22"/>
        </w:rPr>
      </w:pPr>
      <w:r w:rsidRPr="008C48C2">
        <w:rPr>
          <w:b/>
          <w:sz w:val="22"/>
          <w:szCs w:val="22"/>
        </w:rPr>
        <w:t>Упутство:</w:t>
      </w:r>
      <w:r w:rsidRPr="008C48C2">
        <w:rPr>
          <w:sz w:val="22"/>
          <w:szCs w:val="22"/>
        </w:rPr>
        <w:t xml:space="preserve">  Понуђач јасно и недвосмислено уноси све тражене податке у образац, </w:t>
      </w:r>
    </w:p>
    <w:p w:rsidR="00F03D28" w:rsidRPr="008C48C2" w:rsidRDefault="00F03D28" w:rsidP="00F03D28">
      <w:pPr>
        <w:tabs>
          <w:tab w:val="clear" w:pos="1440"/>
          <w:tab w:val="left" w:pos="900"/>
        </w:tabs>
        <w:rPr>
          <w:sz w:val="22"/>
          <w:szCs w:val="22"/>
        </w:rPr>
      </w:pPr>
      <w:r w:rsidRPr="008C48C2">
        <w:rPr>
          <w:spacing w:val="-2"/>
          <w:sz w:val="22"/>
          <w:szCs w:val="22"/>
        </w:rPr>
        <w:tab/>
        <w:t xml:space="preserve">  </w:t>
      </w:r>
      <w:r>
        <w:rPr>
          <w:spacing w:val="-2"/>
          <w:sz w:val="22"/>
          <w:szCs w:val="22"/>
        </w:rPr>
        <w:t xml:space="preserve"> уписује понуђену цену без ПДВ</w:t>
      </w:r>
      <w:r w:rsidRPr="008C48C2">
        <w:rPr>
          <w:spacing w:val="-2"/>
          <w:sz w:val="22"/>
          <w:szCs w:val="22"/>
        </w:rPr>
        <w:t>, посебно исказује ПДВ, као и укупну цену са ПДВ</w:t>
      </w:r>
      <w:r w:rsidRPr="008C48C2">
        <w:rPr>
          <w:sz w:val="22"/>
          <w:szCs w:val="22"/>
        </w:rPr>
        <w:t>.</w:t>
      </w:r>
    </w:p>
    <w:p w:rsidR="00F03D28" w:rsidRDefault="00F03D28" w:rsidP="00F03D28">
      <w:pPr>
        <w:tabs>
          <w:tab w:val="clear" w:pos="1440"/>
          <w:tab w:val="left" w:pos="900"/>
        </w:tabs>
        <w:rPr>
          <w:sz w:val="20"/>
        </w:rPr>
      </w:pPr>
    </w:p>
    <w:p w:rsidR="00F03D28" w:rsidRPr="006E270B" w:rsidRDefault="00F03D28" w:rsidP="00F03D28">
      <w:pPr>
        <w:tabs>
          <w:tab w:val="clear" w:pos="1440"/>
          <w:tab w:val="left" w:pos="900"/>
        </w:tabs>
        <w:rPr>
          <w:sz w:val="20"/>
        </w:rPr>
      </w:pPr>
    </w:p>
    <w:tbl>
      <w:tblPr>
        <w:tblW w:w="0" w:type="auto"/>
        <w:jc w:val="center"/>
        <w:tblLook w:val="01E0"/>
      </w:tblPr>
      <w:tblGrid>
        <w:gridCol w:w="2268"/>
        <w:gridCol w:w="2545"/>
        <w:gridCol w:w="3097"/>
      </w:tblGrid>
      <w:tr w:rsidR="00F03D28" w:rsidRPr="006E270B" w:rsidTr="00113848">
        <w:trPr>
          <w:jc w:val="center"/>
        </w:trPr>
        <w:tc>
          <w:tcPr>
            <w:tcW w:w="2268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545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rPr>
                <w:b/>
                <w:bCs/>
                <w:szCs w:val="22"/>
              </w:rPr>
            </w:pPr>
          </w:p>
        </w:tc>
        <w:tc>
          <w:tcPr>
            <w:tcW w:w="3097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  <w:r w:rsidRPr="006E270B">
              <w:rPr>
                <w:b/>
                <w:bCs/>
                <w:szCs w:val="22"/>
              </w:rPr>
              <w:t>Потпис овлашћеног лица</w:t>
            </w:r>
          </w:p>
        </w:tc>
      </w:tr>
      <w:tr w:rsidR="00F03D28" w:rsidRPr="006E270B" w:rsidTr="00113848">
        <w:trPr>
          <w:jc w:val="center"/>
        </w:trPr>
        <w:tc>
          <w:tcPr>
            <w:tcW w:w="2268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  <w:tc>
          <w:tcPr>
            <w:tcW w:w="2545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  <w:r w:rsidRPr="006E270B">
              <w:rPr>
                <w:b/>
                <w:bCs/>
                <w:szCs w:val="22"/>
              </w:rPr>
              <w:t>МП.</w:t>
            </w:r>
          </w:p>
        </w:tc>
        <w:tc>
          <w:tcPr>
            <w:tcW w:w="3097" w:type="dxa"/>
          </w:tcPr>
          <w:p w:rsidR="00F03D28" w:rsidRPr="006E270B" w:rsidRDefault="00F03D28" w:rsidP="00113848">
            <w:pPr>
              <w:jc w:val="center"/>
              <w:rPr>
                <w:bCs/>
                <w:sz w:val="20"/>
              </w:rPr>
            </w:pPr>
          </w:p>
        </w:tc>
      </w:tr>
      <w:tr w:rsidR="00F03D28" w:rsidRPr="006E270B" w:rsidTr="00113848">
        <w:trPr>
          <w:trHeight w:val="615"/>
          <w:jc w:val="center"/>
        </w:trPr>
        <w:tc>
          <w:tcPr>
            <w:tcW w:w="2268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  <w:tc>
          <w:tcPr>
            <w:tcW w:w="2545" w:type="dxa"/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</w:rPr>
            </w:pPr>
          </w:p>
        </w:tc>
        <w:tc>
          <w:tcPr>
            <w:tcW w:w="3097" w:type="dxa"/>
            <w:tcBorders>
              <w:bottom w:val="single" w:sz="4" w:space="0" w:color="auto"/>
            </w:tcBorders>
          </w:tcPr>
          <w:p w:rsidR="00F03D28" w:rsidRPr="006E270B" w:rsidRDefault="00F03D28" w:rsidP="00113848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</w:tr>
    </w:tbl>
    <w:p w:rsidR="00F03D28" w:rsidRDefault="00F03D28" w:rsidP="00F03D28">
      <w:pPr>
        <w:jc w:val="center"/>
        <w:rPr>
          <w:color w:val="000000"/>
          <w:sz w:val="16"/>
          <w:szCs w:val="16"/>
        </w:rPr>
      </w:pPr>
    </w:p>
    <w:p w:rsidR="00F03D28" w:rsidRDefault="00F03D28" w:rsidP="00F03D28">
      <w:pPr>
        <w:jc w:val="center"/>
        <w:rPr>
          <w:color w:val="000000"/>
          <w:sz w:val="16"/>
          <w:szCs w:val="16"/>
        </w:rPr>
      </w:pPr>
    </w:p>
    <w:p w:rsidR="00AE48DB" w:rsidRDefault="00AE48DB"/>
    <w:sectPr w:rsidR="00AE48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264B"/>
    <w:multiLevelType w:val="hybridMultilevel"/>
    <w:tmpl w:val="ACE453AA"/>
    <w:lvl w:ilvl="0" w:tplc="720E14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217B1"/>
    <w:multiLevelType w:val="hybridMultilevel"/>
    <w:tmpl w:val="36606D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48DB"/>
    <w:rsid w:val="001824E8"/>
    <w:rsid w:val="00693805"/>
    <w:rsid w:val="007B2D62"/>
    <w:rsid w:val="007E6568"/>
    <w:rsid w:val="009949DB"/>
    <w:rsid w:val="00AE48DB"/>
    <w:rsid w:val="00C44A6A"/>
    <w:rsid w:val="00C9575F"/>
    <w:rsid w:val="00E8196C"/>
    <w:rsid w:val="00F03D28"/>
    <w:rsid w:val="00FD0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8D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E48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AE48DB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/>
      <w:color w:val="000000"/>
      <w:kern w:val="2"/>
      <w:szCs w:val="24"/>
      <w:lang w:eastAsia="ar-SA"/>
    </w:rPr>
  </w:style>
  <w:style w:type="paragraph" w:styleId="BodyTextIndent3">
    <w:name w:val="Body Text Indent 3"/>
    <w:basedOn w:val="Normal"/>
    <w:link w:val="BodyTextIndent3Char"/>
    <w:rsid w:val="001824E8"/>
    <w:pPr>
      <w:widowControl/>
      <w:tabs>
        <w:tab w:val="clear" w:pos="1440"/>
      </w:tabs>
      <w:ind w:right="-55" w:firstLine="720"/>
    </w:pPr>
    <w:rPr>
      <w:rFonts w:ascii="CTimesBold" w:eastAsia="Batang" w:hAnsi="CTimesBold"/>
      <w:sz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824E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824E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7B1EE4-855C-4879-ADD1-D93939814D9F}"/>
</file>

<file path=customXml/itemProps2.xml><?xml version="1.0" encoding="utf-8"?>
<ds:datastoreItem xmlns:ds="http://schemas.openxmlformats.org/officeDocument/2006/customXml" ds:itemID="{05DFC21B-B981-4F04-8F2F-EBBBEC421AF3}"/>
</file>

<file path=customXml/itemProps3.xml><?xml version="1.0" encoding="utf-8"?>
<ds:datastoreItem xmlns:ds="http://schemas.openxmlformats.org/officeDocument/2006/customXml" ds:itemID="{BB67925B-E15A-48B6-8172-162E206855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619</Words>
  <Characters>3531</Characters>
  <Application>Microsoft Office Word</Application>
  <DocSecurity>0</DocSecurity>
  <Lines>29</Lines>
  <Paragraphs>8</Paragraphs>
  <ScaleCrop>false</ScaleCrop>
  <Company>uc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9</cp:revision>
  <dcterms:created xsi:type="dcterms:W3CDTF">2014-07-11T13:48:00Z</dcterms:created>
  <dcterms:modified xsi:type="dcterms:W3CDTF">2014-07-14T09:57:00Z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