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FC0" w:rsidRDefault="002247BB" w:rsidP="000C3A20">
      <w:pPr>
        <w:rPr>
          <w:rFonts w:ascii="Arial" w:hAnsi="Arial" w:cs="Arial"/>
          <w:sz w:val="32"/>
          <w:szCs w:val="32"/>
          <w:lang w:val="sr-Cyrl-CS"/>
        </w:rPr>
      </w:pPr>
      <w:r>
        <w:rPr>
          <w:noProof/>
          <w:lang w:eastAsia="en-US"/>
        </w:rPr>
        <w:drawing>
          <wp:anchor distT="0" distB="0" distL="114300" distR="114300" simplePos="0" relativeHeight="251658240" behindDoc="0" locked="0" layoutInCell="1" allowOverlap="1">
            <wp:simplePos x="0" y="0"/>
            <wp:positionH relativeFrom="column">
              <wp:posOffset>1051560</wp:posOffset>
            </wp:positionH>
            <wp:positionV relativeFrom="paragraph">
              <wp:posOffset>-287655</wp:posOffset>
            </wp:positionV>
            <wp:extent cx="532765" cy="935990"/>
            <wp:effectExtent l="19050" t="0" r="635" b="0"/>
            <wp:wrapSquare wrapText="r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lum bright="-6000" contrast="18000"/>
                      <a:grayscl/>
                    </a:blip>
                    <a:srcRect/>
                    <a:stretch>
                      <a:fillRect/>
                    </a:stretch>
                  </pic:blipFill>
                  <pic:spPr bwMode="auto">
                    <a:xfrm>
                      <a:off x="0" y="0"/>
                      <a:ext cx="532765" cy="935990"/>
                    </a:xfrm>
                    <a:prstGeom prst="rect">
                      <a:avLst/>
                    </a:prstGeom>
                    <a:noFill/>
                  </pic:spPr>
                </pic:pic>
              </a:graphicData>
            </a:graphic>
          </wp:anchor>
        </w:drawing>
      </w:r>
    </w:p>
    <w:p w:rsidR="00EC7FC0" w:rsidRDefault="00EC7FC0" w:rsidP="000C3A20">
      <w:pPr>
        <w:rPr>
          <w:rFonts w:ascii="Arial" w:hAnsi="Arial" w:cs="Arial"/>
          <w:sz w:val="32"/>
          <w:szCs w:val="32"/>
          <w:lang w:val="sr-Cyrl-CS"/>
        </w:rPr>
      </w:pPr>
    </w:p>
    <w:p w:rsidR="00EC7FC0" w:rsidRDefault="00EC7FC0" w:rsidP="000C3A20">
      <w:pPr>
        <w:rPr>
          <w:rFonts w:ascii="Arial" w:hAnsi="Arial" w:cs="Arial"/>
          <w:sz w:val="32"/>
          <w:szCs w:val="32"/>
          <w:lang w:val="sr-Cyrl-CS"/>
        </w:rPr>
      </w:pPr>
    </w:p>
    <w:p w:rsidR="00EC7FC0" w:rsidRPr="00BF3DB0" w:rsidRDefault="00EC7FC0" w:rsidP="000C3A20">
      <w:pPr>
        <w:rPr>
          <w:rFonts w:ascii="Arial" w:hAnsi="Arial" w:cs="Arial"/>
          <w:b/>
          <w:sz w:val="32"/>
          <w:szCs w:val="32"/>
          <w:lang w:val="sr-Cyrl-CS"/>
        </w:rPr>
      </w:pPr>
      <w:r w:rsidRPr="00BF3DB0">
        <w:rPr>
          <w:rFonts w:ascii="Arial" w:hAnsi="Arial" w:cs="Arial"/>
          <w:b/>
          <w:sz w:val="32"/>
          <w:szCs w:val="32"/>
          <w:lang w:val="sr-Cyrl-CS"/>
        </w:rPr>
        <w:t xml:space="preserve">       РЕПУБЛИКА СРБИЈА</w:t>
      </w:r>
    </w:p>
    <w:p w:rsidR="00EC7FC0" w:rsidRPr="00BF3DB0" w:rsidRDefault="00EC7FC0" w:rsidP="000C3A20">
      <w:pPr>
        <w:rPr>
          <w:rFonts w:ascii="Arial" w:hAnsi="Arial" w:cs="Arial"/>
          <w:b/>
          <w:sz w:val="32"/>
          <w:szCs w:val="32"/>
          <w:lang w:val="sr-Cyrl-CS"/>
        </w:rPr>
      </w:pPr>
      <w:r w:rsidRPr="00BF3DB0">
        <w:rPr>
          <w:rFonts w:ascii="Arial" w:hAnsi="Arial" w:cs="Arial"/>
          <w:b/>
          <w:sz w:val="32"/>
          <w:szCs w:val="32"/>
          <w:lang w:val="sr-Cyrl-CS"/>
        </w:rPr>
        <w:t>МИНИСТАРСТВО ФИНАНСИЈА</w:t>
      </w:r>
    </w:p>
    <w:p w:rsidR="00EC7FC0" w:rsidRPr="00BF3DB0" w:rsidRDefault="00EC7FC0" w:rsidP="000C3A20">
      <w:pPr>
        <w:rPr>
          <w:rFonts w:ascii="Arial" w:hAnsi="Arial" w:cs="Arial"/>
          <w:b/>
          <w:sz w:val="32"/>
          <w:szCs w:val="32"/>
          <w:lang w:val="sr-Cyrl-CS"/>
        </w:rPr>
      </w:pPr>
      <w:r w:rsidRPr="00BF3DB0">
        <w:rPr>
          <w:rFonts w:ascii="Arial" w:hAnsi="Arial" w:cs="Arial"/>
          <w:b/>
          <w:sz w:val="32"/>
          <w:szCs w:val="32"/>
          <w:lang w:val="sr-Cyrl-CS"/>
        </w:rPr>
        <w:t xml:space="preserve">        УПРАВА ЦАРИНА</w:t>
      </w:r>
    </w:p>
    <w:p w:rsidR="00EC7FC0" w:rsidRDefault="00EC7FC0" w:rsidP="000C3A20">
      <w:pPr>
        <w:rPr>
          <w:rFonts w:ascii="Arial" w:hAnsi="Arial" w:cs="Arial"/>
          <w:sz w:val="32"/>
          <w:szCs w:val="32"/>
          <w:lang w:val="sr-Cyrl-CS"/>
        </w:rPr>
      </w:pPr>
      <w:r>
        <w:rPr>
          <w:rFonts w:ascii="Arial" w:hAnsi="Arial" w:cs="Arial"/>
          <w:sz w:val="32"/>
          <w:szCs w:val="32"/>
          <w:lang w:val="sr-Cyrl-CS"/>
        </w:rPr>
        <w:t xml:space="preserve">           Нови Београд</w:t>
      </w:r>
    </w:p>
    <w:p w:rsidR="00EC7FC0" w:rsidRDefault="00EC7FC0" w:rsidP="000C3A20">
      <w:pPr>
        <w:rPr>
          <w:rFonts w:ascii="Arial" w:hAnsi="Arial" w:cs="Arial"/>
          <w:sz w:val="32"/>
          <w:szCs w:val="32"/>
          <w:lang w:val="sr-Cyrl-CS"/>
        </w:rPr>
      </w:pPr>
      <w:r>
        <w:rPr>
          <w:rFonts w:ascii="Arial" w:hAnsi="Arial" w:cs="Arial"/>
          <w:sz w:val="32"/>
          <w:szCs w:val="32"/>
          <w:lang w:val="sr-Cyrl-CS"/>
        </w:rPr>
        <w:t>Булевар Зорана Ђинђића бр.155а</w:t>
      </w:r>
    </w:p>
    <w:p w:rsidR="00EC7FC0" w:rsidRPr="00BF3DB0" w:rsidRDefault="00EC7FC0" w:rsidP="000C3A20">
      <w:pPr>
        <w:rPr>
          <w:rFonts w:ascii="Arial" w:hAnsi="Arial" w:cs="Arial"/>
          <w:color w:val="auto"/>
          <w:sz w:val="32"/>
          <w:szCs w:val="32"/>
          <w:lang w:val="sr-Cyrl-CS"/>
        </w:rPr>
      </w:pPr>
      <w:r>
        <w:rPr>
          <w:rFonts w:ascii="Arial" w:hAnsi="Arial" w:cs="Arial"/>
          <w:color w:val="auto"/>
          <w:sz w:val="32"/>
          <w:szCs w:val="32"/>
          <w:lang w:val="sr-Cyrl-CS"/>
        </w:rPr>
        <w:t xml:space="preserve">      148-15-351-02-39/4/2013</w:t>
      </w:r>
    </w:p>
    <w:p w:rsidR="00EC7FC0" w:rsidRPr="00F352DA" w:rsidRDefault="00EC7FC0" w:rsidP="000C3A20">
      <w:pPr>
        <w:rPr>
          <w:rFonts w:ascii="Arial" w:hAnsi="Arial" w:cs="Arial"/>
          <w:sz w:val="32"/>
          <w:szCs w:val="32"/>
          <w:lang w:val="sr-Cyrl-CS"/>
        </w:rPr>
      </w:pPr>
    </w:p>
    <w:p w:rsidR="00EC7FC0" w:rsidRDefault="00EC7FC0">
      <w:pPr>
        <w:jc w:val="center"/>
        <w:rPr>
          <w:rFonts w:ascii="Arial" w:hAnsi="Arial" w:cs="Arial"/>
          <w:sz w:val="32"/>
          <w:szCs w:val="32"/>
        </w:rPr>
      </w:pPr>
    </w:p>
    <w:p w:rsidR="00EC7FC0" w:rsidRDefault="00EC7FC0">
      <w:pPr>
        <w:jc w:val="center"/>
        <w:rPr>
          <w:rFonts w:ascii="Arial" w:hAnsi="Arial" w:cs="Arial"/>
          <w:b/>
          <w:bCs/>
          <w:i/>
          <w:iCs/>
          <w:sz w:val="28"/>
          <w:szCs w:val="28"/>
          <w:lang w:val="ru-RU"/>
        </w:rPr>
      </w:pPr>
    </w:p>
    <w:p w:rsidR="00EC7FC0" w:rsidRDefault="00EC7FC0">
      <w:pPr>
        <w:jc w:val="center"/>
        <w:rPr>
          <w:rFonts w:ascii="Arial" w:hAnsi="Arial" w:cs="Arial"/>
          <w:b/>
          <w:bCs/>
          <w:i/>
          <w:iCs/>
          <w:sz w:val="28"/>
          <w:szCs w:val="28"/>
          <w:lang w:val="ru-RU"/>
        </w:rPr>
      </w:pPr>
    </w:p>
    <w:p w:rsidR="00EC7FC0" w:rsidRPr="00677DCA" w:rsidRDefault="00EC7FC0">
      <w:pPr>
        <w:jc w:val="center"/>
        <w:rPr>
          <w:rFonts w:ascii="Arial" w:hAnsi="Arial" w:cs="Arial"/>
          <w:b/>
          <w:bCs/>
          <w:i/>
          <w:iCs/>
          <w:lang w:val="sr-Cyrl-CS"/>
        </w:rPr>
      </w:pPr>
      <w:r>
        <w:rPr>
          <w:rFonts w:ascii="Arial" w:hAnsi="Arial" w:cs="Arial"/>
          <w:b/>
          <w:bCs/>
        </w:rPr>
        <w:t>ЈАВНА НАБАВКА</w:t>
      </w:r>
      <w:r>
        <w:rPr>
          <w:rFonts w:ascii="Arial" w:hAnsi="Arial" w:cs="Arial"/>
          <w:b/>
          <w:bCs/>
          <w:lang w:val="sr-Cyrl-CS"/>
        </w:rPr>
        <w:t xml:space="preserve"> УСЛУГА </w:t>
      </w:r>
      <w:r>
        <w:rPr>
          <w:rFonts w:ascii="Arial" w:hAnsi="Arial" w:cs="Arial"/>
          <w:b/>
          <w:bCs/>
        </w:rPr>
        <w:t>–</w:t>
      </w:r>
      <w:r>
        <w:rPr>
          <w:rFonts w:ascii="Arial" w:hAnsi="Arial" w:cs="Arial"/>
          <w:b/>
          <w:bCs/>
          <w:lang w:val="sr-Cyrl-CS"/>
        </w:rPr>
        <w:t>ТЕХНИЧКА КОНТРОЛА ГЛАВНОГ ПРОЈЕКТА РЕКОНСТРУКЦИЈЕ СИСТЕМА ГАШЕЊА ПОЖАРА У СИСТЕМ САЛИ И ГЛАВНОГ ПРОЈЕКТА ЗАШТИТЕ ОД ПОЖАРА У ЕРЦ-у</w:t>
      </w:r>
    </w:p>
    <w:p w:rsidR="00EC7FC0" w:rsidRDefault="00EC7FC0">
      <w:pPr>
        <w:jc w:val="center"/>
        <w:rPr>
          <w:rFonts w:ascii="Arial" w:hAnsi="Arial" w:cs="Arial"/>
          <w:b/>
          <w:bCs/>
          <w:i/>
          <w:iCs/>
        </w:rPr>
      </w:pPr>
    </w:p>
    <w:p w:rsidR="00EC7FC0" w:rsidRDefault="00EC7FC0">
      <w:pPr>
        <w:jc w:val="center"/>
        <w:rPr>
          <w:rFonts w:ascii="Arial" w:hAnsi="Arial" w:cs="Arial"/>
          <w:b/>
          <w:bCs/>
        </w:rPr>
      </w:pPr>
      <w:r>
        <w:rPr>
          <w:rFonts w:ascii="Arial" w:hAnsi="Arial" w:cs="Arial"/>
          <w:b/>
          <w:bCs/>
          <w:lang w:val="sr-Cyrl-CS"/>
        </w:rPr>
        <w:t>ОТВОРЕНИ ПОСТУПАК</w:t>
      </w:r>
    </w:p>
    <w:p w:rsidR="00EC7FC0" w:rsidRDefault="00EC7FC0">
      <w:pPr>
        <w:jc w:val="center"/>
        <w:rPr>
          <w:rFonts w:ascii="Arial" w:hAnsi="Arial" w:cs="Arial"/>
          <w:b/>
          <w:bCs/>
        </w:rPr>
      </w:pPr>
    </w:p>
    <w:p w:rsidR="00EC7FC0" w:rsidRPr="00A56D43" w:rsidRDefault="00EC7FC0">
      <w:pPr>
        <w:jc w:val="center"/>
        <w:rPr>
          <w:rFonts w:ascii="Arial" w:hAnsi="Arial" w:cs="Arial"/>
          <w:i/>
          <w:iCs/>
          <w:sz w:val="28"/>
          <w:szCs w:val="28"/>
          <w:lang w:val="sr-Cyrl-CS"/>
        </w:rPr>
      </w:pPr>
      <w:r w:rsidRPr="00A56D43">
        <w:rPr>
          <w:rFonts w:ascii="Arial" w:hAnsi="Arial" w:cs="Arial"/>
          <w:b/>
          <w:bCs/>
          <w:sz w:val="28"/>
          <w:szCs w:val="28"/>
        </w:rPr>
        <w:t xml:space="preserve">ЈАВНА НАБАВКА </w:t>
      </w:r>
      <w:r w:rsidRPr="00A56D43">
        <w:rPr>
          <w:rFonts w:ascii="Arial" w:hAnsi="Arial" w:cs="Arial"/>
          <w:b/>
          <w:bCs/>
          <w:sz w:val="28"/>
          <w:szCs w:val="28"/>
          <w:lang w:val="sr-Cyrl-CS"/>
        </w:rPr>
        <w:t>НВВ број 68/13</w:t>
      </w:r>
    </w:p>
    <w:p w:rsidR="00EC7FC0" w:rsidRDefault="00EC7FC0">
      <w:pPr>
        <w:jc w:val="center"/>
        <w:rPr>
          <w:rFonts w:ascii="Arial" w:hAnsi="Arial" w:cs="Arial"/>
          <w:i/>
          <w:iCs/>
        </w:rPr>
      </w:pPr>
    </w:p>
    <w:p w:rsidR="00EC7FC0" w:rsidRDefault="00EC7FC0">
      <w:pPr>
        <w:jc w:val="center"/>
        <w:rPr>
          <w:rFonts w:ascii="Arial" w:hAnsi="Arial" w:cs="Arial"/>
          <w:i/>
          <w:iCs/>
        </w:rPr>
      </w:pPr>
    </w:p>
    <w:p w:rsidR="00EC7FC0" w:rsidRDefault="00EC7FC0">
      <w:pPr>
        <w:jc w:val="center"/>
        <w:rPr>
          <w:rFonts w:ascii="Arial" w:hAnsi="Arial" w:cs="Arial"/>
          <w:i/>
          <w:iCs/>
        </w:rPr>
      </w:pPr>
    </w:p>
    <w:p w:rsidR="00EC7FC0" w:rsidRDefault="00EC7FC0">
      <w:pPr>
        <w:jc w:val="center"/>
        <w:rPr>
          <w:rFonts w:ascii="Arial" w:hAnsi="Arial" w:cs="Arial"/>
          <w:i/>
          <w:iCs/>
        </w:rPr>
      </w:pPr>
    </w:p>
    <w:p w:rsidR="00EC7FC0" w:rsidRDefault="00EC7FC0">
      <w:pPr>
        <w:jc w:val="center"/>
        <w:rPr>
          <w:rFonts w:ascii="Arial" w:hAnsi="Arial" w:cs="Arial"/>
          <w:i/>
          <w:iCs/>
        </w:rPr>
      </w:pPr>
    </w:p>
    <w:p w:rsidR="00EC7FC0" w:rsidRDefault="00EC7FC0">
      <w:pPr>
        <w:jc w:val="center"/>
        <w:rPr>
          <w:rFonts w:ascii="Arial" w:hAnsi="Arial" w:cs="Arial"/>
          <w:i/>
          <w:iCs/>
        </w:rPr>
      </w:pPr>
    </w:p>
    <w:p w:rsidR="00EC7FC0" w:rsidRDefault="00EC7FC0">
      <w:pPr>
        <w:jc w:val="center"/>
        <w:rPr>
          <w:rFonts w:ascii="Arial" w:hAnsi="Arial" w:cs="Arial"/>
          <w:i/>
          <w:iCs/>
        </w:rPr>
      </w:pPr>
    </w:p>
    <w:p w:rsidR="00EC7FC0" w:rsidRDefault="00EC7FC0">
      <w:pPr>
        <w:jc w:val="center"/>
        <w:rPr>
          <w:rFonts w:ascii="Arial" w:hAnsi="Arial" w:cs="Arial"/>
          <w:i/>
          <w:iCs/>
        </w:rPr>
      </w:pPr>
    </w:p>
    <w:p w:rsidR="00EC7FC0" w:rsidRDefault="00EC7FC0">
      <w:pPr>
        <w:jc w:val="center"/>
        <w:rPr>
          <w:rFonts w:ascii="Arial" w:hAnsi="Arial" w:cs="Arial"/>
          <w:i/>
          <w:iCs/>
        </w:rPr>
      </w:pPr>
    </w:p>
    <w:p w:rsidR="00EC7FC0" w:rsidRDefault="00EC7FC0">
      <w:pPr>
        <w:jc w:val="center"/>
        <w:rPr>
          <w:rFonts w:ascii="Arial" w:hAnsi="Arial" w:cs="Arial"/>
          <w:i/>
          <w:iCs/>
        </w:rPr>
      </w:pPr>
    </w:p>
    <w:p w:rsidR="00EC7FC0" w:rsidRDefault="00EC7FC0">
      <w:pPr>
        <w:jc w:val="center"/>
        <w:rPr>
          <w:rFonts w:ascii="Arial" w:hAnsi="Arial" w:cs="Arial"/>
          <w:i/>
          <w:iCs/>
        </w:rPr>
      </w:pPr>
    </w:p>
    <w:p w:rsidR="00EC7FC0" w:rsidRDefault="00EC7FC0">
      <w:pPr>
        <w:jc w:val="center"/>
        <w:rPr>
          <w:rFonts w:ascii="Arial" w:hAnsi="Arial" w:cs="Arial"/>
          <w:i/>
          <w:iCs/>
        </w:rPr>
      </w:pPr>
    </w:p>
    <w:p w:rsidR="00EC7FC0" w:rsidRDefault="00EC7FC0">
      <w:pPr>
        <w:jc w:val="center"/>
        <w:rPr>
          <w:rFonts w:ascii="Arial" w:hAnsi="Arial" w:cs="Arial"/>
          <w:i/>
          <w:iCs/>
        </w:rPr>
      </w:pPr>
    </w:p>
    <w:p w:rsidR="00EC7FC0" w:rsidRDefault="00EC7FC0">
      <w:pPr>
        <w:jc w:val="center"/>
        <w:rPr>
          <w:rFonts w:ascii="Arial" w:hAnsi="Arial" w:cs="Arial"/>
          <w:i/>
          <w:iCs/>
        </w:rPr>
      </w:pPr>
    </w:p>
    <w:p w:rsidR="00EC7FC0" w:rsidRDefault="00EC7FC0">
      <w:pPr>
        <w:jc w:val="center"/>
        <w:rPr>
          <w:rFonts w:ascii="Arial" w:hAnsi="Arial" w:cs="Arial"/>
          <w:i/>
          <w:iCs/>
        </w:rPr>
      </w:pPr>
    </w:p>
    <w:p w:rsidR="00EC7FC0" w:rsidRDefault="00EC7FC0">
      <w:pPr>
        <w:jc w:val="center"/>
        <w:rPr>
          <w:rFonts w:ascii="Arial" w:hAnsi="Arial" w:cs="Arial"/>
          <w:i/>
          <w:iCs/>
        </w:rPr>
      </w:pPr>
    </w:p>
    <w:p w:rsidR="00EC7FC0" w:rsidRDefault="00EC7FC0">
      <w:pPr>
        <w:rPr>
          <w:rFonts w:ascii="Arial" w:hAnsi="Arial" w:cs="Arial"/>
          <w:i/>
          <w:iCs/>
        </w:rPr>
      </w:pPr>
    </w:p>
    <w:p w:rsidR="00EC7FC0" w:rsidRDefault="00EC7FC0">
      <w:pPr>
        <w:jc w:val="center"/>
        <w:rPr>
          <w:rFonts w:ascii="Arial" w:hAnsi="Arial" w:cs="Arial"/>
          <w:i/>
          <w:iCs/>
        </w:rPr>
      </w:pPr>
    </w:p>
    <w:p w:rsidR="00EC7FC0" w:rsidRDefault="00EC7FC0">
      <w:pPr>
        <w:jc w:val="center"/>
        <w:rPr>
          <w:rFonts w:ascii="Arial" w:hAnsi="Arial" w:cs="Arial"/>
          <w:i/>
          <w:iCs/>
        </w:rPr>
      </w:pPr>
    </w:p>
    <w:p w:rsidR="00EC7FC0" w:rsidRDefault="00EC7FC0">
      <w:pPr>
        <w:jc w:val="center"/>
        <w:rPr>
          <w:rFonts w:ascii="Arial" w:hAnsi="Arial" w:cs="Arial"/>
          <w:i/>
          <w:iCs/>
        </w:rPr>
      </w:pPr>
    </w:p>
    <w:p w:rsidR="00EC7FC0" w:rsidRDefault="00EC7FC0">
      <w:pPr>
        <w:jc w:val="center"/>
        <w:rPr>
          <w:rFonts w:ascii="Arial" w:hAnsi="Arial" w:cs="Arial"/>
          <w:b/>
          <w:bCs/>
          <w:lang w:val="sr-Cyrl-CS"/>
        </w:rPr>
      </w:pPr>
      <w:proofErr w:type="gramStart"/>
      <w:r w:rsidRPr="00AD288C">
        <w:rPr>
          <w:rFonts w:ascii="Arial" w:hAnsi="Arial" w:cs="Arial"/>
          <w:b/>
          <w:bCs/>
        </w:rPr>
        <w:t xml:space="preserve">новембар  </w:t>
      </w:r>
      <w:r>
        <w:rPr>
          <w:rFonts w:ascii="Arial" w:hAnsi="Arial" w:cs="Arial"/>
          <w:b/>
          <w:bCs/>
        </w:rPr>
        <w:t>2013</w:t>
      </w:r>
      <w:proofErr w:type="gramEnd"/>
      <w:r>
        <w:rPr>
          <w:rFonts w:ascii="Arial" w:hAnsi="Arial" w:cs="Arial"/>
          <w:b/>
          <w:bCs/>
        </w:rPr>
        <w:t xml:space="preserve">. </w:t>
      </w:r>
      <w:proofErr w:type="gramStart"/>
      <w:r>
        <w:rPr>
          <w:rFonts w:ascii="Arial" w:hAnsi="Arial" w:cs="Arial"/>
          <w:b/>
          <w:bCs/>
        </w:rPr>
        <w:t>године</w:t>
      </w:r>
      <w:proofErr w:type="gramEnd"/>
    </w:p>
    <w:p w:rsidR="00EC7FC0" w:rsidRDefault="00EC7FC0">
      <w:pPr>
        <w:jc w:val="center"/>
        <w:rPr>
          <w:rFonts w:ascii="Arial" w:hAnsi="Arial" w:cs="Arial"/>
          <w:b/>
          <w:bCs/>
          <w:lang w:val="sr-Cyrl-CS"/>
        </w:rPr>
      </w:pPr>
    </w:p>
    <w:p w:rsidR="00EC7FC0" w:rsidRDefault="00EC7FC0">
      <w:pPr>
        <w:jc w:val="center"/>
        <w:rPr>
          <w:rFonts w:ascii="Arial" w:hAnsi="Arial" w:cs="Arial"/>
          <w:b/>
          <w:bCs/>
          <w:lang w:val="sr-Cyrl-CS"/>
        </w:rPr>
      </w:pPr>
    </w:p>
    <w:p w:rsidR="00EC7FC0" w:rsidRPr="00AD288C" w:rsidRDefault="00EC7FC0">
      <w:pPr>
        <w:jc w:val="center"/>
        <w:rPr>
          <w:lang w:val="sr-Cyrl-CS"/>
        </w:rPr>
      </w:pPr>
    </w:p>
    <w:p w:rsidR="00EC7FC0" w:rsidRDefault="00EC7FC0">
      <w:pPr>
        <w:jc w:val="both"/>
      </w:pPr>
    </w:p>
    <w:p w:rsidR="00EC7FC0" w:rsidRDefault="00EC7FC0">
      <w:pPr>
        <w:jc w:val="both"/>
        <w:rPr>
          <w:rFonts w:ascii="Arial" w:hAnsi="Arial" w:cs="Arial"/>
        </w:rPr>
      </w:pPr>
      <w:proofErr w:type="gramStart"/>
      <w:r>
        <w:rPr>
          <w:rFonts w:ascii="Arial" w:hAnsi="Arial" w:cs="Arial"/>
        </w:rPr>
        <w:lastRenderedPageBreak/>
        <w:t>На основу чл.</w:t>
      </w:r>
      <w:proofErr w:type="gramEnd"/>
      <w:r>
        <w:rPr>
          <w:rFonts w:ascii="Arial" w:hAnsi="Arial" w:cs="Arial"/>
        </w:rPr>
        <w:t xml:space="preserve"> 3</w:t>
      </w:r>
      <w:r>
        <w:rPr>
          <w:rFonts w:ascii="Arial" w:hAnsi="Arial" w:cs="Arial"/>
          <w:lang w:val="sr-Cyrl-CS"/>
        </w:rPr>
        <w:t>2</w:t>
      </w:r>
      <w:r>
        <w:rPr>
          <w:rFonts w:ascii="Arial" w:hAnsi="Arial" w:cs="Arial"/>
        </w:rPr>
        <w:t xml:space="preserve">. </w:t>
      </w:r>
      <w:proofErr w:type="gramStart"/>
      <w:r>
        <w:rPr>
          <w:rFonts w:ascii="Arial" w:hAnsi="Arial" w:cs="Arial"/>
        </w:rPr>
        <w:t>и</w:t>
      </w:r>
      <w:proofErr w:type="gramEnd"/>
      <w:r>
        <w:rPr>
          <w:rFonts w:ascii="Arial" w:hAnsi="Arial" w:cs="Arial"/>
        </w:rPr>
        <w:t xml:space="preserve"> 61. </w:t>
      </w:r>
      <w:proofErr w:type="gramStart"/>
      <w:r>
        <w:rPr>
          <w:rFonts w:ascii="Arial" w:hAnsi="Arial" w:cs="Arial"/>
        </w:rPr>
        <w:t>Закона о јавним набавкама („Сл. гласник РС” бр. 124/2012, у даљем тексту: Закон), чл.</w:t>
      </w:r>
      <w:proofErr w:type="gramEnd"/>
      <w:r>
        <w:rPr>
          <w:rFonts w:ascii="Arial" w:hAnsi="Arial" w:cs="Arial"/>
        </w:rPr>
        <w:t xml:space="preserve"> </w:t>
      </w:r>
      <w:r>
        <w:rPr>
          <w:rFonts w:ascii="Arial" w:hAnsi="Arial" w:cs="Arial"/>
          <w:lang w:val="sr-Cyrl-CS"/>
        </w:rPr>
        <w:t>2</w:t>
      </w:r>
      <w:r>
        <w:rPr>
          <w:rFonts w:ascii="Arial" w:hAnsi="Arial" w:cs="Arial"/>
        </w:rPr>
        <w:t xml:space="preserve">. </w:t>
      </w:r>
      <w:proofErr w:type="gramStart"/>
      <w:r>
        <w:rPr>
          <w:rFonts w:ascii="Arial" w:hAnsi="Arial" w:cs="Arial"/>
        </w:rPr>
        <w:t xml:space="preserve">Правилника о обавезним елементима конкурсне документације у поступцима јавних набавки и начину доказивања испуњености услова („Сл. гласник РС” бр. 29/2013), Одлуке о покретању поступка </w:t>
      </w:r>
      <w:r>
        <w:rPr>
          <w:rFonts w:ascii="Arial" w:hAnsi="Arial" w:cs="Arial"/>
          <w:lang w:val="sr-Cyrl-CS"/>
        </w:rPr>
        <w:t>ЈН бр.68/13,</w:t>
      </w:r>
      <w:r>
        <w:rPr>
          <w:rFonts w:ascii="Arial" w:hAnsi="Arial" w:cs="Arial"/>
        </w:rPr>
        <w:t xml:space="preserve"> број</w:t>
      </w:r>
      <w:r>
        <w:rPr>
          <w:rFonts w:ascii="Arial" w:hAnsi="Arial" w:cs="Arial"/>
          <w:lang w:val="sr-Cyrl-CS"/>
        </w:rPr>
        <w:t xml:space="preserve"> </w:t>
      </w:r>
      <w:r>
        <w:rPr>
          <w:rFonts w:ascii="Arial" w:hAnsi="Arial" w:cs="Arial"/>
          <w:color w:val="auto"/>
          <w:lang w:val="sr-Cyrl-CS"/>
        </w:rPr>
        <w:t>148-15-351-02-39/2/2013 од 04.11.2013.</w:t>
      </w:r>
      <w:proofErr w:type="gramEnd"/>
      <w:r>
        <w:rPr>
          <w:rFonts w:ascii="Arial" w:hAnsi="Arial" w:cs="Arial"/>
          <w:color w:val="auto"/>
          <w:lang w:val="sr-Cyrl-CS"/>
        </w:rPr>
        <w:t xml:space="preserve"> године</w:t>
      </w:r>
      <w:r>
        <w:rPr>
          <w:rFonts w:ascii="Arial" w:hAnsi="Arial" w:cs="Arial"/>
          <w:lang w:val="sr-Cyrl-CS"/>
        </w:rPr>
        <w:t xml:space="preserve"> </w:t>
      </w:r>
      <w:r>
        <w:rPr>
          <w:rFonts w:ascii="Arial" w:hAnsi="Arial" w:cs="Arial"/>
        </w:rPr>
        <w:t xml:space="preserve">и Решења о образовању комисије за </w:t>
      </w:r>
      <w:r>
        <w:rPr>
          <w:rFonts w:ascii="Arial" w:hAnsi="Arial" w:cs="Arial"/>
          <w:lang w:val="sr-Cyrl-CS"/>
        </w:rPr>
        <w:t>ЈН бр.68/13, број 148-15-351-02-39/3/2013 од 04.11.2013. године</w:t>
      </w:r>
      <w:r>
        <w:rPr>
          <w:rFonts w:ascii="Arial" w:hAnsi="Arial" w:cs="Arial"/>
        </w:rPr>
        <w:t>, припремљена је:</w:t>
      </w:r>
    </w:p>
    <w:p w:rsidR="00EC7FC0" w:rsidRDefault="00EC7FC0">
      <w:pPr>
        <w:ind w:firstLine="720"/>
        <w:jc w:val="both"/>
        <w:rPr>
          <w:rFonts w:ascii="Arial" w:hAnsi="Arial" w:cs="Arial"/>
        </w:rPr>
      </w:pPr>
    </w:p>
    <w:p w:rsidR="00EC7FC0" w:rsidRDefault="00EC7FC0" w:rsidP="0047197C">
      <w:pPr>
        <w:ind w:firstLine="720"/>
        <w:jc w:val="both"/>
        <w:rPr>
          <w:rFonts w:ascii="Arial" w:hAnsi="Arial" w:cs="Arial"/>
        </w:rPr>
      </w:pPr>
    </w:p>
    <w:p w:rsidR="00EC7FC0" w:rsidRPr="0094091D" w:rsidRDefault="00EC7FC0" w:rsidP="0047197C">
      <w:pPr>
        <w:jc w:val="center"/>
        <w:rPr>
          <w:rFonts w:ascii="Arial" w:hAnsi="Arial" w:cs="Arial"/>
          <w:b/>
          <w:bCs/>
          <w:sz w:val="28"/>
          <w:szCs w:val="28"/>
          <w:lang w:val="ru-RU"/>
        </w:rPr>
      </w:pPr>
      <w:r w:rsidRPr="0094091D">
        <w:rPr>
          <w:rFonts w:ascii="Arial" w:hAnsi="Arial" w:cs="Arial"/>
          <w:b/>
          <w:bCs/>
          <w:sz w:val="28"/>
          <w:szCs w:val="28"/>
        </w:rPr>
        <w:t>КОНКУРСНА ДОКУМЕНТАЦИЈА</w:t>
      </w:r>
    </w:p>
    <w:p w:rsidR="00EC7FC0" w:rsidRDefault="00EC7FC0" w:rsidP="0047197C">
      <w:pPr>
        <w:jc w:val="center"/>
        <w:rPr>
          <w:rFonts w:ascii="Arial" w:hAnsi="Arial" w:cs="Arial"/>
          <w:b/>
          <w:bCs/>
          <w:lang w:val="ru-RU"/>
        </w:rPr>
      </w:pPr>
    </w:p>
    <w:p w:rsidR="00EC7FC0" w:rsidRDefault="00EC7FC0" w:rsidP="0047197C">
      <w:pPr>
        <w:jc w:val="center"/>
        <w:rPr>
          <w:rFonts w:ascii="Arial" w:hAnsi="Arial" w:cs="Arial"/>
          <w:b/>
          <w:bCs/>
        </w:rPr>
      </w:pPr>
      <w:r>
        <w:rPr>
          <w:rFonts w:ascii="Arial" w:hAnsi="Arial" w:cs="Arial"/>
          <w:b/>
          <w:bCs/>
          <w:lang w:val="sr-Cyrl-CS"/>
        </w:rPr>
        <w:t xml:space="preserve">у отвореном поступку за </w:t>
      </w:r>
      <w:r>
        <w:rPr>
          <w:rFonts w:ascii="Arial" w:hAnsi="Arial" w:cs="Arial"/>
          <w:b/>
          <w:bCs/>
        </w:rPr>
        <w:t xml:space="preserve">јавну набавку </w:t>
      </w:r>
      <w:r>
        <w:rPr>
          <w:rFonts w:ascii="Arial" w:hAnsi="Arial" w:cs="Arial"/>
          <w:b/>
          <w:bCs/>
          <w:lang w:val="sr-Cyrl-CS"/>
        </w:rPr>
        <w:t xml:space="preserve">услуга </w:t>
      </w:r>
      <w:r>
        <w:rPr>
          <w:rFonts w:ascii="Arial" w:hAnsi="Arial" w:cs="Arial"/>
          <w:b/>
          <w:bCs/>
        </w:rPr>
        <w:t>–</w:t>
      </w:r>
      <w:r>
        <w:rPr>
          <w:rFonts w:ascii="Arial" w:hAnsi="Arial" w:cs="Arial"/>
          <w:b/>
          <w:bCs/>
          <w:lang w:val="sr-Cyrl-CS"/>
        </w:rPr>
        <w:t xml:space="preserve"> техничка контрола Главног пројекта реконструкције система гашења пожара у систем сали и Главног пројекта заштите од пожара у ЕРЦ-у</w:t>
      </w:r>
      <w:r>
        <w:rPr>
          <w:rFonts w:ascii="Arial" w:hAnsi="Arial" w:cs="Arial"/>
          <w:b/>
          <w:bCs/>
          <w:i/>
          <w:iCs/>
        </w:rPr>
        <w:t xml:space="preserve"> </w:t>
      </w:r>
    </w:p>
    <w:p w:rsidR="00EC7FC0" w:rsidRPr="00A56D43" w:rsidRDefault="00EC7FC0" w:rsidP="0047197C">
      <w:pPr>
        <w:jc w:val="center"/>
        <w:rPr>
          <w:rFonts w:ascii="Arial" w:hAnsi="Arial" w:cs="Arial"/>
          <w:b/>
          <w:bCs/>
          <w:color w:val="auto"/>
        </w:rPr>
      </w:pPr>
      <w:proofErr w:type="gramStart"/>
      <w:r>
        <w:rPr>
          <w:rFonts w:ascii="Arial" w:hAnsi="Arial" w:cs="Arial"/>
          <w:b/>
          <w:bCs/>
        </w:rPr>
        <w:t>ЈН бр.</w:t>
      </w:r>
      <w:proofErr w:type="gramEnd"/>
      <w:r>
        <w:rPr>
          <w:rFonts w:ascii="Arial" w:hAnsi="Arial" w:cs="Arial"/>
          <w:b/>
          <w:bCs/>
          <w:lang w:val="sr-Cyrl-CS"/>
        </w:rPr>
        <w:t xml:space="preserve"> НВВ </w:t>
      </w:r>
      <w:r w:rsidRPr="00A56D43">
        <w:rPr>
          <w:rFonts w:ascii="Arial" w:hAnsi="Arial" w:cs="Arial"/>
          <w:b/>
          <w:bCs/>
          <w:color w:val="auto"/>
          <w:lang w:val="sr-Cyrl-CS"/>
        </w:rPr>
        <w:t>68/13</w:t>
      </w:r>
    </w:p>
    <w:p w:rsidR="00EC7FC0" w:rsidRDefault="00EC7FC0">
      <w:pPr>
        <w:jc w:val="both"/>
        <w:rPr>
          <w:rFonts w:ascii="Arial" w:hAnsi="Arial" w:cs="Arial"/>
          <w:b/>
          <w:bCs/>
          <w:color w:val="FF0000"/>
          <w:lang w:val="sr-Cyrl-CS"/>
        </w:rPr>
      </w:pPr>
    </w:p>
    <w:p w:rsidR="009F01DC" w:rsidRPr="009F01DC" w:rsidRDefault="009F01DC">
      <w:pPr>
        <w:jc w:val="both"/>
        <w:rPr>
          <w:rFonts w:ascii="Arial" w:hAnsi="Arial" w:cs="Arial"/>
          <w:b/>
          <w:bCs/>
          <w:color w:val="FF0000"/>
          <w:lang w:val="sr-Cyrl-CS"/>
        </w:rPr>
      </w:pPr>
    </w:p>
    <w:p w:rsidR="00EC7FC0" w:rsidRDefault="00EC7FC0">
      <w:pPr>
        <w:jc w:val="both"/>
        <w:rPr>
          <w:rFonts w:ascii="Arial" w:hAnsi="Arial" w:cs="Arial"/>
        </w:rPr>
      </w:pPr>
      <w:r>
        <w:rPr>
          <w:rFonts w:ascii="Arial" w:hAnsi="Arial" w:cs="Arial"/>
        </w:rPr>
        <w:t>Конкурсна документација садржи:</w:t>
      </w:r>
    </w:p>
    <w:p w:rsidR="00EC7FC0" w:rsidRDefault="00EC7FC0">
      <w:pPr>
        <w:jc w:val="both"/>
        <w:rPr>
          <w:rFonts w:ascii="Arial" w:hAnsi="Arial" w:cs="Arial"/>
        </w:rPr>
      </w:pPr>
    </w:p>
    <w:p w:rsidR="00EC7FC0" w:rsidRDefault="00EC7FC0">
      <w:pPr>
        <w:jc w:val="both"/>
        <w:rPr>
          <w:rFonts w:ascii="Arial" w:hAnsi="Arial" w:cs="Arial"/>
        </w:rPr>
      </w:pPr>
    </w:p>
    <w:tbl>
      <w:tblPr>
        <w:tblW w:w="9302" w:type="dxa"/>
        <w:tblInd w:w="-30" w:type="dxa"/>
        <w:tblLayout w:type="fixed"/>
        <w:tblLook w:val="0000"/>
      </w:tblPr>
      <w:tblGrid>
        <w:gridCol w:w="1563"/>
        <w:gridCol w:w="6119"/>
        <w:gridCol w:w="1620"/>
      </w:tblGrid>
      <w:tr w:rsidR="00EC7FC0" w:rsidRPr="0044487A" w:rsidTr="00D76325">
        <w:tc>
          <w:tcPr>
            <w:tcW w:w="1563" w:type="dxa"/>
            <w:tcBorders>
              <w:top w:val="single" w:sz="4" w:space="0" w:color="000000"/>
              <w:left w:val="single" w:sz="4" w:space="0" w:color="000000"/>
              <w:bottom w:val="single" w:sz="4" w:space="0" w:color="000000"/>
            </w:tcBorders>
          </w:tcPr>
          <w:p w:rsidR="00EC7FC0" w:rsidRPr="0044487A" w:rsidRDefault="00EC7FC0">
            <w:pPr>
              <w:jc w:val="both"/>
              <w:rPr>
                <w:rFonts w:ascii="Arial" w:hAnsi="Arial" w:cs="Arial"/>
                <w:b/>
                <w:i/>
                <w:color w:val="auto"/>
              </w:rPr>
            </w:pPr>
            <w:bookmarkStart w:id="0" w:name="_GoBack"/>
            <w:bookmarkEnd w:id="0"/>
            <w:r w:rsidRPr="0044487A">
              <w:rPr>
                <w:rFonts w:ascii="Arial" w:hAnsi="Arial" w:cs="Arial"/>
                <w:b/>
                <w:i/>
                <w:color w:val="auto"/>
                <w:lang w:val="sr-Cyrl-CS"/>
              </w:rPr>
              <w:t>Поглавље</w:t>
            </w:r>
          </w:p>
        </w:tc>
        <w:tc>
          <w:tcPr>
            <w:tcW w:w="6119" w:type="dxa"/>
            <w:tcBorders>
              <w:top w:val="single" w:sz="4" w:space="0" w:color="000000"/>
              <w:left w:val="single" w:sz="4" w:space="0" w:color="000000"/>
              <w:bottom w:val="single" w:sz="4" w:space="0" w:color="000000"/>
            </w:tcBorders>
          </w:tcPr>
          <w:p w:rsidR="00EC7FC0" w:rsidRPr="0044487A" w:rsidRDefault="00EC7FC0">
            <w:pPr>
              <w:jc w:val="center"/>
              <w:rPr>
                <w:rFonts w:ascii="Arial" w:hAnsi="Arial" w:cs="Arial"/>
                <w:b/>
                <w:i/>
                <w:color w:val="auto"/>
              </w:rPr>
            </w:pPr>
            <w:r w:rsidRPr="0044487A">
              <w:rPr>
                <w:rFonts w:ascii="Arial" w:hAnsi="Arial" w:cs="Arial"/>
                <w:b/>
                <w:i/>
                <w:color w:val="auto"/>
              </w:rPr>
              <w:t>Назив</w:t>
            </w:r>
            <w:r w:rsidRPr="0044487A">
              <w:rPr>
                <w:rFonts w:ascii="Arial" w:hAnsi="Arial" w:cs="Arial"/>
                <w:b/>
                <w:i/>
                <w:color w:val="auto"/>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tcPr>
          <w:p w:rsidR="00EC7FC0" w:rsidRPr="0044487A" w:rsidRDefault="00EC7FC0">
            <w:pPr>
              <w:jc w:val="center"/>
              <w:rPr>
                <w:rFonts w:ascii="Arial" w:hAnsi="Arial" w:cs="Arial"/>
                <w:bCs/>
                <w:iCs/>
                <w:color w:val="auto"/>
                <w:sz w:val="28"/>
                <w:szCs w:val="28"/>
              </w:rPr>
            </w:pPr>
            <w:r w:rsidRPr="0044487A">
              <w:rPr>
                <w:rFonts w:ascii="Arial" w:hAnsi="Arial" w:cs="Arial"/>
                <w:b/>
                <w:i/>
                <w:color w:val="auto"/>
              </w:rPr>
              <w:t>Страна</w:t>
            </w:r>
          </w:p>
        </w:tc>
      </w:tr>
      <w:tr w:rsidR="00EC7FC0" w:rsidRPr="0044487A" w:rsidTr="00D76325">
        <w:trPr>
          <w:trHeight w:val="87"/>
        </w:trPr>
        <w:tc>
          <w:tcPr>
            <w:tcW w:w="1563" w:type="dxa"/>
            <w:tcBorders>
              <w:top w:val="single" w:sz="4" w:space="0" w:color="000000"/>
              <w:left w:val="single" w:sz="4" w:space="0" w:color="000000"/>
              <w:bottom w:val="single" w:sz="4" w:space="0" w:color="000000"/>
            </w:tcBorders>
          </w:tcPr>
          <w:p w:rsidR="00EC7FC0" w:rsidRPr="0044487A" w:rsidRDefault="00EC7FC0">
            <w:pPr>
              <w:snapToGrid w:val="0"/>
              <w:jc w:val="center"/>
              <w:rPr>
                <w:rFonts w:ascii="Arial" w:hAnsi="Arial" w:cs="Arial"/>
                <w:color w:val="auto"/>
              </w:rPr>
            </w:pPr>
            <w:r w:rsidRPr="0044487A">
              <w:rPr>
                <w:rFonts w:ascii="Arial" w:hAnsi="Arial" w:cs="Arial"/>
                <w:bCs/>
                <w:iCs/>
                <w:color w:val="auto"/>
              </w:rPr>
              <w:t>I</w:t>
            </w:r>
          </w:p>
        </w:tc>
        <w:tc>
          <w:tcPr>
            <w:tcW w:w="6119" w:type="dxa"/>
            <w:tcBorders>
              <w:top w:val="single" w:sz="4" w:space="0" w:color="000000"/>
              <w:left w:val="single" w:sz="4" w:space="0" w:color="000000"/>
              <w:bottom w:val="single" w:sz="4" w:space="0" w:color="000000"/>
            </w:tcBorders>
          </w:tcPr>
          <w:p w:rsidR="00EC7FC0" w:rsidRPr="0044487A" w:rsidRDefault="00EC7FC0">
            <w:pPr>
              <w:snapToGrid w:val="0"/>
              <w:jc w:val="both"/>
              <w:rPr>
                <w:rFonts w:ascii="Arial" w:hAnsi="Arial" w:cs="Arial"/>
                <w:color w:val="auto"/>
              </w:rPr>
            </w:pPr>
            <w:r w:rsidRPr="0044487A">
              <w:rPr>
                <w:rFonts w:ascii="Arial" w:hAnsi="Arial" w:cs="Arial"/>
                <w:color w:val="auto"/>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tcPr>
          <w:p w:rsidR="00EC7FC0" w:rsidRPr="0044487A" w:rsidRDefault="00EC7FC0">
            <w:pPr>
              <w:snapToGrid w:val="0"/>
              <w:jc w:val="center"/>
              <w:rPr>
                <w:rFonts w:ascii="Arial" w:hAnsi="Arial" w:cs="Arial"/>
                <w:bCs/>
                <w:iCs/>
                <w:color w:val="auto"/>
                <w:sz w:val="28"/>
                <w:szCs w:val="28"/>
              </w:rPr>
            </w:pPr>
            <w:r w:rsidRPr="0044487A">
              <w:rPr>
                <w:rFonts w:ascii="Arial" w:hAnsi="Arial" w:cs="Arial"/>
                <w:color w:val="auto"/>
              </w:rPr>
              <w:t>3</w:t>
            </w:r>
          </w:p>
        </w:tc>
      </w:tr>
      <w:tr w:rsidR="00EC7FC0" w:rsidRPr="0044487A" w:rsidTr="00D76325">
        <w:tc>
          <w:tcPr>
            <w:tcW w:w="1563" w:type="dxa"/>
            <w:tcBorders>
              <w:top w:val="single" w:sz="4" w:space="0" w:color="000000"/>
              <w:left w:val="single" w:sz="4" w:space="0" w:color="000000"/>
              <w:bottom w:val="single" w:sz="4" w:space="0" w:color="000000"/>
            </w:tcBorders>
          </w:tcPr>
          <w:p w:rsidR="00EC7FC0" w:rsidRPr="0044487A" w:rsidRDefault="00EC7FC0">
            <w:pPr>
              <w:snapToGrid w:val="0"/>
              <w:jc w:val="center"/>
              <w:rPr>
                <w:rFonts w:ascii="Arial" w:hAnsi="Arial" w:cs="Arial"/>
                <w:color w:val="auto"/>
              </w:rPr>
            </w:pPr>
            <w:r w:rsidRPr="0044487A">
              <w:rPr>
                <w:rFonts w:ascii="Arial" w:hAnsi="Arial" w:cs="Arial"/>
                <w:bCs/>
                <w:iCs/>
                <w:color w:val="auto"/>
              </w:rPr>
              <w:t>II</w:t>
            </w:r>
          </w:p>
        </w:tc>
        <w:tc>
          <w:tcPr>
            <w:tcW w:w="6119" w:type="dxa"/>
            <w:tcBorders>
              <w:top w:val="single" w:sz="4" w:space="0" w:color="000000"/>
              <w:left w:val="single" w:sz="4" w:space="0" w:color="000000"/>
              <w:bottom w:val="single" w:sz="4" w:space="0" w:color="000000"/>
            </w:tcBorders>
          </w:tcPr>
          <w:p w:rsidR="00EC7FC0" w:rsidRPr="0044487A" w:rsidRDefault="00EC7FC0">
            <w:pPr>
              <w:snapToGrid w:val="0"/>
              <w:jc w:val="both"/>
              <w:rPr>
                <w:rFonts w:ascii="Arial" w:hAnsi="Arial" w:cs="Arial"/>
                <w:color w:val="auto"/>
              </w:rPr>
            </w:pPr>
            <w:r w:rsidRPr="0044487A">
              <w:rPr>
                <w:rFonts w:ascii="Arial" w:hAnsi="Arial" w:cs="Arial"/>
                <w:color w:val="auto"/>
              </w:rPr>
              <w:t>Подаци о предмету јавне набавке</w:t>
            </w:r>
          </w:p>
        </w:tc>
        <w:tc>
          <w:tcPr>
            <w:tcW w:w="1620" w:type="dxa"/>
            <w:tcBorders>
              <w:top w:val="single" w:sz="4" w:space="0" w:color="000000"/>
              <w:left w:val="single" w:sz="4" w:space="0" w:color="000000"/>
              <w:bottom w:val="single" w:sz="4" w:space="0" w:color="000000"/>
              <w:right w:val="single" w:sz="4" w:space="0" w:color="000000"/>
            </w:tcBorders>
          </w:tcPr>
          <w:p w:rsidR="00EC7FC0" w:rsidRPr="0044487A" w:rsidRDefault="002247BB">
            <w:pPr>
              <w:snapToGrid w:val="0"/>
              <w:jc w:val="center"/>
              <w:rPr>
                <w:rFonts w:ascii="Arial" w:hAnsi="Arial" w:cs="Arial"/>
                <w:color w:val="auto"/>
              </w:rPr>
            </w:pPr>
            <w:r w:rsidRPr="0044487A">
              <w:rPr>
                <w:rFonts w:ascii="Arial" w:hAnsi="Arial" w:cs="Arial"/>
                <w:color w:val="auto"/>
              </w:rPr>
              <w:t>4</w:t>
            </w:r>
          </w:p>
        </w:tc>
      </w:tr>
      <w:tr w:rsidR="00EC7FC0" w:rsidRPr="0044487A" w:rsidTr="00D76325">
        <w:tc>
          <w:tcPr>
            <w:tcW w:w="1563" w:type="dxa"/>
            <w:tcBorders>
              <w:top w:val="single" w:sz="4" w:space="0" w:color="000000"/>
              <w:left w:val="single" w:sz="4" w:space="0" w:color="000000"/>
              <w:bottom w:val="single" w:sz="4" w:space="0" w:color="000000"/>
            </w:tcBorders>
          </w:tcPr>
          <w:p w:rsidR="00EC7FC0" w:rsidRPr="0044487A" w:rsidRDefault="00EC7FC0" w:rsidP="002247BB">
            <w:pPr>
              <w:snapToGrid w:val="0"/>
              <w:jc w:val="center"/>
              <w:rPr>
                <w:rFonts w:ascii="Arial" w:hAnsi="Arial" w:cs="Arial"/>
                <w:color w:val="auto"/>
              </w:rPr>
            </w:pPr>
            <w:r w:rsidRPr="0044487A">
              <w:rPr>
                <w:rFonts w:ascii="Arial" w:hAnsi="Arial" w:cs="Arial"/>
                <w:color w:val="auto"/>
              </w:rPr>
              <w:t>III</w:t>
            </w:r>
          </w:p>
        </w:tc>
        <w:tc>
          <w:tcPr>
            <w:tcW w:w="6119" w:type="dxa"/>
            <w:tcBorders>
              <w:top w:val="single" w:sz="4" w:space="0" w:color="000000"/>
              <w:left w:val="single" w:sz="4" w:space="0" w:color="000000"/>
              <w:bottom w:val="single" w:sz="4" w:space="0" w:color="000000"/>
            </w:tcBorders>
          </w:tcPr>
          <w:p w:rsidR="00EC7FC0" w:rsidRPr="0044487A" w:rsidRDefault="002247BB">
            <w:pPr>
              <w:snapToGrid w:val="0"/>
              <w:jc w:val="both"/>
              <w:rPr>
                <w:rFonts w:ascii="Arial" w:hAnsi="Arial" w:cs="Arial"/>
                <w:color w:val="auto"/>
                <w:lang w:val="sr-Cyrl-CS"/>
              </w:rPr>
            </w:pPr>
            <w:r w:rsidRPr="0044487A">
              <w:rPr>
                <w:rFonts w:ascii="Arial" w:hAnsi="Arial" w:cs="Arial"/>
                <w:color w:val="auto"/>
                <w:lang w:val="sr-Cyrl-CS"/>
              </w:rPr>
              <w:t>Техничке спецификације</w:t>
            </w:r>
          </w:p>
        </w:tc>
        <w:tc>
          <w:tcPr>
            <w:tcW w:w="1620" w:type="dxa"/>
            <w:tcBorders>
              <w:top w:val="single" w:sz="4" w:space="0" w:color="000000"/>
              <w:left w:val="single" w:sz="4" w:space="0" w:color="000000"/>
              <w:bottom w:val="single" w:sz="4" w:space="0" w:color="000000"/>
              <w:right w:val="single" w:sz="4" w:space="0" w:color="000000"/>
            </w:tcBorders>
          </w:tcPr>
          <w:p w:rsidR="00EC7FC0" w:rsidRPr="0044487A" w:rsidRDefault="002247BB" w:rsidP="002247BB">
            <w:pPr>
              <w:snapToGrid w:val="0"/>
              <w:jc w:val="center"/>
              <w:rPr>
                <w:rFonts w:ascii="Arial" w:hAnsi="Arial" w:cs="Arial"/>
                <w:color w:val="auto"/>
              </w:rPr>
            </w:pPr>
            <w:r w:rsidRPr="0044487A">
              <w:rPr>
                <w:rFonts w:ascii="Arial" w:hAnsi="Arial" w:cs="Arial"/>
                <w:color w:val="auto"/>
              </w:rPr>
              <w:t>4</w:t>
            </w:r>
          </w:p>
        </w:tc>
      </w:tr>
      <w:tr w:rsidR="00EC7FC0" w:rsidRPr="0044487A" w:rsidTr="00D76325">
        <w:tc>
          <w:tcPr>
            <w:tcW w:w="1563" w:type="dxa"/>
            <w:tcBorders>
              <w:top w:val="single" w:sz="4" w:space="0" w:color="000000"/>
              <w:left w:val="single" w:sz="4" w:space="0" w:color="000000"/>
              <w:bottom w:val="single" w:sz="4" w:space="0" w:color="000000"/>
            </w:tcBorders>
          </w:tcPr>
          <w:p w:rsidR="00EC7FC0" w:rsidRPr="0044487A" w:rsidRDefault="00EC7FC0">
            <w:pPr>
              <w:snapToGrid w:val="0"/>
              <w:jc w:val="center"/>
              <w:rPr>
                <w:rFonts w:ascii="Arial" w:hAnsi="Arial" w:cs="Arial"/>
                <w:color w:val="auto"/>
              </w:rPr>
            </w:pPr>
          </w:p>
          <w:p w:rsidR="00EC7FC0" w:rsidRPr="0044487A" w:rsidRDefault="00EC7FC0">
            <w:pPr>
              <w:snapToGrid w:val="0"/>
              <w:jc w:val="center"/>
              <w:rPr>
                <w:rFonts w:ascii="Arial" w:hAnsi="Arial" w:cs="Arial"/>
                <w:color w:val="auto"/>
              </w:rPr>
            </w:pPr>
          </w:p>
          <w:p w:rsidR="00EC7FC0" w:rsidRPr="0044487A" w:rsidRDefault="00EC7FC0">
            <w:pPr>
              <w:snapToGrid w:val="0"/>
              <w:jc w:val="center"/>
              <w:rPr>
                <w:rFonts w:ascii="Arial" w:hAnsi="Arial" w:cs="Arial"/>
                <w:color w:val="auto"/>
              </w:rPr>
            </w:pPr>
            <w:r w:rsidRPr="0044487A">
              <w:rPr>
                <w:rFonts w:ascii="Arial" w:hAnsi="Arial" w:cs="Arial"/>
                <w:color w:val="auto"/>
              </w:rPr>
              <w:t>IV</w:t>
            </w:r>
          </w:p>
        </w:tc>
        <w:tc>
          <w:tcPr>
            <w:tcW w:w="6119" w:type="dxa"/>
            <w:tcBorders>
              <w:top w:val="single" w:sz="4" w:space="0" w:color="000000"/>
              <w:left w:val="single" w:sz="4" w:space="0" w:color="000000"/>
              <w:bottom w:val="single" w:sz="4" w:space="0" w:color="000000"/>
            </w:tcBorders>
          </w:tcPr>
          <w:p w:rsidR="00EC7FC0" w:rsidRPr="0044487A" w:rsidRDefault="00EC7FC0" w:rsidP="001E5D9C">
            <w:pPr>
              <w:snapToGrid w:val="0"/>
              <w:jc w:val="both"/>
              <w:rPr>
                <w:rFonts w:ascii="Arial" w:hAnsi="Arial" w:cs="Arial"/>
                <w:color w:val="auto"/>
              </w:rPr>
            </w:pPr>
            <w:r w:rsidRPr="0044487A">
              <w:rPr>
                <w:rFonts w:ascii="Arial" w:hAnsi="Arial" w:cs="Arial"/>
                <w:color w:val="auto"/>
              </w:rPr>
              <w:t xml:space="preserve">Услови за учешће у поступку јавне набавке из чл. 75. </w:t>
            </w:r>
            <w:proofErr w:type="gramStart"/>
            <w:r w:rsidRPr="0044487A">
              <w:rPr>
                <w:rFonts w:ascii="Arial" w:hAnsi="Arial" w:cs="Arial"/>
                <w:color w:val="auto"/>
              </w:rPr>
              <w:t>и</w:t>
            </w:r>
            <w:proofErr w:type="gramEnd"/>
            <w:r w:rsidRPr="0044487A">
              <w:rPr>
                <w:rFonts w:ascii="Arial" w:hAnsi="Arial" w:cs="Arial"/>
                <w:color w:val="auto"/>
              </w:rPr>
              <w:t xml:space="preserve"> 76. 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tcPr>
          <w:p w:rsidR="00EC7FC0" w:rsidRPr="0044487A" w:rsidRDefault="00EC7FC0">
            <w:pPr>
              <w:snapToGrid w:val="0"/>
              <w:jc w:val="center"/>
              <w:rPr>
                <w:rFonts w:ascii="Arial" w:hAnsi="Arial" w:cs="Arial"/>
                <w:color w:val="auto"/>
              </w:rPr>
            </w:pPr>
          </w:p>
          <w:p w:rsidR="00EC7FC0" w:rsidRPr="0044487A" w:rsidRDefault="00EC7FC0">
            <w:pPr>
              <w:snapToGrid w:val="0"/>
              <w:jc w:val="center"/>
              <w:rPr>
                <w:rFonts w:ascii="Arial" w:hAnsi="Arial" w:cs="Arial"/>
                <w:color w:val="auto"/>
              </w:rPr>
            </w:pPr>
          </w:p>
          <w:p w:rsidR="00EC7FC0" w:rsidRPr="0044487A" w:rsidRDefault="00EC7FC0">
            <w:pPr>
              <w:snapToGrid w:val="0"/>
              <w:jc w:val="center"/>
              <w:rPr>
                <w:rFonts w:ascii="Arial" w:hAnsi="Arial" w:cs="Arial"/>
                <w:color w:val="auto"/>
              </w:rPr>
            </w:pPr>
            <w:r w:rsidRPr="0044487A">
              <w:rPr>
                <w:rFonts w:ascii="Arial" w:hAnsi="Arial" w:cs="Arial"/>
                <w:color w:val="auto"/>
              </w:rPr>
              <w:t>7</w:t>
            </w:r>
          </w:p>
        </w:tc>
      </w:tr>
      <w:tr w:rsidR="00EC7FC0" w:rsidRPr="0044487A" w:rsidTr="00CD07A8">
        <w:tc>
          <w:tcPr>
            <w:tcW w:w="1563" w:type="dxa"/>
            <w:tcBorders>
              <w:top w:val="single" w:sz="4" w:space="0" w:color="000000"/>
              <w:left w:val="single" w:sz="4" w:space="0" w:color="000000"/>
              <w:bottom w:val="single" w:sz="4" w:space="0" w:color="000000"/>
            </w:tcBorders>
          </w:tcPr>
          <w:p w:rsidR="00EC7FC0" w:rsidRPr="0044487A" w:rsidRDefault="00EC7FC0" w:rsidP="00CD07A8">
            <w:pPr>
              <w:snapToGrid w:val="0"/>
              <w:jc w:val="center"/>
              <w:rPr>
                <w:rFonts w:ascii="Arial" w:hAnsi="Arial" w:cs="Arial"/>
                <w:color w:val="auto"/>
              </w:rPr>
            </w:pPr>
            <w:r w:rsidRPr="0044487A">
              <w:rPr>
                <w:rFonts w:ascii="Arial" w:hAnsi="Arial" w:cs="Arial"/>
                <w:color w:val="auto"/>
              </w:rPr>
              <w:t>V</w:t>
            </w:r>
          </w:p>
        </w:tc>
        <w:tc>
          <w:tcPr>
            <w:tcW w:w="6119" w:type="dxa"/>
            <w:tcBorders>
              <w:top w:val="single" w:sz="4" w:space="0" w:color="000000"/>
              <w:left w:val="single" w:sz="4" w:space="0" w:color="000000"/>
              <w:bottom w:val="single" w:sz="4" w:space="0" w:color="000000"/>
            </w:tcBorders>
            <w:vAlign w:val="bottom"/>
          </w:tcPr>
          <w:p w:rsidR="00EC7FC0" w:rsidRPr="0044487A" w:rsidRDefault="00EC7FC0" w:rsidP="00CD07A8">
            <w:pPr>
              <w:snapToGrid w:val="0"/>
              <w:rPr>
                <w:rFonts w:ascii="Arial" w:hAnsi="Arial" w:cs="Arial"/>
                <w:color w:val="auto"/>
              </w:rPr>
            </w:pPr>
            <w:r w:rsidRPr="0044487A">
              <w:rPr>
                <w:rFonts w:ascii="Arial" w:hAnsi="Arial" w:cs="Arial"/>
                <w:color w:val="auto"/>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tcPr>
          <w:p w:rsidR="00EC7FC0" w:rsidRPr="0044487A" w:rsidRDefault="00CD07A8" w:rsidP="00CD07A8">
            <w:pPr>
              <w:snapToGrid w:val="0"/>
              <w:jc w:val="center"/>
              <w:rPr>
                <w:rFonts w:ascii="Arial" w:hAnsi="Arial" w:cs="Arial"/>
                <w:color w:val="auto"/>
                <w:lang w:val="sr-Cyrl-CS"/>
              </w:rPr>
            </w:pPr>
            <w:r w:rsidRPr="0044487A">
              <w:rPr>
                <w:rFonts w:ascii="Arial" w:hAnsi="Arial" w:cs="Arial"/>
                <w:color w:val="auto"/>
                <w:lang w:val="sr-Cyrl-CS"/>
              </w:rPr>
              <w:t>12</w:t>
            </w:r>
          </w:p>
        </w:tc>
      </w:tr>
      <w:tr w:rsidR="00EC7FC0" w:rsidRPr="0044487A" w:rsidTr="00D76325">
        <w:tc>
          <w:tcPr>
            <w:tcW w:w="1563" w:type="dxa"/>
            <w:tcBorders>
              <w:top w:val="single" w:sz="4" w:space="0" w:color="000000"/>
              <w:left w:val="single" w:sz="4" w:space="0" w:color="000000"/>
              <w:bottom w:val="single" w:sz="4" w:space="0" w:color="000000"/>
            </w:tcBorders>
          </w:tcPr>
          <w:p w:rsidR="00EC7FC0" w:rsidRPr="0044487A" w:rsidRDefault="00EC7FC0">
            <w:pPr>
              <w:snapToGrid w:val="0"/>
              <w:jc w:val="center"/>
              <w:rPr>
                <w:rFonts w:ascii="Arial" w:hAnsi="Arial" w:cs="Arial"/>
                <w:color w:val="auto"/>
              </w:rPr>
            </w:pPr>
            <w:r w:rsidRPr="0044487A">
              <w:rPr>
                <w:rFonts w:ascii="Arial" w:hAnsi="Arial" w:cs="Arial"/>
                <w:color w:val="auto"/>
              </w:rPr>
              <w:t>VI</w:t>
            </w:r>
          </w:p>
        </w:tc>
        <w:tc>
          <w:tcPr>
            <w:tcW w:w="6119" w:type="dxa"/>
            <w:tcBorders>
              <w:top w:val="single" w:sz="4" w:space="0" w:color="000000"/>
              <w:left w:val="single" w:sz="4" w:space="0" w:color="000000"/>
              <w:bottom w:val="single" w:sz="4" w:space="0" w:color="000000"/>
            </w:tcBorders>
          </w:tcPr>
          <w:p w:rsidR="00EC7FC0" w:rsidRPr="0044487A" w:rsidRDefault="00EC7FC0">
            <w:pPr>
              <w:snapToGrid w:val="0"/>
              <w:jc w:val="both"/>
              <w:rPr>
                <w:rFonts w:ascii="Arial" w:hAnsi="Arial" w:cs="Arial"/>
                <w:color w:val="auto"/>
              </w:rPr>
            </w:pPr>
            <w:r w:rsidRPr="0044487A">
              <w:rPr>
                <w:rFonts w:ascii="Arial" w:hAnsi="Arial" w:cs="Arial"/>
                <w:color w:val="auto"/>
              </w:rPr>
              <w:t>Образац понуде</w:t>
            </w:r>
          </w:p>
        </w:tc>
        <w:tc>
          <w:tcPr>
            <w:tcW w:w="1620" w:type="dxa"/>
            <w:tcBorders>
              <w:top w:val="single" w:sz="4" w:space="0" w:color="000000"/>
              <w:left w:val="single" w:sz="4" w:space="0" w:color="000000"/>
              <w:bottom w:val="single" w:sz="4" w:space="0" w:color="000000"/>
              <w:right w:val="single" w:sz="4" w:space="0" w:color="000000"/>
            </w:tcBorders>
          </w:tcPr>
          <w:p w:rsidR="00EC7FC0" w:rsidRPr="0044487A" w:rsidRDefault="00CD07A8">
            <w:pPr>
              <w:snapToGrid w:val="0"/>
              <w:jc w:val="center"/>
              <w:rPr>
                <w:rFonts w:ascii="Arial" w:hAnsi="Arial" w:cs="Arial"/>
                <w:color w:val="auto"/>
                <w:lang w:val="sr-Cyrl-CS"/>
              </w:rPr>
            </w:pPr>
            <w:r w:rsidRPr="0044487A">
              <w:rPr>
                <w:rFonts w:ascii="Arial" w:hAnsi="Arial" w:cs="Arial"/>
                <w:color w:val="auto"/>
                <w:lang w:val="sr-Cyrl-CS"/>
              </w:rPr>
              <w:t>23</w:t>
            </w:r>
          </w:p>
        </w:tc>
      </w:tr>
      <w:tr w:rsidR="00EC7FC0" w:rsidRPr="0044487A" w:rsidTr="00D76325">
        <w:tc>
          <w:tcPr>
            <w:tcW w:w="1563" w:type="dxa"/>
            <w:tcBorders>
              <w:top w:val="single" w:sz="4" w:space="0" w:color="000000"/>
              <w:left w:val="single" w:sz="4" w:space="0" w:color="000000"/>
              <w:bottom w:val="single" w:sz="4" w:space="0" w:color="000000"/>
            </w:tcBorders>
          </w:tcPr>
          <w:p w:rsidR="00EC7FC0" w:rsidRPr="0044487A" w:rsidRDefault="00EC7FC0">
            <w:pPr>
              <w:snapToGrid w:val="0"/>
              <w:jc w:val="center"/>
              <w:rPr>
                <w:rFonts w:ascii="Arial" w:hAnsi="Arial" w:cs="Arial"/>
                <w:color w:val="auto"/>
              </w:rPr>
            </w:pPr>
            <w:r w:rsidRPr="0044487A">
              <w:rPr>
                <w:rFonts w:ascii="Arial" w:hAnsi="Arial" w:cs="Arial"/>
                <w:color w:val="auto"/>
              </w:rPr>
              <w:t>VII</w:t>
            </w:r>
          </w:p>
        </w:tc>
        <w:tc>
          <w:tcPr>
            <w:tcW w:w="6119" w:type="dxa"/>
            <w:tcBorders>
              <w:top w:val="single" w:sz="4" w:space="0" w:color="000000"/>
              <w:left w:val="single" w:sz="4" w:space="0" w:color="000000"/>
              <w:bottom w:val="single" w:sz="4" w:space="0" w:color="000000"/>
            </w:tcBorders>
          </w:tcPr>
          <w:p w:rsidR="00EC7FC0" w:rsidRPr="0044487A" w:rsidRDefault="00EC7FC0">
            <w:pPr>
              <w:snapToGrid w:val="0"/>
              <w:jc w:val="both"/>
              <w:rPr>
                <w:rFonts w:ascii="Arial" w:hAnsi="Arial" w:cs="Arial"/>
                <w:color w:val="auto"/>
              </w:rPr>
            </w:pPr>
            <w:r w:rsidRPr="0044487A">
              <w:rPr>
                <w:rFonts w:ascii="Arial" w:hAnsi="Arial" w:cs="Arial"/>
                <w:color w:val="auto"/>
              </w:rPr>
              <w:t>Модел уговора</w:t>
            </w:r>
          </w:p>
        </w:tc>
        <w:tc>
          <w:tcPr>
            <w:tcW w:w="1620" w:type="dxa"/>
            <w:tcBorders>
              <w:top w:val="single" w:sz="4" w:space="0" w:color="000000"/>
              <w:left w:val="single" w:sz="4" w:space="0" w:color="000000"/>
              <w:bottom w:val="single" w:sz="4" w:space="0" w:color="000000"/>
              <w:right w:val="single" w:sz="4" w:space="0" w:color="000000"/>
            </w:tcBorders>
          </w:tcPr>
          <w:p w:rsidR="00EC7FC0" w:rsidRPr="0044487A" w:rsidRDefault="00EC7FC0">
            <w:pPr>
              <w:snapToGrid w:val="0"/>
              <w:jc w:val="center"/>
              <w:rPr>
                <w:rFonts w:ascii="Arial" w:hAnsi="Arial" w:cs="Arial"/>
                <w:color w:val="auto"/>
              </w:rPr>
            </w:pPr>
            <w:r w:rsidRPr="0044487A">
              <w:rPr>
                <w:rFonts w:ascii="Arial" w:hAnsi="Arial" w:cs="Arial"/>
                <w:color w:val="auto"/>
              </w:rPr>
              <w:t>27</w:t>
            </w:r>
          </w:p>
        </w:tc>
      </w:tr>
      <w:tr w:rsidR="00EC7FC0" w:rsidRPr="0044487A" w:rsidTr="00CD07A8">
        <w:tc>
          <w:tcPr>
            <w:tcW w:w="1563" w:type="dxa"/>
            <w:tcBorders>
              <w:top w:val="single" w:sz="4" w:space="0" w:color="000000"/>
              <w:left w:val="single" w:sz="4" w:space="0" w:color="000000"/>
              <w:bottom w:val="single" w:sz="4" w:space="0" w:color="000000"/>
            </w:tcBorders>
            <w:vAlign w:val="bottom"/>
          </w:tcPr>
          <w:p w:rsidR="00EC7FC0" w:rsidRPr="0044487A" w:rsidRDefault="00EC7FC0" w:rsidP="00CD07A8">
            <w:pPr>
              <w:snapToGrid w:val="0"/>
              <w:jc w:val="center"/>
              <w:rPr>
                <w:rFonts w:ascii="Arial" w:hAnsi="Arial" w:cs="Arial"/>
                <w:color w:val="auto"/>
              </w:rPr>
            </w:pPr>
            <w:r w:rsidRPr="0044487A">
              <w:rPr>
                <w:rFonts w:ascii="Arial" w:hAnsi="Arial" w:cs="Arial"/>
                <w:color w:val="auto"/>
              </w:rPr>
              <w:t>VIII</w:t>
            </w:r>
          </w:p>
        </w:tc>
        <w:tc>
          <w:tcPr>
            <w:tcW w:w="6119" w:type="dxa"/>
            <w:tcBorders>
              <w:top w:val="single" w:sz="4" w:space="0" w:color="000000"/>
              <w:left w:val="single" w:sz="4" w:space="0" w:color="000000"/>
              <w:bottom w:val="single" w:sz="4" w:space="0" w:color="000000"/>
            </w:tcBorders>
          </w:tcPr>
          <w:p w:rsidR="00EC7FC0" w:rsidRPr="0044487A" w:rsidRDefault="00EC7FC0">
            <w:pPr>
              <w:snapToGrid w:val="0"/>
              <w:jc w:val="both"/>
              <w:rPr>
                <w:rFonts w:ascii="Arial" w:hAnsi="Arial" w:cs="Arial"/>
                <w:color w:val="auto"/>
              </w:rPr>
            </w:pPr>
            <w:r w:rsidRPr="0044487A">
              <w:rPr>
                <w:rFonts w:ascii="Arial" w:hAnsi="Arial" w:cs="Arial"/>
                <w:color w:val="auto"/>
              </w:rPr>
              <w:t>Образац структуре ценe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vAlign w:val="bottom"/>
          </w:tcPr>
          <w:p w:rsidR="00EC7FC0" w:rsidRPr="0044487A" w:rsidRDefault="00EC7FC0" w:rsidP="00CD07A8">
            <w:pPr>
              <w:snapToGrid w:val="0"/>
              <w:jc w:val="center"/>
              <w:rPr>
                <w:rFonts w:ascii="Arial" w:hAnsi="Arial" w:cs="Arial"/>
                <w:color w:val="auto"/>
              </w:rPr>
            </w:pPr>
            <w:r w:rsidRPr="0044487A">
              <w:rPr>
                <w:rFonts w:ascii="Arial" w:hAnsi="Arial" w:cs="Arial"/>
                <w:color w:val="auto"/>
              </w:rPr>
              <w:t>31</w:t>
            </w:r>
          </w:p>
        </w:tc>
      </w:tr>
      <w:tr w:rsidR="00EC7FC0" w:rsidRPr="0044487A" w:rsidTr="00966A26">
        <w:tc>
          <w:tcPr>
            <w:tcW w:w="1563" w:type="dxa"/>
            <w:tcBorders>
              <w:top w:val="single" w:sz="4" w:space="0" w:color="000000"/>
              <w:left w:val="single" w:sz="4" w:space="0" w:color="000000"/>
              <w:bottom w:val="single" w:sz="4" w:space="0" w:color="000000"/>
            </w:tcBorders>
          </w:tcPr>
          <w:p w:rsidR="00EC7FC0" w:rsidRPr="0044487A" w:rsidRDefault="00EC7FC0" w:rsidP="00966A26">
            <w:pPr>
              <w:snapToGrid w:val="0"/>
              <w:jc w:val="center"/>
              <w:rPr>
                <w:rFonts w:ascii="Arial" w:hAnsi="Arial" w:cs="Arial"/>
                <w:color w:val="auto"/>
              </w:rPr>
            </w:pPr>
            <w:r w:rsidRPr="0044487A">
              <w:rPr>
                <w:rFonts w:ascii="Arial" w:hAnsi="Arial" w:cs="Arial"/>
                <w:color w:val="auto"/>
              </w:rPr>
              <w:t>IX</w:t>
            </w:r>
          </w:p>
        </w:tc>
        <w:tc>
          <w:tcPr>
            <w:tcW w:w="6119" w:type="dxa"/>
            <w:tcBorders>
              <w:top w:val="single" w:sz="4" w:space="0" w:color="000000"/>
              <w:left w:val="single" w:sz="4" w:space="0" w:color="000000"/>
              <w:bottom w:val="single" w:sz="4" w:space="0" w:color="000000"/>
            </w:tcBorders>
            <w:vAlign w:val="bottom"/>
          </w:tcPr>
          <w:p w:rsidR="00EC7FC0" w:rsidRPr="0044487A" w:rsidRDefault="00EC7FC0" w:rsidP="00CD07A8">
            <w:pPr>
              <w:snapToGrid w:val="0"/>
              <w:rPr>
                <w:rFonts w:ascii="Arial" w:hAnsi="Arial" w:cs="Arial"/>
                <w:color w:val="auto"/>
              </w:rPr>
            </w:pPr>
            <w:r w:rsidRPr="0044487A">
              <w:rPr>
                <w:rFonts w:ascii="Arial" w:hAnsi="Arial" w:cs="Arial"/>
                <w:color w:val="auto"/>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tcPr>
          <w:p w:rsidR="00EC7FC0" w:rsidRPr="0044487A" w:rsidRDefault="00EC7FC0" w:rsidP="00966A26">
            <w:pPr>
              <w:snapToGrid w:val="0"/>
              <w:jc w:val="center"/>
              <w:rPr>
                <w:rFonts w:ascii="Arial" w:hAnsi="Arial" w:cs="Arial"/>
                <w:color w:val="auto"/>
                <w:lang w:val="sr-Cyrl-CS"/>
              </w:rPr>
            </w:pPr>
            <w:r w:rsidRPr="0044487A">
              <w:rPr>
                <w:rFonts w:ascii="Arial" w:hAnsi="Arial" w:cs="Arial"/>
                <w:color w:val="auto"/>
              </w:rPr>
              <w:t>3</w:t>
            </w:r>
            <w:r w:rsidR="00CD07A8" w:rsidRPr="0044487A">
              <w:rPr>
                <w:rFonts w:ascii="Arial" w:hAnsi="Arial" w:cs="Arial"/>
                <w:color w:val="auto"/>
                <w:lang w:val="sr-Cyrl-CS"/>
              </w:rPr>
              <w:t>2</w:t>
            </w:r>
          </w:p>
        </w:tc>
      </w:tr>
      <w:tr w:rsidR="00EC7FC0" w:rsidRPr="0044487A" w:rsidTr="00D76325">
        <w:tc>
          <w:tcPr>
            <w:tcW w:w="1563" w:type="dxa"/>
            <w:tcBorders>
              <w:top w:val="single" w:sz="4" w:space="0" w:color="000000"/>
              <w:left w:val="single" w:sz="4" w:space="0" w:color="000000"/>
              <w:bottom w:val="single" w:sz="4" w:space="0" w:color="000000"/>
            </w:tcBorders>
          </w:tcPr>
          <w:p w:rsidR="00EC7FC0" w:rsidRPr="0044487A" w:rsidRDefault="00EC7FC0">
            <w:pPr>
              <w:snapToGrid w:val="0"/>
              <w:jc w:val="center"/>
              <w:rPr>
                <w:rFonts w:ascii="Arial" w:hAnsi="Arial" w:cs="Arial"/>
                <w:color w:val="auto"/>
              </w:rPr>
            </w:pPr>
            <w:r w:rsidRPr="0044487A">
              <w:rPr>
                <w:rFonts w:ascii="Arial" w:hAnsi="Arial" w:cs="Arial"/>
                <w:color w:val="auto"/>
              </w:rPr>
              <w:t>X</w:t>
            </w:r>
          </w:p>
        </w:tc>
        <w:tc>
          <w:tcPr>
            <w:tcW w:w="6119" w:type="dxa"/>
            <w:tcBorders>
              <w:top w:val="single" w:sz="4" w:space="0" w:color="000000"/>
              <w:left w:val="single" w:sz="4" w:space="0" w:color="000000"/>
              <w:bottom w:val="single" w:sz="4" w:space="0" w:color="000000"/>
            </w:tcBorders>
          </w:tcPr>
          <w:p w:rsidR="00EC7FC0" w:rsidRPr="0044487A" w:rsidRDefault="00EC7FC0">
            <w:pPr>
              <w:snapToGrid w:val="0"/>
              <w:jc w:val="both"/>
              <w:rPr>
                <w:rFonts w:ascii="Arial" w:hAnsi="Arial" w:cs="Arial"/>
                <w:color w:val="auto"/>
              </w:rPr>
            </w:pPr>
            <w:r w:rsidRPr="0044487A">
              <w:rPr>
                <w:rFonts w:ascii="Arial" w:hAnsi="Arial" w:cs="Arial"/>
                <w:color w:val="auto"/>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tcPr>
          <w:p w:rsidR="00EC7FC0" w:rsidRPr="0044487A" w:rsidRDefault="00EC7FC0">
            <w:pPr>
              <w:snapToGrid w:val="0"/>
              <w:jc w:val="center"/>
              <w:rPr>
                <w:rFonts w:ascii="Arial" w:hAnsi="Arial" w:cs="Arial"/>
                <w:color w:val="auto"/>
                <w:lang w:val="sr-Cyrl-CS"/>
              </w:rPr>
            </w:pPr>
            <w:r w:rsidRPr="0044487A">
              <w:rPr>
                <w:rFonts w:ascii="Arial" w:hAnsi="Arial" w:cs="Arial"/>
                <w:color w:val="auto"/>
              </w:rPr>
              <w:t>3</w:t>
            </w:r>
            <w:r w:rsidR="00966A26" w:rsidRPr="0044487A">
              <w:rPr>
                <w:rFonts w:ascii="Arial" w:hAnsi="Arial" w:cs="Arial"/>
                <w:color w:val="auto"/>
                <w:lang w:val="sr-Cyrl-CS"/>
              </w:rPr>
              <w:t>3</w:t>
            </w:r>
          </w:p>
        </w:tc>
      </w:tr>
      <w:tr w:rsidR="00EC7FC0" w:rsidRPr="0044487A" w:rsidTr="00966A26">
        <w:tc>
          <w:tcPr>
            <w:tcW w:w="1563" w:type="dxa"/>
            <w:tcBorders>
              <w:top w:val="single" w:sz="4" w:space="0" w:color="000000"/>
              <w:left w:val="single" w:sz="4" w:space="0" w:color="000000"/>
              <w:bottom w:val="single" w:sz="4" w:space="0" w:color="000000"/>
            </w:tcBorders>
            <w:vAlign w:val="bottom"/>
          </w:tcPr>
          <w:p w:rsidR="00EC7FC0" w:rsidRPr="0044487A" w:rsidRDefault="00EC7FC0" w:rsidP="00966A26">
            <w:pPr>
              <w:snapToGrid w:val="0"/>
              <w:jc w:val="center"/>
              <w:rPr>
                <w:rFonts w:ascii="Arial" w:hAnsi="Arial" w:cs="Arial"/>
                <w:color w:val="auto"/>
              </w:rPr>
            </w:pPr>
            <w:r w:rsidRPr="0044487A">
              <w:rPr>
                <w:rFonts w:ascii="Arial" w:hAnsi="Arial" w:cs="Arial"/>
                <w:color w:val="auto"/>
              </w:rPr>
              <w:t>XI</w:t>
            </w:r>
          </w:p>
        </w:tc>
        <w:tc>
          <w:tcPr>
            <w:tcW w:w="6119" w:type="dxa"/>
            <w:tcBorders>
              <w:top w:val="single" w:sz="4" w:space="0" w:color="000000"/>
              <w:left w:val="single" w:sz="4" w:space="0" w:color="000000"/>
              <w:bottom w:val="single" w:sz="4" w:space="0" w:color="000000"/>
            </w:tcBorders>
          </w:tcPr>
          <w:p w:rsidR="00EC7FC0" w:rsidRPr="0044487A" w:rsidRDefault="00EC7FC0">
            <w:pPr>
              <w:snapToGrid w:val="0"/>
              <w:jc w:val="both"/>
              <w:rPr>
                <w:rFonts w:ascii="Arial" w:hAnsi="Arial" w:cs="Arial"/>
                <w:color w:val="auto"/>
              </w:rPr>
            </w:pPr>
            <w:r w:rsidRPr="0044487A">
              <w:rPr>
                <w:rFonts w:ascii="Arial" w:hAnsi="Arial" w:cs="Arial"/>
                <w:color w:val="auto"/>
              </w:rPr>
              <w:t xml:space="preserve">Образац изјаве о поштовању обавеза из чл. 75. </w:t>
            </w:r>
            <w:proofErr w:type="gramStart"/>
            <w:r w:rsidRPr="0044487A">
              <w:rPr>
                <w:rFonts w:ascii="Arial" w:hAnsi="Arial" w:cs="Arial"/>
                <w:color w:val="auto"/>
              </w:rPr>
              <w:t>ст</w:t>
            </w:r>
            <w:proofErr w:type="gramEnd"/>
            <w:r w:rsidRPr="0044487A">
              <w:rPr>
                <w:rFonts w:ascii="Arial" w:hAnsi="Arial" w:cs="Arial"/>
                <w:color w:val="auto"/>
              </w:rPr>
              <w:t>. 2. Закона</w:t>
            </w:r>
          </w:p>
        </w:tc>
        <w:tc>
          <w:tcPr>
            <w:tcW w:w="1620" w:type="dxa"/>
            <w:tcBorders>
              <w:top w:val="single" w:sz="4" w:space="0" w:color="000000"/>
              <w:left w:val="single" w:sz="4" w:space="0" w:color="000000"/>
              <w:bottom w:val="single" w:sz="4" w:space="0" w:color="000000"/>
              <w:right w:val="single" w:sz="4" w:space="0" w:color="000000"/>
            </w:tcBorders>
            <w:vAlign w:val="bottom"/>
          </w:tcPr>
          <w:p w:rsidR="00EC7FC0" w:rsidRPr="0044487A" w:rsidRDefault="00EC7FC0" w:rsidP="00966A26">
            <w:pPr>
              <w:snapToGrid w:val="0"/>
              <w:jc w:val="center"/>
              <w:rPr>
                <w:rFonts w:ascii="Arial" w:hAnsi="Arial" w:cs="Arial"/>
                <w:color w:val="auto"/>
                <w:lang w:val="sr-Cyrl-CS"/>
              </w:rPr>
            </w:pPr>
            <w:r w:rsidRPr="0044487A">
              <w:rPr>
                <w:rFonts w:ascii="Arial" w:hAnsi="Arial" w:cs="Arial"/>
                <w:color w:val="auto"/>
              </w:rPr>
              <w:t>3</w:t>
            </w:r>
            <w:r w:rsidR="00966A26" w:rsidRPr="0044487A">
              <w:rPr>
                <w:rFonts w:ascii="Arial" w:hAnsi="Arial" w:cs="Arial"/>
                <w:color w:val="auto"/>
                <w:lang w:val="sr-Cyrl-CS"/>
              </w:rPr>
              <w:t>4</w:t>
            </w:r>
          </w:p>
        </w:tc>
      </w:tr>
      <w:tr w:rsidR="00EC7FC0" w:rsidRPr="0044487A" w:rsidTr="00D76325">
        <w:tc>
          <w:tcPr>
            <w:tcW w:w="1563" w:type="dxa"/>
            <w:tcBorders>
              <w:top w:val="single" w:sz="4" w:space="0" w:color="000000"/>
              <w:left w:val="single" w:sz="4" w:space="0" w:color="000000"/>
              <w:bottom w:val="single" w:sz="4" w:space="0" w:color="000000"/>
            </w:tcBorders>
          </w:tcPr>
          <w:p w:rsidR="00EC7FC0" w:rsidRPr="0044487A" w:rsidRDefault="00EC7FC0">
            <w:pPr>
              <w:snapToGrid w:val="0"/>
              <w:jc w:val="center"/>
              <w:rPr>
                <w:rFonts w:ascii="Arial" w:hAnsi="Arial" w:cs="Arial"/>
                <w:color w:val="auto"/>
              </w:rPr>
            </w:pPr>
            <w:r w:rsidRPr="0044487A">
              <w:rPr>
                <w:rFonts w:ascii="Arial" w:hAnsi="Arial" w:cs="Arial"/>
                <w:color w:val="auto"/>
              </w:rPr>
              <w:t>XII</w:t>
            </w:r>
          </w:p>
        </w:tc>
        <w:tc>
          <w:tcPr>
            <w:tcW w:w="6119" w:type="dxa"/>
            <w:tcBorders>
              <w:top w:val="single" w:sz="4" w:space="0" w:color="000000"/>
              <w:left w:val="single" w:sz="4" w:space="0" w:color="000000"/>
              <w:bottom w:val="single" w:sz="4" w:space="0" w:color="000000"/>
            </w:tcBorders>
          </w:tcPr>
          <w:p w:rsidR="00EC7FC0" w:rsidRPr="0044487A" w:rsidRDefault="00EC7FC0">
            <w:pPr>
              <w:snapToGrid w:val="0"/>
              <w:jc w:val="both"/>
              <w:rPr>
                <w:rFonts w:ascii="Arial" w:hAnsi="Arial" w:cs="Arial"/>
                <w:color w:val="auto"/>
                <w:lang w:val="sr-Cyrl-CS"/>
              </w:rPr>
            </w:pPr>
            <w:r w:rsidRPr="0044487A">
              <w:rPr>
                <w:rFonts w:ascii="Arial" w:hAnsi="Arial" w:cs="Arial"/>
                <w:color w:val="auto"/>
                <w:lang w:val="sr-Cyrl-CS"/>
              </w:rPr>
              <w:t>Прилог-потврда о референтним набавкама</w:t>
            </w:r>
          </w:p>
        </w:tc>
        <w:tc>
          <w:tcPr>
            <w:tcW w:w="1620" w:type="dxa"/>
            <w:tcBorders>
              <w:top w:val="single" w:sz="4" w:space="0" w:color="000000"/>
              <w:left w:val="single" w:sz="4" w:space="0" w:color="000000"/>
              <w:bottom w:val="single" w:sz="4" w:space="0" w:color="000000"/>
              <w:right w:val="single" w:sz="4" w:space="0" w:color="000000"/>
            </w:tcBorders>
          </w:tcPr>
          <w:p w:rsidR="00EC7FC0" w:rsidRPr="0044487A" w:rsidRDefault="00EC7FC0">
            <w:pPr>
              <w:snapToGrid w:val="0"/>
              <w:jc w:val="center"/>
              <w:rPr>
                <w:rFonts w:ascii="Arial" w:hAnsi="Arial" w:cs="Arial"/>
                <w:color w:val="auto"/>
                <w:lang w:val="sr-Cyrl-CS"/>
              </w:rPr>
            </w:pPr>
            <w:r w:rsidRPr="0044487A">
              <w:rPr>
                <w:rFonts w:ascii="Arial" w:hAnsi="Arial" w:cs="Arial"/>
                <w:color w:val="auto"/>
              </w:rPr>
              <w:t>3</w:t>
            </w:r>
            <w:r w:rsidR="00966A26" w:rsidRPr="0044487A">
              <w:rPr>
                <w:rFonts w:ascii="Arial" w:hAnsi="Arial" w:cs="Arial"/>
                <w:color w:val="auto"/>
                <w:lang w:val="sr-Cyrl-CS"/>
              </w:rPr>
              <w:t>5</w:t>
            </w:r>
          </w:p>
        </w:tc>
      </w:tr>
      <w:tr w:rsidR="00EC7FC0" w:rsidRPr="0044487A" w:rsidTr="00966A26">
        <w:tc>
          <w:tcPr>
            <w:tcW w:w="1563" w:type="dxa"/>
            <w:tcBorders>
              <w:top w:val="single" w:sz="4" w:space="0" w:color="000000"/>
              <w:left w:val="single" w:sz="4" w:space="0" w:color="000000"/>
              <w:bottom w:val="single" w:sz="4" w:space="0" w:color="000000"/>
            </w:tcBorders>
          </w:tcPr>
          <w:p w:rsidR="00EC7FC0" w:rsidRPr="0044487A" w:rsidRDefault="00EC7FC0">
            <w:pPr>
              <w:snapToGrid w:val="0"/>
              <w:jc w:val="center"/>
              <w:rPr>
                <w:rFonts w:ascii="Arial" w:hAnsi="Arial" w:cs="Arial"/>
                <w:color w:val="auto"/>
              </w:rPr>
            </w:pPr>
            <w:r w:rsidRPr="0044487A">
              <w:rPr>
                <w:rFonts w:ascii="Arial" w:hAnsi="Arial" w:cs="Arial"/>
                <w:color w:val="auto"/>
              </w:rPr>
              <w:t>XIII</w:t>
            </w:r>
          </w:p>
        </w:tc>
        <w:tc>
          <w:tcPr>
            <w:tcW w:w="6119" w:type="dxa"/>
            <w:tcBorders>
              <w:top w:val="single" w:sz="4" w:space="0" w:color="000000"/>
              <w:left w:val="single" w:sz="4" w:space="0" w:color="000000"/>
              <w:bottom w:val="single" w:sz="4" w:space="0" w:color="000000"/>
            </w:tcBorders>
            <w:vAlign w:val="bottom"/>
          </w:tcPr>
          <w:p w:rsidR="00EC7FC0" w:rsidRPr="0044487A" w:rsidRDefault="00EC7FC0" w:rsidP="00966A26">
            <w:pPr>
              <w:snapToGrid w:val="0"/>
              <w:rPr>
                <w:rFonts w:ascii="Arial" w:hAnsi="Arial" w:cs="Arial"/>
                <w:color w:val="auto"/>
                <w:lang w:val="sr-Cyrl-CS"/>
              </w:rPr>
            </w:pPr>
            <w:r w:rsidRPr="0044487A">
              <w:rPr>
                <w:rFonts w:ascii="Arial" w:hAnsi="Arial" w:cs="Arial"/>
                <w:color w:val="auto"/>
                <w:lang w:val="sr-Cyrl-CS"/>
              </w:rPr>
              <w:t>Прилог</w:t>
            </w:r>
          </w:p>
        </w:tc>
        <w:tc>
          <w:tcPr>
            <w:tcW w:w="1620" w:type="dxa"/>
            <w:tcBorders>
              <w:top w:val="single" w:sz="4" w:space="0" w:color="000000"/>
              <w:left w:val="single" w:sz="4" w:space="0" w:color="000000"/>
              <w:bottom w:val="single" w:sz="4" w:space="0" w:color="000000"/>
              <w:right w:val="single" w:sz="4" w:space="0" w:color="000000"/>
            </w:tcBorders>
          </w:tcPr>
          <w:p w:rsidR="00EC7FC0" w:rsidRPr="0044487A" w:rsidRDefault="00966A26" w:rsidP="00966A26">
            <w:pPr>
              <w:snapToGrid w:val="0"/>
              <w:jc w:val="center"/>
              <w:rPr>
                <w:color w:val="auto"/>
                <w:lang w:val="sr-Cyrl-CS"/>
              </w:rPr>
            </w:pPr>
            <w:r w:rsidRPr="0044487A">
              <w:rPr>
                <w:color w:val="auto"/>
                <w:lang w:val="sr-Cyrl-CS"/>
              </w:rPr>
              <w:t>36</w:t>
            </w:r>
          </w:p>
        </w:tc>
      </w:tr>
    </w:tbl>
    <w:p w:rsidR="00EC7FC0" w:rsidRPr="00D76325" w:rsidRDefault="00EC7FC0">
      <w:pPr>
        <w:jc w:val="both"/>
        <w:rPr>
          <w:color w:val="FF6600"/>
        </w:rPr>
      </w:pPr>
    </w:p>
    <w:p w:rsidR="00EC7FC0" w:rsidRPr="00D76325" w:rsidRDefault="00EC7FC0">
      <w:pPr>
        <w:jc w:val="both"/>
        <w:rPr>
          <w:color w:val="FF6600"/>
          <w:lang w:val="sr-Cyrl-CS"/>
        </w:rPr>
      </w:pPr>
    </w:p>
    <w:p w:rsidR="00EC7FC0" w:rsidRDefault="00EC7FC0">
      <w:pPr>
        <w:jc w:val="both"/>
        <w:rPr>
          <w:color w:val="FF6600"/>
          <w:lang w:val="sr-Cyrl-CS"/>
        </w:rPr>
      </w:pPr>
    </w:p>
    <w:p w:rsidR="009F01DC" w:rsidRDefault="009F01DC">
      <w:pPr>
        <w:jc w:val="both"/>
        <w:rPr>
          <w:color w:val="FF6600"/>
          <w:lang w:val="sr-Cyrl-CS"/>
        </w:rPr>
      </w:pPr>
    </w:p>
    <w:p w:rsidR="009F01DC" w:rsidRDefault="009F01DC">
      <w:pPr>
        <w:jc w:val="both"/>
        <w:rPr>
          <w:color w:val="FF6600"/>
          <w:lang w:val="sr-Cyrl-CS"/>
        </w:rPr>
      </w:pPr>
    </w:p>
    <w:p w:rsidR="009F01DC" w:rsidRDefault="009F01DC">
      <w:pPr>
        <w:jc w:val="both"/>
        <w:rPr>
          <w:color w:val="FF6600"/>
          <w:lang w:val="sr-Cyrl-CS"/>
        </w:rPr>
      </w:pPr>
    </w:p>
    <w:p w:rsidR="009F01DC" w:rsidRDefault="009F01DC">
      <w:pPr>
        <w:jc w:val="both"/>
        <w:rPr>
          <w:color w:val="FF6600"/>
          <w:lang w:val="sr-Cyrl-CS"/>
        </w:rPr>
      </w:pPr>
    </w:p>
    <w:p w:rsidR="009F01DC" w:rsidRDefault="009F01DC">
      <w:pPr>
        <w:jc w:val="both"/>
        <w:rPr>
          <w:color w:val="FF6600"/>
          <w:lang w:val="sr-Cyrl-CS"/>
        </w:rPr>
      </w:pPr>
    </w:p>
    <w:p w:rsidR="009F01DC" w:rsidRDefault="009F01DC">
      <w:pPr>
        <w:jc w:val="both"/>
        <w:rPr>
          <w:color w:val="FF6600"/>
          <w:lang w:val="sr-Cyrl-CS"/>
        </w:rPr>
      </w:pPr>
    </w:p>
    <w:p w:rsidR="009F01DC" w:rsidRPr="00D76325" w:rsidRDefault="009F01DC">
      <w:pPr>
        <w:jc w:val="both"/>
        <w:rPr>
          <w:color w:val="FF6600"/>
          <w:lang w:val="sr-Cyrl-CS"/>
        </w:rPr>
      </w:pPr>
    </w:p>
    <w:p w:rsidR="00EC7FC0" w:rsidRPr="0047197C" w:rsidRDefault="00EC7FC0">
      <w:pPr>
        <w:jc w:val="both"/>
        <w:rPr>
          <w:lang w:val="sr-Cyrl-CS"/>
        </w:rPr>
      </w:pPr>
    </w:p>
    <w:p w:rsidR="00EC7FC0" w:rsidRDefault="00EC7FC0" w:rsidP="0047197C">
      <w:pPr>
        <w:jc w:val="center"/>
        <w:rPr>
          <w:rFonts w:ascii="Arial" w:hAnsi="Arial" w:cs="Arial"/>
          <w:b/>
          <w:bCs/>
          <w:i/>
          <w:iCs/>
          <w:sz w:val="28"/>
          <w:szCs w:val="28"/>
        </w:rPr>
      </w:pPr>
      <w:r>
        <w:rPr>
          <w:rFonts w:ascii="Arial" w:hAnsi="Arial" w:cs="Arial"/>
          <w:b/>
          <w:bCs/>
          <w:i/>
          <w:iCs/>
          <w:sz w:val="28"/>
          <w:szCs w:val="28"/>
        </w:rPr>
        <w:lastRenderedPageBreak/>
        <w:t>I</w:t>
      </w:r>
      <w:r w:rsidRPr="00221130">
        <w:rPr>
          <w:rFonts w:ascii="Arial" w:hAnsi="Arial" w:cs="Arial"/>
          <w:b/>
          <w:bCs/>
          <w:i/>
          <w:iCs/>
          <w:sz w:val="28"/>
          <w:szCs w:val="28"/>
          <w:lang w:val="ru-RU"/>
        </w:rPr>
        <w:t xml:space="preserve">   </w:t>
      </w:r>
      <w:r>
        <w:rPr>
          <w:rFonts w:ascii="Arial" w:hAnsi="Arial" w:cs="Arial"/>
          <w:b/>
          <w:bCs/>
          <w:i/>
          <w:iCs/>
          <w:sz w:val="28"/>
          <w:szCs w:val="28"/>
        </w:rPr>
        <w:t xml:space="preserve">ОПШТИ ПОДАЦИ О ЈАВНОЈ НАБАВЦИ </w:t>
      </w:r>
    </w:p>
    <w:p w:rsidR="00EC7FC0" w:rsidRDefault="00EC7FC0">
      <w:pPr>
        <w:jc w:val="both"/>
        <w:rPr>
          <w:rFonts w:ascii="Arial" w:hAnsi="Arial" w:cs="Arial"/>
          <w:b/>
          <w:bCs/>
          <w:i/>
          <w:iCs/>
          <w:sz w:val="28"/>
          <w:szCs w:val="28"/>
        </w:rPr>
      </w:pPr>
    </w:p>
    <w:p w:rsidR="00EC7FC0" w:rsidRDefault="00EC7FC0">
      <w:pPr>
        <w:jc w:val="both"/>
        <w:rPr>
          <w:rFonts w:ascii="Arial" w:hAnsi="Arial" w:cs="Arial"/>
        </w:rPr>
      </w:pPr>
      <w:r>
        <w:rPr>
          <w:rFonts w:ascii="Arial" w:hAnsi="Arial" w:cs="Arial"/>
          <w:b/>
          <w:bCs/>
        </w:rPr>
        <w:t>1. Подаци о наручиоцу</w:t>
      </w:r>
    </w:p>
    <w:p w:rsidR="00EC7FC0" w:rsidRDefault="00EC7FC0" w:rsidP="0047197C">
      <w:pPr>
        <w:pStyle w:val="BodyText"/>
        <w:rPr>
          <w:rFonts w:ascii="Arial" w:hAnsi="Arial" w:cs="Arial"/>
          <w:bCs/>
          <w:iCs/>
          <w:lang w:val="ru-RU"/>
        </w:rPr>
      </w:pPr>
      <w:r>
        <w:rPr>
          <w:rFonts w:ascii="Arial" w:hAnsi="Arial" w:cs="Arial"/>
        </w:rPr>
        <w:t xml:space="preserve">Наручилац: </w:t>
      </w:r>
      <w:r w:rsidRPr="005B039E">
        <w:rPr>
          <w:rFonts w:ascii="Arial" w:hAnsi="Arial" w:cs="Arial"/>
        </w:rPr>
        <w:t>Р</w:t>
      </w:r>
      <w:r>
        <w:rPr>
          <w:rFonts w:ascii="Arial" w:hAnsi="Arial" w:cs="Arial"/>
          <w:lang w:val="sr-Cyrl-CS"/>
        </w:rPr>
        <w:t>епублика Србија,</w:t>
      </w:r>
      <w:r w:rsidRPr="005B039E">
        <w:rPr>
          <w:rFonts w:ascii="Arial" w:hAnsi="Arial" w:cs="Arial"/>
          <w:bCs/>
          <w:iCs/>
          <w:lang w:val="ru-RU"/>
        </w:rPr>
        <w:t xml:space="preserve"> </w:t>
      </w:r>
      <w:r w:rsidRPr="005B039E">
        <w:rPr>
          <w:rFonts w:ascii="Arial" w:hAnsi="Arial" w:cs="Arial"/>
          <w:bCs/>
          <w:iCs/>
        </w:rPr>
        <w:t>М</w:t>
      </w:r>
      <w:r>
        <w:rPr>
          <w:rFonts w:ascii="Arial" w:hAnsi="Arial" w:cs="Arial"/>
          <w:bCs/>
          <w:iCs/>
          <w:lang w:val="sr-Cyrl-CS"/>
        </w:rPr>
        <w:t>инистарство финансија</w:t>
      </w:r>
      <w:r>
        <w:rPr>
          <w:rFonts w:ascii="Arial" w:hAnsi="Arial" w:cs="Arial"/>
          <w:bCs/>
          <w:iCs/>
          <w:lang w:val="ru-RU"/>
        </w:rPr>
        <w:t>, Управа царина</w:t>
      </w:r>
      <w:r w:rsidRPr="005B039E">
        <w:rPr>
          <w:rFonts w:ascii="Arial" w:hAnsi="Arial" w:cs="Arial"/>
          <w:bCs/>
          <w:iCs/>
          <w:lang w:val="ru-RU"/>
        </w:rPr>
        <w:t xml:space="preserve">       </w:t>
      </w:r>
      <w:r w:rsidRPr="005B039E">
        <w:rPr>
          <w:rFonts w:ascii="Arial" w:hAnsi="Arial" w:cs="Arial"/>
          <w:bCs/>
          <w:iCs/>
        </w:rPr>
        <w:t xml:space="preserve"> </w:t>
      </w:r>
      <w:r w:rsidRPr="005B039E">
        <w:rPr>
          <w:rFonts w:ascii="Arial" w:hAnsi="Arial" w:cs="Arial"/>
          <w:bCs/>
          <w:iCs/>
          <w:lang w:val="ru-RU"/>
        </w:rPr>
        <w:t xml:space="preserve">    </w:t>
      </w:r>
      <w:r>
        <w:rPr>
          <w:rFonts w:ascii="Arial" w:hAnsi="Arial" w:cs="Arial"/>
          <w:bCs/>
          <w:iCs/>
          <w:lang w:val="ru-RU"/>
        </w:rPr>
        <w:t xml:space="preserve">        </w:t>
      </w:r>
    </w:p>
    <w:p w:rsidR="00EC7FC0" w:rsidRDefault="00EC7FC0" w:rsidP="0047197C">
      <w:pPr>
        <w:pStyle w:val="BodyText"/>
        <w:rPr>
          <w:rFonts w:ascii="Arial" w:hAnsi="Arial" w:cs="Arial"/>
          <w:iCs/>
          <w:lang w:val="sr-Cyrl-CS"/>
        </w:rPr>
      </w:pPr>
      <w:r>
        <w:rPr>
          <w:rFonts w:ascii="Arial" w:hAnsi="Arial" w:cs="Arial"/>
          <w:lang w:val="sr-Cyrl-CS"/>
        </w:rPr>
        <w:t>Адреса:</w:t>
      </w:r>
      <w:r>
        <w:rPr>
          <w:rFonts w:ascii="Arial" w:hAnsi="Arial" w:cs="Arial"/>
          <w:i/>
          <w:iCs/>
          <w:lang w:val="sr-Cyrl-CS"/>
        </w:rPr>
        <w:t xml:space="preserve"> </w:t>
      </w:r>
      <w:r>
        <w:rPr>
          <w:rFonts w:ascii="Arial" w:hAnsi="Arial" w:cs="Arial"/>
          <w:iCs/>
          <w:lang w:val="sr-Cyrl-CS"/>
        </w:rPr>
        <w:t>Београд, Булевар Зорана Ђинђића 155-а</w:t>
      </w:r>
    </w:p>
    <w:p w:rsidR="00EC7FC0" w:rsidRPr="00507883" w:rsidRDefault="00EC7FC0" w:rsidP="00507883">
      <w:pPr>
        <w:pStyle w:val="BodyText"/>
        <w:rPr>
          <w:rFonts w:ascii="Arial" w:hAnsi="Arial" w:cs="Arial"/>
          <w:lang w:val="sr-Cyrl-CS"/>
        </w:rPr>
      </w:pPr>
      <w:r w:rsidRPr="00507883">
        <w:rPr>
          <w:rFonts w:ascii="Arial" w:hAnsi="Arial" w:cs="Arial"/>
        </w:rPr>
        <w:t xml:space="preserve">ПИБ: </w:t>
      </w:r>
      <w:proofErr w:type="gramStart"/>
      <w:r w:rsidRPr="00507883">
        <w:rPr>
          <w:rFonts w:ascii="Arial" w:hAnsi="Arial" w:cs="Arial"/>
        </w:rPr>
        <w:t>101685102 ;</w:t>
      </w:r>
      <w:proofErr w:type="gramEnd"/>
      <w:r w:rsidRPr="00507883">
        <w:rPr>
          <w:rFonts w:ascii="Arial" w:hAnsi="Arial" w:cs="Arial"/>
        </w:rPr>
        <w:t xml:space="preserve"> Матични број: </w:t>
      </w:r>
      <w:r>
        <w:rPr>
          <w:rFonts w:ascii="Arial" w:hAnsi="Arial" w:cs="Arial"/>
          <w:lang w:val="sr-Cyrl-CS"/>
        </w:rPr>
        <w:t>17862146</w:t>
      </w:r>
    </w:p>
    <w:p w:rsidR="00EC7FC0" w:rsidRPr="00507883" w:rsidRDefault="00EC7FC0" w:rsidP="00507883">
      <w:pPr>
        <w:pStyle w:val="BodyText"/>
        <w:rPr>
          <w:rFonts w:ascii="Arial" w:hAnsi="Arial" w:cs="Arial"/>
        </w:rPr>
      </w:pPr>
      <w:r w:rsidRPr="00507883">
        <w:rPr>
          <w:rFonts w:ascii="Arial" w:hAnsi="Arial" w:cs="Arial"/>
        </w:rPr>
        <w:t>Назив банке: ТРЕЗОР (Буџет Реп. Србије)</w:t>
      </w:r>
    </w:p>
    <w:p w:rsidR="00EC7FC0" w:rsidRPr="00507883" w:rsidRDefault="00EC7FC0" w:rsidP="00507883">
      <w:pPr>
        <w:pStyle w:val="BodyText"/>
        <w:rPr>
          <w:rFonts w:ascii="Arial" w:hAnsi="Arial" w:cs="Arial"/>
        </w:rPr>
      </w:pPr>
      <w:proofErr w:type="gramStart"/>
      <w:r w:rsidRPr="00507883">
        <w:rPr>
          <w:rFonts w:ascii="Arial" w:hAnsi="Arial" w:cs="Arial"/>
        </w:rPr>
        <w:t>текући</w:t>
      </w:r>
      <w:proofErr w:type="gramEnd"/>
      <w:r w:rsidRPr="00507883">
        <w:rPr>
          <w:rFonts w:ascii="Arial" w:hAnsi="Arial" w:cs="Arial"/>
        </w:rPr>
        <w:t xml:space="preserve"> рачун: 840-1620-21</w:t>
      </w:r>
    </w:p>
    <w:p w:rsidR="00EC7FC0" w:rsidRPr="00507883" w:rsidRDefault="00EC7FC0" w:rsidP="00507883">
      <w:pPr>
        <w:pStyle w:val="BodyText"/>
        <w:rPr>
          <w:rFonts w:ascii="Arial" w:hAnsi="Arial" w:cs="Arial"/>
        </w:rPr>
      </w:pPr>
      <w:r w:rsidRPr="00507883">
        <w:rPr>
          <w:rFonts w:ascii="Arial" w:hAnsi="Arial" w:cs="Arial"/>
        </w:rPr>
        <w:t>Шифра делатности: 8411</w:t>
      </w:r>
    </w:p>
    <w:p w:rsidR="00EC7FC0" w:rsidRPr="00507883" w:rsidRDefault="00EC7FC0" w:rsidP="00507883">
      <w:pPr>
        <w:pStyle w:val="BodyText"/>
        <w:rPr>
          <w:rFonts w:ascii="Arial" w:hAnsi="Arial" w:cs="Arial"/>
        </w:rPr>
      </w:pPr>
      <w:r w:rsidRPr="00507883">
        <w:rPr>
          <w:rFonts w:ascii="Arial" w:hAnsi="Arial" w:cs="Arial"/>
        </w:rPr>
        <w:t>Регистарски број: 134104882.</w:t>
      </w:r>
    </w:p>
    <w:p w:rsidR="00EC7FC0" w:rsidRPr="00507883" w:rsidRDefault="00EC7FC0" w:rsidP="00507883">
      <w:pPr>
        <w:pStyle w:val="BodyText"/>
        <w:rPr>
          <w:rFonts w:ascii="Arial" w:hAnsi="Arial" w:cs="Arial"/>
          <w:lang w:val="sr-Cyrl-CS"/>
        </w:rPr>
      </w:pPr>
      <w:r w:rsidRPr="00507883">
        <w:rPr>
          <w:rFonts w:ascii="Arial" w:hAnsi="Arial" w:cs="Arial"/>
          <w:lang w:val="sr-Cyrl-CS"/>
        </w:rPr>
        <w:t>Интернет страница: www.upravacarina.rs</w:t>
      </w:r>
      <w:r>
        <w:rPr>
          <w:rFonts w:ascii="Arial" w:hAnsi="Arial" w:cs="Arial"/>
          <w:lang w:val="sr-Cyrl-CS"/>
        </w:rPr>
        <w:t>.</w:t>
      </w:r>
      <w:r w:rsidRPr="00507883">
        <w:rPr>
          <w:rFonts w:ascii="Arial" w:hAnsi="Arial" w:cs="Arial"/>
          <w:lang w:val="sr-Cyrl-CS"/>
        </w:rPr>
        <w:t xml:space="preserve"> </w:t>
      </w:r>
    </w:p>
    <w:p w:rsidR="00EC7FC0" w:rsidRDefault="00EC7FC0">
      <w:pPr>
        <w:jc w:val="both"/>
      </w:pPr>
    </w:p>
    <w:p w:rsidR="00EC7FC0" w:rsidRDefault="00EC7FC0">
      <w:pPr>
        <w:jc w:val="both"/>
        <w:rPr>
          <w:rFonts w:ascii="Arial" w:hAnsi="Arial" w:cs="Arial"/>
        </w:rPr>
      </w:pPr>
      <w:r>
        <w:rPr>
          <w:rFonts w:ascii="Arial" w:hAnsi="Arial" w:cs="Arial"/>
          <w:b/>
          <w:bCs/>
        </w:rPr>
        <w:t>2. Врста поступка јавне набавке</w:t>
      </w:r>
    </w:p>
    <w:p w:rsidR="00EC7FC0" w:rsidRDefault="00EC7FC0">
      <w:pPr>
        <w:jc w:val="both"/>
        <w:rPr>
          <w:rFonts w:ascii="Arial" w:hAnsi="Arial" w:cs="Arial"/>
        </w:rPr>
      </w:pPr>
      <w:proofErr w:type="gramStart"/>
      <w:r>
        <w:rPr>
          <w:rFonts w:ascii="Arial" w:hAnsi="Arial" w:cs="Arial"/>
        </w:rPr>
        <w:t xml:space="preserve">Предметна јавна набавка се спроводи у </w:t>
      </w:r>
      <w:r>
        <w:rPr>
          <w:rFonts w:ascii="Arial" w:hAnsi="Arial" w:cs="Arial"/>
          <w:lang w:val="sr-Cyrl-CS"/>
        </w:rPr>
        <w:t xml:space="preserve">отвореном поступку, </w:t>
      </w:r>
      <w:r>
        <w:rPr>
          <w:rFonts w:ascii="Arial" w:hAnsi="Arial" w:cs="Arial"/>
        </w:rPr>
        <w:t>у складу са Законом и подзаконским актима којима се уређују јавне набавке.</w:t>
      </w:r>
      <w:proofErr w:type="gramEnd"/>
    </w:p>
    <w:p w:rsidR="00EC7FC0" w:rsidRPr="00AA024E" w:rsidRDefault="00EC7FC0" w:rsidP="00AA024E">
      <w:pPr>
        <w:pStyle w:val="BodyText"/>
        <w:rPr>
          <w:rFonts w:ascii="Arial" w:hAnsi="Arial" w:cs="Arial"/>
        </w:rPr>
      </w:pPr>
      <w:r w:rsidRPr="00AA024E">
        <w:rPr>
          <w:rFonts w:ascii="Arial" w:hAnsi="Arial" w:cs="Arial"/>
        </w:rPr>
        <w:t xml:space="preserve">На ову набавку ће се примењивати и: </w:t>
      </w:r>
    </w:p>
    <w:p w:rsidR="00EC7FC0" w:rsidRPr="00AA024E" w:rsidRDefault="00EC7FC0" w:rsidP="00AA024E">
      <w:pPr>
        <w:keepLines/>
        <w:numPr>
          <w:ilvl w:val="0"/>
          <w:numId w:val="15"/>
        </w:numPr>
        <w:tabs>
          <w:tab w:val="clear" w:pos="720"/>
          <w:tab w:val="num" w:pos="540"/>
        </w:tabs>
        <w:suppressAutoHyphens w:val="0"/>
        <w:spacing w:line="240" w:lineRule="auto"/>
        <w:jc w:val="both"/>
        <w:rPr>
          <w:rFonts w:ascii="Arial" w:hAnsi="Arial" w:cs="Arial"/>
        </w:rPr>
      </w:pPr>
      <w:r>
        <w:rPr>
          <w:rFonts w:ascii="Arial" w:hAnsi="Arial" w:cs="Arial"/>
          <w:lang w:val="sr-Cyrl-CS"/>
        </w:rPr>
        <w:t>З</w:t>
      </w:r>
      <w:r w:rsidRPr="00AA024E">
        <w:rPr>
          <w:rFonts w:ascii="Arial" w:hAnsi="Arial" w:cs="Arial"/>
        </w:rPr>
        <w:t xml:space="preserve">акон о буџету </w:t>
      </w:r>
      <w:r>
        <w:rPr>
          <w:rFonts w:ascii="Arial" w:hAnsi="Arial" w:cs="Arial"/>
          <w:lang w:val="sr-Cyrl-CS"/>
        </w:rPr>
        <w:t>Р</w:t>
      </w:r>
      <w:r w:rsidRPr="00AA024E">
        <w:rPr>
          <w:rFonts w:ascii="Arial" w:hAnsi="Arial" w:cs="Arial"/>
        </w:rPr>
        <w:t xml:space="preserve">епублике </w:t>
      </w:r>
      <w:r>
        <w:rPr>
          <w:rFonts w:ascii="Arial" w:hAnsi="Arial" w:cs="Arial"/>
          <w:lang w:val="sr-Cyrl-CS"/>
        </w:rPr>
        <w:t>С</w:t>
      </w:r>
      <w:r w:rsidRPr="00AA024E">
        <w:rPr>
          <w:rFonts w:ascii="Arial" w:hAnsi="Arial" w:cs="Arial"/>
        </w:rPr>
        <w:t>рбије</w:t>
      </w:r>
    </w:p>
    <w:p w:rsidR="00EC7FC0" w:rsidRPr="00AA024E" w:rsidRDefault="00EC7FC0" w:rsidP="00AA024E">
      <w:pPr>
        <w:keepLines/>
        <w:numPr>
          <w:ilvl w:val="0"/>
          <w:numId w:val="15"/>
        </w:numPr>
        <w:suppressAutoHyphens w:val="0"/>
        <w:spacing w:line="240" w:lineRule="auto"/>
        <w:jc w:val="both"/>
        <w:rPr>
          <w:rFonts w:ascii="Arial" w:hAnsi="Arial" w:cs="Arial"/>
        </w:rPr>
      </w:pPr>
      <w:r>
        <w:rPr>
          <w:rFonts w:ascii="Arial" w:hAnsi="Arial" w:cs="Arial"/>
          <w:lang w:val="sr-Cyrl-CS"/>
        </w:rPr>
        <w:t>З</w:t>
      </w:r>
      <w:r w:rsidRPr="00AA024E">
        <w:rPr>
          <w:rFonts w:ascii="Arial" w:hAnsi="Arial" w:cs="Arial"/>
        </w:rPr>
        <w:t xml:space="preserve">акон о општем управном поступку у делу који није регулисан </w:t>
      </w:r>
      <w:r>
        <w:rPr>
          <w:rFonts w:ascii="Arial" w:hAnsi="Arial" w:cs="Arial"/>
          <w:lang w:val="sr-Cyrl-CS"/>
        </w:rPr>
        <w:t>З</w:t>
      </w:r>
      <w:r w:rsidRPr="00AA024E">
        <w:rPr>
          <w:rFonts w:ascii="Arial" w:hAnsi="Arial" w:cs="Arial"/>
        </w:rPr>
        <w:t>аконом о јавним набавкама</w:t>
      </w:r>
    </w:p>
    <w:p w:rsidR="00EC7FC0" w:rsidRPr="00AA024E" w:rsidRDefault="00EC7FC0" w:rsidP="00AA024E">
      <w:pPr>
        <w:keepLines/>
        <w:numPr>
          <w:ilvl w:val="0"/>
          <w:numId w:val="15"/>
        </w:numPr>
        <w:suppressAutoHyphens w:val="0"/>
        <w:spacing w:line="240" w:lineRule="auto"/>
        <w:jc w:val="both"/>
        <w:rPr>
          <w:rFonts w:ascii="Arial" w:hAnsi="Arial" w:cs="Arial"/>
        </w:rPr>
      </w:pPr>
      <w:r>
        <w:rPr>
          <w:rFonts w:ascii="Arial" w:hAnsi="Arial" w:cs="Arial"/>
          <w:lang w:val="sr-Cyrl-CS"/>
        </w:rPr>
        <w:t>З</w:t>
      </w:r>
      <w:r w:rsidRPr="00AA024E">
        <w:rPr>
          <w:rFonts w:ascii="Arial" w:hAnsi="Arial" w:cs="Arial"/>
        </w:rPr>
        <w:t>акон о облигационим односима након закључења уговора о јавној набавци</w:t>
      </w:r>
    </w:p>
    <w:p w:rsidR="00EC7FC0" w:rsidRPr="00AA024E" w:rsidRDefault="00EC7FC0" w:rsidP="00AA024E">
      <w:pPr>
        <w:keepNext/>
        <w:keepLines/>
        <w:numPr>
          <w:ilvl w:val="0"/>
          <w:numId w:val="15"/>
        </w:numPr>
        <w:suppressAutoHyphens w:val="0"/>
        <w:spacing w:line="240" w:lineRule="auto"/>
        <w:ind w:left="714" w:hanging="357"/>
        <w:jc w:val="both"/>
        <w:rPr>
          <w:rFonts w:ascii="Arial" w:hAnsi="Arial" w:cs="Arial"/>
        </w:rPr>
      </w:pPr>
      <w:r w:rsidRPr="00AA024E">
        <w:rPr>
          <w:rFonts w:ascii="Arial" w:hAnsi="Arial" w:cs="Arial"/>
        </w:rPr>
        <w:t xml:space="preserve">Закон о роковима измирења новчаних обавеза у комерцијалним трансакцијама („Службени гласник“ број 119/2012 од 15.12.2012. године) </w:t>
      </w:r>
    </w:p>
    <w:p w:rsidR="00EC7FC0" w:rsidRPr="00AA024E" w:rsidRDefault="00EC7FC0" w:rsidP="00AA024E">
      <w:pPr>
        <w:keepLines/>
        <w:numPr>
          <w:ilvl w:val="0"/>
          <w:numId w:val="15"/>
        </w:numPr>
        <w:suppressAutoHyphens w:val="0"/>
        <w:spacing w:line="240" w:lineRule="auto"/>
        <w:jc w:val="both"/>
        <w:rPr>
          <w:rFonts w:ascii="Arial" w:hAnsi="Arial" w:cs="Arial"/>
        </w:rPr>
      </w:pPr>
      <w:r>
        <w:rPr>
          <w:rFonts w:ascii="Arial" w:hAnsi="Arial" w:cs="Arial"/>
          <w:lang w:val="sr-Cyrl-CS"/>
        </w:rPr>
        <w:t>Закон о планирању и изградњи</w:t>
      </w:r>
    </w:p>
    <w:p w:rsidR="00EC7FC0" w:rsidRPr="00AA024E" w:rsidRDefault="00EC7FC0" w:rsidP="00AA024E">
      <w:pPr>
        <w:keepLines/>
        <w:numPr>
          <w:ilvl w:val="0"/>
          <w:numId w:val="15"/>
        </w:numPr>
        <w:suppressAutoHyphens w:val="0"/>
        <w:spacing w:line="240" w:lineRule="auto"/>
        <w:jc w:val="both"/>
        <w:rPr>
          <w:rFonts w:ascii="Arial" w:hAnsi="Arial" w:cs="Arial"/>
        </w:rPr>
      </w:pPr>
      <w:r>
        <w:rPr>
          <w:rFonts w:ascii="Arial" w:hAnsi="Arial" w:cs="Arial"/>
          <w:lang w:val="sr-Cyrl-CS"/>
        </w:rPr>
        <w:t>Закон о стандардизацији</w:t>
      </w:r>
      <w:r w:rsidRPr="00AA024E">
        <w:rPr>
          <w:rFonts w:ascii="Arial" w:hAnsi="Arial" w:cs="Arial"/>
        </w:rPr>
        <w:t xml:space="preserve"> </w:t>
      </w:r>
    </w:p>
    <w:p w:rsidR="00EC7FC0" w:rsidRPr="00AA024E" w:rsidRDefault="00EC7FC0" w:rsidP="00AA024E">
      <w:pPr>
        <w:keepLines/>
        <w:numPr>
          <w:ilvl w:val="0"/>
          <w:numId w:val="15"/>
        </w:numPr>
        <w:suppressAutoHyphens w:val="0"/>
        <w:spacing w:line="240" w:lineRule="auto"/>
        <w:jc w:val="both"/>
        <w:rPr>
          <w:rFonts w:ascii="Arial" w:hAnsi="Arial" w:cs="Arial"/>
        </w:rPr>
      </w:pPr>
      <w:r>
        <w:rPr>
          <w:rFonts w:ascii="Arial" w:hAnsi="Arial" w:cs="Arial"/>
          <w:lang w:val="sr-Cyrl-CS"/>
        </w:rPr>
        <w:t>Закон о заштити од пожара</w:t>
      </w:r>
      <w:r w:rsidRPr="00AA024E">
        <w:rPr>
          <w:rFonts w:ascii="Arial" w:hAnsi="Arial" w:cs="Arial"/>
        </w:rPr>
        <w:t xml:space="preserve"> («Сл. Гласник РС», бр.111/2009)</w:t>
      </w:r>
    </w:p>
    <w:p w:rsidR="00EC7FC0" w:rsidRPr="00AA024E" w:rsidRDefault="00EC7FC0" w:rsidP="00AA024E">
      <w:pPr>
        <w:keepLines/>
        <w:numPr>
          <w:ilvl w:val="0"/>
          <w:numId w:val="15"/>
        </w:numPr>
        <w:suppressAutoHyphens w:val="0"/>
        <w:spacing w:line="240" w:lineRule="auto"/>
        <w:jc w:val="both"/>
        <w:rPr>
          <w:rFonts w:ascii="Arial" w:hAnsi="Arial" w:cs="Arial"/>
        </w:rPr>
      </w:pPr>
      <w:r>
        <w:rPr>
          <w:rFonts w:ascii="Arial" w:hAnsi="Arial" w:cs="Arial"/>
          <w:lang w:val="sr-Cyrl-CS"/>
        </w:rPr>
        <w:t>Правилник о садржини и начину вршења техничке контроле главних пројеката</w:t>
      </w:r>
    </w:p>
    <w:p w:rsidR="00EC7FC0" w:rsidRPr="00AA024E" w:rsidRDefault="00EC7FC0" w:rsidP="00AA024E">
      <w:pPr>
        <w:keepLines/>
        <w:numPr>
          <w:ilvl w:val="0"/>
          <w:numId w:val="15"/>
        </w:numPr>
        <w:suppressAutoHyphens w:val="0"/>
        <w:spacing w:line="240" w:lineRule="auto"/>
        <w:jc w:val="both"/>
        <w:rPr>
          <w:rFonts w:ascii="Arial" w:hAnsi="Arial" w:cs="Arial"/>
          <w:lang w:val="sr-Cyrl-CS"/>
        </w:rPr>
      </w:pPr>
      <w:r w:rsidRPr="00AA024E">
        <w:rPr>
          <w:rFonts w:ascii="Arial" w:hAnsi="Arial" w:cs="Arial"/>
          <w:lang w:val="sr-Cyrl-CS"/>
        </w:rPr>
        <w:t>Те</w:t>
      </w:r>
      <w:r>
        <w:rPr>
          <w:rFonts w:ascii="Arial" w:hAnsi="Arial" w:cs="Arial"/>
          <w:lang w:val="sr-Cyrl-CS"/>
        </w:rPr>
        <w:t>хнички прописи и нормативи везани за услуге које су предмет јавне набавке.</w:t>
      </w:r>
    </w:p>
    <w:p w:rsidR="00EC7FC0" w:rsidRDefault="00EC7FC0">
      <w:pPr>
        <w:jc w:val="both"/>
      </w:pPr>
    </w:p>
    <w:p w:rsidR="00EC7FC0" w:rsidRDefault="00EC7FC0">
      <w:pPr>
        <w:jc w:val="both"/>
        <w:rPr>
          <w:rFonts w:ascii="Arial" w:hAnsi="Arial" w:cs="Arial"/>
        </w:rPr>
      </w:pPr>
      <w:r>
        <w:rPr>
          <w:rFonts w:ascii="Arial" w:hAnsi="Arial" w:cs="Arial"/>
          <w:b/>
          <w:bCs/>
        </w:rPr>
        <w:t>3. Предмет јавне набавке</w:t>
      </w:r>
    </w:p>
    <w:p w:rsidR="00EC7FC0" w:rsidRPr="00655A05" w:rsidRDefault="00EC7FC0">
      <w:pPr>
        <w:jc w:val="both"/>
        <w:rPr>
          <w:rFonts w:ascii="Arial" w:hAnsi="Arial" w:cs="Arial"/>
          <w:lang w:val="sr-Cyrl-CS"/>
        </w:rPr>
      </w:pPr>
      <w:proofErr w:type="gramStart"/>
      <w:r>
        <w:rPr>
          <w:rFonts w:ascii="Arial" w:hAnsi="Arial" w:cs="Arial"/>
        </w:rPr>
        <w:t xml:space="preserve">Предмет јавне набавке </w:t>
      </w:r>
      <w:r w:rsidRPr="00A56D43">
        <w:rPr>
          <w:rFonts w:ascii="Arial" w:hAnsi="Arial" w:cs="Arial"/>
          <w:color w:val="auto"/>
          <w:lang w:val="sr-Cyrl-CS"/>
        </w:rPr>
        <w:t>НВВ број 68/13</w:t>
      </w:r>
      <w:r>
        <w:rPr>
          <w:rFonts w:ascii="Arial" w:hAnsi="Arial" w:cs="Arial"/>
          <w:lang w:val="sr-Cyrl-CS"/>
        </w:rPr>
        <w:t xml:space="preserve"> </w:t>
      </w:r>
      <w:r>
        <w:rPr>
          <w:rFonts w:ascii="Arial" w:hAnsi="Arial" w:cs="Arial"/>
        </w:rPr>
        <w:t>су</w:t>
      </w:r>
      <w:r>
        <w:rPr>
          <w:rFonts w:ascii="Arial" w:hAnsi="Arial" w:cs="Arial"/>
          <w:lang w:val="sr-Cyrl-CS"/>
        </w:rPr>
        <w:t xml:space="preserve"> услуге -</w:t>
      </w:r>
      <w:r>
        <w:rPr>
          <w:rFonts w:ascii="Arial" w:hAnsi="Arial" w:cs="Arial"/>
          <w:i/>
        </w:rPr>
        <w:t xml:space="preserve"> </w:t>
      </w:r>
      <w:r w:rsidRPr="00655A05">
        <w:rPr>
          <w:rFonts w:ascii="Arial" w:hAnsi="Arial" w:cs="Arial"/>
          <w:lang w:val="sr-Cyrl-CS"/>
        </w:rPr>
        <w:t>техничка контрола Главног пројекта</w:t>
      </w:r>
      <w:r>
        <w:rPr>
          <w:rFonts w:ascii="Arial" w:hAnsi="Arial" w:cs="Arial"/>
          <w:lang w:val="sr-Cyrl-CS"/>
        </w:rPr>
        <w:t xml:space="preserve"> реконструкције система гашења пожара у систем сали и Главног пројекта заштите од пожара у ЕРЦ-у.</w:t>
      </w:r>
      <w:proofErr w:type="gramEnd"/>
    </w:p>
    <w:p w:rsidR="00EC7FC0" w:rsidRDefault="00EC7FC0">
      <w:pPr>
        <w:jc w:val="both"/>
      </w:pPr>
    </w:p>
    <w:p w:rsidR="00EC7FC0" w:rsidRDefault="00EC7FC0">
      <w:pPr>
        <w:jc w:val="both"/>
        <w:rPr>
          <w:rFonts w:ascii="Arial" w:hAnsi="Arial" w:cs="Arial"/>
          <w:lang w:val="sr-Cyrl-CS"/>
        </w:rPr>
      </w:pPr>
      <w:r>
        <w:rPr>
          <w:rFonts w:ascii="Arial" w:hAnsi="Arial" w:cs="Arial"/>
          <w:b/>
          <w:bCs/>
          <w:lang w:val="sr-Cyrl-CS"/>
        </w:rPr>
        <w:t>4. Циљ поступка</w:t>
      </w:r>
    </w:p>
    <w:p w:rsidR="00EC7FC0" w:rsidRDefault="00EC7FC0">
      <w:pPr>
        <w:jc w:val="both"/>
        <w:rPr>
          <w:rFonts w:ascii="Arial" w:hAnsi="Arial" w:cs="Arial"/>
          <w:i/>
          <w:iCs/>
          <w:lang w:val="sr-Cyrl-CS"/>
        </w:rPr>
      </w:pPr>
      <w:r>
        <w:rPr>
          <w:rFonts w:ascii="Arial" w:hAnsi="Arial" w:cs="Arial"/>
          <w:lang w:val="sr-Cyrl-CS"/>
        </w:rPr>
        <w:t>Поступак јавне набавке се спроводи ради закључења уговора о јавној набавци.</w:t>
      </w:r>
    </w:p>
    <w:p w:rsidR="00EC7FC0" w:rsidRDefault="00EC7FC0">
      <w:pPr>
        <w:jc w:val="both"/>
      </w:pPr>
    </w:p>
    <w:p w:rsidR="00EC7FC0" w:rsidRDefault="00EC7FC0">
      <w:pPr>
        <w:jc w:val="both"/>
        <w:rPr>
          <w:rFonts w:ascii="Arial" w:hAnsi="Arial" w:cs="Arial"/>
        </w:rPr>
      </w:pPr>
      <w:r>
        <w:rPr>
          <w:rFonts w:ascii="Arial" w:hAnsi="Arial" w:cs="Arial"/>
          <w:b/>
          <w:bCs/>
          <w:lang w:val="sr-Cyrl-CS"/>
        </w:rPr>
        <w:t>5</w:t>
      </w:r>
      <w:r>
        <w:rPr>
          <w:rFonts w:ascii="Arial" w:hAnsi="Arial" w:cs="Arial"/>
          <w:b/>
          <w:bCs/>
        </w:rPr>
        <w:t xml:space="preserve">. Контакт (лице или служба) </w:t>
      </w:r>
    </w:p>
    <w:p w:rsidR="00EC7FC0" w:rsidRDefault="00EC7FC0">
      <w:pPr>
        <w:jc w:val="both"/>
        <w:rPr>
          <w:rFonts w:ascii="Arial" w:hAnsi="Arial" w:cs="Arial"/>
          <w:lang w:val="sr-Cyrl-CS"/>
        </w:rPr>
      </w:pPr>
      <w:r w:rsidRPr="00655A05">
        <w:rPr>
          <w:rFonts w:ascii="Arial" w:hAnsi="Arial" w:cs="Arial"/>
          <w:lang w:val="sr-Cyrl-CS"/>
        </w:rPr>
        <w:t>Лице за контакт:</w:t>
      </w:r>
      <w:r>
        <w:rPr>
          <w:rFonts w:ascii="Arial" w:hAnsi="Arial" w:cs="Arial"/>
          <w:lang w:val="sr-Cyrl-CS"/>
        </w:rPr>
        <w:t xml:space="preserve"> Ана Николајевски и Милан Савић</w:t>
      </w:r>
      <w:r w:rsidR="00A611A7">
        <w:rPr>
          <w:rFonts w:ascii="Arial" w:hAnsi="Arial" w:cs="Arial"/>
          <w:lang w:val="sr-Cyrl-CS"/>
        </w:rPr>
        <w:t xml:space="preserve"> </w:t>
      </w:r>
      <w:r>
        <w:rPr>
          <w:rFonts w:ascii="Arial" w:hAnsi="Arial" w:cs="Arial"/>
          <w:lang w:val="sr-Cyrl-CS"/>
        </w:rPr>
        <w:t>-</w:t>
      </w:r>
      <w:r w:rsidR="00A611A7">
        <w:rPr>
          <w:rFonts w:ascii="Arial" w:hAnsi="Arial" w:cs="Arial"/>
          <w:lang w:val="sr-Cyrl-CS"/>
        </w:rPr>
        <w:t xml:space="preserve"> </w:t>
      </w:r>
      <w:r>
        <w:rPr>
          <w:rFonts w:ascii="Arial" w:hAnsi="Arial" w:cs="Arial"/>
          <w:lang w:val="sr-Cyrl-CS"/>
        </w:rPr>
        <w:t>Од</w:t>
      </w:r>
      <w:r w:rsidR="00A611A7">
        <w:rPr>
          <w:rFonts w:ascii="Arial" w:hAnsi="Arial" w:cs="Arial"/>
          <w:lang w:val="sr-Cyrl-CS"/>
        </w:rPr>
        <w:t>сек</w:t>
      </w:r>
      <w:r>
        <w:rPr>
          <w:rFonts w:ascii="Arial" w:hAnsi="Arial" w:cs="Arial"/>
          <w:lang w:val="sr-Cyrl-CS"/>
        </w:rPr>
        <w:t xml:space="preserve"> за инвестиције, телефон 011/26 95 833.</w:t>
      </w:r>
    </w:p>
    <w:p w:rsidR="00EC7FC0" w:rsidRDefault="00EC7FC0">
      <w:pPr>
        <w:jc w:val="both"/>
        <w:rPr>
          <w:rFonts w:ascii="Arial" w:hAnsi="Arial" w:cs="Arial"/>
          <w:bCs/>
          <w:lang w:val="sr-Cyrl-CS"/>
        </w:rPr>
      </w:pPr>
    </w:p>
    <w:p w:rsidR="00EC7FC0" w:rsidRDefault="00EC7FC0">
      <w:pPr>
        <w:jc w:val="both"/>
        <w:rPr>
          <w:rFonts w:ascii="Arial" w:hAnsi="Arial" w:cs="Arial"/>
          <w:bCs/>
          <w:color w:val="C00000"/>
        </w:rPr>
      </w:pPr>
    </w:p>
    <w:p w:rsidR="00EC7FC0" w:rsidRDefault="00EC7FC0">
      <w:pPr>
        <w:jc w:val="both"/>
        <w:rPr>
          <w:rFonts w:ascii="Arial" w:hAnsi="Arial" w:cs="Arial"/>
          <w:bCs/>
          <w:color w:val="C00000"/>
        </w:rPr>
      </w:pPr>
    </w:p>
    <w:p w:rsidR="00EC7FC0" w:rsidRDefault="00EC7FC0" w:rsidP="009B7685">
      <w:pPr>
        <w:jc w:val="center"/>
        <w:rPr>
          <w:rFonts w:ascii="Arial" w:hAnsi="Arial" w:cs="Arial"/>
          <w:b/>
          <w:bCs/>
          <w:i/>
          <w:iCs/>
          <w:sz w:val="28"/>
          <w:szCs w:val="28"/>
        </w:rPr>
      </w:pPr>
      <w:proofErr w:type="gramStart"/>
      <w:r>
        <w:rPr>
          <w:rFonts w:ascii="Arial" w:hAnsi="Arial" w:cs="Arial"/>
          <w:b/>
          <w:bCs/>
          <w:i/>
          <w:iCs/>
          <w:sz w:val="28"/>
          <w:szCs w:val="28"/>
        </w:rPr>
        <w:lastRenderedPageBreak/>
        <w:t>II  ПОДАЦИ</w:t>
      </w:r>
      <w:proofErr w:type="gramEnd"/>
      <w:r>
        <w:rPr>
          <w:rFonts w:ascii="Arial" w:hAnsi="Arial" w:cs="Arial"/>
          <w:b/>
          <w:bCs/>
          <w:i/>
          <w:iCs/>
          <w:sz w:val="28"/>
          <w:szCs w:val="28"/>
        </w:rPr>
        <w:t xml:space="preserve"> О ПРЕДМЕТУ ЈАВНЕ НАБАВКЕ</w:t>
      </w:r>
    </w:p>
    <w:p w:rsidR="00EC7FC0" w:rsidRDefault="00EC7FC0">
      <w:pPr>
        <w:jc w:val="both"/>
        <w:rPr>
          <w:rFonts w:ascii="Arial" w:hAnsi="Arial" w:cs="Arial"/>
          <w:b/>
          <w:bCs/>
          <w:lang w:val="sr-Cyrl-CS"/>
        </w:rPr>
      </w:pPr>
    </w:p>
    <w:p w:rsidR="00EC7FC0" w:rsidRDefault="00EC7FC0">
      <w:pPr>
        <w:jc w:val="both"/>
        <w:rPr>
          <w:rFonts w:ascii="Arial" w:hAnsi="Arial" w:cs="Arial"/>
        </w:rPr>
      </w:pPr>
      <w:r>
        <w:rPr>
          <w:rFonts w:ascii="Arial" w:hAnsi="Arial" w:cs="Arial"/>
          <w:b/>
          <w:bCs/>
        </w:rPr>
        <w:t>1. Предмет јавне набавке</w:t>
      </w:r>
    </w:p>
    <w:p w:rsidR="00EC7FC0" w:rsidRPr="00655A05" w:rsidRDefault="00EC7FC0" w:rsidP="009B7685">
      <w:pPr>
        <w:jc w:val="both"/>
        <w:rPr>
          <w:rFonts w:ascii="Arial" w:hAnsi="Arial" w:cs="Arial"/>
          <w:lang w:val="sr-Cyrl-CS"/>
        </w:rPr>
      </w:pPr>
      <w:r w:rsidRPr="009B7685">
        <w:rPr>
          <w:rFonts w:ascii="Arial" w:hAnsi="Arial" w:cs="Arial"/>
          <w:lang w:val="sr-Cyrl-CS"/>
        </w:rPr>
        <w:t xml:space="preserve">Предмет јавне набавке </w:t>
      </w:r>
      <w:r w:rsidRPr="00A56D43">
        <w:rPr>
          <w:rFonts w:ascii="Arial" w:hAnsi="Arial" w:cs="Arial"/>
          <w:color w:val="auto"/>
          <w:lang w:val="sr-Cyrl-CS"/>
        </w:rPr>
        <w:t>НВВ број 68/13</w:t>
      </w:r>
      <w:r>
        <w:rPr>
          <w:rFonts w:ascii="Arial" w:hAnsi="Arial" w:cs="Arial"/>
          <w:lang w:val="sr-Cyrl-CS"/>
        </w:rPr>
        <w:t xml:space="preserve"> су услуге -</w:t>
      </w:r>
      <w:r>
        <w:rPr>
          <w:rFonts w:ascii="Arial" w:hAnsi="Arial" w:cs="Arial"/>
          <w:i/>
        </w:rPr>
        <w:t xml:space="preserve"> </w:t>
      </w:r>
      <w:r w:rsidRPr="00655A05">
        <w:rPr>
          <w:rFonts w:ascii="Arial" w:hAnsi="Arial" w:cs="Arial"/>
          <w:lang w:val="sr-Cyrl-CS"/>
        </w:rPr>
        <w:t>техничка контрола Главног пројекта</w:t>
      </w:r>
      <w:r>
        <w:rPr>
          <w:rFonts w:ascii="Arial" w:hAnsi="Arial" w:cs="Arial"/>
          <w:lang w:val="sr-Cyrl-CS"/>
        </w:rPr>
        <w:t xml:space="preserve"> реконструкције система гашења пожара у систем сали и Главног пројекта заштите од пожара у ЕРЦ-у, означена у општем речнику набавки под 71000000-архитектонске, грађевинске, инжењерске и инспекцијске услуге.</w:t>
      </w:r>
    </w:p>
    <w:p w:rsidR="00EC7FC0" w:rsidRDefault="00EC7FC0" w:rsidP="009B7685">
      <w:pPr>
        <w:ind w:left="708" w:firstLine="708"/>
        <w:rPr>
          <w:i/>
          <w:lang w:val="sr-Cyrl-CS"/>
        </w:rPr>
      </w:pPr>
    </w:p>
    <w:p w:rsidR="00EC7FC0" w:rsidRDefault="00EC7FC0" w:rsidP="009B7685">
      <w:pPr>
        <w:ind w:left="708" w:firstLine="708"/>
        <w:rPr>
          <w:rFonts w:ascii="Arial" w:hAnsi="Arial" w:cs="Arial"/>
          <w:b/>
          <w:bCs/>
          <w:i/>
          <w:iCs/>
          <w:sz w:val="28"/>
          <w:szCs w:val="28"/>
          <w:lang w:val="sr-Cyrl-CS"/>
        </w:rPr>
      </w:pPr>
      <w:proofErr w:type="gramStart"/>
      <w:r w:rsidRPr="002512E4">
        <w:rPr>
          <w:rFonts w:ascii="Arial" w:hAnsi="Arial" w:cs="Arial"/>
          <w:b/>
          <w:bCs/>
          <w:i/>
          <w:iCs/>
          <w:sz w:val="28"/>
          <w:szCs w:val="28"/>
        </w:rPr>
        <w:t>III  ТЕХНИЧКЕ</w:t>
      </w:r>
      <w:proofErr w:type="gramEnd"/>
      <w:r w:rsidRPr="002512E4">
        <w:rPr>
          <w:rFonts w:ascii="Arial" w:hAnsi="Arial" w:cs="Arial"/>
          <w:b/>
          <w:bCs/>
          <w:i/>
          <w:iCs/>
          <w:sz w:val="28"/>
          <w:szCs w:val="28"/>
        </w:rPr>
        <w:t xml:space="preserve"> </w:t>
      </w:r>
      <w:r w:rsidRPr="002512E4">
        <w:rPr>
          <w:rFonts w:ascii="Arial" w:hAnsi="Arial" w:cs="Arial"/>
          <w:b/>
          <w:bCs/>
          <w:i/>
          <w:iCs/>
          <w:sz w:val="28"/>
          <w:szCs w:val="28"/>
          <w:lang w:val="sr-Cyrl-CS"/>
        </w:rPr>
        <w:t>СПЕЦИФИКАЦИЈЕ</w:t>
      </w:r>
    </w:p>
    <w:p w:rsidR="00EC7FC0" w:rsidRDefault="00EC7FC0" w:rsidP="009B7685">
      <w:pPr>
        <w:ind w:left="708" w:firstLine="708"/>
        <w:jc w:val="center"/>
        <w:rPr>
          <w:rFonts w:ascii="Arial" w:hAnsi="Arial" w:cs="Arial"/>
          <w:b/>
          <w:bCs/>
          <w:i/>
          <w:iCs/>
          <w:sz w:val="28"/>
          <w:szCs w:val="28"/>
          <w:lang w:val="sr-Cyrl-CS"/>
        </w:rPr>
      </w:pPr>
    </w:p>
    <w:p w:rsidR="00EC7FC0" w:rsidRPr="009B7685" w:rsidRDefault="00EC7FC0" w:rsidP="00E66A4F">
      <w:pPr>
        <w:pStyle w:val="BodyText"/>
        <w:spacing w:beforeLines="10"/>
        <w:jc w:val="both"/>
        <w:rPr>
          <w:rFonts w:ascii="Arial" w:hAnsi="Arial" w:cs="Arial"/>
          <w:lang w:val="sr-Cyrl-CS"/>
        </w:rPr>
      </w:pPr>
      <w:r w:rsidRPr="009B7685">
        <w:rPr>
          <w:rFonts w:ascii="Arial" w:hAnsi="Arial" w:cs="Arial"/>
          <w:b/>
          <w:u w:val="single"/>
          <w:lang w:val="sr-Cyrl-CS"/>
        </w:rPr>
        <w:t>Локација:</w:t>
      </w:r>
      <w:r w:rsidRPr="009B7685">
        <w:rPr>
          <w:rFonts w:ascii="Arial" w:hAnsi="Arial" w:cs="Arial"/>
          <w:b/>
          <w:lang w:val="sr-Cyrl-CS"/>
        </w:rPr>
        <w:t xml:space="preserve">  </w:t>
      </w:r>
      <w:r w:rsidRPr="009B7685">
        <w:rPr>
          <w:rFonts w:ascii="Arial" w:hAnsi="Arial" w:cs="Arial"/>
          <w:lang w:val="sr-Cyrl-CS"/>
        </w:rPr>
        <w:t>Пословна зграда ЕРЦ-а Управе Царина на Новом Београду, ул. Народних хероја бр.63</w:t>
      </w:r>
    </w:p>
    <w:p w:rsidR="00EC7FC0" w:rsidRPr="009B7685" w:rsidRDefault="00EC7FC0" w:rsidP="00E66A4F">
      <w:pPr>
        <w:pStyle w:val="BodyText"/>
        <w:spacing w:beforeLines="10"/>
        <w:jc w:val="both"/>
        <w:rPr>
          <w:rFonts w:ascii="Arial" w:hAnsi="Arial" w:cs="Arial"/>
          <w:lang w:val="sr-Cyrl-CS"/>
        </w:rPr>
      </w:pPr>
      <w:r w:rsidRPr="009B7685">
        <w:rPr>
          <w:rFonts w:ascii="Arial" w:hAnsi="Arial" w:cs="Arial"/>
          <w:b/>
          <w:u w:val="single"/>
          <w:lang w:val="sr-Cyrl-CS"/>
        </w:rPr>
        <w:t>Задатак</w:t>
      </w:r>
      <w:r w:rsidRPr="009B7685">
        <w:rPr>
          <w:rFonts w:ascii="Arial" w:hAnsi="Arial" w:cs="Arial"/>
          <w:b/>
          <w:lang w:val="sr-Cyrl-CS"/>
        </w:rPr>
        <w:t>:</w:t>
      </w:r>
      <w:r w:rsidRPr="009B7685">
        <w:rPr>
          <w:rFonts w:ascii="Arial" w:hAnsi="Arial" w:cs="Arial"/>
          <w:lang w:val="sr-Cyrl-CS"/>
        </w:rPr>
        <w:t xml:space="preserve"> Техничка контрола Главног пројекта реконструкције аутоматске инсталације за гашење пожара гасом СО2 и дојаве у систем сали за објекат Електронског рачунског центра Управе царина</w:t>
      </w:r>
    </w:p>
    <w:p w:rsidR="00EC7FC0" w:rsidRPr="009B7685" w:rsidRDefault="00EC7FC0" w:rsidP="00E66A4F">
      <w:pPr>
        <w:pStyle w:val="BodyText"/>
        <w:spacing w:beforeLines="10"/>
        <w:rPr>
          <w:rFonts w:ascii="Arial" w:hAnsi="Arial" w:cs="Arial"/>
          <w:b/>
          <w:u w:val="single"/>
          <w:lang w:val="sr-Cyrl-CS"/>
        </w:rPr>
      </w:pPr>
      <w:r w:rsidRPr="009B7685">
        <w:rPr>
          <w:rFonts w:ascii="Arial" w:hAnsi="Arial" w:cs="Arial"/>
          <w:b/>
          <w:u w:val="single"/>
          <w:lang w:val="sr-Cyrl-CS"/>
        </w:rPr>
        <w:t xml:space="preserve">Инвеститор: </w:t>
      </w:r>
    </w:p>
    <w:p w:rsidR="00EC7FC0" w:rsidRPr="009B7685" w:rsidRDefault="00EC7FC0" w:rsidP="00E66A4F">
      <w:pPr>
        <w:pStyle w:val="BodyText"/>
        <w:spacing w:beforeLines="10"/>
        <w:rPr>
          <w:rFonts w:ascii="Arial" w:hAnsi="Arial" w:cs="Arial"/>
          <w:lang w:val="sr-Cyrl-CS"/>
        </w:rPr>
      </w:pPr>
      <w:r w:rsidRPr="009B7685">
        <w:rPr>
          <w:rFonts w:ascii="Arial" w:hAnsi="Arial" w:cs="Arial"/>
          <w:lang w:val="sr-Cyrl-CS"/>
        </w:rPr>
        <w:t>Управа царина, Министарство финансија, Република Србија</w:t>
      </w:r>
    </w:p>
    <w:p w:rsidR="00EC7FC0" w:rsidRPr="009B7685" w:rsidRDefault="00EC7FC0" w:rsidP="00E66A4F">
      <w:pPr>
        <w:pStyle w:val="BodyText"/>
        <w:spacing w:beforeLines="10"/>
        <w:rPr>
          <w:rFonts w:ascii="Arial" w:hAnsi="Arial" w:cs="Arial"/>
          <w:lang w:val="sr-Cyrl-CS"/>
        </w:rPr>
      </w:pPr>
      <w:r w:rsidRPr="009B7685">
        <w:rPr>
          <w:rFonts w:ascii="Arial" w:hAnsi="Arial" w:cs="Arial"/>
          <w:lang w:val="sr-Cyrl-CS"/>
        </w:rPr>
        <w:t>Рок за техничку контролу Главног пројекта је 10 дана.</w:t>
      </w:r>
    </w:p>
    <w:p w:rsidR="00EC7FC0" w:rsidRPr="009B7685" w:rsidRDefault="00EC7FC0" w:rsidP="00E66A4F">
      <w:pPr>
        <w:pStyle w:val="BodyText"/>
        <w:spacing w:beforeLines="10"/>
        <w:jc w:val="both"/>
        <w:rPr>
          <w:rFonts w:ascii="Arial" w:hAnsi="Arial" w:cs="Arial"/>
          <w:lang w:val="sr-Cyrl-CS"/>
        </w:rPr>
      </w:pPr>
      <w:r w:rsidRPr="009B7685">
        <w:rPr>
          <w:rFonts w:ascii="Arial" w:hAnsi="Arial" w:cs="Arial"/>
          <w:b/>
          <w:u w:val="single"/>
          <w:lang w:val="sr-Cyrl-CS"/>
        </w:rPr>
        <w:t>Пројектант ће израдити следеће пројекте</w:t>
      </w:r>
      <w:r w:rsidRPr="009B7685">
        <w:rPr>
          <w:rFonts w:ascii="Arial" w:hAnsi="Arial" w:cs="Arial"/>
          <w:lang w:val="sr-Cyrl-CS"/>
        </w:rPr>
        <w:t xml:space="preserve"> у складу са Законом о заштити од пожара («Сл. Гласник РС», бр.111/2009) и другим прописима у вези са предметом пројекта:</w:t>
      </w:r>
    </w:p>
    <w:p w:rsidR="00EC7FC0" w:rsidRPr="009B7685" w:rsidRDefault="00EC7FC0" w:rsidP="00E66A4F">
      <w:pPr>
        <w:pStyle w:val="BodyText"/>
        <w:numPr>
          <w:ilvl w:val="0"/>
          <w:numId w:val="16"/>
        </w:numPr>
        <w:suppressAutoHyphens w:val="0"/>
        <w:spacing w:beforeLines="10" w:after="0" w:line="240" w:lineRule="auto"/>
        <w:jc w:val="both"/>
        <w:rPr>
          <w:rFonts w:ascii="Arial" w:hAnsi="Arial" w:cs="Arial"/>
          <w:lang w:val="sr-Cyrl-CS"/>
        </w:rPr>
      </w:pPr>
      <w:r w:rsidRPr="009B7685">
        <w:rPr>
          <w:rFonts w:ascii="Arial" w:hAnsi="Arial" w:cs="Arial"/>
          <w:lang w:val="sr-Cyrl-CS"/>
        </w:rPr>
        <w:t>Главни пројекат реконструкције система за аутоматско гашења пожара гасом СО2 и дојаве пожара у систем сали са пратећим електро, машинским, и архитектонско-грађевинским радовима</w:t>
      </w:r>
    </w:p>
    <w:p w:rsidR="00EC7FC0" w:rsidRPr="009B7685" w:rsidRDefault="00EC7FC0" w:rsidP="00E66A4F">
      <w:pPr>
        <w:pStyle w:val="BodyText"/>
        <w:numPr>
          <w:ilvl w:val="0"/>
          <w:numId w:val="16"/>
        </w:numPr>
        <w:suppressAutoHyphens w:val="0"/>
        <w:spacing w:beforeLines="10" w:after="0" w:line="240" w:lineRule="auto"/>
        <w:jc w:val="both"/>
        <w:rPr>
          <w:rFonts w:ascii="Arial" w:hAnsi="Arial" w:cs="Arial"/>
          <w:lang w:val="sr-Cyrl-CS"/>
        </w:rPr>
      </w:pPr>
      <w:r w:rsidRPr="009B7685">
        <w:rPr>
          <w:rFonts w:ascii="Arial" w:hAnsi="Arial" w:cs="Arial"/>
          <w:lang w:val="sr-Cyrl-CS"/>
        </w:rPr>
        <w:t>Главни пројекат заштите од пожара, и то:</w:t>
      </w:r>
    </w:p>
    <w:p w:rsidR="00EC7FC0" w:rsidRPr="009B7685" w:rsidRDefault="00EC7FC0" w:rsidP="00E66A4F">
      <w:pPr>
        <w:pStyle w:val="BodyText"/>
        <w:spacing w:beforeLines="10"/>
        <w:jc w:val="both"/>
        <w:rPr>
          <w:rFonts w:ascii="Arial" w:hAnsi="Arial" w:cs="Arial"/>
          <w:lang w:val="sr-Cyrl-CS"/>
        </w:rPr>
      </w:pPr>
      <w:r w:rsidRPr="009B7685">
        <w:rPr>
          <w:rFonts w:ascii="Arial" w:hAnsi="Arial" w:cs="Arial"/>
          <w:lang w:val="sr-Cyrl-CS"/>
        </w:rPr>
        <w:t>- предвидети укидање и демонтажу инсталација за зону 2 - магнотека и зону 3 - сала за координацију, а задржати развод и млазнице за зону 1 – систем сала у свему према постојећем стању;</w:t>
      </w:r>
    </w:p>
    <w:p w:rsidR="00EC7FC0" w:rsidRPr="009B7685" w:rsidRDefault="00EC7FC0" w:rsidP="00E66A4F">
      <w:pPr>
        <w:pStyle w:val="BodyText"/>
        <w:spacing w:beforeLines="10"/>
        <w:rPr>
          <w:rFonts w:ascii="Arial" w:hAnsi="Arial" w:cs="Arial"/>
          <w:lang w:val="sr-Cyrl-CS"/>
        </w:rPr>
      </w:pPr>
      <w:r w:rsidRPr="009B7685">
        <w:rPr>
          <w:rFonts w:ascii="Arial" w:hAnsi="Arial" w:cs="Arial"/>
          <w:lang w:val="sr-Cyrl-CS"/>
        </w:rPr>
        <w:t>- формирати ПП секторе: систем сала(зона гашења) и просторија са боцама;</w:t>
      </w:r>
    </w:p>
    <w:p w:rsidR="00EC7FC0" w:rsidRPr="009B7685" w:rsidRDefault="00EC7FC0" w:rsidP="00E66A4F">
      <w:pPr>
        <w:pStyle w:val="BodyText"/>
        <w:spacing w:beforeLines="10"/>
        <w:jc w:val="both"/>
        <w:rPr>
          <w:rFonts w:ascii="Arial" w:hAnsi="Arial" w:cs="Arial"/>
          <w:lang w:val="sr-Cyrl-CS"/>
        </w:rPr>
      </w:pPr>
      <w:r w:rsidRPr="009B7685">
        <w:rPr>
          <w:rFonts w:ascii="Arial" w:hAnsi="Arial" w:cs="Arial"/>
          <w:lang w:val="sr-Cyrl-CS"/>
        </w:rPr>
        <w:t xml:space="preserve">- на већ програмирану ППЦ за аутоматску дојаву пожара, повезати систем за    аутоматско гашење,  програмирати је тако да  по активирању јављача пожара ( из    две независне зоне дојаве) да се укључе  сирене, укључи сигнално упозорење испред зоне гашења, да се лифт спусти у приземље и отворе врата-блокира, да се отворе  обоја улазна врата у објекат, ускључи вентилацију и струју у зони гашења, затворе ПП клапне, активира пилот боцу, отвори секторски вентил  зоне гашења, изврши активирање- повлачење сајле, а потом активира остале боце из зоне гашења; </w:t>
      </w:r>
    </w:p>
    <w:p w:rsidR="00EC7FC0" w:rsidRPr="009B7685" w:rsidRDefault="00EC7FC0" w:rsidP="00E66A4F">
      <w:pPr>
        <w:pStyle w:val="BodyText"/>
        <w:spacing w:beforeLines="10"/>
        <w:jc w:val="both"/>
        <w:rPr>
          <w:rFonts w:ascii="Arial" w:hAnsi="Arial" w:cs="Arial"/>
          <w:lang w:val="sr-Cyrl-CS"/>
        </w:rPr>
      </w:pPr>
      <w:r w:rsidRPr="009B7685">
        <w:rPr>
          <w:rFonts w:ascii="Arial" w:hAnsi="Arial" w:cs="Arial"/>
          <w:lang w:val="sr-Cyrl-CS"/>
        </w:rPr>
        <w:t xml:space="preserve">- у случају активирања система гашења пожара, климе у зони гашења пожара треба да се гасе; </w:t>
      </w:r>
    </w:p>
    <w:p w:rsidR="00EC7FC0" w:rsidRPr="009B7685" w:rsidRDefault="00EC7FC0" w:rsidP="00E66A4F">
      <w:pPr>
        <w:pStyle w:val="BodyText"/>
        <w:spacing w:beforeLines="10"/>
        <w:jc w:val="both"/>
        <w:rPr>
          <w:rFonts w:ascii="Arial" w:hAnsi="Arial" w:cs="Arial"/>
          <w:lang w:val="sr-Cyrl-CS"/>
        </w:rPr>
      </w:pPr>
      <w:r w:rsidRPr="009B7685">
        <w:rPr>
          <w:rFonts w:ascii="Arial" w:hAnsi="Arial" w:cs="Arial"/>
          <w:lang w:val="sr-Cyrl-CS"/>
        </w:rPr>
        <w:t xml:space="preserve">-  по изради пројекта, оставити за резерву 3 боце више у односу на пројектовани број CO2-50; </w:t>
      </w:r>
    </w:p>
    <w:p w:rsidR="00EC7FC0" w:rsidRPr="009B7685" w:rsidRDefault="00EC7FC0" w:rsidP="00E66A4F">
      <w:pPr>
        <w:pStyle w:val="BodyText"/>
        <w:spacing w:beforeLines="10"/>
        <w:jc w:val="both"/>
        <w:rPr>
          <w:rFonts w:ascii="Arial" w:hAnsi="Arial" w:cs="Arial"/>
          <w:lang w:val="sr-Cyrl-CS"/>
        </w:rPr>
      </w:pPr>
      <w:r w:rsidRPr="009B7685">
        <w:rPr>
          <w:rFonts w:ascii="Arial" w:hAnsi="Arial" w:cs="Arial"/>
          <w:lang w:val="sr-Cyrl-CS"/>
        </w:rPr>
        <w:t xml:space="preserve">- предвидети вентилацију за извлачење гаса из штићеног простора након гашења пожара, уградити нову вентилацију за зону 1 ( систем салу)  - одимљавање на фасадном зиду систем сале; </w:t>
      </w:r>
    </w:p>
    <w:p w:rsidR="00EC7FC0" w:rsidRPr="009B7685" w:rsidRDefault="00EC7FC0" w:rsidP="00E66A4F">
      <w:pPr>
        <w:pStyle w:val="BodyText"/>
        <w:spacing w:beforeLines="10"/>
        <w:jc w:val="both"/>
        <w:rPr>
          <w:rFonts w:ascii="Arial" w:hAnsi="Arial" w:cs="Arial"/>
          <w:lang w:val="sr-Cyrl-CS"/>
        </w:rPr>
      </w:pPr>
      <w:r w:rsidRPr="009B7685">
        <w:rPr>
          <w:rFonts w:ascii="Arial" w:hAnsi="Arial" w:cs="Arial"/>
          <w:lang w:val="sr-Cyrl-CS"/>
        </w:rPr>
        <w:lastRenderedPageBreak/>
        <w:t>- демонтирати постојећи вентилациони развод ка магнотеци и кроз магнотеку и укинути тј. демонтирати растеретне клапне, и у електро орманима у складу са пројектом гаса NOVEC</w:t>
      </w:r>
    </w:p>
    <w:p w:rsidR="00EC7FC0" w:rsidRPr="009B7685" w:rsidRDefault="00EC7FC0" w:rsidP="00E66A4F">
      <w:pPr>
        <w:pStyle w:val="BodyText"/>
        <w:spacing w:beforeLines="10"/>
        <w:rPr>
          <w:rFonts w:ascii="Arial" w:hAnsi="Arial" w:cs="Arial"/>
          <w:lang w:val="sr-Cyrl-CS"/>
        </w:rPr>
      </w:pPr>
      <w:r w:rsidRPr="009B7685">
        <w:rPr>
          <w:rFonts w:ascii="Arial" w:hAnsi="Arial" w:cs="Arial"/>
          <w:lang w:val="sr-Cyrl-CS"/>
        </w:rPr>
        <w:t>- предвидети демонтажу врата према магнотеци и формирање противпожарног зида</w:t>
      </w:r>
    </w:p>
    <w:p w:rsidR="00EC7FC0" w:rsidRPr="009B7685" w:rsidRDefault="00EC7FC0" w:rsidP="00E66A4F">
      <w:pPr>
        <w:pStyle w:val="BodyText"/>
        <w:spacing w:beforeLines="10"/>
        <w:rPr>
          <w:rFonts w:ascii="Arial" w:hAnsi="Arial" w:cs="Arial"/>
          <w:lang w:val="sr-Cyrl-CS"/>
        </w:rPr>
      </w:pPr>
      <w:r w:rsidRPr="009B7685">
        <w:rPr>
          <w:rFonts w:ascii="Arial" w:hAnsi="Arial" w:cs="Arial"/>
          <w:lang w:val="sr-Cyrl-CS"/>
        </w:rPr>
        <w:t>- заменити улазна врата у систем салу да задовоље ПП захтеве</w:t>
      </w:r>
    </w:p>
    <w:p w:rsidR="00EC7FC0" w:rsidRPr="009B7685" w:rsidRDefault="00EC7FC0" w:rsidP="00E66A4F">
      <w:pPr>
        <w:pStyle w:val="BodyText"/>
        <w:spacing w:beforeLines="10"/>
        <w:jc w:val="both"/>
        <w:rPr>
          <w:rFonts w:ascii="Arial" w:hAnsi="Arial" w:cs="Arial"/>
          <w:lang w:val="sr-Cyrl-CS"/>
        </w:rPr>
      </w:pPr>
      <w:r w:rsidRPr="009B7685">
        <w:rPr>
          <w:rFonts w:ascii="Arial" w:hAnsi="Arial" w:cs="Arial"/>
          <w:lang w:val="sr-Cyrl-CS"/>
        </w:rPr>
        <w:t>- уколико зидови систем сале не задовољавају прописану ватроотпорност за зону гашења, пројектовати ново решење;</w:t>
      </w:r>
    </w:p>
    <w:p w:rsidR="00EC7FC0" w:rsidRPr="009B7685" w:rsidRDefault="00EC7FC0" w:rsidP="00E66A4F">
      <w:pPr>
        <w:pStyle w:val="BodyText"/>
        <w:spacing w:beforeLines="10"/>
        <w:jc w:val="both"/>
        <w:rPr>
          <w:rFonts w:ascii="Arial" w:hAnsi="Arial" w:cs="Arial"/>
          <w:lang w:val="sr-Cyrl-CS"/>
        </w:rPr>
      </w:pPr>
      <w:r w:rsidRPr="009B7685">
        <w:rPr>
          <w:rFonts w:ascii="Arial" w:hAnsi="Arial" w:cs="Arial"/>
          <w:lang w:val="sr-Cyrl-CS"/>
        </w:rPr>
        <w:t>- сви продори осталих инсталација у штићени простор морају бити заптивени материјалом отпорним на пожар;</w:t>
      </w:r>
    </w:p>
    <w:p w:rsidR="00EC7FC0" w:rsidRPr="009B7685" w:rsidRDefault="00EC7FC0" w:rsidP="00E66A4F">
      <w:pPr>
        <w:pStyle w:val="BodyText"/>
        <w:spacing w:beforeLines="10"/>
        <w:jc w:val="both"/>
        <w:rPr>
          <w:rFonts w:ascii="Arial" w:hAnsi="Arial" w:cs="Arial"/>
          <w:lang w:val="sr-Cyrl-CS"/>
        </w:rPr>
      </w:pPr>
      <w:r w:rsidRPr="009B7685">
        <w:rPr>
          <w:rFonts w:ascii="Arial" w:hAnsi="Arial" w:cs="Arial"/>
          <w:lang w:val="sr-Cyrl-CS"/>
        </w:rPr>
        <w:t xml:space="preserve">- вентилација и клапне се искључује по активирању јављача пожара  из две независне зоне; </w:t>
      </w:r>
    </w:p>
    <w:p w:rsidR="00EC7FC0" w:rsidRPr="009B7685" w:rsidRDefault="00EC7FC0" w:rsidP="00E66A4F">
      <w:pPr>
        <w:pStyle w:val="BodyText"/>
        <w:spacing w:beforeLines="10"/>
        <w:rPr>
          <w:rFonts w:ascii="Arial" w:hAnsi="Arial" w:cs="Arial"/>
          <w:lang w:val="sr-Cyrl-CS"/>
        </w:rPr>
      </w:pPr>
      <w:r w:rsidRPr="009B7685">
        <w:rPr>
          <w:rFonts w:ascii="Arial" w:hAnsi="Arial" w:cs="Arial"/>
          <w:lang w:val="sr-Cyrl-CS"/>
        </w:rPr>
        <w:t>- противпожарно заштитити електро ормар са спољашње стране зида просторије за боце, који није ПП заштићен;</w:t>
      </w:r>
    </w:p>
    <w:p w:rsidR="00EC7FC0" w:rsidRPr="009B7685" w:rsidRDefault="00EC7FC0" w:rsidP="00E66A4F">
      <w:pPr>
        <w:pStyle w:val="BodyText"/>
        <w:spacing w:beforeLines="10"/>
        <w:jc w:val="both"/>
        <w:rPr>
          <w:rFonts w:ascii="Arial" w:hAnsi="Arial" w:cs="Arial"/>
          <w:lang w:val="sr-Cyrl-CS"/>
        </w:rPr>
      </w:pPr>
      <w:r w:rsidRPr="009B7685">
        <w:rPr>
          <w:rFonts w:ascii="Arial" w:hAnsi="Arial" w:cs="Arial"/>
          <w:lang w:val="sr-Cyrl-CS"/>
        </w:rPr>
        <w:t>- при изради пројекта, треба се придржавати решења из пројеката из постојећег стања и документације.</w:t>
      </w:r>
    </w:p>
    <w:p w:rsidR="00EC7FC0" w:rsidRPr="009B7685" w:rsidRDefault="00EC7FC0" w:rsidP="00E66A4F">
      <w:pPr>
        <w:pStyle w:val="BodyText"/>
        <w:spacing w:beforeLines="10"/>
        <w:jc w:val="both"/>
        <w:rPr>
          <w:rFonts w:ascii="Arial" w:hAnsi="Arial" w:cs="Arial"/>
          <w:lang w:val="sr-Cyrl-CS"/>
        </w:rPr>
      </w:pPr>
      <w:r w:rsidRPr="009B7685">
        <w:rPr>
          <w:rFonts w:ascii="Arial" w:hAnsi="Arial" w:cs="Arial"/>
          <w:lang w:val="sr-Cyrl-CS"/>
        </w:rPr>
        <w:t>Након израде пројекта и техничке контроле, потребно је да пројектант прибави сагласност МУП-а Сектора за ванредне   ситуације на израђену техничку документацију.</w:t>
      </w:r>
    </w:p>
    <w:p w:rsidR="00EC7FC0" w:rsidRPr="009B7685" w:rsidRDefault="00EC7FC0" w:rsidP="00E66A4F">
      <w:pPr>
        <w:pStyle w:val="BodyText"/>
        <w:spacing w:beforeLines="10"/>
        <w:ind w:firstLine="720"/>
        <w:jc w:val="both"/>
        <w:rPr>
          <w:rFonts w:ascii="Arial" w:hAnsi="Arial" w:cs="Arial"/>
          <w:lang w:val="sr-Cyrl-CS"/>
        </w:rPr>
      </w:pPr>
      <w:r w:rsidRPr="009B7685">
        <w:rPr>
          <w:rFonts w:ascii="Arial" w:hAnsi="Arial" w:cs="Arial"/>
          <w:lang w:val="sr-Cyrl-CS"/>
        </w:rPr>
        <w:t>Стабилна аутоматска инсталација за гашење пожара гасом СО2 у ЕРЦ-у је изведена и стављена у употребу у току изградње објекта на основу Пројекта противпожарне заштите из 1979. године привредног друштва «Ђуро Ђаковић» из Славонског Брода. Делимично је реконструисан 2004. Године и као такав је функционисао до последње реконструкције када је и искључен и сада је ван функције.</w:t>
      </w:r>
    </w:p>
    <w:p w:rsidR="00EC7FC0" w:rsidRPr="009B7685" w:rsidRDefault="00EC7FC0" w:rsidP="00E66A4F">
      <w:pPr>
        <w:pStyle w:val="BodyText"/>
        <w:spacing w:beforeLines="10"/>
        <w:ind w:firstLine="720"/>
        <w:rPr>
          <w:rFonts w:ascii="Arial" w:hAnsi="Arial" w:cs="Arial"/>
          <w:lang w:val="sr-Cyrl-CS"/>
        </w:rPr>
      </w:pPr>
      <w:r w:rsidRPr="009B7685">
        <w:rPr>
          <w:rFonts w:ascii="Arial" w:hAnsi="Arial" w:cs="Arial"/>
          <w:lang w:val="sr-Cyrl-CS"/>
        </w:rPr>
        <w:t>Средство за гашење је угљен-диоксид СО2.</w:t>
      </w:r>
    </w:p>
    <w:p w:rsidR="00EC7FC0" w:rsidRPr="009B7685" w:rsidRDefault="00EC7FC0" w:rsidP="00E66A4F">
      <w:pPr>
        <w:pStyle w:val="BodyText"/>
        <w:spacing w:beforeLines="10"/>
        <w:ind w:firstLine="720"/>
        <w:jc w:val="both"/>
        <w:rPr>
          <w:rFonts w:ascii="Arial" w:hAnsi="Arial" w:cs="Arial"/>
          <w:lang w:val="sr-Cyrl-CS"/>
        </w:rPr>
      </w:pPr>
      <w:r w:rsidRPr="009B7685">
        <w:rPr>
          <w:rFonts w:ascii="Arial" w:hAnsi="Arial" w:cs="Arial"/>
          <w:lang w:val="sr-Cyrl-CS"/>
        </w:rPr>
        <w:t>Угљен-диоксид је смештен у челичне боце за високе притиске у просторији у приземљу објекта, одакле се дистрибуира одговарајућим разводником до зона гашења на првом спрату.</w:t>
      </w:r>
    </w:p>
    <w:p w:rsidR="00EC7FC0" w:rsidRPr="009B7685" w:rsidRDefault="00EC7FC0" w:rsidP="00E66A4F">
      <w:pPr>
        <w:pStyle w:val="BodyText"/>
        <w:spacing w:beforeLines="10"/>
        <w:ind w:firstLine="720"/>
        <w:jc w:val="both"/>
        <w:rPr>
          <w:rFonts w:ascii="Arial" w:hAnsi="Arial" w:cs="Arial"/>
          <w:lang w:val="sr-Cyrl-CS"/>
        </w:rPr>
      </w:pPr>
      <w:r w:rsidRPr="009B7685">
        <w:rPr>
          <w:rFonts w:ascii="Arial" w:hAnsi="Arial" w:cs="Arial"/>
          <w:lang w:val="sr-Cyrl-CS"/>
        </w:rPr>
        <w:t>Активирање инсталација је аутоматско, преко аутоматских јављача пожара уз могућност ручног активирања и блокаде гашења.</w:t>
      </w:r>
    </w:p>
    <w:p w:rsidR="00EC7FC0" w:rsidRPr="009B7685" w:rsidRDefault="00EC7FC0" w:rsidP="00E66A4F">
      <w:pPr>
        <w:pStyle w:val="BodyText"/>
        <w:spacing w:beforeLines="10"/>
        <w:ind w:firstLine="360"/>
        <w:rPr>
          <w:rFonts w:ascii="Arial" w:hAnsi="Arial" w:cs="Arial"/>
          <w:lang w:val="sr-Cyrl-CS"/>
        </w:rPr>
      </w:pPr>
      <w:r w:rsidRPr="009B7685">
        <w:rPr>
          <w:rFonts w:ascii="Arial" w:hAnsi="Arial" w:cs="Arial"/>
          <w:lang w:val="sr-Cyrl-CS"/>
        </w:rPr>
        <w:t>Стабилна аутоматска инсталација се састоји од:</w:t>
      </w:r>
    </w:p>
    <w:p w:rsidR="00EC7FC0" w:rsidRPr="009B7685" w:rsidRDefault="00EC7FC0" w:rsidP="00E66A4F">
      <w:pPr>
        <w:pStyle w:val="BodyText"/>
        <w:numPr>
          <w:ilvl w:val="0"/>
          <w:numId w:val="17"/>
        </w:numPr>
        <w:suppressAutoHyphens w:val="0"/>
        <w:spacing w:beforeLines="10" w:after="0" w:line="240" w:lineRule="auto"/>
        <w:jc w:val="both"/>
        <w:rPr>
          <w:rFonts w:ascii="Arial" w:hAnsi="Arial" w:cs="Arial"/>
          <w:lang w:val="sr-Cyrl-CS"/>
        </w:rPr>
      </w:pPr>
      <w:r w:rsidRPr="009B7685">
        <w:rPr>
          <w:rFonts w:ascii="Arial" w:hAnsi="Arial" w:cs="Arial"/>
          <w:lang w:val="sr-Cyrl-CS"/>
        </w:rPr>
        <w:t>Батерије боца (металне боце напуњене СО2 гасом под притиском од 51,7 бара у комплету са уређајима за активирање)</w:t>
      </w:r>
    </w:p>
    <w:p w:rsidR="00EC7FC0" w:rsidRPr="009B7685" w:rsidRDefault="00EC7FC0" w:rsidP="00E66A4F">
      <w:pPr>
        <w:pStyle w:val="BodyText"/>
        <w:numPr>
          <w:ilvl w:val="0"/>
          <w:numId w:val="17"/>
        </w:numPr>
        <w:suppressAutoHyphens w:val="0"/>
        <w:spacing w:beforeLines="10" w:after="0" w:line="240" w:lineRule="auto"/>
        <w:jc w:val="both"/>
        <w:rPr>
          <w:rFonts w:ascii="Arial" w:hAnsi="Arial" w:cs="Arial"/>
          <w:lang w:val="sr-Cyrl-CS"/>
        </w:rPr>
      </w:pPr>
      <w:r w:rsidRPr="009B7685">
        <w:rPr>
          <w:rFonts w:ascii="Arial" w:hAnsi="Arial" w:cs="Arial"/>
          <w:lang w:val="sr-Cyrl-CS"/>
        </w:rPr>
        <w:t>Разводника гашења</w:t>
      </w:r>
    </w:p>
    <w:p w:rsidR="00EC7FC0" w:rsidRPr="009B7685" w:rsidRDefault="00EC7FC0" w:rsidP="00E66A4F">
      <w:pPr>
        <w:pStyle w:val="BodyText"/>
        <w:numPr>
          <w:ilvl w:val="0"/>
          <w:numId w:val="17"/>
        </w:numPr>
        <w:suppressAutoHyphens w:val="0"/>
        <w:spacing w:beforeLines="10" w:after="0" w:line="240" w:lineRule="auto"/>
        <w:jc w:val="both"/>
        <w:rPr>
          <w:rFonts w:ascii="Arial" w:hAnsi="Arial" w:cs="Arial"/>
          <w:lang w:val="sr-Cyrl-CS"/>
        </w:rPr>
      </w:pPr>
      <w:r w:rsidRPr="009B7685">
        <w:rPr>
          <w:rFonts w:ascii="Arial" w:hAnsi="Arial" w:cs="Arial"/>
          <w:lang w:val="sr-Cyrl-CS"/>
        </w:rPr>
        <w:t>Цевне мреже са млазницама</w:t>
      </w:r>
    </w:p>
    <w:p w:rsidR="00EC7FC0" w:rsidRPr="009B7685" w:rsidRDefault="00EC7FC0" w:rsidP="00E66A4F">
      <w:pPr>
        <w:pStyle w:val="BodyText"/>
        <w:spacing w:beforeLines="10"/>
        <w:ind w:firstLine="360"/>
        <w:rPr>
          <w:rFonts w:ascii="Arial" w:hAnsi="Arial" w:cs="Arial"/>
          <w:lang w:val="sr-Cyrl-CS"/>
        </w:rPr>
      </w:pPr>
      <w:r w:rsidRPr="009B7685">
        <w:rPr>
          <w:rFonts w:ascii="Arial" w:hAnsi="Arial" w:cs="Arial"/>
          <w:lang w:val="sr-Cyrl-CS"/>
        </w:rPr>
        <w:t>Аутоматски јављачи пожара су смештени у дуплом поду и спуштеном плафону.</w:t>
      </w:r>
    </w:p>
    <w:p w:rsidR="00EC7FC0" w:rsidRPr="009B7685" w:rsidRDefault="00EC7FC0" w:rsidP="00E66A4F">
      <w:pPr>
        <w:pStyle w:val="BodyText"/>
        <w:spacing w:beforeLines="10"/>
        <w:ind w:firstLine="360"/>
        <w:rPr>
          <w:rFonts w:ascii="Arial" w:hAnsi="Arial" w:cs="Arial"/>
          <w:lang w:val="sr-Cyrl-CS"/>
        </w:rPr>
      </w:pPr>
      <w:r w:rsidRPr="009B7685">
        <w:rPr>
          <w:rFonts w:ascii="Arial" w:hAnsi="Arial" w:cs="Arial"/>
          <w:lang w:val="sr-Cyrl-CS"/>
        </w:rPr>
        <w:t>Аутоматском инсталацијом за гашење пожара биле су обухваћене три зоне:</w:t>
      </w:r>
    </w:p>
    <w:p w:rsidR="00EC7FC0" w:rsidRPr="009B7685" w:rsidRDefault="00EC7FC0" w:rsidP="00E66A4F">
      <w:pPr>
        <w:pStyle w:val="BodyText"/>
        <w:spacing w:beforeLines="10"/>
        <w:rPr>
          <w:rFonts w:ascii="Arial" w:hAnsi="Arial" w:cs="Arial"/>
          <w:lang w:val="sr-Cyrl-CS"/>
        </w:rPr>
      </w:pPr>
      <w:r w:rsidRPr="009B7685">
        <w:rPr>
          <w:rFonts w:ascii="Arial" w:hAnsi="Arial" w:cs="Arial"/>
          <w:lang w:val="sr-Cyrl-CS"/>
        </w:rPr>
        <w:t>Зона 1 – систем сала са дуплим подом  и спуштеним плафоном</w:t>
      </w:r>
    </w:p>
    <w:p w:rsidR="00EC7FC0" w:rsidRPr="009B7685" w:rsidRDefault="00EC7FC0" w:rsidP="00E66A4F">
      <w:pPr>
        <w:pStyle w:val="BodyText"/>
        <w:spacing w:beforeLines="10"/>
        <w:rPr>
          <w:rFonts w:ascii="Arial" w:hAnsi="Arial" w:cs="Arial"/>
          <w:lang w:val="sr-Cyrl-CS"/>
        </w:rPr>
      </w:pPr>
      <w:r w:rsidRPr="009B7685">
        <w:rPr>
          <w:rFonts w:ascii="Arial" w:hAnsi="Arial" w:cs="Arial"/>
          <w:lang w:val="sr-Cyrl-CS"/>
        </w:rPr>
        <w:t>Зона 2 – магнотека + сервис са дуплим подом  и спуштеним плафоном</w:t>
      </w:r>
    </w:p>
    <w:p w:rsidR="00EC7FC0" w:rsidRPr="009B7685" w:rsidRDefault="00EC7FC0" w:rsidP="00E66A4F">
      <w:pPr>
        <w:pStyle w:val="BodyText"/>
        <w:spacing w:beforeLines="10"/>
        <w:rPr>
          <w:rFonts w:ascii="Arial" w:hAnsi="Arial" w:cs="Arial"/>
          <w:lang w:val="sr-Cyrl-CS"/>
        </w:rPr>
      </w:pPr>
      <w:r w:rsidRPr="009B7685">
        <w:rPr>
          <w:rFonts w:ascii="Arial" w:hAnsi="Arial" w:cs="Arial"/>
          <w:lang w:val="sr-Cyrl-CS"/>
        </w:rPr>
        <w:lastRenderedPageBreak/>
        <w:t>Зона 3 – сала за координацију (МДС сала) + остава са дуплим подом  и спуштеним плафоном</w:t>
      </w:r>
    </w:p>
    <w:p w:rsidR="00EC7FC0" w:rsidRPr="009B7685" w:rsidRDefault="00EC7FC0" w:rsidP="00E66A4F">
      <w:pPr>
        <w:pStyle w:val="BodyText"/>
        <w:spacing w:beforeLines="10"/>
        <w:ind w:firstLine="720"/>
        <w:jc w:val="both"/>
        <w:rPr>
          <w:rFonts w:ascii="Arial" w:hAnsi="Arial" w:cs="Arial"/>
          <w:lang w:val="sr-Cyrl-CS"/>
        </w:rPr>
      </w:pPr>
      <w:r w:rsidRPr="009B7685">
        <w:rPr>
          <w:rFonts w:ascii="Arial" w:hAnsi="Arial" w:cs="Arial"/>
          <w:lang w:val="sr-Cyrl-CS"/>
        </w:rPr>
        <w:t>2004. године је, на основу Пројекта реконструкције стабилне аутоматске инсталације за гашење пожара угљен диоксидом СО2 и дојавног система за објекат пословне зграде ЕРЦ-а Управе царина, израђен од стране привредног друштва FITTICH из Београда, преграђена систем сала и смањена њена површина за 1/3.</w:t>
      </w:r>
    </w:p>
    <w:p w:rsidR="00EC7FC0" w:rsidRPr="009B7685" w:rsidRDefault="00EC7FC0" w:rsidP="00E66A4F">
      <w:pPr>
        <w:pStyle w:val="BodyText"/>
        <w:spacing w:beforeLines="10"/>
        <w:ind w:firstLine="720"/>
        <w:jc w:val="both"/>
        <w:rPr>
          <w:rFonts w:ascii="Arial" w:hAnsi="Arial" w:cs="Arial"/>
          <w:lang w:val="sr-Cyrl-CS"/>
        </w:rPr>
      </w:pPr>
      <w:r w:rsidRPr="009B7685">
        <w:rPr>
          <w:rFonts w:ascii="Arial" w:hAnsi="Arial" w:cs="Arial"/>
          <w:lang w:val="sr-Cyrl-CS"/>
        </w:rPr>
        <w:t>У новембру 2012. године, због промене намене просторија укинута је 3. зона гашења- сала за координацију (блиндиран је секторски вентил 3 и скинут ел. актуатор пилот боце батерије 3).</w:t>
      </w:r>
    </w:p>
    <w:p w:rsidR="00EC7FC0" w:rsidRPr="009B7685" w:rsidRDefault="00EC7FC0" w:rsidP="00E66A4F">
      <w:pPr>
        <w:pStyle w:val="BodyText"/>
        <w:spacing w:beforeLines="10"/>
        <w:ind w:firstLine="720"/>
        <w:rPr>
          <w:rFonts w:ascii="Arial" w:hAnsi="Arial" w:cs="Arial"/>
          <w:lang w:val="sr-Cyrl-CS"/>
        </w:rPr>
      </w:pPr>
      <w:r w:rsidRPr="009B7685">
        <w:rPr>
          <w:rFonts w:ascii="Arial" w:hAnsi="Arial" w:cs="Arial"/>
          <w:lang w:val="sr-Cyrl-CS"/>
        </w:rPr>
        <w:t xml:space="preserve">Тренутно, гашење пожара обухвата зону 1 – систем сала и 2 – магнотека. </w:t>
      </w:r>
    </w:p>
    <w:p w:rsidR="00EC7FC0" w:rsidRPr="009B7685" w:rsidRDefault="00EC7FC0" w:rsidP="00E66A4F">
      <w:pPr>
        <w:pStyle w:val="BodyText"/>
        <w:spacing w:beforeLines="10"/>
        <w:ind w:firstLine="720"/>
        <w:rPr>
          <w:rFonts w:ascii="Arial" w:hAnsi="Arial" w:cs="Arial"/>
          <w:lang w:val="sr-Cyrl-CS"/>
        </w:rPr>
      </w:pPr>
      <w:r w:rsidRPr="009B7685">
        <w:rPr>
          <w:rFonts w:ascii="Arial" w:hAnsi="Arial" w:cs="Arial"/>
          <w:lang w:val="sr-Cyrl-CS"/>
        </w:rPr>
        <w:t>По завршетку радова, извршена је функционалну пробу система гашења и исти је у исправном стању.</w:t>
      </w:r>
    </w:p>
    <w:p w:rsidR="00EC7FC0" w:rsidRPr="009B7685" w:rsidRDefault="00EC7FC0" w:rsidP="00E66A4F">
      <w:pPr>
        <w:pStyle w:val="BodyText"/>
        <w:spacing w:beforeLines="10"/>
        <w:ind w:firstLine="720"/>
        <w:jc w:val="both"/>
        <w:rPr>
          <w:rFonts w:ascii="Arial" w:hAnsi="Arial" w:cs="Arial"/>
          <w:lang w:val="sr-Cyrl-CS"/>
        </w:rPr>
      </w:pPr>
      <w:r w:rsidRPr="009B7685">
        <w:rPr>
          <w:rFonts w:ascii="Arial" w:hAnsi="Arial" w:cs="Arial"/>
          <w:lang w:val="sr-Cyrl-CS"/>
        </w:rPr>
        <w:t>Гашењем пожара управља нова ПП централа преко својих, специјализованих, извршних елемената (GCU).</w:t>
      </w:r>
    </w:p>
    <w:p w:rsidR="00EC7FC0" w:rsidRPr="002512E4" w:rsidRDefault="00EC7FC0" w:rsidP="009B7685">
      <w:pPr>
        <w:ind w:left="708" w:firstLine="708"/>
        <w:jc w:val="center"/>
        <w:rPr>
          <w:rFonts w:ascii="Arial" w:hAnsi="Arial" w:cs="Arial"/>
          <w:b/>
          <w:bCs/>
          <w:i/>
          <w:iCs/>
          <w:sz w:val="28"/>
          <w:szCs w:val="28"/>
          <w:lang w:val="sr-Cyrl-CS"/>
        </w:rPr>
      </w:pPr>
    </w:p>
    <w:p w:rsidR="00EC7FC0" w:rsidRDefault="00EC7FC0">
      <w:pPr>
        <w:jc w:val="both"/>
        <w:rPr>
          <w:rFonts w:ascii="Arial" w:hAnsi="Arial" w:cs="Arial"/>
          <w:i/>
          <w:iCs/>
        </w:rPr>
      </w:pPr>
    </w:p>
    <w:p w:rsidR="00EC7FC0" w:rsidRPr="00B4789E" w:rsidRDefault="00EC7FC0">
      <w:pPr>
        <w:rPr>
          <w:rFonts w:ascii="Arial" w:hAnsi="Arial" w:cs="Arial"/>
          <w:lang w:val="sr-Cyrl-CS"/>
        </w:rPr>
      </w:pPr>
    </w:p>
    <w:p w:rsidR="00EC7FC0" w:rsidRPr="00B4789E" w:rsidRDefault="00EC7FC0" w:rsidP="00B4789E">
      <w:pPr>
        <w:ind w:left="720" w:firstLine="720"/>
        <w:jc w:val="both"/>
        <w:rPr>
          <w:rFonts w:ascii="Arial" w:hAnsi="Arial" w:cs="Arial"/>
          <w:lang w:val="sr-Cyrl-CS"/>
        </w:rPr>
      </w:pPr>
      <w:r w:rsidRPr="00B4789E">
        <w:rPr>
          <w:rFonts w:ascii="Arial" w:hAnsi="Arial" w:cs="Arial"/>
          <w:lang w:val="sr-Cyrl-CS"/>
        </w:rPr>
        <w:t xml:space="preserve">Датум </w:t>
      </w:r>
      <w:r w:rsidRPr="00B4789E">
        <w:rPr>
          <w:rFonts w:ascii="Arial" w:hAnsi="Arial" w:cs="Arial"/>
          <w:lang w:val="sr-Cyrl-CS"/>
        </w:rPr>
        <w:tab/>
      </w:r>
      <w:r w:rsidRPr="00B4789E">
        <w:rPr>
          <w:rFonts w:ascii="Arial" w:hAnsi="Arial" w:cs="Arial"/>
          <w:lang w:val="sr-Cyrl-CS"/>
        </w:rPr>
        <w:tab/>
      </w:r>
      <w:r w:rsidRPr="00B4789E">
        <w:rPr>
          <w:rFonts w:ascii="Arial" w:hAnsi="Arial" w:cs="Arial"/>
          <w:lang w:val="sr-Cyrl-CS"/>
        </w:rPr>
        <w:tab/>
      </w:r>
      <w:r w:rsidRPr="00B4789E">
        <w:rPr>
          <w:rFonts w:ascii="Arial" w:hAnsi="Arial" w:cs="Arial"/>
          <w:lang w:val="sr-Cyrl-CS"/>
        </w:rPr>
        <w:tab/>
      </w:r>
      <w:r w:rsidRPr="00B4789E">
        <w:rPr>
          <w:rFonts w:ascii="Arial" w:hAnsi="Arial" w:cs="Arial"/>
          <w:lang w:val="sr-Cyrl-CS"/>
        </w:rPr>
        <w:tab/>
        <w:t xml:space="preserve">              Понуђач</w:t>
      </w:r>
    </w:p>
    <w:p w:rsidR="00EC7FC0" w:rsidRPr="00B4789E" w:rsidRDefault="00EC7FC0" w:rsidP="00B4789E">
      <w:pPr>
        <w:ind w:left="2880" w:firstLine="720"/>
        <w:jc w:val="both"/>
        <w:rPr>
          <w:rFonts w:ascii="Arial" w:hAnsi="Arial" w:cs="Arial"/>
          <w:lang w:val="sr-Cyrl-CS"/>
        </w:rPr>
      </w:pPr>
      <w:r w:rsidRPr="00B4789E">
        <w:rPr>
          <w:rFonts w:ascii="Arial" w:hAnsi="Arial" w:cs="Arial"/>
          <w:lang w:val="sr-Cyrl-CS"/>
        </w:rPr>
        <w:t xml:space="preserve">    М. П. </w:t>
      </w:r>
    </w:p>
    <w:p w:rsidR="00EC7FC0" w:rsidRPr="00B4789E" w:rsidRDefault="00EC7FC0" w:rsidP="00B4789E">
      <w:pPr>
        <w:jc w:val="both"/>
        <w:rPr>
          <w:rFonts w:ascii="Arial" w:hAnsi="Arial" w:cs="Arial"/>
          <w:lang w:val="sr-Cyrl-CS"/>
        </w:rPr>
      </w:pPr>
      <w:r>
        <w:rPr>
          <w:rFonts w:ascii="Arial" w:hAnsi="Arial" w:cs="Arial"/>
          <w:lang w:val="sr-Cyrl-CS"/>
        </w:rPr>
        <w:t xml:space="preserve">_______________________                             </w:t>
      </w:r>
      <w:r w:rsidRPr="00B4789E">
        <w:rPr>
          <w:rFonts w:ascii="Arial" w:hAnsi="Arial" w:cs="Arial"/>
          <w:lang w:val="sr-Cyrl-CS"/>
        </w:rPr>
        <w:t>____________________________</w:t>
      </w:r>
    </w:p>
    <w:p w:rsidR="00EC7FC0" w:rsidRDefault="00EC7FC0">
      <w:pPr>
        <w:rPr>
          <w:rFonts w:ascii="Arial" w:hAnsi="Arial" w:cs="Arial"/>
          <w:i/>
          <w:iCs/>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pPr>
        <w:rPr>
          <w:rFonts w:cs="TimesNewRomanPSMT"/>
          <w:i/>
          <w:iCs/>
          <w:sz w:val="18"/>
          <w:szCs w:val="18"/>
        </w:rPr>
      </w:pPr>
    </w:p>
    <w:p w:rsidR="00EC7FC0" w:rsidRDefault="00EC7FC0" w:rsidP="00D76325">
      <w:pPr>
        <w:jc w:val="center"/>
        <w:rPr>
          <w:rFonts w:ascii="Arial" w:hAnsi="Arial" w:cs="Arial"/>
          <w:b/>
          <w:bCs/>
          <w:i/>
          <w:iCs/>
          <w:sz w:val="28"/>
          <w:szCs w:val="28"/>
        </w:rPr>
      </w:pPr>
      <w:proofErr w:type="gramStart"/>
      <w:r>
        <w:rPr>
          <w:rFonts w:ascii="Arial" w:hAnsi="Arial" w:cs="Arial"/>
          <w:b/>
          <w:bCs/>
          <w:i/>
          <w:iCs/>
          <w:sz w:val="28"/>
          <w:szCs w:val="28"/>
        </w:rPr>
        <w:t>IV   УСЛОВИ ЗА УЧЕШЋЕ У ПОСТУПКУ ЈАВНЕ НАБАВКЕ ИЗ ЧЛ.</w:t>
      </w:r>
      <w:proofErr w:type="gramEnd"/>
      <w:r>
        <w:rPr>
          <w:rFonts w:ascii="Arial" w:hAnsi="Arial" w:cs="Arial"/>
          <w:b/>
          <w:bCs/>
          <w:i/>
          <w:iCs/>
          <w:sz w:val="28"/>
          <w:szCs w:val="28"/>
        </w:rPr>
        <w:t xml:space="preserve"> 75. И 76. ЗАКОНА И УПУТСТВО КАКО СЕ ДОКАЗУЈЕ ИСПУЊЕНОСТ ТИХ УСЛОВА</w:t>
      </w:r>
    </w:p>
    <w:p w:rsidR="00EC7FC0" w:rsidRDefault="00EC7FC0" w:rsidP="00D76325">
      <w:pPr>
        <w:jc w:val="both"/>
        <w:rPr>
          <w:rFonts w:ascii="Arial" w:hAnsi="Arial" w:cs="Arial"/>
          <w:b/>
          <w:bCs/>
          <w:i/>
          <w:iCs/>
          <w:sz w:val="28"/>
          <w:szCs w:val="28"/>
        </w:rPr>
      </w:pPr>
    </w:p>
    <w:p w:rsidR="00EC7FC0" w:rsidRDefault="00EC7FC0" w:rsidP="00D76325">
      <w:pPr>
        <w:pStyle w:val="ListParagraph"/>
        <w:numPr>
          <w:ilvl w:val="0"/>
          <w:numId w:val="3"/>
        </w:numPr>
        <w:jc w:val="both"/>
        <w:rPr>
          <w:rFonts w:ascii="Arial" w:hAnsi="Arial" w:cs="Arial"/>
          <w:b/>
          <w:bCs/>
          <w:i/>
          <w:iCs/>
        </w:rPr>
      </w:pPr>
      <w:r>
        <w:rPr>
          <w:rFonts w:ascii="Arial" w:hAnsi="Arial" w:cs="Arial"/>
          <w:b/>
          <w:bCs/>
          <w:i/>
          <w:iCs/>
        </w:rPr>
        <w:t>УСЛОВИ ЗА УЧЕШЋЕ У ПОСТУПКУ ЈАВНЕ НАБАВКЕ ИЗ ЧЛ. 75. И 76. ЗАКОНА</w:t>
      </w:r>
    </w:p>
    <w:p w:rsidR="00EC7FC0" w:rsidRDefault="00EC7FC0">
      <w:pPr>
        <w:pStyle w:val="ListParagraph"/>
        <w:jc w:val="both"/>
        <w:rPr>
          <w:rFonts w:ascii="Arial" w:hAnsi="Arial" w:cs="Arial"/>
          <w:b/>
          <w:bCs/>
          <w:i/>
          <w:iCs/>
        </w:rPr>
      </w:pPr>
    </w:p>
    <w:p w:rsidR="00EC7FC0" w:rsidRDefault="00EC7FC0">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EC7FC0" w:rsidRDefault="00EC7FC0">
      <w:pPr>
        <w:pStyle w:val="ListParagraph"/>
        <w:numPr>
          <w:ilvl w:val="0"/>
          <w:numId w:val="4"/>
        </w:numPr>
        <w:ind w:left="1440"/>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EC7FC0" w:rsidRDefault="00EC7FC0">
      <w:pPr>
        <w:pStyle w:val="ListParagraph"/>
        <w:numPr>
          <w:ilvl w:val="0"/>
          <w:numId w:val="4"/>
        </w:numPr>
        <w:ind w:left="1440"/>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EC7FC0" w:rsidRDefault="00EC7FC0">
      <w:pPr>
        <w:pStyle w:val="ListParagraph"/>
        <w:numPr>
          <w:ilvl w:val="0"/>
          <w:numId w:val="4"/>
        </w:numPr>
        <w:ind w:left="1440"/>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EC7FC0" w:rsidRDefault="00EC7FC0">
      <w:pPr>
        <w:pStyle w:val="ListParagraph"/>
        <w:numPr>
          <w:ilvl w:val="0"/>
          <w:numId w:val="4"/>
        </w:numPr>
        <w:ind w:left="1440"/>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EC7FC0" w:rsidRPr="00A01860" w:rsidRDefault="00EC7FC0">
      <w:pPr>
        <w:pStyle w:val="ListParagraph"/>
        <w:numPr>
          <w:ilvl w:val="0"/>
          <w:numId w:val="4"/>
        </w:numPr>
        <w:ind w:left="1440"/>
        <w:jc w:val="both"/>
        <w:rPr>
          <w:rFonts w:ascii="Arial" w:hAnsi="Arial" w:cs="Arial"/>
          <w:b/>
          <w:i/>
        </w:rPr>
      </w:pPr>
      <w:r>
        <w:rPr>
          <w:rFonts w:ascii="Arial" w:hAnsi="Arial" w:cs="Arial"/>
        </w:rPr>
        <w:t>Да има важећу дозволу надлежног органа за обављање делатности која је предмет јавне набавке</w:t>
      </w:r>
      <w:r>
        <w:rPr>
          <w:rFonts w:ascii="Arial" w:hAnsi="Arial" w:cs="Arial"/>
          <w:lang w:val="sr-Cyrl-CS"/>
        </w:rPr>
        <w:t xml:space="preserve"> </w:t>
      </w:r>
      <w:r>
        <w:rPr>
          <w:rFonts w:ascii="Arial" w:hAnsi="Arial" w:cs="Arial"/>
          <w:i/>
          <w:iCs/>
          <w:lang w:val="sr-Cyrl-CS"/>
        </w:rPr>
        <w:t xml:space="preserve">(чл. 75. ст. 1. тач. 5) Закона) – </w:t>
      </w:r>
      <w:r w:rsidRPr="00D76325">
        <w:rPr>
          <w:rFonts w:ascii="Arial" w:hAnsi="Arial" w:cs="Arial"/>
        </w:rPr>
        <w:t>ва</w:t>
      </w:r>
      <w:r>
        <w:rPr>
          <w:rFonts w:ascii="Arial" w:hAnsi="Arial" w:cs="Arial"/>
          <w:lang w:val="sr-Cyrl-CS"/>
        </w:rPr>
        <w:t>жеће решење МУП-а-Сектора за заштиту и спасавање-Управе за превентиву, да испуњава услове за бављење пословима унапређења заштите од пожара и то пројектовањем уређаја и инсталација за детекцију, дојаву и гашење пожара</w:t>
      </w:r>
      <w:r>
        <w:rPr>
          <w:rFonts w:ascii="Arial" w:hAnsi="Arial" w:cs="Arial"/>
          <w:i/>
          <w:iCs/>
          <w:lang w:val="sr-Cyrl-CS"/>
        </w:rPr>
        <w:t>;</w:t>
      </w:r>
    </w:p>
    <w:p w:rsidR="00EC7FC0" w:rsidRDefault="00EC7FC0">
      <w:pPr>
        <w:pStyle w:val="ListParagraph"/>
        <w:numPr>
          <w:ilvl w:val="0"/>
          <w:numId w:val="4"/>
        </w:numPr>
        <w:ind w:left="1440"/>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EC7FC0" w:rsidRDefault="00EC7FC0">
      <w:pPr>
        <w:pStyle w:val="ListParagraph"/>
        <w:numPr>
          <w:ilvl w:val="1"/>
          <w:numId w:val="3"/>
        </w:numPr>
        <w:jc w:val="both"/>
        <w:rPr>
          <w:rFonts w:ascii="Arial" w:hAnsi="Arial" w:cs="Arial"/>
          <w:iCs/>
        </w:rPr>
      </w:pPr>
      <w:r w:rsidRPr="00007B4F">
        <w:rPr>
          <w:rFonts w:ascii="Arial" w:hAnsi="Arial" w:cs="Arial"/>
          <w:bCs/>
          <w:iCs/>
          <w:color w:val="auto"/>
        </w:rPr>
        <w:t xml:space="preserve">Понуђач који </w:t>
      </w:r>
      <w:r w:rsidRPr="00007B4F">
        <w:rPr>
          <w:rFonts w:ascii="Arial" w:hAnsi="Arial" w:cs="Arial"/>
          <w:iCs/>
          <w:color w:val="auto"/>
        </w:rPr>
        <w:t xml:space="preserve">учествује у поступку предметне јавне набавке, мора испунити </w:t>
      </w:r>
      <w:r w:rsidRPr="00007B4F">
        <w:rPr>
          <w:rFonts w:ascii="Arial" w:hAnsi="Arial" w:cs="Arial"/>
          <w:b/>
          <w:iCs/>
          <w:color w:val="auto"/>
        </w:rPr>
        <w:t>додатне услове</w:t>
      </w:r>
      <w:r w:rsidRPr="00007B4F">
        <w:rPr>
          <w:rFonts w:ascii="Arial" w:hAnsi="Arial" w:cs="Arial"/>
          <w:iCs/>
          <w:color w:val="auto"/>
        </w:rPr>
        <w:t xml:space="preserve"> за учешће у поступку јавне набавке</w:t>
      </w:r>
      <w:proofErr w:type="gramStart"/>
      <w:r w:rsidRPr="00007B4F">
        <w:rPr>
          <w:rFonts w:ascii="Arial" w:hAnsi="Arial" w:cs="Arial"/>
          <w:iCs/>
          <w:color w:val="auto"/>
        </w:rPr>
        <w:t>,  дефинисане</w:t>
      </w:r>
      <w:proofErr w:type="gramEnd"/>
      <w:r w:rsidRPr="00007B4F">
        <w:rPr>
          <w:rFonts w:ascii="Arial" w:hAnsi="Arial" w:cs="Arial"/>
          <w:iCs/>
          <w:color w:val="auto"/>
        </w:rPr>
        <w:t xml:space="preserve"> чл. 76. Закона</w:t>
      </w:r>
      <w:r>
        <w:rPr>
          <w:rFonts w:ascii="Arial" w:hAnsi="Arial" w:cs="Arial"/>
          <w:iCs/>
        </w:rPr>
        <w:t xml:space="preserve">, и то: </w:t>
      </w:r>
    </w:p>
    <w:p w:rsidR="00EC7FC0" w:rsidRDefault="00EC7FC0">
      <w:pPr>
        <w:pStyle w:val="ListParagraph"/>
        <w:numPr>
          <w:ilvl w:val="0"/>
          <w:numId w:val="11"/>
        </w:numPr>
        <w:jc w:val="both"/>
        <w:rPr>
          <w:rFonts w:ascii="Arial" w:hAnsi="Arial" w:cs="Arial"/>
          <w:iCs/>
        </w:rPr>
      </w:pPr>
      <w:r>
        <w:rPr>
          <w:rFonts w:ascii="Arial" w:hAnsi="Arial" w:cs="Arial"/>
          <w:iCs/>
          <w:lang w:val="sr-Cyrl-CS"/>
        </w:rPr>
        <w:t>Да је позитивно пословао у 2010. 2011. и 2012. години;</w:t>
      </w:r>
    </w:p>
    <w:p w:rsidR="00EC7FC0" w:rsidRDefault="00EC7FC0">
      <w:pPr>
        <w:pStyle w:val="ListParagraph"/>
        <w:numPr>
          <w:ilvl w:val="0"/>
          <w:numId w:val="11"/>
        </w:numPr>
        <w:jc w:val="both"/>
        <w:rPr>
          <w:rFonts w:ascii="Arial" w:hAnsi="Arial" w:cs="Arial"/>
          <w:iCs/>
        </w:rPr>
      </w:pPr>
      <w:r>
        <w:rPr>
          <w:rFonts w:ascii="Arial" w:hAnsi="Arial" w:cs="Arial"/>
          <w:iCs/>
          <w:lang w:val="sr-Cyrl-CS"/>
        </w:rPr>
        <w:t>Да има најмање 1 (једног) стално запосленог, и то дипл.инж.машинства који ће решењем бити одређен за одговорног пројектанта на овом пројекту, а који поседује одговарајућу лиценцу (бр.лиценце 330) и уверење о положеном стручном испиту из области заштите од пожара;</w:t>
      </w:r>
    </w:p>
    <w:p w:rsidR="00EC7FC0" w:rsidRPr="0062002B" w:rsidRDefault="00EC7FC0" w:rsidP="0062002B">
      <w:pPr>
        <w:pStyle w:val="ListParagraph"/>
        <w:numPr>
          <w:ilvl w:val="0"/>
          <w:numId w:val="11"/>
        </w:numPr>
        <w:jc w:val="both"/>
        <w:rPr>
          <w:rFonts w:ascii="Arial" w:hAnsi="Arial" w:cs="Arial"/>
          <w:b/>
          <w:i/>
          <w:iCs/>
        </w:rPr>
      </w:pPr>
      <w:r>
        <w:rPr>
          <w:rFonts w:ascii="Arial" w:hAnsi="Arial" w:cs="Arial"/>
          <w:iCs/>
          <w:lang w:val="sr-Cyrl-CS"/>
        </w:rPr>
        <w:t>Да има најмање 1 (један) раелизован уговор, закључен у периоду од последње 3 (три) године (рачунајући од дана објављивања позива на Порталу јавних набавки)</w:t>
      </w:r>
      <w:r>
        <w:rPr>
          <w:rFonts w:ascii="Arial" w:hAnsi="Arial" w:cs="Arial"/>
          <w:iCs/>
          <w:color w:val="auto"/>
          <w:lang w:val="sr-Cyrl-CS"/>
        </w:rPr>
        <w:t>, за вршење техничке контроле Главног пројекта аутоматског система гашења пожара.</w:t>
      </w:r>
    </w:p>
    <w:p w:rsidR="0062002B" w:rsidRPr="0062002B" w:rsidRDefault="00EC7FC0" w:rsidP="0062002B">
      <w:pPr>
        <w:pStyle w:val="ListParagraph"/>
        <w:numPr>
          <w:ilvl w:val="1"/>
          <w:numId w:val="3"/>
        </w:numPr>
        <w:jc w:val="both"/>
        <w:rPr>
          <w:rFonts w:ascii="Arial" w:hAnsi="Arial" w:cs="Arial"/>
          <w:b/>
          <w:bCs/>
          <w:i/>
          <w:iCs/>
        </w:rPr>
      </w:pPr>
      <w:r>
        <w:rPr>
          <w:rFonts w:ascii="Arial" w:hAnsi="Arial" w:cs="Arial"/>
          <w:bCs/>
          <w:iCs/>
        </w:rPr>
        <w:lastRenderedPageBreak/>
        <w:t xml:space="preserve">Уколико понуђач подноси понуду са подизвођачем, у складу са чланом 80. Закона, подизвођач мора да испуњава обавезне услове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xml:space="preserve">. 1) </w:t>
      </w:r>
      <w:proofErr w:type="gramStart"/>
      <w:r>
        <w:rPr>
          <w:rFonts w:ascii="Arial" w:hAnsi="Arial" w:cs="Arial"/>
          <w:bCs/>
          <w:iCs/>
        </w:rPr>
        <w:t>до</w:t>
      </w:r>
      <w:proofErr w:type="gramEnd"/>
      <w:r>
        <w:rPr>
          <w:rFonts w:ascii="Arial" w:hAnsi="Arial" w:cs="Arial"/>
          <w:bCs/>
          <w:iCs/>
        </w:rPr>
        <w:t xml:space="preserve"> 4) Закона и услов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тачка</w:t>
      </w:r>
      <w:proofErr w:type="gramEnd"/>
      <w:r>
        <w:rPr>
          <w:rFonts w:ascii="Arial" w:hAnsi="Arial" w:cs="Arial"/>
          <w:bCs/>
          <w:iCs/>
        </w:rPr>
        <w:t xml:space="preserve"> 5) Закона, за део набавке који ће понуђач извршити преко подизвођача.  </w:t>
      </w:r>
    </w:p>
    <w:tbl>
      <w:tblPr>
        <w:tblW w:w="0" w:type="auto"/>
        <w:tblInd w:w="-3" w:type="dxa"/>
        <w:tblLayout w:type="fixed"/>
        <w:tblCellMar>
          <w:top w:w="55" w:type="dxa"/>
          <w:left w:w="55" w:type="dxa"/>
          <w:bottom w:w="55" w:type="dxa"/>
          <w:right w:w="55" w:type="dxa"/>
        </w:tblCellMar>
        <w:tblLook w:val="0000"/>
      </w:tblPr>
      <w:tblGrid>
        <w:gridCol w:w="9151"/>
      </w:tblGrid>
      <w:tr w:rsidR="00EC7FC0">
        <w:tc>
          <w:tcPr>
            <w:tcW w:w="9151" w:type="dxa"/>
            <w:tcBorders>
              <w:top w:val="single" w:sz="2" w:space="0" w:color="000000"/>
              <w:left w:val="single" w:sz="2" w:space="0" w:color="000000"/>
              <w:bottom w:val="single" w:sz="2" w:space="0" w:color="000000"/>
              <w:right w:val="single" w:sz="2" w:space="0" w:color="000000"/>
            </w:tcBorders>
          </w:tcPr>
          <w:p w:rsidR="00EC7FC0" w:rsidRDefault="00EC7FC0">
            <w:pPr>
              <w:pStyle w:val="ListParagraph"/>
              <w:ind w:left="0"/>
              <w:jc w:val="both"/>
              <w:rPr>
                <w:rFonts w:ascii="Arial" w:hAnsi="Arial" w:cs="Arial"/>
                <w:bCs/>
                <w:i/>
                <w:iCs/>
              </w:rPr>
            </w:pPr>
            <w:r>
              <w:rPr>
                <w:rFonts w:ascii="Arial" w:hAnsi="Arial" w:cs="Arial"/>
                <w:b/>
                <w:bCs/>
                <w:i/>
                <w:iCs/>
              </w:rPr>
              <w:t xml:space="preserve">Напомена: </w:t>
            </w:r>
          </w:p>
          <w:p w:rsidR="00EC7FC0" w:rsidRDefault="00EC7FC0">
            <w:pPr>
              <w:pStyle w:val="ListParagraph"/>
              <w:ind w:left="0"/>
              <w:jc w:val="both"/>
            </w:pPr>
            <w:r>
              <w:rPr>
                <w:rFonts w:ascii="Arial" w:hAnsi="Arial" w:cs="Arial"/>
                <w:bCs/>
                <w:i/>
                <w:iCs/>
              </w:rPr>
              <w:t xml:space="preserve">Ако је за извршење дела јавне набавке чија вредност не прелази 10% укупне вредности јавне набавке потребно испунити обавезан услов из члана 75. </w:t>
            </w:r>
            <w:proofErr w:type="gramStart"/>
            <w:r>
              <w:rPr>
                <w:rFonts w:ascii="Arial" w:hAnsi="Arial" w:cs="Arial"/>
                <w:bCs/>
                <w:i/>
                <w:iCs/>
              </w:rPr>
              <w:t>став</w:t>
            </w:r>
            <w:proofErr w:type="gramEnd"/>
            <w:r>
              <w:rPr>
                <w:rFonts w:ascii="Arial" w:hAnsi="Arial" w:cs="Arial"/>
                <w:bCs/>
                <w:i/>
                <w:iCs/>
              </w:rPr>
              <w:t xml:space="preserve"> 1. </w:t>
            </w:r>
            <w:proofErr w:type="gramStart"/>
            <w:r>
              <w:rPr>
                <w:rFonts w:ascii="Arial" w:hAnsi="Arial" w:cs="Arial"/>
                <w:bCs/>
                <w:i/>
                <w:iCs/>
              </w:rPr>
              <w:t>тачка</w:t>
            </w:r>
            <w:proofErr w:type="gramEnd"/>
            <w:r>
              <w:rPr>
                <w:rFonts w:ascii="Arial" w:hAnsi="Arial" w:cs="Arial"/>
                <w:bCs/>
                <w:i/>
                <w:iCs/>
              </w:rPr>
              <w:t xml:space="preserve"> 5) Закона, понуђач може доказати испуњеност тог услова преко подизвођача, којем је поверио извршење тог дела набавке. </w:t>
            </w:r>
          </w:p>
        </w:tc>
      </w:tr>
    </w:tbl>
    <w:p w:rsidR="00EC7FC0" w:rsidRDefault="00EC7FC0">
      <w:pPr>
        <w:pStyle w:val="ListParagraph"/>
        <w:ind w:left="0"/>
        <w:jc w:val="both"/>
      </w:pPr>
    </w:p>
    <w:p w:rsidR="00EC7FC0" w:rsidRDefault="00EC7FC0">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xml:space="preserve">. 1) </w:t>
      </w:r>
      <w:proofErr w:type="gramStart"/>
      <w:r>
        <w:rPr>
          <w:rFonts w:ascii="Arial" w:hAnsi="Arial" w:cs="Arial"/>
          <w:bCs/>
          <w:iCs/>
        </w:rPr>
        <w:t>до</w:t>
      </w:r>
      <w:proofErr w:type="gramEnd"/>
      <w:r>
        <w:rPr>
          <w:rFonts w:ascii="Arial" w:hAnsi="Arial" w:cs="Arial"/>
          <w:bCs/>
          <w:iCs/>
        </w:rPr>
        <w:t xml:space="preserve"> 4) Закона, а додатне услове испуњавају заједно. </w:t>
      </w:r>
    </w:p>
    <w:p w:rsidR="00EC7FC0" w:rsidRDefault="00EC7FC0">
      <w:pPr>
        <w:pStyle w:val="ListParagraph"/>
        <w:ind w:left="1350"/>
        <w:jc w:val="both"/>
        <w:rPr>
          <w:rFonts w:ascii="Arial" w:hAnsi="Arial" w:cs="Arial"/>
          <w:bCs/>
          <w:iCs/>
          <w:lang w:val="sr-Cyrl-CS"/>
        </w:rPr>
      </w:pPr>
      <w:proofErr w:type="gramStart"/>
      <w:r>
        <w:rPr>
          <w:rFonts w:ascii="Arial" w:hAnsi="Arial" w:cs="Arial"/>
          <w:bCs/>
          <w:iCs/>
        </w:rPr>
        <w:t>Услов из члана 75.</w:t>
      </w:r>
      <w:proofErr w:type="gramEnd"/>
      <w:r>
        <w:rPr>
          <w:rFonts w:ascii="Arial" w:hAnsi="Arial" w:cs="Arial"/>
          <w:bCs/>
          <w:iCs/>
        </w:rPr>
        <w:t xml:space="preserve"> </w:t>
      </w:r>
      <w:proofErr w:type="gramStart"/>
      <w:r>
        <w:rPr>
          <w:rFonts w:ascii="Arial" w:hAnsi="Arial" w:cs="Arial"/>
          <w:bCs/>
          <w:iCs/>
        </w:rPr>
        <w:t>став</w:t>
      </w:r>
      <w:proofErr w:type="gramEnd"/>
      <w:r>
        <w:rPr>
          <w:rFonts w:ascii="Arial" w:hAnsi="Arial" w:cs="Arial"/>
          <w:bCs/>
          <w:iCs/>
        </w:rPr>
        <w:t xml:space="preserve"> 1. </w:t>
      </w:r>
      <w:proofErr w:type="gramStart"/>
      <w:r>
        <w:rPr>
          <w:rFonts w:ascii="Arial" w:hAnsi="Arial" w:cs="Arial"/>
          <w:bCs/>
          <w:iCs/>
        </w:rPr>
        <w:t>тач</w:t>
      </w:r>
      <w:proofErr w:type="gramEnd"/>
      <w:r>
        <w:rPr>
          <w:rFonts w:ascii="Arial" w:hAnsi="Arial" w:cs="Arial"/>
          <w:bCs/>
          <w:iCs/>
        </w:rPr>
        <w:t>. 5) Закона, дужан је да испуни понуђач из групе понуђача којем је поверено извршење дела набавке за који је неопходна испуњеност тог услова.</w:t>
      </w:r>
    </w:p>
    <w:p w:rsidR="00EC7FC0" w:rsidRPr="00081CAA" w:rsidRDefault="00EC7FC0">
      <w:pPr>
        <w:pStyle w:val="ListParagraph"/>
        <w:ind w:left="1350"/>
        <w:jc w:val="both"/>
        <w:rPr>
          <w:rFonts w:ascii="Arial" w:hAnsi="Arial" w:cs="Arial"/>
          <w:bCs/>
          <w:iCs/>
          <w:lang w:val="sr-Cyrl-CS"/>
        </w:rPr>
      </w:pPr>
    </w:p>
    <w:p w:rsidR="00EC7FC0" w:rsidRPr="00081CAA" w:rsidRDefault="00EC7FC0">
      <w:pPr>
        <w:pStyle w:val="ListParagraph"/>
        <w:ind w:left="1350"/>
        <w:jc w:val="both"/>
        <w:rPr>
          <w:rFonts w:ascii="Arial" w:hAnsi="Arial" w:cs="Arial"/>
          <w:b/>
          <w:bCs/>
          <w:i/>
          <w:iCs/>
          <w:lang w:val="sr-Cyrl-CS"/>
        </w:rPr>
      </w:pPr>
    </w:p>
    <w:p w:rsidR="00EC7FC0" w:rsidRDefault="00EC7FC0" w:rsidP="00081CAA">
      <w:pPr>
        <w:pStyle w:val="ListParagraph"/>
        <w:numPr>
          <w:ilvl w:val="0"/>
          <w:numId w:val="3"/>
        </w:numPr>
        <w:jc w:val="center"/>
        <w:rPr>
          <w:rFonts w:ascii="Arial" w:hAnsi="Arial" w:cs="Arial"/>
          <w:b/>
          <w:bCs/>
          <w:i/>
          <w:iCs/>
        </w:rPr>
      </w:pPr>
      <w:r>
        <w:rPr>
          <w:rFonts w:ascii="Arial" w:hAnsi="Arial" w:cs="Arial"/>
          <w:b/>
          <w:bCs/>
          <w:i/>
          <w:iCs/>
        </w:rPr>
        <w:t>УПУТСТВО КАКО СЕ ДОКАЗУЈЕ ИСПУЊЕНОСТ УСЛОВА</w:t>
      </w:r>
    </w:p>
    <w:p w:rsidR="00EC7FC0" w:rsidRDefault="00EC7FC0">
      <w:pPr>
        <w:ind w:left="1350"/>
        <w:jc w:val="both"/>
        <w:rPr>
          <w:rFonts w:ascii="Arial" w:hAnsi="Arial" w:cs="Arial"/>
          <w:bCs/>
          <w:i/>
          <w:iCs/>
          <w:color w:val="C00000"/>
        </w:rPr>
      </w:pPr>
      <w:r>
        <w:rPr>
          <w:rFonts w:ascii="Arial" w:hAnsi="Arial" w:cs="Arial"/>
          <w:bCs/>
          <w:i/>
          <w:iCs/>
        </w:rPr>
        <w:t>.</w:t>
      </w:r>
    </w:p>
    <w:p w:rsidR="00EC7FC0" w:rsidRDefault="00EC7FC0">
      <w:pPr>
        <w:pStyle w:val="ListParagraph"/>
        <w:ind w:left="0"/>
        <w:jc w:val="both"/>
      </w:pPr>
      <w:r>
        <w:rPr>
          <w:rFonts w:ascii="Arial" w:hAnsi="Arial" w:cs="Arial"/>
        </w:rPr>
        <w:t xml:space="preserve">Испуњеност </w:t>
      </w:r>
      <w:r>
        <w:rPr>
          <w:rFonts w:ascii="Arial" w:hAnsi="Arial" w:cs="Arial"/>
          <w:b/>
        </w:rPr>
        <w:t xml:space="preserve">обавезних </w:t>
      </w:r>
      <w:r>
        <w:rPr>
          <w:rFonts w:ascii="Arial" w:hAnsi="Arial" w:cs="Arial"/>
          <w:b/>
          <w:lang w:val="sr-Cyrl-CS"/>
        </w:rPr>
        <w:t xml:space="preserve">услова </w:t>
      </w:r>
      <w:r>
        <w:rPr>
          <w:rFonts w:ascii="Arial" w:hAnsi="Arial" w:cs="Arial"/>
        </w:rPr>
        <w:t xml:space="preserve">за учешће у поступку предметне јавне набавке, </w:t>
      </w:r>
      <w:r>
        <w:rPr>
          <w:rFonts w:ascii="Arial" w:hAnsi="Arial" w:cs="Arial"/>
          <w:lang w:val="sr-Cyrl-CS"/>
        </w:rPr>
        <w:t>понуђач доказује достављањем следећих доказа:</w:t>
      </w:r>
    </w:p>
    <w:p w:rsidR="00EC7FC0" w:rsidRDefault="00EC7FC0">
      <w:pPr>
        <w:pStyle w:val="ListParagraph"/>
        <w:jc w:val="both"/>
      </w:pPr>
    </w:p>
    <w:p w:rsidR="00EC7FC0" w:rsidRDefault="00EC7FC0">
      <w:pPr>
        <w:pStyle w:val="ListParagraph"/>
        <w:numPr>
          <w:ilvl w:val="0"/>
          <w:numId w:val="7"/>
        </w:numPr>
        <w:jc w:val="both"/>
        <w:rPr>
          <w:rFonts w:ascii="Arial" w:hAnsi="Arial" w:cs="Arial"/>
          <w:iCs/>
          <w:lang w:val="sr-Cyrl-CS"/>
        </w:rPr>
      </w:pPr>
      <w:r>
        <w:rPr>
          <w:rFonts w:ascii="Arial" w:hAnsi="Arial" w:cs="Arial"/>
          <w:iCs/>
          <w:lang w:val="sr-Cyrl-CS"/>
        </w:rPr>
        <w:t xml:space="preserve">Услов из чл. 75. ст. 1. тач. 1) Закона - </w:t>
      </w:r>
      <w:r>
        <w:rPr>
          <w:rFonts w:ascii="Arial" w:hAnsi="Arial" w:cs="Arial"/>
          <w:b/>
          <w:iCs/>
          <w:lang w:val="sr-Cyrl-CS"/>
        </w:rPr>
        <w:t>Доказ</w:t>
      </w:r>
      <w:r>
        <w:rPr>
          <w:rFonts w:ascii="Arial" w:hAnsi="Arial" w:cs="Arial"/>
          <w:iCs/>
          <w:lang w:val="sr-Cyrl-CS"/>
        </w:rPr>
        <w:t xml:space="preserve">: Извод </w:t>
      </w:r>
      <w:r>
        <w:rPr>
          <w:rFonts w:ascii="Arial" w:hAnsi="Arial" w:cs="Arial"/>
        </w:rPr>
        <w:t>из регистра Агенције за привредне регистре, односно извод из регистра надлежног Привредног суда</w:t>
      </w:r>
      <w:r>
        <w:rPr>
          <w:rFonts w:ascii="Arial" w:hAnsi="Arial" w:cs="Arial"/>
          <w:lang w:val="sr-Cyrl-CS"/>
        </w:rPr>
        <w:t>:</w:t>
      </w:r>
    </w:p>
    <w:p w:rsidR="00EC7FC0" w:rsidRDefault="00EC7FC0">
      <w:pPr>
        <w:pStyle w:val="ListParagraph"/>
        <w:numPr>
          <w:ilvl w:val="0"/>
          <w:numId w:val="7"/>
        </w:numPr>
        <w:jc w:val="both"/>
        <w:rPr>
          <w:rFonts w:ascii="Arial" w:hAnsi="Arial" w:cs="Arial"/>
          <w:b/>
        </w:rPr>
      </w:pPr>
      <w:r>
        <w:rPr>
          <w:rFonts w:ascii="Arial" w:hAnsi="Arial" w:cs="Arial"/>
          <w:iCs/>
          <w:lang w:val="sr-Cyrl-CS"/>
        </w:rPr>
        <w:t xml:space="preserve">Услов из чл. 75. ст. 1. тач. 2) Закона </w:t>
      </w:r>
      <w:r>
        <w:rPr>
          <w:rFonts w:ascii="Arial" w:hAnsi="Arial" w:cs="Arial"/>
          <w:lang w:val="sr-Cyrl-CS"/>
        </w:rPr>
        <w:t xml:space="preserve">- </w:t>
      </w:r>
      <w:r>
        <w:rPr>
          <w:rFonts w:ascii="Arial" w:hAnsi="Arial" w:cs="Arial"/>
          <w:b/>
        </w:rPr>
        <w:t>Доказ:</w:t>
      </w:r>
      <w:r>
        <w:rPr>
          <w:rFonts w:ascii="Arial" w:hAnsi="Arial" w:cs="Arial"/>
        </w:rPr>
        <w:t xml:space="preserve"> </w:t>
      </w:r>
      <w:r w:rsidRPr="00081CAA">
        <w:rPr>
          <w:rFonts w:ascii="Arial" w:hAnsi="Arial" w:cs="Arial"/>
          <w:b/>
          <w:u w:val="single"/>
        </w:rPr>
        <w:t>П</w:t>
      </w:r>
      <w:r w:rsidRPr="00081CAA">
        <w:rPr>
          <w:rFonts w:ascii="Arial" w:hAnsi="Arial" w:cs="Arial"/>
          <w:b/>
          <w:u w:val="single"/>
          <w:lang w:val="sr-Cyrl-CS"/>
        </w:rPr>
        <w:t>р</w:t>
      </w:r>
      <w:r w:rsidRPr="00081CAA">
        <w:rPr>
          <w:rFonts w:ascii="Arial" w:hAnsi="Arial" w:cs="Arial"/>
          <w:b/>
          <w:bCs/>
          <w:u w:val="single"/>
        </w:rPr>
        <w:t>авна лица</w:t>
      </w:r>
      <w:r>
        <w:rPr>
          <w:rFonts w:ascii="Arial" w:hAnsi="Arial" w:cs="Arial"/>
          <w:bCs/>
          <w:u w:val="single"/>
        </w:rPr>
        <w:t>:</w:t>
      </w:r>
      <w:r>
        <w:rPr>
          <w:rFonts w:ascii="Arial" w:hAnsi="Arial" w:cs="Arial"/>
          <w:bCs/>
        </w:rPr>
        <w:t xml:space="preserve"> 1) </w:t>
      </w:r>
      <w:r>
        <w:rPr>
          <w:rFonts w:ascii="Arial" w:hAnsi="Arial" w:cs="Arial"/>
        </w:rPr>
        <w:t>Извод из казнене евиденције, односно уверењe основног суда на чијем подручју се налази седиште домаћег правног лица</w:t>
      </w:r>
      <w:r w:rsidRPr="00221130">
        <w:rPr>
          <w:rFonts w:ascii="Arial" w:hAnsi="Arial" w:cs="Arial"/>
          <w:lang w:val="ru-RU"/>
        </w:rPr>
        <w:t>,</w:t>
      </w:r>
      <w:r>
        <w:rPr>
          <w:rFonts w:ascii="Arial" w:hAnsi="Arial" w:cs="Arial"/>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 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 3) Извод из казнене евиденције, односно уверење надлежне полицијске управе МУП-а, којим се потврђује да </w:t>
      </w:r>
      <w:r>
        <w:rPr>
          <w:rFonts w:ascii="Arial" w:hAnsi="Arial" w:cs="Arial"/>
          <w:color w:val="auto"/>
        </w:rPr>
        <w:t xml:space="preserve">законски заступник понуђача </w:t>
      </w:r>
      <w:r>
        <w:rPr>
          <w:rFonts w:ascii="Arial" w:hAnsi="Arial" w:cs="Arial"/>
        </w:rPr>
        <w:t xml:space="preserve">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w:t>
      </w:r>
      <w:r>
        <w:rPr>
          <w:rFonts w:ascii="Arial" w:hAnsi="Arial" w:cs="Arial"/>
          <w:color w:val="auto"/>
        </w:rPr>
        <w:t xml:space="preserve">Уколико понуђач има више законских заступника дужан је да достави доказ за сваког од њих. </w:t>
      </w:r>
      <w:r>
        <w:rPr>
          <w:rFonts w:ascii="Arial" w:hAnsi="Arial" w:cs="Arial"/>
        </w:rPr>
        <w:t xml:space="preserve"> </w:t>
      </w:r>
      <w:r w:rsidRPr="00081CAA">
        <w:rPr>
          <w:rFonts w:ascii="Arial" w:hAnsi="Arial" w:cs="Arial"/>
          <w:b/>
          <w:u w:val="single"/>
        </w:rPr>
        <w:t>П</w:t>
      </w:r>
      <w:r w:rsidRPr="00081CAA">
        <w:rPr>
          <w:rFonts w:ascii="Arial" w:hAnsi="Arial" w:cs="Arial"/>
          <w:b/>
          <w:bCs/>
          <w:u w:val="single"/>
        </w:rPr>
        <w:t>редузетници и физичка лица</w:t>
      </w:r>
      <w:r>
        <w:rPr>
          <w:rFonts w:ascii="Arial" w:hAnsi="Arial" w:cs="Arial"/>
          <w:u w:val="single"/>
        </w:rPr>
        <w:t>:</w:t>
      </w:r>
      <w:r>
        <w:rPr>
          <w:rFonts w:ascii="Arial" w:hAnsi="Arial" w:cs="Arial"/>
        </w:rPr>
        <w:t xml:space="preserve"> 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w:t>
      </w:r>
      <w:r>
        <w:rPr>
          <w:rFonts w:ascii="Arial" w:hAnsi="Arial" w:cs="Arial"/>
        </w:rPr>
        <w:lastRenderedPageBreak/>
        <w:t>примања или давања мита, кривично дело преваре (захтев се може поднети према месту рођења или према месту пребивалишта).</w:t>
      </w:r>
    </w:p>
    <w:p w:rsidR="00EC7FC0" w:rsidRPr="00E33836" w:rsidRDefault="00EC7FC0">
      <w:pPr>
        <w:pStyle w:val="ListParagraph"/>
        <w:jc w:val="both"/>
        <w:rPr>
          <w:rFonts w:ascii="Arial" w:hAnsi="Arial" w:cs="Arial"/>
          <w:iCs/>
          <w:lang w:val="sr-Cyrl-CS"/>
        </w:rPr>
      </w:pPr>
      <w:proofErr w:type="gramStart"/>
      <w:r>
        <w:rPr>
          <w:rFonts w:ascii="Arial" w:hAnsi="Arial" w:cs="Arial"/>
          <w:b/>
        </w:rPr>
        <w:t>Доказ не може бити старији од два месеца пре отварања понуда</w:t>
      </w:r>
      <w:r>
        <w:rPr>
          <w:rFonts w:ascii="Arial" w:hAnsi="Arial" w:cs="Arial"/>
          <w:b/>
          <w:lang w:val="sr-Cyrl-CS"/>
        </w:rPr>
        <w:t>.</w:t>
      </w:r>
      <w:proofErr w:type="gramEnd"/>
      <w:r>
        <w:rPr>
          <w:rFonts w:ascii="Arial" w:hAnsi="Arial" w:cs="Arial"/>
          <w:b/>
          <w:lang w:val="sr-Cyrl-CS"/>
        </w:rPr>
        <w:t xml:space="preserve"> </w:t>
      </w:r>
    </w:p>
    <w:p w:rsidR="00EC7FC0" w:rsidRDefault="00EC7FC0">
      <w:pPr>
        <w:pStyle w:val="ListParagraph"/>
        <w:numPr>
          <w:ilvl w:val="0"/>
          <w:numId w:val="7"/>
        </w:numPr>
        <w:jc w:val="both"/>
        <w:rPr>
          <w:rFonts w:ascii="Arial" w:hAnsi="Arial" w:cs="Arial"/>
          <w:b/>
          <w:color w:val="auto"/>
        </w:rPr>
      </w:pPr>
      <w:r>
        <w:rPr>
          <w:rFonts w:ascii="Arial" w:hAnsi="Arial" w:cs="Arial"/>
          <w:iCs/>
          <w:lang w:val="sr-Cyrl-CS"/>
        </w:rPr>
        <w:t xml:space="preserve">Услов из чл. 75. ст. 1. тач. 3) Закона - </w:t>
      </w:r>
      <w:r>
        <w:rPr>
          <w:rFonts w:ascii="Arial" w:hAnsi="Arial" w:cs="Arial"/>
          <w:b/>
        </w:rPr>
        <w:t>Доказ:</w:t>
      </w:r>
      <w:r>
        <w:rPr>
          <w:rFonts w:ascii="Arial" w:hAnsi="Arial" w:cs="Arial"/>
        </w:rPr>
        <w:t xml:space="preserve"> </w:t>
      </w:r>
      <w:r w:rsidRPr="00F97857">
        <w:rPr>
          <w:rFonts w:ascii="Arial" w:hAnsi="Arial" w:cs="Arial"/>
          <w:b/>
          <w:u w:val="single"/>
        </w:rPr>
        <w:t>Правна лица</w:t>
      </w:r>
      <w:r>
        <w:rPr>
          <w:rFonts w:ascii="Arial" w:hAnsi="Arial" w:cs="Arial"/>
          <w:u w:val="single"/>
        </w:rPr>
        <w:t>:</w:t>
      </w:r>
      <w:r>
        <w:rPr>
          <w:rFonts w:ascii="Arial" w:hAnsi="Arial" w:cs="Arial"/>
        </w:rPr>
        <w:t xml:space="preserve"> Потврде </w:t>
      </w:r>
      <w:r>
        <w:rPr>
          <w:rFonts w:ascii="Arial" w:hAnsi="Arial" w:cs="Arial"/>
          <w:bCs/>
        </w:rPr>
        <w:t xml:space="preserve">привредног и прекршајног суда </w:t>
      </w:r>
      <w:r>
        <w:rPr>
          <w:rFonts w:ascii="Arial" w:hAnsi="Arial" w:cs="Arial"/>
        </w:rPr>
        <w:t xml:space="preserve">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друштву изречена мера забране обављања делатности, која је на снази у време објаве позива за подношење понуда; </w:t>
      </w:r>
      <w:r w:rsidRPr="00F97857">
        <w:rPr>
          <w:rFonts w:ascii="Arial" w:hAnsi="Arial" w:cs="Arial"/>
          <w:b/>
          <w:bCs/>
          <w:u w:val="single"/>
        </w:rPr>
        <w:t>Предузетници:</w:t>
      </w:r>
      <w:r>
        <w:rPr>
          <w:rFonts w:ascii="Arial" w:hAnsi="Arial" w:cs="Arial"/>
          <w:bCs/>
        </w:rPr>
        <w:t xml:space="preserve"> </w:t>
      </w:r>
      <w:r>
        <w:rPr>
          <w:rFonts w:ascii="Arial" w:hAnsi="Arial" w:cs="Arial"/>
        </w:rPr>
        <w:t xml:space="preserve">Потврда прекршајног суда да му није изречена мера забране обављања делатности, или потврда Агенције за привредне регистре да код тог органа није регистровано, да му је као привредном субјекту изречена мера забране обављања делатности, која је на снази у време објаве позива за подношење понуда </w:t>
      </w:r>
      <w:r w:rsidRPr="00F97857">
        <w:rPr>
          <w:rFonts w:ascii="Arial" w:hAnsi="Arial" w:cs="Arial"/>
          <w:b/>
          <w:bCs/>
          <w:u w:val="single"/>
        </w:rPr>
        <w:t>Физичка лица</w:t>
      </w:r>
      <w:r>
        <w:rPr>
          <w:rFonts w:ascii="Arial" w:hAnsi="Arial" w:cs="Arial"/>
          <w:bCs/>
          <w:u w:val="single"/>
        </w:rPr>
        <w:t>:</w:t>
      </w:r>
      <w:r>
        <w:rPr>
          <w:rFonts w:ascii="Arial" w:hAnsi="Arial" w:cs="Arial"/>
          <w:bCs/>
        </w:rPr>
        <w:t xml:space="preserve"> </w:t>
      </w:r>
      <w:r>
        <w:rPr>
          <w:rFonts w:ascii="Arial" w:hAnsi="Arial" w:cs="Arial"/>
        </w:rPr>
        <w:t xml:space="preserve">Потврда прекршајног суда да му није изречена мера забране обављања одређених послова. </w:t>
      </w:r>
    </w:p>
    <w:p w:rsidR="00EC7FC0" w:rsidRDefault="00EC7FC0">
      <w:pPr>
        <w:pStyle w:val="ListParagraph"/>
        <w:jc w:val="both"/>
        <w:rPr>
          <w:rFonts w:ascii="Arial" w:hAnsi="Arial" w:cs="Arial"/>
          <w:iCs/>
          <w:lang w:val="sr-Cyrl-CS"/>
        </w:rPr>
      </w:pPr>
      <w:r>
        <w:rPr>
          <w:rFonts w:ascii="Arial" w:hAnsi="Arial" w:cs="Arial"/>
          <w:b/>
          <w:color w:val="auto"/>
        </w:rPr>
        <w:t xml:space="preserve">Доказ мора бити издат након објављивања позива за подношење понуда; </w:t>
      </w:r>
    </w:p>
    <w:p w:rsidR="00EC7FC0" w:rsidRDefault="00EC7FC0">
      <w:pPr>
        <w:pStyle w:val="ListParagraph"/>
        <w:numPr>
          <w:ilvl w:val="0"/>
          <w:numId w:val="7"/>
        </w:numPr>
        <w:jc w:val="both"/>
        <w:rPr>
          <w:rFonts w:ascii="Arial" w:hAnsi="Arial" w:cs="Arial"/>
          <w:b/>
        </w:rPr>
      </w:pPr>
      <w:r>
        <w:rPr>
          <w:rFonts w:ascii="Arial" w:hAnsi="Arial" w:cs="Arial"/>
          <w:iCs/>
          <w:lang w:val="sr-Cyrl-CS"/>
        </w:rPr>
        <w:t xml:space="preserve">Услов из чл. 75. ст. 1. тач. 4) Закона - </w:t>
      </w:r>
      <w:r>
        <w:rPr>
          <w:rFonts w:ascii="Arial" w:hAnsi="Arial" w:cs="Arial"/>
          <w:b/>
        </w:rPr>
        <w:t>Доказ:</w:t>
      </w:r>
      <w:r>
        <w:rPr>
          <w:rFonts w:ascii="Arial" w:hAnsi="Arial" w:cs="Arial"/>
        </w:rPr>
        <w:t xml:space="preserve"> Уверење </w:t>
      </w:r>
      <w:r>
        <w:rPr>
          <w:rFonts w:ascii="Arial" w:hAnsi="Arial" w:cs="Arial"/>
          <w:bCs/>
        </w:rPr>
        <w:t xml:space="preserve">Пореске управе Министарства финансија и привреде </w:t>
      </w:r>
      <w:r>
        <w:rPr>
          <w:rFonts w:ascii="Arial" w:hAnsi="Arial" w:cs="Arial"/>
        </w:rPr>
        <w:t xml:space="preserve">да је измирио доспеле порезе и доприносе и уверење надлежне управе </w:t>
      </w:r>
      <w:r>
        <w:rPr>
          <w:rFonts w:ascii="Arial" w:hAnsi="Arial" w:cs="Arial"/>
          <w:bCs/>
        </w:rPr>
        <w:t xml:space="preserve">локалне самоуправе </w:t>
      </w:r>
      <w:r>
        <w:rPr>
          <w:rFonts w:ascii="Arial" w:hAnsi="Arial" w:cs="Arial"/>
        </w:rPr>
        <w:t xml:space="preserve">да је измирио обавезе по основу изворних локалних јавних прихода или потврду Агенције за приватизацију да се понуђач налази у поступку приватизације. </w:t>
      </w:r>
    </w:p>
    <w:p w:rsidR="00EC7FC0" w:rsidRDefault="00EC7FC0">
      <w:pPr>
        <w:pStyle w:val="ListParagraph"/>
        <w:jc w:val="both"/>
        <w:rPr>
          <w:rFonts w:ascii="Arial" w:hAnsi="Arial" w:cs="Arial"/>
          <w:iCs/>
          <w:lang w:val="sr-Cyrl-CS"/>
        </w:rPr>
      </w:pPr>
      <w:r>
        <w:rPr>
          <w:rFonts w:ascii="Arial" w:hAnsi="Arial" w:cs="Arial"/>
          <w:b/>
        </w:rPr>
        <w:t>Доказ не може бити старији од два месеца пре отварања понуда;</w:t>
      </w:r>
    </w:p>
    <w:p w:rsidR="00EC7FC0" w:rsidRPr="005A705D" w:rsidRDefault="00EC7FC0">
      <w:pPr>
        <w:pStyle w:val="ListParagraph"/>
        <w:numPr>
          <w:ilvl w:val="0"/>
          <w:numId w:val="7"/>
        </w:numPr>
        <w:jc w:val="both"/>
        <w:rPr>
          <w:rFonts w:ascii="Arial" w:hAnsi="Arial" w:cs="Arial"/>
          <w:i/>
          <w:lang w:val="sr-Cyrl-CS"/>
        </w:rPr>
      </w:pPr>
      <w:r>
        <w:rPr>
          <w:rFonts w:ascii="Arial" w:hAnsi="Arial" w:cs="Arial"/>
          <w:iCs/>
          <w:lang w:val="sr-Cyrl-CS"/>
        </w:rPr>
        <w:t xml:space="preserve">Услов из чл. 75. ст. 1. тач. 5) Закона - </w:t>
      </w:r>
      <w:r>
        <w:rPr>
          <w:rFonts w:ascii="Arial" w:hAnsi="Arial" w:cs="Arial"/>
          <w:b/>
        </w:rPr>
        <w:t>Доказ:</w:t>
      </w:r>
      <w:r>
        <w:rPr>
          <w:rFonts w:ascii="Arial" w:hAnsi="Arial" w:cs="Arial"/>
          <w:b/>
          <w:lang w:val="sr-Cyrl-CS"/>
        </w:rPr>
        <w:t xml:space="preserve"> </w:t>
      </w:r>
      <w:r>
        <w:rPr>
          <w:rFonts w:ascii="Arial" w:hAnsi="Arial" w:cs="Arial"/>
          <w:lang w:val="sr-Cyrl-CS"/>
        </w:rPr>
        <w:t>Решење МУП-а-Сектора за заштиту и спасавање-Управе за превентиву, да понуђач испуњава услове за бављење пословима унапређења заштите од пожара и то пројектовањем уређаја и инсталација за детекцију, дојаву и гашење пожара.</w:t>
      </w:r>
      <w:r>
        <w:rPr>
          <w:rFonts w:ascii="Arial" w:hAnsi="Arial" w:cs="Arial"/>
        </w:rPr>
        <w:t xml:space="preserve"> </w:t>
      </w:r>
      <w:r w:rsidRPr="0076117C">
        <w:rPr>
          <w:rFonts w:ascii="Arial" w:hAnsi="Arial" w:cs="Arial"/>
          <w:b/>
        </w:rPr>
        <w:t>Дозвола мора бити важећа</w:t>
      </w:r>
      <w:r>
        <w:rPr>
          <w:rFonts w:ascii="Arial" w:hAnsi="Arial" w:cs="Arial"/>
          <w:b/>
        </w:rPr>
        <w:t>.</w:t>
      </w:r>
    </w:p>
    <w:p w:rsidR="00EC7FC0" w:rsidRPr="005A705D" w:rsidRDefault="00EC7FC0" w:rsidP="005A705D">
      <w:pPr>
        <w:pStyle w:val="ListParagraph"/>
        <w:numPr>
          <w:ilvl w:val="0"/>
          <w:numId w:val="7"/>
        </w:numPr>
        <w:jc w:val="both"/>
        <w:rPr>
          <w:rFonts w:ascii="Arial" w:hAnsi="Arial" w:cs="Arial"/>
          <w:i/>
          <w:lang w:val="sr-Cyrl-CS"/>
        </w:rPr>
      </w:pPr>
      <w:r w:rsidRPr="005A705D">
        <w:rPr>
          <w:rFonts w:ascii="Arial" w:hAnsi="Arial" w:cs="Arial"/>
          <w:i/>
          <w:lang w:val="sr-Cyrl-CS"/>
        </w:rPr>
        <w:t xml:space="preserve">Услов из члана </w:t>
      </w:r>
      <w:r>
        <w:rPr>
          <w:rFonts w:ascii="Arial" w:hAnsi="Arial" w:cs="Arial"/>
          <w:i/>
          <w:iCs/>
          <w:lang w:val="sr-Cyrl-CS"/>
        </w:rPr>
        <w:t xml:space="preserve">чл. 75. ст. 2 </w:t>
      </w:r>
      <w:r w:rsidRPr="005A705D">
        <w:rPr>
          <w:rFonts w:ascii="Arial" w:hAnsi="Arial" w:cs="Arial"/>
          <w:i/>
          <w:iCs/>
          <w:lang w:val="sr-Cyrl-CS"/>
        </w:rPr>
        <w:t xml:space="preserve"> </w:t>
      </w:r>
      <w:r w:rsidRPr="005A705D">
        <w:rPr>
          <w:rFonts w:ascii="Arial" w:hAnsi="Arial" w:cs="Arial"/>
          <w:b/>
          <w:i/>
          <w:iCs/>
          <w:lang w:val="sr-Cyrl-CS"/>
        </w:rPr>
        <w:t xml:space="preserve">Доказ: </w:t>
      </w:r>
      <w:r w:rsidRPr="005A705D">
        <w:rPr>
          <w:rFonts w:ascii="Arial" w:hAnsi="Arial" w:cs="Arial"/>
          <w:i/>
          <w:iCs/>
          <w:lang w:val="sr-Cyrl-CS"/>
        </w:rPr>
        <w:t xml:space="preserve">Потписан о оверен </w:t>
      </w:r>
      <w:r w:rsidRPr="005A705D">
        <w:rPr>
          <w:rFonts w:ascii="Arial" w:hAnsi="Arial" w:cs="Arial"/>
          <w:i/>
          <w:iCs/>
        </w:rPr>
        <w:t>O</w:t>
      </w:r>
      <w:r w:rsidRPr="005A705D">
        <w:rPr>
          <w:rFonts w:ascii="Arial" w:hAnsi="Arial" w:cs="Arial"/>
          <w:i/>
          <w:iCs/>
          <w:lang w:val="sr-Cyrl-CS"/>
        </w:rPr>
        <w:t xml:space="preserve">бразац </w:t>
      </w:r>
      <w:r w:rsidRPr="005A705D">
        <w:rPr>
          <w:rFonts w:ascii="Arial" w:hAnsi="Arial" w:cs="Arial"/>
          <w:i/>
          <w:iCs/>
        </w:rPr>
        <w:t>и</w:t>
      </w:r>
      <w:r>
        <w:rPr>
          <w:rFonts w:ascii="Arial" w:hAnsi="Arial" w:cs="Arial"/>
          <w:i/>
          <w:iCs/>
          <w:lang w:val="sr-Cyrl-CS"/>
        </w:rPr>
        <w:t>зја в</w:t>
      </w:r>
      <w:r w:rsidRPr="005A705D">
        <w:rPr>
          <w:rFonts w:ascii="Arial" w:hAnsi="Arial" w:cs="Arial"/>
          <w:i/>
          <w:iCs/>
          <w:lang w:val="sr-Cyrl-CS"/>
        </w:rPr>
        <w:t>е</w:t>
      </w:r>
      <w:r>
        <w:rPr>
          <w:rFonts w:ascii="Arial" w:hAnsi="Arial" w:cs="Arial"/>
          <w:i/>
          <w:iCs/>
          <w:lang w:val="sr-Cyrl-CS"/>
        </w:rPr>
        <w:t xml:space="preserve"> (поглавље </w:t>
      </w:r>
      <w:r w:rsidRPr="00A16673">
        <w:rPr>
          <w:rFonts w:ascii="Arial" w:hAnsi="Arial" w:cs="Arial"/>
          <w:i/>
          <w:iCs/>
          <w:lang w:val="sr-Cyrl-CS"/>
        </w:rPr>
        <w:t>XI конкурсне документациј</w:t>
      </w:r>
      <w:r>
        <w:rPr>
          <w:rFonts w:ascii="Arial" w:hAnsi="Arial" w:cs="Arial"/>
          <w:i/>
          <w:iCs/>
          <w:lang w:val="sr-Cyrl-CS"/>
        </w:rPr>
        <w:t>)</w:t>
      </w:r>
      <w:r w:rsidRPr="00A16673">
        <w:rPr>
          <w:rFonts w:ascii="Arial" w:hAnsi="Arial" w:cs="Arial"/>
          <w:i/>
          <w:iCs/>
          <w:lang w:val="sr-Cyrl-CS"/>
        </w:rPr>
        <w:t>е</w:t>
      </w:r>
      <w:r>
        <w:rPr>
          <w:rFonts w:ascii="Arial" w:hAnsi="Arial" w:cs="Arial"/>
          <w:i/>
          <w:iCs/>
          <w:lang w:val="sr-Cyrl-CS"/>
        </w:rPr>
        <w:t xml:space="preserve">. </w:t>
      </w:r>
      <w:r w:rsidRPr="005A705D">
        <w:rPr>
          <w:rFonts w:ascii="Arial" w:hAnsi="Arial" w:cs="Arial"/>
        </w:rPr>
        <w:t>Изјава мора да буде потписана од стране овлашћеног лица понуђача и оверена печатом.</w:t>
      </w:r>
      <w:r>
        <w:t xml:space="preserve"> </w:t>
      </w:r>
      <w:r w:rsidRPr="00C55492">
        <w:rPr>
          <w:rFonts w:ascii="Arial" w:hAnsi="Arial" w:cs="Arial"/>
          <w:b/>
          <w:bCs/>
          <w:iCs/>
          <w:color w:val="auto"/>
          <w:u w:val="single"/>
        </w:rPr>
        <w:t>Уколико понуду подноси група понуђача</w:t>
      </w:r>
      <w:r w:rsidRPr="00C55492">
        <w:rPr>
          <w:rFonts w:ascii="Arial" w:hAnsi="Arial" w:cs="Arial"/>
          <w:bCs/>
          <w:iCs/>
          <w:color w:val="auto"/>
        </w:rPr>
        <w:t>, Изјава мора бити потписана од стране овлашћеног лица сваког понуђача из групе понуђача и оверена печатом.</w:t>
      </w:r>
      <w:r w:rsidRPr="005A705D">
        <w:rPr>
          <w:rFonts w:ascii="Arial" w:hAnsi="Arial" w:cs="Arial"/>
          <w:bCs/>
          <w:iCs/>
          <w:color w:val="FF0000"/>
        </w:rPr>
        <w:t xml:space="preserve"> </w:t>
      </w:r>
    </w:p>
    <w:p w:rsidR="00EC7FC0" w:rsidRPr="005A705D" w:rsidRDefault="00EC7FC0" w:rsidP="005A705D">
      <w:pPr>
        <w:pStyle w:val="ListParagraph"/>
        <w:jc w:val="both"/>
        <w:rPr>
          <w:rFonts w:ascii="Arial" w:hAnsi="Arial" w:cs="Arial"/>
          <w:lang w:val="sr-Cyrl-CS"/>
        </w:rPr>
      </w:pPr>
    </w:p>
    <w:p w:rsidR="00EC7FC0" w:rsidRDefault="00EC7FC0">
      <w:pPr>
        <w:pStyle w:val="ListParagraph"/>
        <w:tabs>
          <w:tab w:val="left" w:pos="680"/>
        </w:tabs>
        <w:ind w:left="0"/>
        <w:jc w:val="both"/>
        <w:rPr>
          <w:rFonts w:ascii="Arial" w:hAnsi="Arial" w:cs="Arial"/>
          <w:iCs/>
        </w:rPr>
      </w:pPr>
      <w:r>
        <w:rPr>
          <w:rFonts w:ascii="Arial" w:hAnsi="Arial" w:cs="Arial"/>
          <w:bCs/>
          <w:lang w:val="sr-Cyrl-CS"/>
        </w:rPr>
        <w:t xml:space="preserve">Испуњеност </w:t>
      </w:r>
      <w:r>
        <w:rPr>
          <w:rFonts w:ascii="Arial" w:hAnsi="Arial" w:cs="Arial"/>
          <w:b/>
          <w:bCs/>
          <w:lang w:val="sr-Cyrl-CS"/>
        </w:rPr>
        <w:t xml:space="preserve">додатних услова </w:t>
      </w:r>
      <w:r>
        <w:rPr>
          <w:rFonts w:ascii="Arial" w:hAnsi="Arial" w:cs="Arial"/>
          <w:bCs/>
          <w:lang w:val="sr-Cyrl-CS"/>
        </w:rPr>
        <w:t>за учешће у поступку предметне јавне набавке, понуђач доказује достављањем следећих доказа:</w:t>
      </w:r>
    </w:p>
    <w:p w:rsidR="00EC7FC0" w:rsidRPr="00A56D43" w:rsidRDefault="00EC7FC0" w:rsidP="001563F6">
      <w:pPr>
        <w:pStyle w:val="ListParagraph"/>
        <w:numPr>
          <w:ilvl w:val="0"/>
          <w:numId w:val="13"/>
        </w:numPr>
        <w:jc w:val="both"/>
        <w:rPr>
          <w:rFonts w:ascii="Arial" w:hAnsi="Arial" w:cs="Arial"/>
          <w:iCs/>
        </w:rPr>
      </w:pPr>
      <w:r>
        <w:rPr>
          <w:rFonts w:ascii="Arial" w:hAnsi="Arial" w:cs="Arial"/>
          <w:iCs/>
          <w:lang w:val="sr-Cyrl-CS"/>
        </w:rPr>
        <w:t>Да је позитивно пословао у 2010. 2011. и 2012. години-</w:t>
      </w:r>
      <w:r w:rsidRPr="00A56D43">
        <w:rPr>
          <w:rFonts w:ascii="Arial" w:hAnsi="Arial" w:cs="Arial"/>
          <w:b/>
          <w:i/>
          <w:iCs/>
          <w:lang w:val="sr-Cyrl-CS"/>
        </w:rPr>
        <w:t xml:space="preserve"> </w:t>
      </w:r>
      <w:r w:rsidRPr="005A705D">
        <w:rPr>
          <w:rFonts w:ascii="Arial" w:hAnsi="Arial" w:cs="Arial"/>
          <w:b/>
          <w:i/>
          <w:iCs/>
          <w:lang w:val="sr-Cyrl-CS"/>
        </w:rPr>
        <w:t>Доказ:</w:t>
      </w:r>
      <w:r>
        <w:rPr>
          <w:rFonts w:ascii="Arial" w:hAnsi="Arial" w:cs="Arial"/>
          <w:b/>
          <w:i/>
          <w:iCs/>
          <w:lang w:val="sr-Latn-CS"/>
        </w:rPr>
        <w:t xml:space="preserve"> </w:t>
      </w:r>
      <w:r w:rsidRPr="008B5817">
        <w:rPr>
          <w:rFonts w:ascii="Arial" w:hAnsi="Arial" w:cs="Arial"/>
          <w:i/>
          <w:iCs/>
          <w:lang w:val="sr-Cyrl-CS"/>
        </w:rPr>
        <w:t>Извештај о бонитету за јавне набавке</w:t>
      </w:r>
      <w:r>
        <w:rPr>
          <w:rFonts w:ascii="Arial" w:hAnsi="Arial" w:cs="Arial"/>
          <w:i/>
          <w:iCs/>
          <w:lang w:val="sr-Cyrl-CS"/>
        </w:rPr>
        <w:t xml:space="preserve"> који издаје АПР-образац БОН-ЈН за 2010. 201. и 2012. годину;</w:t>
      </w:r>
      <w:r>
        <w:rPr>
          <w:rFonts w:ascii="Arial" w:hAnsi="Arial" w:cs="Arial"/>
          <w:iCs/>
          <w:lang w:val="sr-Cyrl-CS"/>
        </w:rPr>
        <w:t xml:space="preserve"> </w:t>
      </w:r>
    </w:p>
    <w:p w:rsidR="00EC7FC0" w:rsidRPr="001563F6" w:rsidRDefault="00EC7FC0" w:rsidP="001563F6">
      <w:pPr>
        <w:pStyle w:val="ListParagraph"/>
        <w:numPr>
          <w:ilvl w:val="0"/>
          <w:numId w:val="13"/>
        </w:numPr>
        <w:jc w:val="both"/>
        <w:rPr>
          <w:rFonts w:ascii="Arial" w:hAnsi="Arial" w:cs="Arial"/>
          <w:iCs/>
        </w:rPr>
      </w:pPr>
      <w:r>
        <w:rPr>
          <w:rFonts w:ascii="Arial" w:hAnsi="Arial" w:cs="Arial"/>
          <w:iCs/>
          <w:lang w:val="sr-Cyrl-CS"/>
        </w:rPr>
        <w:t>Да има најмање 1 (једног) стално запосленог, и то дипл.инж.машинства који ће решењем бити одређен за одговорног пројектанта на овом пројекту, а који поседује одговарајућу лиценцу (бр.лиценце 330) и уверење о положеном стручном испиту из области заштите од пожара-</w:t>
      </w:r>
      <w:r w:rsidRPr="001563F6">
        <w:rPr>
          <w:rFonts w:ascii="Arial" w:hAnsi="Arial" w:cs="Arial"/>
          <w:b/>
          <w:i/>
          <w:iCs/>
          <w:lang w:val="sr-Cyrl-CS"/>
        </w:rPr>
        <w:t xml:space="preserve"> </w:t>
      </w:r>
      <w:r w:rsidRPr="005A705D">
        <w:rPr>
          <w:rFonts w:ascii="Arial" w:hAnsi="Arial" w:cs="Arial"/>
          <w:b/>
          <w:i/>
          <w:iCs/>
          <w:lang w:val="sr-Cyrl-CS"/>
        </w:rPr>
        <w:t>Доказ:</w:t>
      </w:r>
      <w:r>
        <w:rPr>
          <w:rFonts w:ascii="Arial" w:hAnsi="Arial" w:cs="Arial"/>
          <w:b/>
          <w:i/>
          <w:iCs/>
          <w:lang w:val="sr-Cyrl-CS"/>
        </w:rPr>
        <w:t xml:space="preserve"> </w:t>
      </w:r>
      <w:r w:rsidRPr="001563F6">
        <w:rPr>
          <w:rFonts w:ascii="Arial" w:hAnsi="Arial" w:cs="Arial"/>
          <w:i/>
          <w:iCs/>
          <w:lang w:val="sr-Cyrl-CS"/>
        </w:rPr>
        <w:t>фотокопија радне књижице, фотокопија лиценце Инжењерске коморе Србије и потврда којом се доказује да је лиценца важећа</w:t>
      </w:r>
      <w:r>
        <w:rPr>
          <w:rFonts w:ascii="Arial" w:hAnsi="Arial" w:cs="Arial"/>
          <w:i/>
          <w:iCs/>
          <w:lang w:val="sr-Cyrl-CS"/>
        </w:rPr>
        <w:t xml:space="preserve"> (лиценца мора бити важећа у моменту отварања понуда) и уверење о положеном стручном испиту из области заштите од пожара;</w:t>
      </w:r>
    </w:p>
    <w:p w:rsidR="00EC7FC0" w:rsidRPr="00081CAA" w:rsidRDefault="00EC7FC0" w:rsidP="00F74C08">
      <w:pPr>
        <w:pStyle w:val="ListParagraph"/>
        <w:numPr>
          <w:ilvl w:val="0"/>
          <w:numId w:val="13"/>
        </w:numPr>
        <w:jc w:val="both"/>
        <w:rPr>
          <w:rFonts w:ascii="Arial" w:hAnsi="Arial" w:cs="Arial"/>
          <w:b/>
          <w:i/>
          <w:iCs/>
        </w:rPr>
      </w:pPr>
      <w:r>
        <w:rPr>
          <w:rFonts w:ascii="Arial" w:hAnsi="Arial" w:cs="Arial"/>
          <w:iCs/>
          <w:lang w:val="sr-Cyrl-CS"/>
        </w:rPr>
        <w:lastRenderedPageBreak/>
        <w:t>Да има најмање 1 (један) раелизован уговор, закључен у периоду од последње 3 (три) године (рачунајући од дана објављивања позива на Порталу јавних набавки)</w:t>
      </w:r>
      <w:r>
        <w:rPr>
          <w:rFonts w:ascii="Arial" w:hAnsi="Arial" w:cs="Arial"/>
          <w:iCs/>
          <w:color w:val="auto"/>
          <w:lang w:val="sr-Cyrl-CS"/>
        </w:rPr>
        <w:t>, за вршење техничке контроле Главног пројекта аутоматског состема гашења пожара-</w:t>
      </w:r>
      <w:r w:rsidRPr="00F74C08">
        <w:rPr>
          <w:rFonts w:ascii="Arial" w:hAnsi="Arial" w:cs="Arial"/>
          <w:b/>
          <w:i/>
          <w:iCs/>
          <w:lang w:val="sr-Cyrl-CS"/>
        </w:rPr>
        <w:t xml:space="preserve"> </w:t>
      </w:r>
      <w:r w:rsidRPr="005A705D">
        <w:rPr>
          <w:rFonts w:ascii="Arial" w:hAnsi="Arial" w:cs="Arial"/>
          <w:b/>
          <w:i/>
          <w:iCs/>
          <w:lang w:val="sr-Cyrl-CS"/>
        </w:rPr>
        <w:t>Доказ:</w:t>
      </w:r>
      <w:r>
        <w:rPr>
          <w:rFonts w:ascii="Arial" w:hAnsi="Arial" w:cs="Arial"/>
          <w:b/>
          <w:i/>
          <w:iCs/>
          <w:lang w:val="sr-Cyrl-CS"/>
        </w:rPr>
        <w:t xml:space="preserve"> </w:t>
      </w:r>
      <w:r>
        <w:rPr>
          <w:rFonts w:ascii="Arial" w:hAnsi="Arial" w:cs="Arial"/>
          <w:iCs/>
          <w:lang w:val="sr-Cyrl-CS"/>
        </w:rPr>
        <w:t xml:space="preserve">потврде о референтним набавкама (прилог </w:t>
      </w:r>
      <w:r w:rsidRPr="008B5817">
        <w:rPr>
          <w:rFonts w:ascii="Arial" w:hAnsi="Arial" w:cs="Arial"/>
          <w:iCs/>
          <w:color w:val="auto"/>
          <w:lang w:val="sr-Cyrl-CS"/>
        </w:rPr>
        <w:t>П</w:t>
      </w:r>
      <w:r w:rsidRPr="008B5817">
        <w:rPr>
          <w:rFonts w:ascii="Arial" w:hAnsi="Arial" w:cs="Arial"/>
          <w:iCs/>
          <w:color w:val="auto"/>
          <w:lang w:val="sr-Latn-CS"/>
        </w:rPr>
        <w:t xml:space="preserve"> XII</w:t>
      </w:r>
      <w:r w:rsidRPr="00F74C08">
        <w:rPr>
          <w:rFonts w:ascii="Arial" w:hAnsi="Arial" w:cs="Arial"/>
          <w:iCs/>
          <w:color w:val="auto"/>
          <w:lang w:val="sr-Cyrl-CS"/>
        </w:rPr>
        <w:t>)</w:t>
      </w:r>
      <w:r>
        <w:rPr>
          <w:rFonts w:ascii="Arial" w:hAnsi="Arial" w:cs="Arial"/>
          <w:iCs/>
          <w:color w:val="auto"/>
          <w:lang w:val="sr-Cyrl-CS"/>
        </w:rPr>
        <w:t>, попуњене, потписане од стране одговорног лица одговарајућег инвеститора и оверене печатом одговарајућег инвеститора.</w:t>
      </w:r>
    </w:p>
    <w:p w:rsidR="00EC7FC0" w:rsidRDefault="00EC7FC0" w:rsidP="00F74C08">
      <w:pPr>
        <w:pStyle w:val="ListParagraph"/>
        <w:ind w:left="1440"/>
        <w:jc w:val="both"/>
        <w:rPr>
          <w:rFonts w:ascii="Arial" w:hAnsi="Arial" w:cs="Arial"/>
          <w:b/>
          <w:bCs/>
          <w:i/>
          <w:iCs/>
          <w:lang w:val="sr-Cyrl-CS"/>
        </w:rPr>
      </w:pPr>
    </w:p>
    <w:p w:rsidR="00EC7FC0" w:rsidRDefault="00EC7FC0">
      <w:pPr>
        <w:pStyle w:val="ListParagraph"/>
        <w:ind w:left="0"/>
        <w:jc w:val="both"/>
        <w:rPr>
          <w:rFonts w:ascii="Arial" w:hAnsi="Arial" w:cs="Arial"/>
          <w:b/>
          <w:bCs/>
          <w:iCs/>
          <w:lang w:val="sr-Cyrl-CS"/>
        </w:rPr>
      </w:pPr>
      <w:r>
        <w:rPr>
          <w:rFonts w:ascii="Arial" w:hAnsi="Arial" w:cs="Arial"/>
          <w:b/>
          <w:bCs/>
          <w:iCs/>
          <w:u w:val="single"/>
        </w:rPr>
        <w:t>Уколико п</w:t>
      </w:r>
      <w:r>
        <w:rPr>
          <w:rFonts w:ascii="Arial" w:hAnsi="Arial" w:cs="Arial"/>
          <w:b/>
          <w:bCs/>
          <w:iCs/>
          <w:u w:val="single"/>
          <w:lang w:val="sr-Cyrl-CS"/>
        </w:rPr>
        <w:t>онуду</w:t>
      </w:r>
      <w:r>
        <w:rPr>
          <w:rFonts w:ascii="Arial" w:hAnsi="Arial" w:cs="Arial"/>
          <w:b/>
          <w:bCs/>
          <w:iCs/>
          <w:u w:val="single"/>
        </w:rPr>
        <w:t xml:space="preserve"> подноси </w:t>
      </w:r>
      <w:r>
        <w:rPr>
          <w:rFonts w:ascii="Arial" w:hAnsi="Arial" w:cs="Arial"/>
          <w:b/>
          <w:bCs/>
          <w:iCs/>
          <w:u w:val="single"/>
          <w:lang w:val="sr-Cyrl-CS"/>
        </w:rPr>
        <w:t>група понуђача</w:t>
      </w:r>
      <w:r>
        <w:rPr>
          <w:rFonts w:ascii="Arial" w:hAnsi="Arial" w:cs="Arial"/>
          <w:bCs/>
          <w:iCs/>
        </w:rPr>
        <w:t xml:space="preserve"> понуђач је дужан да </w:t>
      </w:r>
      <w:proofErr w:type="gramStart"/>
      <w:r>
        <w:rPr>
          <w:rFonts w:ascii="Arial" w:hAnsi="Arial" w:cs="Arial"/>
          <w:bCs/>
          <w:iCs/>
          <w:lang w:val="sr-Cyrl-CS"/>
        </w:rPr>
        <w:t>за  сваког</w:t>
      </w:r>
      <w:proofErr w:type="gramEnd"/>
      <w:r>
        <w:rPr>
          <w:rFonts w:ascii="Arial" w:hAnsi="Arial" w:cs="Arial"/>
          <w:bCs/>
          <w:iCs/>
          <w:lang w:val="sr-Cyrl-CS"/>
        </w:rPr>
        <w:t xml:space="preserve"> члана групе достави наведене доказе да испуњава услове из члана 75. став 1. тач. 1) до 4), а доказ из члана 75. став 1. тач. 5) Закона, дужан је да достави понуђач из групе понуђача којем је поверено извршење дела набавке за који је неопходна испуњеност тог услова. </w:t>
      </w:r>
    </w:p>
    <w:p w:rsidR="00EC7FC0" w:rsidRDefault="00EC7FC0">
      <w:pPr>
        <w:pStyle w:val="ListParagraph"/>
        <w:ind w:left="0"/>
        <w:jc w:val="both"/>
        <w:rPr>
          <w:rFonts w:ascii="Arial" w:hAnsi="Arial" w:cs="Arial"/>
          <w:bCs/>
          <w:iCs/>
        </w:rPr>
      </w:pPr>
      <w:r>
        <w:rPr>
          <w:rFonts w:ascii="Arial" w:hAnsi="Arial" w:cs="Arial"/>
          <w:b/>
          <w:bCs/>
          <w:iCs/>
          <w:lang w:val="sr-Cyrl-CS"/>
        </w:rPr>
        <w:t>Додатне услове група понуђача испуњава заједно.</w:t>
      </w:r>
    </w:p>
    <w:p w:rsidR="00EC7FC0" w:rsidRDefault="00EC7FC0">
      <w:pPr>
        <w:pStyle w:val="ListParagraph"/>
        <w:ind w:left="0"/>
        <w:jc w:val="both"/>
        <w:rPr>
          <w:rFonts w:ascii="Arial" w:hAnsi="Arial" w:cs="Arial"/>
          <w:bCs/>
          <w:iCs/>
        </w:rPr>
      </w:pPr>
    </w:p>
    <w:p w:rsidR="00EC7FC0" w:rsidRDefault="00EC7FC0">
      <w:pPr>
        <w:pStyle w:val="ListParagraph"/>
        <w:ind w:left="0"/>
        <w:jc w:val="both"/>
        <w:rPr>
          <w:rFonts w:ascii="Arial" w:hAnsi="Arial" w:cs="Arial"/>
          <w:bCs/>
          <w:iCs/>
        </w:rPr>
      </w:pPr>
      <w:r>
        <w:rPr>
          <w:rFonts w:ascii="Arial" w:hAnsi="Arial" w:cs="Arial"/>
          <w:b/>
          <w:bCs/>
          <w:iCs/>
          <w:u w:val="single"/>
          <w:lang w:val="sr-Cyrl-CS"/>
        </w:rPr>
        <w:t>У</w:t>
      </w:r>
      <w:r>
        <w:rPr>
          <w:rFonts w:ascii="Arial" w:hAnsi="Arial" w:cs="Arial"/>
          <w:b/>
          <w:bCs/>
          <w:iCs/>
          <w:u w:val="single"/>
        </w:rPr>
        <w:t>колико понуђач подноси понуду са подизвођачем</w:t>
      </w:r>
      <w:r>
        <w:rPr>
          <w:rFonts w:ascii="Arial" w:hAnsi="Arial" w:cs="Arial"/>
          <w:bCs/>
          <w:iCs/>
        </w:rPr>
        <w:t xml:space="preserve">, понуђач је дужан да </w:t>
      </w:r>
      <w:r>
        <w:rPr>
          <w:rFonts w:ascii="Arial" w:hAnsi="Arial" w:cs="Arial"/>
          <w:bCs/>
          <w:iCs/>
          <w:lang w:val="sr-Cyrl-CS"/>
        </w:rPr>
        <w:t xml:space="preserve">за подизвођача достави доказе да испуњава услове из члана 75. став 1. тач. 1) до 4) Закона, а доказ из члана 75. став 1. тач. 5) Закона, за део набавке који ће понуђач извршити преко подизвођача.  </w:t>
      </w:r>
    </w:p>
    <w:p w:rsidR="00EC7FC0" w:rsidRDefault="00EC7FC0">
      <w:pPr>
        <w:pStyle w:val="ListParagraph"/>
        <w:ind w:left="0"/>
        <w:jc w:val="both"/>
        <w:rPr>
          <w:rFonts w:ascii="Arial" w:hAnsi="Arial" w:cs="Arial"/>
          <w:bCs/>
          <w:iCs/>
        </w:rPr>
      </w:pPr>
    </w:p>
    <w:p w:rsidR="00EC7FC0" w:rsidRDefault="00EC7FC0">
      <w:pPr>
        <w:pStyle w:val="ListParagraph"/>
        <w:tabs>
          <w:tab w:val="left" w:pos="680"/>
        </w:tabs>
        <w:ind w:left="0"/>
        <w:jc w:val="both"/>
        <w:rPr>
          <w:rFonts w:ascii="Arial" w:hAnsi="Arial" w:cs="Arial"/>
          <w:bCs/>
          <w:lang w:val="sr-Cyrl-CS"/>
        </w:rPr>
      </w:pPr>
      <w:r>
        <w:rPr>
          <w:rFonts w:ascii="Arial" w:hAnsi="Arial" w:cs="Arial"/>
          <w:bCs/>
          <w:lang w:val="sr-Cyrl-CS"/>
        </w:rPr>
        <w:t>Наведене доказе о испуњености услова понуђач може доставити у виду неоверених копија, а наручилац може пре доношења одлуке о додели уговора да тражи од понуђача, чија је понуда на основу извештаја за јавну набавку оцењена као најповољнија, да достави на увид оригинал или оверену копију свих или појединих доказа.</w:t>
      </w: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r>
        <w:rPr>
          <w:rFonts w:ascii="Arial" w:hAnsi="Arial" w:cs="Arial"/>
          <w:bCs/>
          <w:lang w:val="sr-Cyrl-CS"/>
        </w:rPr>
        <w:t>Ако понуђач у остављеном, примереном року који не може бити краћи од пет дана, не достави на увид оригинал или оверену копију тражених доказа, наручилац ће његову понуду одбити као неприхва</w:t>
      </w:r>
      <w:r>
        <w:rPr>
          <w:rFonts w:ascii="Arial" w:hAnsi="Arial" w:cs="Arial"/>
          <w:bCs/>
        </w:rPr>
        <w:t>т</w:t>
      </w:r>
      <w:r>
        <w:rPr>
          <w:rFonts w:ascii="Arial" w:hAnsi="Arial" w:cs="Arial"/>
          <w:bCs/>
          <w:lang w:val="sr-Cyrl-CS"/>
        </w:rPr>
        <w:t>љиву.</w:t>
      </w:r>
    </w:p>
    <w:p w:rsidR="00EC7FC0" w:rsidRDefault="00EC7FC0">
      <w:pPr>
        <w:pStyle w:val="ListParagraph"/>
        <w:tabs>
          <w:tab w:val="left" w:pos="680"/>
        </w:tabs>
        <w:jc w:val="both"/>
        <w:rPr>
          <w:rFonts w:ascii="Arial" w:hAnsi="Arial" w:cs="Arial"/>
          <w:bCs/>
          <w:lang w:val="sr-Cyrl-CS"/>
        </w:rPr>
      </w:pPr>
    </w:p>
    <w:p w:rsidR="00EC7FC0" w:rsidRPr="00875DF4" w:rsidRDefault="00EC7FC0">
      <w:pPr>
        <w:pStyle w:val="ListParagraph"/>
        <w:tabs>
          <w:tab w:val="left" w:pos="680"/>
        </w:tabs>
        <w:ind w:left="0"/>
        <w:jc w:val="both"/>
        <w:rPr>
          <w:rFonts w:ascii="Arial" w:hAnsi="Arial" w:cs="Arial"/>
          <w:lang w:val="sr-Latn-CS"/>
        </w:rPr>
      </w:pPr>
      <w:proofErr w:type="gramStart"/>
      <w:r>
        <w:rPr>
          <w:rFonts w:ascii="Arial" w:hAnsi="Arial" w:cs="Arial"/>
          <w:bCs/>
        </w:rPr>
        <w:t xml:space="preserve">Понуђачи који су регистровани у регистру који води Агенција за привредне регистре не морају да доставе доказ </w:t>
      </w:r>
      <w:r>
        <w:rPr>
          <w:rFonts w:ascii="Arial" w:hAnsi="Arial" w:cs="Arial"/>
          <w:bCs/>
          <w:lang w:val="sr-Cyrl-CS"/>
        </w:rPr>
        <w:t>из чл.</w:t>
      </w:r>
      <w:proofErr w:type="gramEnd"/>
      <w:r>
        <w:rPr>
          <w:rFonts w:ascii="Arial" w:hAnsi="Arial" w:cs="Arial"/>
          <w:bCs/>
          <w:lang w:val="sr-Cyrl-CS"/>
        </w:rPr>
        <w:t xml:space="preserve">  75. ст. 1. тач. 1) И</w:t>
      </w:r>
      <w:r>
        <w:rPr>
          <w:rFonts w:ascii="Arial" w:hAnsi="Arial" w:cs="Arial"/>
          <w:bCs/>
        </w:rPr>
        <w:t xml:space="preserve">звод из регистра Агенције за привредне регистре, </w:t>
      </w:r>
      <w:r>
        <w:rPr>
          <w:rFonts w:ascii="Arial" w:hAnsi="Arial" w:cs="Arial"/>
          <w:bCs/>
          <w:lang w:val="sr-Cyrl-CS"/>
        </w:rPr>
        <w:t xml:space="preserve">који </w:t>
      </w:r>
      <w:r>
        <w:rPr>
          <w:rFonts w:ascii="Arial" w:hAnsi="Arial" w:cs="Arial"/>
          <w:bCs/>
        </w:rPr>
        <w:t xml:space="preserve">је јавно доступан на интернет страници Агенције за привредне регистре, </w:t>
      </w:r>
      <w:r>
        <w:rPr>
          <w:rFonts w:ascii="Arial" w:hAnsi="Arial" w:cs="Arial"/>
          <w:bCs/>
          <w:lang w:val="sr-Cyrl-CS"/>
        </w:rPr>
        <w:t>као ни доказ за додатни услов да је позитивно пословао у 2010. 2011. и 2012. години, уколико је и тај доказ доступан на интернет страници АПР-а.</w:t>
      </w:r>
    </w:p>
    <w:p w:rsidR="00EC7FC0" w:rsidRDefault="00EC7FC0">
      <w:pPr>
        <w:pStyle w:val="ListParagraph"/>
        <w:tabs>
          <w:tab w:val="left" w:pos="680"/>
        </w:tabs>
        <w:ind w:left="0"/>
        <w:jc w:val="both"/>
        <w:rPr>
          <w:rFonts w:ascii="Arial" w:hAnsi="Arial" w:cs="Arial"/>
        </w:rPr>
      </w:pPr>
    </w:p>
    <w:p w:rsidR="00EC7FC0" w:rsidRDefault="00EC7FC0">
      <w:pPr>
        <w:pStyle w:val="ListParagraph"/>
        <w:tabs>
          <w:tab w:val="left" w:pos="680"/>
        </w:tabs>
        <w:ind w:left="0"/>
        <w:jc w:val="both"/>
        <w:rPr>
          <w:rFonts w:ascii="Arial" w:hAnsi="Arial" w:cs="Arial"/>
          <w:bCs/>
        </w:rPr>
      </w:pPr>
      <w:proofErr w:type="gramStart"/>
      <w:r>
        <w:rPr>
          <w:rFonts w:ascii="Arial" w:hAnsi="Arial" w:cs="Arial"/>
          <w:bCs/>
        </w:rPr>
        <w:t>Наручилац неће одбити понуду као неприхватљиву, уколико не садржи доказ одређен конкурсном документацијом, ако понуђач наведе у понуди интернет страницу на којој су подаци који су тражени у оквиру услова јавно доступни.</w:t>
      </w:r>
      <w:proofErr w:type="gramEnd"/>
    </w:p>
    <w:p w:rsidR="00EC7FC0" w:rsidRPr="0029066A" w:rsidRDefault="00EC7FC0">
      <w:pPr>
        <w:pStyle w:val="ListParagraph"/>
        <w:tabs>
          <w:tab w:val="left" w:pos="680"/>
        </w:tabs>
        <w:ind w:left="0"/>
        <w:jc w:val="both"/>
      </w:pPr>
    </w:p>
    <w:p w:rsidR="00EC7FC0" w:rsidRPr="0029066A" w:rsidRDefault="00EC7FC0" w:rsidP="0029066A">
      <w:pPr>
        <w:jc w:val="both"/>
        <w:rPr>
          <w:rFonts w:ascii="Arial" w:hAnsi="Arial" w:cs="Arial"/>
        </w:rPr>
      </w:pPr>
      <w:proofErr w:type="gramStart"/>
      <w:r w:rsidRPr="0029066A">
        <w:rPr>
          <w:rFonts w:ascii="Arial" w:hAnsi="Arial" w:cs="Arial"/>
        </w:rPr>
        <w:t>Уколико је доказ о испуњености услова електронски документ, понуђач доставља копију електронског документа у писаном облику, у складу са законом којим се уређује електронски документ, осим уколико подноси електронску понуду када се доказ доставља у изворном електронском облику.</w:t>
      </w:r>
      <w:proofErr w:type="gramEnd"/>
    </w:p>
    <w:p w:rsidR="00EC7FC0" w:rsidRPr="0029066A" w:rsidRDefault="00EC7FC0" w:rsidP="0029066A">
      <w:pPr>
        <w:pStyle w:val="ListParagraph"/>
        <w:tabs>
          <w:tab w:val="left" w:pos="680"/>
        </w:tabs>
        <w:ind w:left="0"/>
        <w:jc w:val="both"/>
        <w:rPr>
          <w:rFonts w:ascii="Arial" w:hAnsi="Arial" w:cs="Arial"/>
        </w:rPr>
      </w:pPr>
    </w:p>
    <w:p w:rsidR="00EC7FC0" w:rsidRDefault="00EC7FC0">
      <w:pPr>
        <w:pStyle w:val="ListParagraph"/>
        <w:tabs>
          <w:tab w:val="left" w:pos="680"/>
        </w:tabs>
        <w:ind w:left="0"/>
        <w:jc w:val="both"/>
      </w:pPr>
      <w:r>
        <w:rPr>
          <w:rFonts w:ascii="Arial" w:hAnsi="Arial" w:cs="Arial"/>
          <w:bCs/>
        </w:rPr>
        <w:t>Ако се у држави у којој понуђач има седиште не издају тражени докази, понуђач може, уместо доказа, приложити своју писану изјаву, дату под кривичном и материјалном одговорношћу оверену пред судским или управним органом, јавним бележником или другим надлежним органом те државе.</w:t>
      </w:r>
    </w:p>
    <w:p w:rsidR="00EC7FC0" w:rsidRDefault="00EC7FC0">
      <w:pPr>
        <w:pStyle w:val="ListParagraph"/>
        <w:tabs>
          <w:tab w:val="left" w:pos="680"/>
        </w:tabs>
        <w:ind w:left="0"/>
        <w:jc w:val="both"/>
      </w:pPr>
    </w:p>
    <w:p w:rsidR="00EC7FC0" w:rsidRDefault="00EC7FC0">
      <w:pPr>
        <w:pStyle w:val="ListParagraph"/>
        <w:tabs>
          <w:tab w:val="left" w:pos="680"/>
        </w:tabs>
        <w:ind w:left="0"/>
        <w:jc w:val="both"/>
        <w:rPr>
          <w:rFonts w:ascii="Arial" w:hAnsi="Arial" w:cs="Arial"/>
          <w:b/>
          <w:bCs/>
          <w:color w:val="002060"/>
        </w:rPr>
      </w:pPr>
      <w:proofErr w:type="gramStart"/>
      <w:r>
        <w:rPr>
          <w:rFonts w:ascii="Arial" w:hAnsi="Arial" w:cs="Arial"/>
          <w:bCs/>
        </w:rPr>
        <w:t>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w:t>
      </w:r>
      <w:proofErr w:type="gramEnd"/>
    </w:p>
    <w:p w:rsidR="00EC7FC0" w:rsidRDefault="00EC7FC0">
      <w:pPr>
        <w:jc w:val="both"/>
        <w:rPr>
          <w:rFonts w:ascii="Arial" w:hAnsi="Arial" w:cs="Arial"/>
          <w:b/>
          <w:bCs/>
          <w:color w:val="002060"/>
        </w:rPr>
      </w:pPr>
    </w:p>
    <w:p w:rsidR="00EC7FC0" w:rsidRDefault="00EC7FC0">
      <w:pPr>
        <w:pStyle w:val="ListParagraph"/>
        <w:tabs>
          <w:tab w:val="left" w:pos="680"/>
        </w:tabs>
        <w:ind w:left="0"/>
        <w:jc w:val="both"/>
        <w:rPr>
          <w:rFonts w:ascii="Arial" w:hAnsi="Arial" w:cs="Arial"/>
          <w:bCs/>
        </w:rPr>
      </w:pPr>
      <w:proofErr w:type="gramStart"/>
      <w:r>
        <w:rPr>
          <w:rFonts w:ascii="Arial" w:hAnsi="Arial" w:cs="Arial"/>
          <w:bCs/>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roofErr w:type="gramEnd"/>
    </w:p>
    <w:p w:rsidR="00EC7FC0" w:rsidRDefault="00EC7FC0">
      <w:pPr>
        <w:pStyle w:val="ListParagraph"/>
        <w:tabs>
          <w:tab w:val="left" w:pos="680"/>
        </w:tabs>
        <w:ind w:left="0"/>
        <w:jc w:val="both"/>
        <w:rPr>
          <w:rFonts w:ascii="Arial" w:hAnsi="Arial" w:cs="Arial"/>
          <w:b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62002B" w:rsidRDefault="0062002B">
      <w:pPr>
        <w:pStyle w:val="ListParagraph"/>
        <w:tabs>
          <w:tab w:val="left" w:pos="680"/>
        </w:tabs>
        <w:ind w:left="0"/>
        <w:jc w:val="both"/>
        <w:rPr>
          <w:rFonts w:ascii="Arial" w:hAnsi="Arial" w:cs="Arial"/>
          <w:bCs/>
          <w:lang w:val="sr-Cyrl-CS"/>
        </w:rPr>
      </w:pPr>
    </w:p>
    <w:p w:rsidR="00EC7FC0" w:rsidRDefault="00EC7FC0">
      <w:pPr>
        <w:pStyle w:val="ListParagraph"/>
        <w:tabs>
          <w:tab w:val="left" w:pos="680"/>
        </w:tabs>
        <w:ind w:left="0"/>
        <w:jc w:val="both"/>
        <w:rPr>
          <w:rFonts w:ascii="Arial" w:hAnsi="Arial" w:cs="Arial"/>
          <w:bCs/>
          <w:lang w:val="sr-Cyrl-CS"/>
        </w:rPr>
      </w:pPr>
    </w:p>
    <w:p w:rsidR="00EC7FC0" w:rsidRPr="00201A69" w:rsidRDefault="00EC7FC0">
      <w:pPr>
        <w:pStyle w:val="ListParagraph"/>
        <w:tabs>
          <w:tab w:val="left" w:pos="680"/>
        </w:tabs>
        <w:ind w:left="0"/>
        <w:jc w:val="both"/>
        <w:rPr>
          <w:rFonts w:ascii="Arial" w:hAnsi="Arial" w:cs="Arial"/>
          <w:bCs/>
          <w:lang w:val="sr-Cyrl-CS"/>
        </w:rPr>
      </w:pPr>
    </w:p>
    <w:p w:rsidR="00EC7FC0" w:rsidRDefault="00EC7FC0" w:rsidP="00201A69">
      <w:pPr>
        <w:pStyle w:val="ListParagraph"/>
        <w:tabs>
          <w:tab w:val="left" w:pos="680"/>
        </w:tabs>
        <w:ind w:left="0"/>
        <w:jc w:val="center"/>
        <w:rPr>
          <w:rFonts w:ascii="Arial" w:hAnsi="Arial" w:cs="Arial"/>
          <w:bCs/>
        </w:rPr>
      </w:pPr>
      <w:proofErr w:type="gramStart"/>
      <w:r>
        <w:rPr>
          <w:rFonts w:ascii="Arial" w:hAnsi="Arial" w:cs="Arial"/>
          <w:b/>
          <w:bCs/>
          <w:i/>
          <w:iCs/>
          <w:sz w:val="28"/>
          <w:szCs w:val="28"/>
        </w:rPr>
        <w:lastRenderedPageBreak/>
        <w:t>V  УПУТСТВО</w:t>
      </w:r>
      <w:proofErr w:type="gramEnd"/>
      <w:r>
        <w:rPr>
          <w:rFonts w:ascii="Arial" w:hAnsi="Arial" w:cs="Arial"/>
          <w:b/>
          <w:bCs/>
          <w:i/>
          <w:iCs/>
          <w:sz w:val="28"/>
          <w:szCs w:val="28"/>
        </w:rPr>
        <w:t xml:space="preserve"> ПОНУЂАЧИМА КАКО ДА САЧИНЕ ПОНУДУ</w:t>
      </w:r>
    </w:p>
    <w:p w:rsidR="00EC7FC0" w:rsidRDefault="00EC7FC0">
      <w:pPr>
        <w:pStyle w:val="ListParagraph"/>
        <w:tabs>
          <w:tab w:val="left" w:pos="680"/>
        </w:tabs>
        <w:ind w:left="0"/>
        <w:jc w:val="both"/>
        <w:rPr>
          <w:rFonts w:ascii="Arial" w:hAnsi="Arial" w:cs="Arial"/>
          <w:bCs/>
        </w:rPr>
      </w:pPr>
    </w:p>
    <w:p w:rsidR="00EC7FC0" w:rsidRDefault="00EC7FC0">
      <w:pPr>
        <w:jc w:val="both"/>
        <w:rPr>
          <w:rFonts w:ascii="Arial" w:hAnsi="Arial" w:cs="Arial"/>
          <w:b/>
          <w:bCs/>
          <w:i/>
          <w:iCs/>
        </w:rPr>
      </w:pPr>
      <w:r>
        <w:rPr>
          <w:rFonts w:ascii="Arial" w:hAnsi="Arial" w:cs="Arial"/>
          <w:b/>
          <w:bCs/>
          <w:i/>
          <w:iCs/>
        </w:rPr>
        <w:t>1. ПОДАЦИ О ЈЕЗИКУ НА КОЈЕМ ПОНУДА МОРА ДА БУДЕ САСТАВЉЕНА</w:t>
      </w:r>
    </w:p>
    <w:p w:rsidR="00EC7FC0" w:rsidRPr="0023105F" w:rsidRDefault="00EC7FC0">
      <w:pPr>
        <w:jc w:val="both"/>
        <w:rPr>
          <w:rFonts w:ascii="Arial" w:hAnsi="Arial" w:cs="Arial"/>
          <w:b/>
          <w:bCs/>
          <w:i/>
          <w:iCs/>
          <w:lang w:val="sr-Cyrl-CS"/>
        </w:rPr>
      </w:pPr>
      <w:proofErr w:type="gramStart"/>
      <w:r>
        <w:rPr>
          <w:rFonts w:ascii="Arial" w:hAnsi="Arial" w:cs="Arial"/>
        </w:rPr>
        <w:t>Понуђач подноси понуду на српском језику</w:t>
      </w:r>
      <w:r>
        <w:rPr>
          <w:rFonts w:ascii="Arial" w:hAnsi="Arial" w:cs="Arial"/>
          <w:lang w:val="sr-Cyrl-CS"/>
        </w:rPr>
        <w:t>.</w:t>
      </w:r>
      <w:proofErr w:type="gramEnd"/>
    </w:p>
    <w:p w:rsidR="00EC7FC0" w:rsidRDefault="00EC7FC0">
      <w:pPr>
        <w:jc w:val="both"/>
        <w:rPr>
          <w:rFonts w:ascii="Arial" w:hAnsi="Arial" w:cs="Arial"/>
          <w:b/>
          <w:bCs/>
          <w:i/>
          <w:iCs/>
        </w:rPr>
      </w:pPr>
    </w:p>
    <w:p w:rsidR="00EC7FC0" w:rsidRDefault="00EC7FC0">
      <w:pPr>
        <w:jc w:val="both"/>
        <w:rPr>
          <w:rFonts w:ascii="Arial" w:hAnsi="Arial" w:cs="Arial"/>
          <w:bCs/>
        </w:rPr>
      </w:pPr>
      <w:r>
        <w:rPr>
          <w:rFonts w:ascii="Arial" w:hAnsi="Arial" w:cs="Arial"/>
          <w:b/>
          <w:bCs/>
          <w:i/>
          <w:iCs/>
        </w:rPr>
        <w:t>2. НАЧИН НА КОЈИ ПОНУДА МОРА ДА БУДЕ САЧИЊЕНА</w:t>
      </w:r>
    </w:p>
    <w:p w:rsidR="00EC7FC0" w:rsidRDefault="00EC7FC0" w:rsidP="00953E6A">
      <w:pPr>
        <w:jc w:val="both"/>
        <w:rPr>
          <w:rFonts w:ascii="Arial" w:hAnsi="Arial" w:cs="Arial"/>
          <w:bCs/>
        </w:rPr>
      </w:pPr>
      <w:proofErr w:type="gramStart"/>
      <w:r>
        <w:rPr>
          <w:rFonts w:ascii="Arial" w:hAnsi="Arial" w:cs="Arial"/>
          <w:bCs/>
        </w:rPr>
        <w:t>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w:t>
      </w:r>
      <w:proofErr w:type="gramEnd"/>
      <w:r>
        <w:rPr>
          <w:rFonts w:ascii="Arial" w:hAnsi="Arial" w:cs="Arial"/>
          <w:bCs/>
        </w:rPr>
        <w:t xml:space="preserve"> </w:t>
      </w:r>
    </w:p>
    <w:p w:rsidR="00EC7FC0" w:rsidRDefault="00EC7FC0" w:rsidP="00953E6A">
      <w:pPr>
        <w:jc w:val="both"/>
        <w:rPr>
          <w:rFonts w:ascii="Arial" w:hAnsi="Arial" w:cs="Arial"/>
          <w:bCs/>
        </w:rPr>
      </w:pPr>
      <w:proofErr w:type="gramStart"/>
      <w:r>
        <w:rPr>
          <w:rFonts w:ascii="Arial" w:hAnsi="Arial" w:cs="Arial"/>
          <w:bCs/>
        </w:rPr>
        <w:t xml:space="preserve">На коверaт или на кутији </w:t>
      </w:r>
      <w:r>
        <w:rPr>
          <w:rFonts w:ascii="Arial" w:hAnsi="Arial" w:cs="Arial"/>
          <w:bCs/>
          <w:lang w:val="sr-Cyrl-CS"/>
        </w:rPr>
        <w:t xml:space="preserve">понуде која се подноси залепити попуњен, потписан и оверен печатом Прилог </w:t>
      </w:r>
      <w:r w:rsidRPr="00992EB7">
        <w:rPr>
          <w:rFonts w:ascii="Arial" w:hAnsi="Arial" w:cs="Arial"/>
          <w:b/>
          <w:bCs/>
          <w:lang w:val="sr-Latn-CS"/>
        </w:rPr>
        <w:t>X</w:t>
      </w:r>
      <w:r>
        <w:rPr>
          <w:rFonts w:ascii="Arial" w:hAnsi="Arial" w:cs="Arial"/>
          <w:b/>
          <w:bCs/>
          <w:lang w:val="sr-Latn-CS"/>
        </w:rPr>
        <w:t>III</w:t>
      </w:r>
      <w:r>
        <w:rPr>
          <w:rFonts w:ascii="Arial" w:hAnsi="Arial" w:cs="Arial"/>
          <w:bCs/>
          <w:lang w:val="sr-Latn-CS"/>
        </w:rPr>
        <w:t xml:space="preserve"> </w:t>
      </w:r>
      <w:r>
        <w:rPr>
          <w:rFonts w:ascii="Arial" w:hAnsi="Arial" w:cs="Arial"/>
          <w:bCs/>
          <w:lang w:val="sr-Cyrl-CS"/>
        </w:rPr>
        <w:t>ове конкурсне документације</w:t>
      </w:r>
      <w:r>
        <w:rPr>
          <w:rFonts w:ascii="Arial" w:hAnsi="Arial" w:cs="Arial"/>
          <w:bCs/>
        </w:rPr>
        <w:t>.</w:t>
      </w:r>
      <w:proofErr w:type="gramEnd"/>
      <w:r>
        <w:rPr>
          <w:rFonts w:ascii="Arial" w:hAnsi="Arial" w:cs="Arial"/>
          <w:bCs/>
        </w:rPr>
        <w:t xml:space="preserve"> </w:t>
      </w:r>
    </w:p>
    <w:p w:rsidR="00EC7FC0" w:rsidRDefault="00EC7FC0" w:rsidP="00953E6A">
      <w:pPr>
        <w:jc w:val="both"/>
        <w:rPr>
          <w:rFonts w:ascii="Arial" w:hAnsi="Arial" w:cs="Arial"/>
          <w:bCs/>
        </w:rPr>
      </w:pPr>
      <w:proofErr w:type="gramStart"/>
      <w:r>
        <w:rPr>
          <w:rFonts w:ascii="Arial" w:hAnsi="Arial" w:cs="Arial"/>
          <w:bCs/>
        </w:rPr>
        <w:t xml:space="preserve">У случају да понуду подноси група понуђача, на </w:t>
      </w:r>
      <w:r>
        <w:rPr>
          <w:rFonts w:ascii="Arial" w:hAnsi="Arial" w:cs="Arial"/>
          <w:bCs/>
          <w:lang w:val="sr-Cyrl-CS"/>
        </w:rPr>
        <w:t xml:space="preserve">Прилогу </w:t>
      </w:r>
      <w:r w:rsidRPr="00992EB7">
        <w:rPr>
          <w:rFonts w:ascii="Arial" w:hAnsi="Arial" w:cs="Arial"/>
          <w:b/>
          <w:bCs/>
        </w:rPr>
        <w:t>X</w:t>
      </w:r>
      <w:r>
        <w:rPr>
          <w:rFonts w:ascii="Arial" w:hAnsi="Arial" w:cs="Arial"/>
          <w:b/>
          <w:bCs/>
        </w:rPr>
        <w:t>III</w:t>
      </w:r>
      <w:r w:rsidRPr="00396921">
        <w:rPr>
          <w:rFonts w:ascii="Arial" w:hAnsi="Arial" w:cs="Arial"/>
          <w:bCs/>
        </w:rPr>
        <w:t xml:space="preserve"> </w:t>
      </w:r>
      <w:r>
        <w:rPr>
          <w:rFonts w:ascii="Arial" w:hAnsi="Arial" w:cs="Arial"/>
          <w:bCs/>
          <w:lang w:val="sr-Cyrl-CS"/>
        </w:rPr>
        <w:t xml:space="preserve">је </w:t>
      </w:r>
      <w:r>
        <w:rPr>
          <w:rFonts w:ascii="Arial" w:hAnsi="Arial" w:cs="Arial"/>
          <w:bCs/>
        </w:rPr>
        <w:t>потребно назначити да се ради о групи понуђача и навести називе и адресу свих учесника у заједничкој понуди.</w:t>
      </w:r>
      <w:proofErr w:type="gramEnd"/>
    </w:p>
    <w:p w:rsidR="00EC7FC0" w:rsidRDefault="00EC7FC0" w:rsidP="00510D3A">
      <w:pPr>
        <w:autoSpaceDE w:val="0"/>
        <w:autoSpaceDN w:val="0"/>
        <w:adjustRightInd w:val="0"/>
        <w:spacing w:line="240" w:lineRule="auto"/>
        <w:jc w:val="both"/>
        <w:rPr>
          <w:rFonts w:ascii="Arial" w:hAnsi="Arial" w:cs="Arial"/>
          <w:color w:val="FF6600"/>
          <w:lang w:val="sr-Cyrl-CS"/>
        </w:rPr>
      </w:pPr>
      <w:r>
        <w:rPr>
          <w:rFonts w:ascii="Arial" w:hAnsi="Arial" w:cs="Arial"/>
          <w:bCs/>
        </w:rPr>
        <w:t xml:space="preserve">Понуду доставити на адресу: </w:t>
      </w:r>
      <w:r>
        <w:rPr>
          <w:rFonts w:ascii="Arial" w:hAnsi="Arial" w:cs="Arial"/>
          <w:bCs/>
          <w:lang w:val="sr-Cyrl-CS"/>
        </w:rPr>
        <w:t>Република Србија-Министарство финансија-Управа царина, Булевар Зорана Ђинђића 155а, Нови Београд</w:t>
      </w:r>
      <w:r>
        <w:rPr>
          <w:rFonts w:ascii="Arial" w:hAnsi="Arial" w:cs="Arial"/>
          <w:i/>
          <w:iCs/>
        </w:rPr>
        <w:t xml:space="preserve">, </w:t>
      </w:r>
      <w:r>
        <w:rPr>
          <w:rFonts w:ascii="Arial" w:hAnsi="Arial" w:cs="Arial"/>
          <w:bCs/>
        </w:rPr>
        <w:t>са назнаком</w:t>
      </w:r>
      <w:proofErr w:type="gramStart"/>
      <w:r>
        <w:rPr>
          <w:rFonts w:ascii="Arial" w:hAnsi="Arial" w:cs="Arial"/>
          <w:bCs/>
        </w:rPr>
        <w:t xml:space="preserve">: </w:t>
      </w:r>
      <w:r>
        <w:rPr>
          <w:rFonts w:ascii="Arial" w:hAnsi="Arial" w:cs="Arial"/>
          <w:b/>
          <w:bCs/>
        </w:rPr>
        <w:t>,,</w:t>
      </w:r>
      <w:proofErr w:type="gramEnd"/>
      <w:r>
        <w:rPr>
          <w:rFonts w:ascii="Arial" w:hAnsi="Arial" w:cs="Arial"/>
          <w:b/>
          <w:bCs/>
        </w:rPr>
        <w:t>Понуда за јавну набавку</w:t>
      </w:r>
      <w:r>
        <w:rPr>
          <w:rFonts w:ascii="Arial" w:hAnsi="Arial" w:cs="Arial"/>
        </w:rPr>
        <w:t xml:space="preserve"> </w:t>
      </w:r>
      <w:r w:rsidRPr="0023105F">
        <w:rPr>
          <w:rFonts w:ascii="Arial" w:hAnsi="Arial" w:cs="Arial"/>
          <w:b/>
        </w:rPr>
        <w:t>услуг</w:t>
      </w:r>
      <w:r w:rsidRPr="0023105F">
        <w:rPr>
          <w:rFonts w:ascii="Arial" w:hAnsi="Arial" w:cs="Arial"/>
          <w:b/>
          <w:lang w:val="sr-Cyrl-CS"/>
        </w:rPr>
        <w:t>а</w:t>
      </w:r>
      <w:r>
        <w:rPr>
          <w:rFonts w:ascii="Arial" w:hAnsi="Arial" w:cs="Arial"/>
          <w:b/>
          <w:lang w:val="sr-Cyrl-CS"/>
        </w:rPr>
        <w:t xml:space="preserve"> </w:t>
      </w:r>
      <w:r w:rsidRPr="0023105F">
        <w:rPr>
          <w:rFonts w:ascii="Arial" w:hAnsi="Arial" w:cs="Arial"/>
          <w:b/>
        </w:rPr>
        <w:t xml:space="preserve">– </w:t>
      </w:r>
      <w:r w:rsidRPr="0023105F">
        <w:rPr>
          <w:rFonts w:ascii="Arial" w:hAnsi="Arial" w:cs="Arial"/>
          <w:b/>
          <w:bCs/>
          <w:color w:val="002060"/>
        </w:rPr>
        <w:t xml:space="preserve"> </w:t>
      </w:r>
      <w:r w:rsidRPr="0023105F">
        <w:rPr>
          <w:rFonts w:ascii="Arial" w:hAnsi="Arial" w:cs="Arial"/>
          <w:bCs/>
          <w:color w:val="auto"/>
          <w:lang w:val="sr-Cyrl-CS"/>
        </w:rPr>
        <w:t>техничка контрола Главног пројекта реконструкције система гашења пожара у систем сали и Главног пројекта заштите од пожара у ЕРЦ-у</w:t>
      </w:r>
      <w:r>
        <w:rPr>
          <w:rFonts w:ascii="Arial" w:hAnsi="Arial" w:cs="Arial"/>
        </w:rPr>
        <w:t>,</w:t>
      </w:r>
      <w:r>
        <w:rPr>
          <w:rFonts w:ascii="Arial" w:hAnsi="Arial" w:cs="Arial"/>
          <w:b/>
          <w:bCs/>
          <w:color w:val="002060"/>
        </w:rPr>
        <w:t xml:space="preserve"> </w:t>
      </w:r>
      <w:r w:rsidRPr="00875DF4">
        <w:rPr>
          <w:rFonts w:ascii="Arial" w:hAnsi="Arial" w:cs="Arial"/>
          <w:b/>
          <w:bCs/>
          <w:color w:val="auto"/>
        </w:rPr>
        <w:t xml:space="preserve">ЈН </w:t>
      </w:r>
      <w:r w:rsidRPr="00875DF4">
        <w:rPr>
          <w:rFonts w:ascii="Arial" w:hAnsi="Arial" w:cs="Arial"/>
          <w:b/>
          <w:bCs/>
          <w:color w:val="auto"/>
          <w:lang w:val="sr-Cyrl-CS"/>
        </w:rPr>
        <w:t>НВВ број 68/13</w:t>
      </w:r>
      <w:r>
        <w:rPr>
          <w:rFonts w:ascii="Arial" w:hAnsi="Arial" w:cs="Arial"/>
          <w:i/>
          <w:iCs/>
        </w:rPr>
        <w:t xml:space="preserve"> </w:t>
      </w:r>
      <w:r>
        <w:rPr>
          <w:rFonts w:ascii="Arial" w:hAnsi="Arial" w:cs="Arial"/>
          <w:b/>
          <w:bCs/>
        </w:rPr>
        <w:t>- НЕ ОТВАРАТИ”</w:t>
      </w:r>
      <w:r>
        <w:rPr>
          <w:rFonts w:ascii="Arial" w:hAnsi="Arial" w:cs="Arial"/>
          <w:b/>
        </w:rPr>
        <w:t>.</w:t>
      </w:r>
      <w:r w:rsidRPr="00A0389E">
        <w:rPr>
          <w:rFonts w:ascii="Arial" w:hAnsi="Arial" w:cs="Arial"/>
          <w:color w:val="FF0000"/>
        </w:rPr>
        <w:t xml:space="preserve"> </w:t>
      </w:r>
      <w:proofErr w:type="gramStart"/>
      <w:r w:rsidRPr="00317383">
        <w:rPr>
          <w:rFonts w:ascii="Arial" w:hAnsi="Arial" w:cs="Arial"/>
          <w:color w:val="auto"/>
        </w:rPr>
        <w:t xml:space="preserve">Понуда се сматра благовременом уколико је примљена од стране наручиоца </w:t>
      </w:r>
      <w:r w:rsidRPr="00510D3A">
        <w:rPr>
          <w:rFonts w:ascii="Arial" w:hAnsi="Arial" w:cs="Arial"/>
          <w:color w:val="auto"/>
        </w:rPr>
        <w:t>до</w:t>
      </w:r>
      <w:r w:rsidR="00510D3A" w:rsidRPr="00510D3A">
        <w:rPr>
          <w:rFonts w:ascii="Arial" w:hAnsi="Arial" w:cs="Arial"/>
          <w:color w:val="auto"/>
        </w:rPr>
        <w:t xml:space="preserve"> 05.12.2013.</w:t>
      </w:r>
      <w:proofErr w:type="gramEnd"/>
      <w:r w:rsidR="00510D3A" w:rsidRPr="00510D3A">
        <w:rPr>
          <w:rFonts w:ascii="Arial" w:hAnsi="Arial" w:cs="Arial"/>
          <w:color w:val="auto"/>
        </w:rPr>
        <w:t xml:space="preserve"> године до 12 часова.</w:t>
      </w:r>
      <w:r w:rsidRPr="00510D3A">
        <w:rPr>
          <w:rFonts w:ascii="Arial" w:hAnsi="Arial" w:cs="Arial"/>
          <w:color w:val="auto"/>
        </w:rPr>
        <w:t xml:space="preserve"> </w:t>
      </w:r>
    </w:p>
    <w:p w:rsidR="00510D3A" w:rsidRPr="00510D3A" w:rsidRDefault="00510D3A" w:rsidP="00510D3A">
      <w:pPr>
        <w:autoSpaceDE w:val="0"/>
        <w:autoSpaceDN w:val="0"/>
        <w:adjustRightInd w:val="0"/>
        <w:spacing w:line="240" w:lineRule="auto"/>
        <w:jc w:val="both"/>
        <w:rPr>
          <w:rFonts w:ascii="Arial" w:hAnsi="Arial" w:cs="Arial"/>
          <w:color w:val="FF0000"/>
          <w:lang w:val="sr-Cyrl-CS"/>
        </w:rPr>
      </w:pPr>
    </w:p>
    <w:p w:rsidR="00EC7FC0" w:rsidRPr="00A370C2" w:rsidRDefault="00EC7FC0" w:rsidP="00A0389E">
      <w:pPr>
        <w:autoSpaceDE w:val="0"/>
        <w:autoSpaceDN w:val="0"/>
        <w:adjustRightInd w:val="0"/>
        <w:spacing w:line="240" w:lineRule="auto"/>
        <w:jc w:val="both"/>
        <w:rPr>
          <w:rFonts w:ascii="Arial" w:hAnsi="Arial" w:cs="Arial"/>
          <w:color w:val="auto"/>
        </w:rPr>
      </w:pPr>
      <w:proofErr w:type="gramStart"/>
      <w:r w:rsidRPr="00A370C2">
        <w:rPr>
          <w:rFonts w:ascii="Arial" w:hAnsi="Arial" w:cs="Arial"/>
          <w:color w:val="auto"/>
        </w:rPr>
        <w:t>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w:t>
      </w:r>
      <w:proofErr w:type="gramEnd"/>
      <w:r w:rsidRPr="00A370C2">
        <w:rPr>
          <w:rFonts w:ascii="Arial" w:hAnsi="Arial" w:cs="Arial"/>
          <w:color w:val="auto"/>
        </w:rPr>
        <w:t xml:space="preserve"> </w:t>
      </w:r>
      <w:proofErr w:type="gramStart"/>
      <w:r w:rsidRPr="00A370C2">
        <w:rPr>
          <w:rFonts w:ascii="Arial" w:hAnsi="Arial" w:cs="Arial"/>
          <w:color w:val="auto"/>
        </w:rPr>
        <w:t xml:space="preserve">Уколико је понуда достављена непосредно </w:t>
      </w:r>
      <w:r w:rsidRPr="00A370C2">
        <w:rPr>
          <w:rFonts w:ascii="Arial" w:hAnsi="Arial" w:cs="Arial"/>
          <w:color w:val="auto"/>
          <w:lang w:val="sr-Cyrl-CS"/>
        </w:rPr>
        <w:t>н</w:t>
      </w:r>
      <w:r w:rsidRPr="00A370C2">
        <w:rPr>
          <w:rFonts w:ascii="Arial" w:hAnsi="Arial" w:cs="Arial"/>
          <w:color w:val="auto"/>
        </w:rPr>
        <w:t>аручулац ће понуђачу предати потврду пријема понуде.</w:t>
      </w:r>
      <w:proofErr w:type="gramEnd"/>
      <w:r w:rsidRPr="00A370C2">
        <w:rPr>
          <w:rFonts w:ascii="Arial" w:hAnsi="Arial" w:cs="Arial"/>
          <w:color w:val="auto"/>
        </w:rPr>
        <w:t xml:space="preserve"> </w:t>
      </w:r>
      <w:proofErr w:type="gramStart"/>
      <w:r w:rsidRPr="00A370C2">
        <w:rPr>
          <w:rFonts w:ascii="Arial" w:hAnsi="Arial" w:cs="Arial"/>
          <w:color w:val="auto"/>
        </w:rPr>
        <w:t>У потврди о пријему наручилац ће навести датум и сат пријема понуде.</w:t>
      </w:r>
      <w:proofErr w:type="gramEnd"/>
      <w:r w:rsidRPr="00A370C2">
        <w:rPr>
          <w:rFonts w:ascii="Arial" w:hAnsi="Arial" w:cs="Arial"/>
          <w:color w:val="auto"/>
        </w:rPr>
        <w:t xml:space="preserve"> </w:t>
      </w:r>
    </w:p>
    <w:p w:rsidR="00EC7FC0" w:rsidRPr="00A370C2" w:rsidRDefault="00EC7FC0" w:rsidP="00A0389E">
      <w:pPr>
        <w:autoSpaceDE w:val="0"/>
        <w:autoSpaceDN w:val="0"/>
        <w:adjustRightInd w:val="0"/>
        <w:spacing w:line="240" w:lineRule="auto"/>
        <w:jc w:val="both"/>
        <w:rPr>
          <w:rFonts w:ascii="Arial" w:hAnsi="Arial" w:cs="Arial"/>
          <w:color w:val="auto"/>
        </w:rPr>
      </w:pPr>
      <w:proofErr w:type="gramStart"/>
      <w:r w:rsidRPr="00A370C2">
        <w:rPr>
          <w:rFonts w:ascii="Arial" w:hAnsi="Arial" w:cs="Arial"/>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roofErr w:type="gramEnd"/>
    </w:p>
    <w:p w:rsidR="00EC7FC0" w:rsidRDefault="00EC7FC0">
      <w:pPr>
        <w:jc w:val="both"/>
        <w:rPr>
          <w:rFonts w:ascii="Arial" w:hAnsi="Arial" w:cs="Arial"/>
          <w:bCs/>
        </w:rPr>
      </w:pPr>
      <w:r>
        <w:rPr>
          <w:rFonts w:ascii="Arial" w:hAnsi="Arial" w:cs="Arial"/>
          <w:b/>
        </w:rPr>
        <w:t xml:space="preserve">   </w:t>
      </w:r>
    </w:p>
    <w:p w:rsidR="00EC7FC0" w:rsidRDefault="00EC7FC0">
      <w:pPr>
        <w:jc w:val="both"/>
        <w:rPr>
          <w:rFonts w:ascii="Arial" w:hAnsi="Arial" w:cs="Arial"/>
          <w:bCs/>
          <w:lang w:val="sr-Cyrl-CS"/>
        </w:rPr>
      </w:pPr>
      <w:proofErr w:type="gramStart"/>
      <w:r>
        <w:rPr>
          <w:rFonts w:ascii="Arial" w:hAnsi="Arial" w:cs="Arial"/>
          <w:bCs/>
        </w:rPr>
        <w:t>Понуда мора да садржи</w:t>
      </w:r>
      <w:r>
        <w:rPr>
          <w:rFonts w:ascii="Arial" w:hAnsi="Arial" w:cs="Arial"/>
          <w:bCs/>
          <w:lang w:val="sr-Cyrl-CS"/>
        </w:rPr>
        <w:t>, уз доказе којима се доказује испуњеност услова за учешће из члана 75.</w:t>
      </w:r>
      <w:proofErr w:type="gramEnd"/>
      <w:r>
        <w:rPr>
          <w:rFonts w:ascii="Arial" w:hAnsi="Arial" w:cs="Arial"/>
          <w:bCs/>
          <w:lang w:val="sr-Cyrl-CS"/>
        </w:rPr>
        <w:t xml:space="preserve"> и члана 76. Закона о јавним набавкама, а који су наведени у делу </w:t>
      </w:r>
      <w:r w:rsidRPr="00395075">
        <w:rPr>
          <w:rFonts w:ascii="Arial" w:hAnsi="Arial" w:cs="Arial"/>
          <w:bCs/>
          <w:i/>
          <w:iCs/>
          <w:sz w:val="28"/>
          <w:szCs w:val="28"/>
        </w:rPr>
        <w:t>IV</w:t>
      </w:r>
      <w:r>
        <w:rPr>
          <w:rFonts w:ascii="Arial" w:hAnsi="Arial" w:cs="Arial"/>
          <w:bCs/>
          <w:i/>
          <w:iCs/>
          <w:sz w:val="28"/>
          <w:szCs w:val="28"/>
          <w:lang w:val="sr-Cyrl-CS"/>
        </w:rPr>
        <w:t>-услови за учешће у поступку јавне набавке из чл. 75. и 76. Закона и упутство како се доказује испуњеност тих услова</w:t>
      </w:r>
      <w:r>
        <w:rPr>
          <w:rFonts w:ascii="Arial" w:hAnsi="Arial" w:cs="Arial"/>
          <w:bCs/>
          <w:lang w:val="sr-Cyrl-CS"/>
        </w:rPr>
        <w:t>, и следеће</w:t>
      </w:r>
      <w:r>
        <w:rPr>
          <w:rFonts w:ascii="Arial" w:hAnsi="Arial" w:cs="Arial"/>
          <w:bCs/>
        </w:rPr>
        <w:t>:</w:t>
      </w:r>
    </w:p>
    <w:p w:rsidR="00EC7FC0" w:rsidRPr="00395075" w:rsidRDefault="00EC7FC0" w:rsidP="00395075">
      <w:pPr>
        <w:jc w:val="center"/>
        <w:rPr>
          <w:rFonts w:ascii="Arial" w:hAnsi="Arial" w:cs="Arial"/>
          <w:bCs/>
          <w:lang w:val="sr-Cyrl-CS"/>
        </w:rPr>
      </w:pPr>
      <w:r>
        <w:rPr>
          <w:rFonts w:ascii="Arial" w:hAnsi="Arial" w:cs="Arial"/>
          <w:b/>
          <w:bCs/>
          <w:i/>
          <w:iCs/>
          <w:sz w:val="28"/>
          <w:szCs w:val="28"/>
        </w:rPr>
        <w:t xml:space="preserve">   </w:t>
      </w:r>
    </w:p>
    <w:p w:rsidR="00EC7FC0" w:rsidRPr="00953E6A" w:rsidRDefault="00EC7FC0" w:rsidP="00953E6A">
      <w:pPr>
        <w:keepLines/>
        <w:numPr>
          <w:ilvl w:val="0"/>
          <w:numId w:val="18"/>
        </w:numPr>
        <w:suppressAutoHyphens w:val="0"/>
        <w:spacing w:before="60" w:line="240" w:lineRule="auto"/>
        <w:jc w:val="both"/>
        <w:rPr>
          <w:rFonts w:ascii="Arial" w:hAnsi="Arial" w:cs="Arial"/>
          <w:color w:val="auto"/>
        </w:rPr>
      </w:pPr>
      <w:r w:rsidRPr="00953E6A">
        <w:rPr>
          <w:rFonts w:ascii="Arial" w:hAnsi="Arial" w:cs="Arial"/>
          <w:b/>
          <w:color w:val="auto"/>
        </w:rPr>
        <w:t>ОБРАЗАЦ ПОНУДЕ</w:t>
      </w:r>
      <w:r w:rsidRPr="00953E6A">
        <w:rPr>
          <w:rFonts w:ascii="Arial" w:hAnsi="Arial" w:cs="Arial"/>
          <w:color w:val="auto"/>
        </w:rPr>
        <w:t xml:space="preserve"> (мора бити попуњен, својеручно потписан од стране одговорног или овлашћеног лица и оверен печатом понуђача);</w:t>
      </w:r>
    </w:p>
    <w:p w:rsidR="00EC7FC0" w:rsidRPr="00953E6A" w:rsidRDefault="00EC7FC0" w:rsidP="00953E6A">
      <w:pPr>
        <w:keepLines/>
        <w:numPr>
          <w:ilvl w:val="0"/>
          <w:numId w:val="18"/>
        </w:numPr>
        <w:suppressAutoHyphens w:val="0"/>
        <w:spacing w:before="60" w:line="240" w:lineRule="auto"/>
        <w:jc w:val="both"/>
        <w:rPr>
          <w:rFonts w:ascii="Arial" w:hAnsi="Arial" w:cs="Arial"/>
          <w:color w:val="auto"/>
        </w:rPr>
      </w:pPr>
      <w:r w:rsidRPr="00953E6A">
        <w:rPr>
          <w:rFonts w:ascii="Arial" w:hAnsi="Arial" w:cs="Arial"/>
          <w:b/>
          <w:color w:val="auto"/>
        </w:rPr>
        <w:t>МОДЕЛ  УГОВОРА</w:t>
      </w:r>
      <w:r w:rsidRPr="00953E6A">
        <w:rPr>
          <w:rFonts w:ascii="Arial" w:hAnsi="Arial" w:cs="Arial"/>
          <w:color w:val="auto"/>
        </w:rPr>
        <w:t xml:space="preserve"> (мора бити попуњен-осенчена поља се не морају попуњавати, својеручно потписан од стране одговорног или овлашћеног лица и оверен печатом понуђача);</w:t>
      </w:r>
    </w:p>
    <w:p w:rsidR="00EC7FC0" w:rsidRDefault="00EC7FC0" w:rsidP="00953E6A">
      <w:pPr>
        <w:pStyle w:val="ListParagraph"/>
        <w:numPr>
          <w:ilvl w:val="0"/>
          <w:numId w:val="18"/>
        </w:numPr>
        <w:jc w:val="both"/>
        <w:rPr>
          <w:rFonts w:ascii="Arial" w:hAnsi="Arial" w:cs="Arial"/>
          <w:bCs/>
          <w:i/>
          <w:iCs/>
        </w:rPr>
      </w:pPr>
      <w:r w:rsidRPr="00953E6A">
        <w:rPr>
          <w:rFonts w:ascii="Arial" w:hAnsi="Arial" w:cs="Arial"/>
          <w:b/>
          <w:color w:val="auto"/>
        </w:rPr>
        <w:t>ТЕХНИЧК</w:t>
      </w:r>
      <w:r>
        <w:rPr>
          <w:rFonts w:ascii="Arial" w:hAnsi="Arial" w:cs="Arial"/>
          <w:b/>
          <w:color w:val="auto"/>
          <w:lang w:val="sr-Cyrl-CS"/>
        </w:rPr>
        <w:t>Е</w:t>
      </w:r>
      <w:r w:rsidRPr="00953E6A">
        <w:rPr>
          <w:rFonts w:ascii="Arial" w:hAnsi="Arial" w:cs="Arial"/>
          <w:b/>
          <w:color w:val="auto"/>
        </w:rPr>
        <w:t xml:space="preserve"> СПЕЦИФИКАЦИЈ</w:t>
      </w:r>
      <w:r>
        <w:rPr>
          <w:rFonts w:ascii="Arial" w:hAnsi="Arial" w:cs="Arial"/>
          <w:b/>
          <w:color w:val="auto"/>
          <w:lang w:val="sr-Cyrl-CS"/>
        </w:rPr>
        <w:t>Е</w:t>
      </w:r>
      <w:r w:rsidRPr="00953E6A">
        <w:rPr>
          <w:rFonts w:ascii="Arial" w:hAnsi="Arial" w:cs="Arial"/>
          <w:color w:val="auto"/>
        </w:rPr>
        <w:t xml:space="preserve"> – </w:t>
      </w:r>
      <w:r>
        <w:rPr>
          <w:rFonts w:ascii="Arial" w:hAnsi="Arial" w:cs="Arial"/>
          <w:lang w:val="sr-Cyrl-CS"/>
        </w:rPr>
        <w:t xml:space="preserve">(мора бити </w:t>
      </w:r>
      <w:r w:rsidRPr="005A705D">
        <w:rPr>
          <w:rFonts w:ascii="Arial" w:hAnsi="Arial" w:cs="Arial"/>
        </w:rPr>
        <w:t>потписан</w:t>
      </w:r>
      <w:r>
        <w:rPr>
          <w:rFonts w:ascii="Arial" w:hAnsi="Arial" w:cs="Arial"/>
          <w:lang w:val="sr-Cyrl-CS"/>
        </w:rPr>
        <w:t>о</w:t>
      </w:r>
      <w:r w:rsidRPr="005A705D">
        <w:rPr>
          <w:rFonts w:ascii="Arial" w:hAnsi="Arial" w:cs="Arial"/>
        </w:rPr>
        <w:t xml:space="preserve"> од стране </w:t>
      </w:r>
      <w:r>
        <w:rPr>
          <w:rFonts w:ascii="Arial" w:hAnsi="Arial" w:cs="Arial"/>
          <w:lang w:val="sr-Cyrl-CS"/>
        </w:rPr>
        <w:t xml:space="preserve">одговорног или </w:t>
      </w:r>
      <w:r w:rsidRPr="005A705D">
        <w:rPr>
          <w:rFonts w:ascii="Arial" w:hAnsi="Arial" w:cs="Arial"/>
        </w:rPr>
        <w:t>овлашћеног лица понуђача и оверен</w:t>
      </w:r>
      <w:r>
        <w:rPr>
          <w:rFonts w:ascii="Arial" w:hAnsi="Arial" w:cs="Arial"/>
          <w:lang w:val="sr-Cyrl-CS"/>
        </w:rPr>
        <w:t>у</w:t>
      </w:r>
      <w:r w:rsidRPr="005A705D">
        <w:rPr>
          <w:rFonts w:ascii="Arial" w:hAnsi="Arial" w:cs="Arial"/>
        </w:rPr>
        <w:t xml:space="preserve"> печатом</w:t>
      </w:r>
      <w:r>
        <w:rPr>
          <w:rFonts w:ascii="Arial" w:hAnsi="Arial" w:cs="Arial"/>
          <w:lang w:val="sr-Cyrl-CS"/>
        </w:rPr>
        <w:t>);</w:t>
      </w:r>
    </w:p>
    <w:p w:rsidR="00EC7FC0" w:rsidRPr="00953E6A" w:rsidRDefault="00EC7FC0" w:rsidP="00953E6A">
      <w:pPr>
        <w:keepLines/>
        <w:numPr>
          <w:ilvl w:val="0"/>
          <w:numId w:val="18"/>
        </w:numPr>
        <w:suppressAutoHyphens w:val="0"/>
        <w:spacing w:before="60" w:line="240" w:lineRule="auto"/>
        <w:jc w:val="both"/>
        <w:rPr>
          <w:rFonts w:ascii="Arial" w:hAnsi="Arial" w:cs="Arial"/>
          <w:color w:val="auto"/>
        </w:rPr>
      </w:pPr>
      <w:r w:rsidRPr="00953E6A">
        <w:rPr>
          <w:rFonts w:ascii="Arial" w:hAnsi="Arial" w:cs="Arial"/>
          <w:b/>
          <w:color w:val="auto"/>
        </w:rPr>
        <w:t>ОБРАЗАЦ СТРУКТУРЕ ПОНУЂЕНЕ ЦЕНЕ</w:t>
      </w:r>
      <w:r w:rsidRPr="00953E6A">
        <w:rPr>
          <w:rFonts w:ascii="Arial" w:hAnsi="Arial" w:cs="Arial"/>
          <w:color w:val="auto"/>
        </w:rPr>
        <w:t xml:space="preserve"> (мора бити попуњен, потписан од стране одговорног или овлашћеног лица и оверен печатом понуђача);</w:t>
      </w:r>
    </w:p>
    <w:p w:rsidR="00EC7FC0" w:rsidRPr="00CD1CDD" w:rsidRDefault="00EC7FC0" w:rsidP="00953E6A">
      <w:pPr>
        <w:keepLines/>
        <w:numPr>
          <w:ilvl w:val="0"/>
          <w:numId w:val="18"/>
        </w:numPr>
        <w:suppressAutoHyphens w:val="0"/>
        <w:spacing w:before="60" w:line="240" w:lineRule="auto"/>
        <w:jc w:val="both"/>
        <w:rPr>
          <w:rFonts w:ascii="Arial" w:hAnsi="Arial" w:cs="Arial"/>
          <w:color w:val="auto"/>
        </w:rPr>
      </w:pPr>
      <w:r w:rsidRPr="00953E6A">
        <w:rPr>
          <w:rFonts w:ascii="Arial" w:hAnsi="Arial" w:cs="Arial"/>
          <w:b/>
          <w:color w:val="auto"/>
        </w:rPr>
        <w:lastRenderedPageBreak/>
        <w:t>ОБРАЗАЦ ИЗЈАВЕ О НЕЗАВИСНОЈ ПОНУДИ</w:t>
      </w:r>
      <w:r w:rsidRPr="00953E6A">
        <w:rPr>
          <w:rFonts w:ascii="Arial" w:hAnsi="Arial" w:cs="Arial"/>
          <w:color w:val="auto"/>
        </w:rPr>
        <w:t xml:space="preserve"> (мора бити попуњен, потписан од стране одговорног или овлашћеног лица и оверен печатом понуђача)</w:t>
      </w:r>
      <w:r>
        <w:rPr>
          <w:rFonts w:ascii="Arial" w:hAnsi="Arial" w:cs="Arial"/>
          <w:color w:val="auto"/>
          <w:lang w:val="sr-Cyrl-CS"/>
        </w:rPr>
        <w:t>;</w:t>
      </w:r>
    </w:p>
    <w:p w:rsidR="00EC7FC0" w:rsidRPr="00395075" w:rsidRDefault="00EC7FC0" w:rsidP="00CD1CDD">
      <w:pPr>
        <w:keepLines/>
        <w:numPr>
          <w:ilvl w:val="0"/>
          <w:numId w:val="18"/>
        </w:numPr>
        <w:suppressAutoHyphens w:val="0"/>
        <w:spacing w:before="60" w:line="240" w:lineRule="auto"/>
        <w:jc w:val="both"/>
        <w:rPr>
          <w:rFonts w:ascii="Arial" w:hAnsi="Arial" w:cs="Arial"/>
          <w:color w:val="auto"/>
        </w:rPr>
      </w:pPr>
      <w:r w:rsidRPr="00CD1CDD">
        <w:rPr>
          <w:rFonts w:ascii="Arial" w:hAnsi="Arial" w:cs="Arial"/>
          <w:b/>
          <w:color w:val="auto"/>
          <w:lang w:val="sr-Cyrl-CS"/>
        </w:rPr>
        <w:t>ПРИЛОГ</w:t>
      </w:r>
      <w:r>
        <w:rPr>
          <w:rFonts w:ascii="Arial" w:hAnsi="Arial" w:cs="Arial"/>
          <w:b/>
          <w:color w:val="auto"/>
          <w:lang w:val="sr-Cyrl-CS"/>
        </w:rPr>
        <w:t xml:space="preserve"> XII</w:t>
      </w:r>
      <w:r>
        <w:rPr>
          <w:rFonts w:ascii="Arial" w:hAnsi="Arial" w:cs="Arial"/>
          <w:b/>
          <w:color w:val="auto"/>
          <w:lang w:val="sr-Latn-CS"/>
        </w:rPr>
        <w:t>I</w:t>
      </w:r>
      <w:r w:rsidRPr="00CD1CDD">
        <w:rPr>
          <w:rFonts w:ascii="Arial" w:hAnsi="Arial" w:cs="Arial"/>
          <w:b/>
          <w:color w:val="auto"/>
          <w:lang w:val="sr-Cyrl-CS"/>
        </w:rPr>
        <w:t xml:space="preserve"> </w:t>
      </w:r>
      <w:r w:rsidRPr="00953E6A">
        <w:rPr>
          <w:rFonts w:ascii="Arial" w:hAnsi="Arial" w:cs="Arial"/>
          <w:color w:val="auto"/>
        </w:rPr>
        <w:t>(мора бити попуњен, својеручно потписан од стране одговорног или овлашћеног лица и оверен печатом понуђача</w:t>
      </w:r>
      <w:r>
        <w:rPr>
          <w:rFonts w:ascii="Arial" w:hAnsi="Arial" w:cs="Arial"/>
          <w:color w:val="auto"/>
          <w:lang w:val="sr-Cyrl-CS"/>
        </w:rPr>
        <w:t xml:space="preserve"> и налепљен на коверти или кутији у којој се доставља понуда</w:t>
      </w:r>
      <w:r w:rsidRPr="00953E6A">
        <w:rPr>
          <w:rFonts w:ascii="Arial" w:hAnsi="Arial" w:cs="Arial"/>
          <w:color w:val="auto"/>
        </w:rPr>
        <w:t>)</w:t>
      </w:r>
      <w:r>
        <w:rPr>
          <w:rFonts w:ascii="Arial" w:hAnsi="Arial" w:cs="Arial"/>
          <w:color w:val="auto"/>
          <w:lang w:val="sr-Cyrl-CS"/>
        </w:rPr>
        <w:t>.</w:t>
      </w:r>
    </w:p>
    <w:p w:rsidR="00EC7FC0" w:rsidRPr="00395075" w:rsidRDefault="00EC7FC0" w:rsidP="00395075">
      <w:pPr>
        <w:pStyle w:val="Style13ptJustified"/>
        <w:rPr>
          <w:rFonts w:ascii="Arial" w:hAnsi="Arial" w:cs="Arial"/>
          <w:kern w:val="1"/>
          <w:szCs w:val="24"/>
          <w:u w:val="single"/>
          <w:lang w:val="en-US" w:eastAsia="ar-SA"/>
        </w:rPr>
      </w:pPr>
      <w:r w:rsidRPr="00395075">
        <w:rPr>
          <w:rFonts w:ascii="Arial" w:hAnsi="Arial" w:cs="Arial"/>
          <w:kern w:val="1"/>
          <w:szCs w:val="24"/>
          <w:u w:val="single"/>
          <w:lang w:val="en-US" w:eastAsia="ar-SA"/>
        </w:rPr>
        <w:t>У случају подношења заједничке понуде</w:t>
      </w:r>
      <w:r w:rsidRPr="00395075">
        <w:rPr>
          <w:rFonts w:ascii="Arial" w:hAnsi="Arial" w:cs="Arial"/>
          <w:kern w:val="1"/>
          <w:szCs w:val="24"/>
          <w:u w:val="single"/>
          <w:lang w:eastAsia="ar-SA"/>
        </w:rPr>
        <w:t>, с</w:t>
      </w:r>
      <w:r w:rsidRPr="00395075">
        <w:rPr>
          <w:rFonts w:ascii="Arial" w:hAnsi="Arial" w:cs="Arial"/>
          <w:kern w:val="1"/>
          <w:szCs w:val="24"/>
          <w:u w:val="single"/>
          <w:lang w:val="en-US" w:eastAsia="ar-SA"/>
        </w:rPr>
        <w:t>амо носилац понуде попуњава, потписује</w:t>
      </w:r>
      <w:r w:rsidRPr="00395075">
        <w:rPr>
          <w:rFonts w:ascii="Arial" w:hAnsi="Arial" w:cs="Arial"/>
          <w:kern w:val="1"/>
          <w:szCs w:val="24"/>
          <w:u w:val="single"/>
          <w:lang w:eastAsia="ar-SA"/>
        </w:rPr>
        <w:t>,</w:t>
      </w:r>
      <w:r w:rsidRPr="00395075">
        <w:rPr>
          <w:rFonts w:ascii="Arial" w:hAnsi="Arial" w:cs="Arial"/>
          <w:kern w:val="1"/>
          <w:szCs w:val="24"/>
          <w:u w:val="single"/>
          <w:lang w:val="en-US" w:eastAsia="ar-SA"/>
        </w:rPr>
        <w:t xml:space="preserve"> оверава</w:t>
      </w:r>
      <w:r w:rsidRPr="00395075">
        <w:rPr>
          <w:rFonts w:ascii="Arial" w:hAnsi="Arial" w:cs="Arial"/>
          <w:kern w:val="1"/>
          <w:szCs w:val="24"/>
          <w:u w:val="single"/>
          <w:lang w:eastAsia="ar-SA"/>
        </w:rPr>
        <w:t xml:space="preserve"> печатом</w:t>
      </w:r>
      <w:r w:rsidRPr="00395075">
        <w:rPr>
          <w:rFonts w:ascii="Arial" w:hAnsi="Arial" w:cs="Arial"/>
          <w:kern w:val="1"/>
          <w:szCs w:val="24"/>
          <w:u w:val="single"/>
          <w:lang w:val="en-US" w:eastAsia="ar-SA"/>
        </w:rPr>
        <w:t xml:space="preserve"> и у понуди прилаже</w:t>
      </w:r>
      <w:r w:rsidRPr="00395075">
        <w:rPr>
          <w:rFonts w:ascii="Arial" w:hAnsi="Arial" w:cs="Arial"/>
          <w:kern w:val="1"/>
          <w:szCs w:val="24"/>
          <w:u w:val="single"/>
          <w:lang w:eastAsia="ar-SA"/>
        </w:rPr>
        <w:t xml:space="preserve"> следеће</w:t>
      </w:r>
      <w:r w:rsidRPr="00395075">
        <w:rPr>
          <w:rFonts w:ascii="Arial" w:hAnsi="Arial" w:cs="Arial"/>
          <w:kern w:val="1"/>
          <w:szCs w:val="24"/>
          <w:u w:val="single"/>
          <w:lang w:val="en-US" w:eastAsia="ar-SA"/>
        </w:rPr>
        <w:t xml:space="preserve">: </w:t>
      </w:r>
    </w:p>
    <w:p w:rsidR="00EC7FC0" w:rsidRPr="00395075" w:rsidRDefault="00EC7FC0" w:rsidP="00395075">
      <w:pPr>
        <w:pStyle w:val="Style13ptJustified"/>
        <w:numPr>
          <w:ilvl w:val="0"/>
          <w:numId w:val="20"/>
        </w:numPr>
        <w:rPr>
          <w:rFonts w:ascii="Arial" w:hAnsi="Arial" w:cs="Arial"/>
          <w:kern w:val="1"/>
          <w:szCs w:val="24"/>
          <w:lang w:val="en-US" w:eastAsia="ar-SA"/>
        </w:rPr>
      </w:pPr>
      <w:r w:rsidRPr="00395075">
        <w:rPr>
          <w:rFonts w:ascii="Arial" w:hAnsi="Arial" w:cs="Arial"/>
          <w:kern w:val="1"/>
          <w:szCs w:val="24"/>
          <w:lang w:val="en-US" w:eastAsia="ar-SA"/>
        </w:rPr>
        <w:t>Образац понуде</w:t>
      </w:r>
    </w:p>
    <w:p w:rsidR="00EC7FC0" w:rsidRPr="00395075" w:rsidRDefault="00EC7FC0" w:rsidP="00395075">
      <w:pPr>
        <w:pStyle w:val="Style13ptJustified"/>
        <w:numPr>
          <w:ilvl w:val="0"/>
          <w:numId w:val="20"/>
        </w:numPr>
        <w:rPr>
          <w:rFonts w:ascii="Arial" w:hAnsi="Arial" w:cs="Arial"/>
          <w:kern w:val="1"/>
          <w:szCs w:val="24"/>
          <w:lang w:val="en-US" w:eastAsia="ar-SA"/>
        </w:rPr>
      </w:pPr>
      <w:r w:rsidRPr="00395075">
        <w:rPr>
          <w:rFonts w:ascii="Arial" w:hAnsi="Arial" w:cs="Arial"/>
          <w:kern w:val="1"/>
          <w:szCs w:val="24"/>
          <w:lang w:val="en-US" w:eastAsia="ar-SA"/>
        </w:rPr>
        <w:t>Модел Уговора</w:t>
      </w:r>
    </w:p>
    <w:p w:rsidR="00EC7FC0" w:rsidRPr="00395075" w:rsidRDefault="00EC7FC0" w:rsidP="00395075">
      <w:pPr>
        <w:pStyle w:val="Style13ptJustified"/>
        <w:numPr>
          <w:ilvl w:val="0"/>
          <w:numId w:val="20"/>
        </w:numPr>
        <w:rPr>
          <w:rFonts w:ascii="Arial" w:hAnsi="Arial" w:cs="Arial"/>
          <w:kern w:val="1"/>
          <w:szCs w:val="24"/>
          <w:lang w:val="en-US" w:eastAsia="ar-SA"/>
        </w:rPr>
      </w:pPr>
      <w:r w:rsidRPr="00395075">
        <w:rPr>
          <w:rFonts w:ascii="Arial" w:hAnsi="Arial" w:cs="Arial"/>
          <w:kern w:val="1"/>
          <w:szCs w:val="24"/>
          <w:lang w:val="en-US" w:eastAsia="ar-SA"/>
        </w:rPr>
        <w:t>Техничк</w:t>
      </w:r>
      <w:r>
        <w:rPr>
          <w:rFonts w:ascii="Arial" w:hAnsi="Arial" w:cs="Arial"/>
          <w:kern w:val="1"/>
          <w:szCs w:val="24"/>
          <w:lang w:eastAsia="ar-SA"/>
        </w:rPr>
        <w:t>е</w:t>
      </w:r>
      <w:r w:rsidRPr="00395075">
        <w:rPr>
          <w:rFonts w:ascii="Arial" w:hAnsi="Arial" w:cs="Arial"/>
          <w:kern w:val="1"/>
          <w:szCs w:val="24"/>
          <w:lang w:val="en-US" w:eastAsia="ar-SA"/>
        </w:rPr>
        <w:t xml:space="preserve"> спецификациј</w:t>
      </w:r>
      <w:r>
        <w:rPr>
          <w:rFonts w:ascii="Arial" w:hAnsi="Arial" w:cs="Arial"/>
          <w:kern w:val="1"/>
          <w:szCs w:val="24"/>
          <w:lang w:eastAsia="ar-SA"/>
        </w:rPr>
        <w:t>е</w:t>
      </w:r>
    </w:p>
    <w:p w:rsidR="00EC7FC0" w:rsidRPr="00395075" w:rsidRDefault="00EC7FC0" w:rsidP="00395075">
      <w:pPr>
        <w:pStyle w:val="Style13ptJustified"/>
        <w:numPr>
          <w:ilvl w:val="0"/>
          <w:numId w:val="20"/>
        </w:numPr>
        <w:rPr>
          <w:rFonts w:ascii="Arial" w:hAnsi="Arial" w:cs="Arial"/>
          <w:kern w:val="1"/>
          <w:szCs w:val="24"/>
          <w:lang w:val="en-US" w:eastAsia="ar-SA"/>
        </w:rPr>
      </w:pPr>
      <w:r w:rsidRPr="00395075">
        <w:rPr>
          <w:rFonts w:ascii="Arial" w:hAnsi="Arial" w:cs="Arial"/>
          <w:kern w:val="1"/>
          <w:szCs w:val="24"/>
          <w:lang w:val="en-US" w:eastAsia="ar-SA"/>
        </w:rPr>
        <w:t xml:space="preserve">Образац структуре </w:t>
      </w:r>
      <w:r>
        <w:rPr>
          <w:rFonts w:ascii="Arial" w:hAnsi="Arial" w:cs="Arial"/>
          <w:kern w:val="1"/>
          <w:szCs w:val="24"/>
          <w:lang w:eastAsia="ar-SA"/>
        </w:rPr>
        <w:t xml:space="preserve">понуђене </w:t>
      </w:r>
      <w:r w:rsidRPr="00395075">
        <w:rPr>
          <w:rFonts w:ascii="Arial" w:hAnsi="Arial" w:cs="Arial"/>
          <w:kern w:val="1"/>
          <w:szCs w:val="24"/>
          <w:lang w:val="en-US" w:eastAsia="ar-SA"/>
        </w:rPr>
        <w:t>цене</w:t>
      </w:r>
    </w:p>
    <w:p w:rsidR="00EC7FC0" w:rsidRPr="00395075" w:rsidRDefault="00EC7FC0" w:rsidP="00395075">
      <w:pPr>
        <w:pStyle w:val="Style13ptJustified"/>
        <w:numPr>
          <w:ilvl w:val="0"/>
          <w:numId w:val="20"/>
        </w:numPr>
        <w:rPr>
          <w:rFonts w:ascii="Arial" w:hAnsi="Arial" w:cs="Arial"/>
          <w:kern w:val="1"/>
          <w:szCs w:val="24"/>
          <w:lang w:val="en-US" w:eastAsia="ar-SA"/>
        </w:rPr>
      </w:pPr>
      <w:r>
        <w:rPr>
          <w:rFonts w:ascii="Arial" w:hAnsi="Arial" w:cs="Arial"/>
          <w:kern w:val="1"/>
          <w:szCs w:val="24"/>
          <w:lang w:eastAsia="ar-SA"/>
        </w:rPr>
        <w:t>Прилог</w:t>
      </w:r>
      <w:r w:rsidRPr="00875DF4">
        <w:rPr>
          <w:rFonts w:ascii="Arial" w:hAnsi="Arial" w:cs="Arial"/>
        </w:rPr>
        <w:t xml:space="preserve"> XII</w:t>
      </w:r>
      <w:r w:rsidRPr="00875DF4">
        <w:rPr>
          <w:rFonts w:ascii="Arial" w:hAnsi="Arial" w:cs="Arial"/>
          <w:lang w:val="sr-Latn-CS"/>
        </w:rPr>
        <w:t>I</w:t>
      </w:r>
    </w:p>
    <w:p w:rsidR="00EC7FC0" w:rsidRPr="00395075" w:rsidRDefault="00EC7FC0" w:rsidP="00395075">
      <w:pPr>
        <w:pStyle w:val="Style13ptJustified"/>
        <w:numPr>
          <w:ilvl w:val="0"/>
          <w:numId w:val="20"/>
        </w:numPr>
        <w:rPr>
          <w:rFonts w:ascii="Arial" w:hAnsi="Arial" w:cs="Arial"/>
          <w:kern w:val="1"/>
          <w:szCs w:val="24"/>
          <w:lang w:val="en-US" w:eastAsia="ar-SA"/>
        </w:rPr>
      </w:pPr>
      <w:r w:rsidRPr="00395075">
        <w:rPr>
          <w:rFonts w:ascii="Arial" w:hAnsi="Arial" w:cs="Arial"/>
          <w:kern w:val="1"/>
          <w:szCs w:val="24"/>
          <w:lang w:val="en-US" w:eastAsia="ar-SA"/>
        </w:rPr>
        <w:t xml:space="preserve">ОВЛАШЋЕЊЕ носиоца заједничке понуде да он може у име свих заједничара да припреми и поднесе понуду у име свих заједничара. </w:t>
      </w:r>
    </w:p>
    <w:p w:rsidR="00EC7FC0" w:rsidRDefault="00EC7FC0" w:rsidP="00E66A4F">
      <w:pPr>
        <w:pStyle w:val="BodyText"/>
        <w:suppressAutoHyphens w:val="0"/>
        <w:spacing w:beforeLines="10" w:after="0" w:line="240" w:lineRule="auto"/>
        <w:jc w:val="both"/>
        <w:rPr>
          <w:rFonts w:ascii="Arial" w:hAnsi="Arial" w:cs="Arial"/>
          <w:color w:val="auto"/>
          <w:lang w:val="sr-Cyrl-CS"/>
        </w:rPr>
      </w:pPr>
      <w:proofErr w:type="gramStart"/>
      <w:r w:rsidRPr="00522357">
        <w:rPr>
          <w:rFonts w:ascii="Arial" w:hAnsi="Arial" w:cs="Arial"/>
          <w:u w:val="single"/>
        </w:rPr>
        <w:t>Сваки из групе понуђача</w:t>
      </w:r>
      <w:r w:rsidRPr="00395075">
        <w:rPr>
          <w:rFonts w:ascii="Arial" w:hAnsi="Arial" w:cs="Arial"/>
        </w:rPr>
        <w:t xml:space="preserve"> мора попунити</w:t>
      </w:r>
      <w:r>
        <w:rPr>
          <w:rFonts w:ascii="Arial" w:hAnsi="Arial" w:cs="Arial"/>
        </w:rPr>
        <w:t xml:space="preserve">, потписати и </w:t>
      </w:r>
      <w:r w:rsidRPr="00395075">
        <w:rPr>
          <w:rFonts w:ascii="Arial" w:hAnsi="Arial" w:cs="Arial"/>
        </w:rPr>
        <w:t xml:space="preserve">оверити својим печатом </w:t>
      </w:r>
      <w:r>
        <w:rPr>
          <w:rFonts w:ascii="Arial" w:hAnsi="Arial" w:cs="Arial"/>
          <w:color w:val="auto"/>
          <w:lang w:val="sr-Cyrl-CS"/>
        </w:rPr>
        <w:t>Образац изјаве о независној понуди и Образац изјаве о поштовању обавеза из члана 75.</w:t>
      </w:r>
      <w:proofErr w:type="gramEnd"/>
      <w:r>
        <w:rPr>
          <w:rFonts w:ascii="Arial" w:hAnsi="Arial" w:cs="Arial"/>
          <w:color w:val="auto"/>
          <w:lang w:val="sr-Cyrl-CS"/>
        </w:rPr>
        <w:t xml:space="preserve"> став 2. Закона.</w:t>
      </w:r>
    </w:p>
    <w:p w:rsidR="00EC7FC0" w:rsidRDefault="00EC7FC0" w:rsidP="00E66A4F">
      <w:pPr>
        <w:pStyle w:val="BodyText"/>
        <w:suppressAutoHyphens w:val="0"/>
        <w:spacing w:beforeLines="10" w:after="0" w:line="240" w:lineRule="auto"/>
        <w:jc w:val="both"/>
        <w:rPr>
          <w:rFonts w:ascii="Arial" w:hAnsi="Arial" w:cs="Arial"/>
          <w:color w:val="auto"/>
          <w:lang w:val="sr-Cyrl-CS"/>
        </w:rPr>
      </w:pPr>
    </w:p>
    <w:p w:rsidR="00EC7FC0" w:rsidRPr="00CC171D" w:rsidRDefault="00EC7FC0" w:rsidP="00E66A4F">
      <w:pPr>
        <w:pStyle w:val="BodyText"/>
        <w:spacing w:beforeLines="10"/>
        <w:jc w:val="both"/>
        <w:rPr>
          <w:rFonts w:ascii="Arial" w:hAnsi="Arial" w:cs="Arial"/>
          <w:color w:val="auto"/>
          <w:u w:val="single"/>
        </w:rPr>
      </w:pPr>
      <w:r w:rsidRPr="00CC171D">
        <w:rPr>
          <w:rFonts w:ascii="Arial" w:hAnsi="Arial" w:cs="Arial"/>
          <w:color w:val="auto"/>
          <w:u w:val="single"/>
        </w:rPr>
        <w:t>У случају подношења понуде са учешћем подизвођача</w:t>
      </w:r>
      <w:r w:rsidRPr="00CC171D">
        <w:rPr>
          <w:rFonts w:ascii="Arial" w:hAnsi="Arial" w:cs="Arial"/>
          <w:color w:val="auto"/>
          <w:u w:val="single"/>
          <w:lang w:val="sr-Cyrl-CS"/>
        </w:rPr>
        <w:t>, с</w:t>
      </w:r>
      <w:r w:rsidRPr="00CC171D">
        <w:rPr>
          <w:rFonts w:ascii="Arial" w:hAnsi="Arial" w:cs="Arial"/>
          <w:color w:val="auto"/>
          <w:u w:val="single"/>
        </w:rPr>
        <w:t>амо понуђач попуњава, потписује</w:t>
      </w:r>
      <w:r w:rsidRPr="00CC171D">
        <w:rPr>
          <w:rFonts w:ascii="Arial" w:hAnsi="Arial" w:cs="Arial"/>
          <w:color w:val="auto"/>
          <w:u w:val="single"/>
          <w:lang w:val="sr-Cyrl-CS"/>
        </w:rPr>
        <w:t xml:space="preserve">, </w:t>
      </w:r>
      <w:r w:rsidRPr="00CC171D">
        <w:rPr>
          <w:rFonts w:ascii="Arial" w:hAnsi="Arial" w:cs="Arial"/>
          <w:color w:val="auto"/>
          <w:u w:val="single"/>
        </w:rPr>
        <w:t>оверава печатом, и у понуду прилаже следеће:</w:t>
      </w:r>
    </w:p>
    <w:p w:rsidR="00EC7FC0" w:rsidRPr="00622732" w:rsidRDefault="00EC7FC0" w:rsidP="00622732">
      <w:pPr>
        <w:pStyle w:val="Style13ptJustified"/>
        <w:numPr>
          <w:ilvl w:val="0"/>
          <w:numId w:val="22"/>
        </w:numPr>
        <w:rPr>
          <w:rFonts w:ascii="Arial" w:hAnsi="Arial" w:cs="Arial"/>
          <w:kern w:val="1"/>
          <w:szCs w:val="24"/>
          <w:lang w:val="en-US" w:eastAsia="ar-SA"/>
        </w:rPr>
      </w:pPr>
      <w:r w:rsidRPr="00622732">
        <w:rPr>
          <w:rFonts w:ascii="Arial" w:hAnsi="Arial" w:cs="Arial"/>
          <w:kern w:val="1"/>
          <w:szCs w:val="24"/>
          <w:lang w:val="en-US" w:eastAsia="ar-SA"/>
        </w:rPr>
        <w:t>Образац понуде</w:t>
      </w:r>
    </w:p>
    <w:p w:rsidR="00EC7FC0" w:rsidRPr="00622732" w:rsidRDefault="00EC7FC0" w:rsidP="00622732">
      <w:pPr>
        <w:pStyle w:val="Style13ptJustified"/>
        <w:numPr>
          <w:ilvl w:val="0"/>
          <w:numId w:val="22"/>
        </w:numPr>
        <w:rPr>
          <w:rFonts w:ascii="Arial" w:hAnsi="Arial" w:cs="Arial"/>
          <w:kern w:val="1"/>
          <w:szCs w:val="24"/>
          <w:lang w:val="en-US" w:eastAsia="ar-SA"/>
        </w:rPr>
      </w:pPr>
      <w:r w:rsidRPr="00622732">
        <w:rPr>
          <w:rFonts w:ascii="Arial" w:hAnsi="Arial" w:cs="Arial"/>
          <w:kern w:val="1"/>
          <w:szCs w:val="24"/>
          <w:lang w:val="en-US" w:eastAsia="ar-SA"/>
        </w:rPr>
        <w:t>Модел Уговора</w:t>
      </w:r>
    </w:p>
    <w:p w:rsidR="00EC7FC0" w:rsidRPr="00622732" w:rsidRDefault="00EC7FC0" w:rsidP="00622732">
      <w:pPr>
        <w:pStyle w:val="Style13ptJustified"/>
        <w:numPr>
          <w:ilvl w:val="0"/>
          <w:numId w:val="22"/>
        </w:numPr>
        <w:rPr>
          <w:rFonts w:ascii="Arial" w:hAnsi="Arial" w:cs="Arial"/>
          <w:kern w:val="1"/>
          <w:szCs w:val="24"/>
          <w:lang w:val="en-US" w:eastAsia="ar-SA"/>
        </w:rPr>
      </w:pPr>
      <w:r w:rsidRPr="00622732">
        <w:rPr>
          <w:rFonts w:ascii="Arial" w:hAnsi="Arial" w:cs="Arial"/>
          <w:kern w:val="1"/>
          <w:szCs w:val="24"/>
          <w:lang w:val="en-US" w:eastAsia="ar-SA"/>
        </w:rPr>
        <w:t>Техничк</w:t>
      </w:r>
      <w:r>
        <w:rPr>
          <w:rFonts w:ascii="Arial" w:hAnsi="Arial" w:cs="Arial"/>
          <w:kern w:val="1"/>
          <w:szCs w:val="24"/>
          <w:lang w:eastAsia="ar-SA"/>
        </w:rPr>
        <w:t>е</w:t>
      </w:r>
      <w:r w:rsidRPr="00622732">
        <w:rPr>
          <w:rFonts w:ascii="Arial" w:hAnsi="Arial" w:cs="Arial"/>
          <w:kern w:val="1"/>
          <w:szCs w:val="24"/>
          <w:lang w:val="en-US" w:eastAsia="ar-SA"/>
        </w:rPr>
        <w:t xml:space="preserve"> спецификациј</w:t>
      </w:r>
      <w:r>
        <w:rPr>
          <w:rFonts w:ascii="Arial" w:hAnsi="Arial" w:cs="Arial"/>
          <w:kern w:val="1"/>
          <w:szCs w:val="24"/>
          <w:lang w:eastAsia="ar-SA"/>
        </w:rPr>
        <w:t>е</w:t>
      </w:r>
    </w:p>
    <w:p w:rsidR="00EC7FC0" w:rsidRPr="00622732" w:rsidRDefault="00EC7FC0" w:rsidP="00622732">
      <w:pPr>
        <w:pStyle w:val="Style13ptJustified"/>
        <w:numPr>
          <w:ilvl w:val="0"/>
          <w:numId w:val="22"/>
        </w:numPr>
        <w:rPr>
          <w:rFonts w:ascii="Arial" w:hAnsi="Arial" w:cs="Arial"/>
          <w:kern w:val="1"/>
          <w:szCs w:val="24"/>
          <w:lang w:val="en-US" w:eastAsia="ar-SA"/>
        </w:rPr>
      </w:pPr>
      <w:r w:rsidRPr="00622732">
        <w:rPr>
          <w:rFonts w:ascii="Arial" w:hAnsi="Arial" w:cs="Arial"/>
          <w:kern w:val="1"/>
          <w:szCs w:val="24"/>
          <w:lang w:val="en-US" w:eastAsia="ar-SA"/>
        </w:rPr>
        <w:t xml:space="preserve">Образац структуре </w:t>
      </w:r>
      <w:r>
        <w:rPr>
          <w:rFonts w:ascii="Arial" w:hAnsi="Arial" w:cs="Arial"/>
          <w:kern w:val="1"/>
          <w:szCs w:val="24"/>
          <w:lang w:eastAsia="ar-SA"/>
        </w:rPr>
        <w:t xml:space="preserve">понуђене </w:t>
      </w:r>
      <w:r w:rsidRPr="00622732">
        <w:rPr>
          <w:rFonts w:ascii="Arial" w:hAnsi="Arial" w:cs="Arial"/>
          <w:kern w:val="1"/>
          <w:szCs w:val="24"/>
          <w:lang w:val="en-US" w:eastAsia="ar-SA"/>
        </w:rPr>
        <w:t>цен</w:t>
      </w:r>
      <w:r>
        <w:rPr>
          <w:rFonts w:ascii="Arial" w:hAnsi="Arial" w:cs="Arial"/>
          <w:kern w:val="1"/>
          <w:szCs w:val="24"/>
          <w:lang w:eastAsia="ar-SA"/>
        </w:rPr>
        <w:t>е</w:t>
      </w:r>
    </w:p>
    <w:p w:rsidR="00EC7FC0" w:rsidRPr="00CC171D" w:rsidRDefault="00EC7FC0" w:rsidP="00622732">
      <w:pPr>
        <w:pStyle w:val="Style13ptJustified"/>
        <w:numPr>
          <w:ilvl w:val="0"/>
          <w:numId w:val="22"/>
        </w:numPr>
        <w:rPr>
          <w:rFonts w:ascii="Arial" w:hAnsi="Arial" w:cs="Arial"/>
          <w:kern w:val="1"/>
          <w:szCs w:val="24"/>
          <w:lang w:val="en-US" w:eastAsia="ar-SA"/>
        </w:rPr>
      </w:pPr>
      <w:r>
        <w:rPr>
          <w:rFonts w:ascii="Arial" w:hAnsi="Arial" w:cs="Arial"/>
          <w:kern w:val="1"/>
          <w:szCs w:val="24"/>
          <w:lang w:eastAsia="ar-SA"/>
        </w:rPr>
        <w:t>Образац изјаве о независној понуди</w:t>
      </w:r>
    </w:p>
    <w:p w:rsidR="00EC7FC0" w:rsidRPr="00CC171D" w:rsidRDefault="00EC7FC0" w:rsidP="00875DF4">
      <w:pPr>
        <w:pStyle w:val="Style13ptJustified"/>
        <w:numPr>
          <w:ilvl w:val="0"/>
          <w:numId w:val="22"/>
        </w:numPr>
        <w:rPr>
          <w:rFonts w:ascii="Arial" w:hAnsi="Arial" w:cs="Arial"/>
          <w:kern w:val="1"/>
          <w:szCs w:val="24"/>
          <w:lang w:val="en-US" w:eastAsia="ar-SA"/>
        </w:rPr>
      </w:pPr>
      <w:r>
        <w:rPr>
          <w:rFonts w:ascii="Arial" w:hAnsi="Arial" w:cs="Arial"/>
          <w:kern w:val="1"/>
          <w:szCs w:val="24"/>
          <w:lang w:eastAsia="ar-SA"/>
        </w:rPr>
        <w:t>Прилог</w:t>
      </w:r>
      <w:r w:rsidRPr="00875DF4">
        <w:rPr>
          <w:rFonts w:ascii="Arial" w:hAnsi="Arial" w:cs="Arial"/>
        </w:rPr>
        <w:t xml:space="preserve"> XII</w:t>
      </w:r>
      <w:r w:rsidRPr="00875DF4">
        <w:rPr>
          <w:rFonts w:ascii="Arial" w:hAnsi="Arial" w:cs="Arial"/>
          <w:lang w:val="sr-Latn-CS"/>
        </w:rPr>
        <w:t>I</w:t>
      </w:r>
      <w:r>
        <w:rPr>
          <w:rFonts w:ascii="Arial" w:hAnsi="Arial" w:cs="Arial"/>
          <w:kern w:val="1"/>
          <w:szCs w:val="24"/>
          <w:lang w:eastAsia="ar-SA"/>
        </w:rPr>
        <w:t>.</w:t>
      </w:r>
    </w:p>
    <w:p w:rsidR="00EC7FC0" w:rsidRDefault="00EC7FC0">
      <w:pPr>
        <w:jc w:val="both"/>
      </w:pPr>
    </w:p>
    <w:p w:rsidR="00EC7FC0" w:rsidRPr="003C4A77" w:rsidRDefault="00EC7FC0">
      <w:pPr>
        <w:jc w:val="both"/>
        <w:rPr>
          <w:color w:val="auto"/>
        </w:rPr>
      </w:pPr>
      <w:r w:rsidRPr="003C4A77">
        <w:rPr>
          <w:rFonts w:ascii="Arial" w:hAnsi="Arial" w:cs="Arial"/>
          <w:b/>
          <w:i/>
          <w:iCs/>
          <w:color w:val="auto"/>
        </w:rPr>
        <w:t>3.</w:t>
      </w:r>
      <w:r w:rsidRPr="003C4A77">
        <w:rPr>
          <w:rFonts w:ascii="Arial" w:hAnsi="Arial" w:cs="Arial"/>
          <w:b/>
          <w:bCs/>
          <w:i/>
          <w:iCs/>
          <w:color w:val="auto"/>
        </w:rPr>
        <w:t xml:space="preserve"> ПАРТИЈЕ</w:t>
      </w:r>
    </w:p>
    <w:p w:rsidR="00EC7FC0" w:rsidRPr="003C4A77" w:rsidRDefault="00EC7FC0">
      <w:pPr>
        <w:jc w:val="both"/>
        <w:rPr>
          <w:rFonts w:ascii="Arial" w:hAnsi="Arial" w:cs="Arial"/>
          <w:bCs/>
          <w:iCs/>
        </w:rPr>
      </w:pPr>
      <w:proofErr w:type="gramStart"/>
      <w:r w:rsidRPr="003C4A77">
        <w:rPr>
          <w:rFonts w:ascii="Arial" w:hAnsi="Arial" w:cs="Arial"/>
          <w:bCs/>
          <w:iCs/>
        </w:rPr>
        <w:t>Ова јавна набавка није обликована по партијама.</w:t>
      </w:r>
      <w:proofErr w:type="gramEnd"/>
    </w:p>
    <w:p w:rsidR="00EC7FC0" w:rsidRDefault="00EC7FC0">
      <w:pPr>
        <w:jc w:val="both"/>
      </w:pPr>
    </w:p>
    <w:p w:rsidR="00EC7FC0" w:rsidRDefault="00EC7FC0">
      <w:pPr>
        <w:jc w:val="both"/>
        <w:rPr>
          <w:rFonts w:ascii="Arial" w:hAnsi="Arial" w:cs="Arial"/>
          <w:bCs/>
          <w:iCs/>
        </w:rPr>
      </w:pPr>
      <w:r>
        <w:rPr>
          <w:rFonts w:ascii="Arial" w:hAnsi="Arial" w:cs="Arial"/>
          <w:b/>
          <w:i/>
          <w:iCs/>
        </w:rPr>
        <w:t>4.</w:t>
      </w:r>
      <w:r>
        <w:rPr>
          <w:rFonts w:ascii="Arial" w:hAnsi="Arial" w:cs="Arial"/>
          <w:b/>
          <w:bCs/>
          <w:i/>
          <w:iCs/>
        </w:rPr>
        <w:t xml:space="preserve">  ПОНУДА СА ВАРИЈАНТАМА</w:t>
      </w:r>
    </w:p>
    <w:p w:rsidR="00EC7FC0" w:rsidRDefault="00EC7FC0">
      <w:pPr>
        <w:jc w:val="both"/>
        <w:rPr>
          <w:rFonts w:ascii="Arial" w:hAnsi="Arial" w:cs="Arial"/>
          <w:b/>
          <w:bCs/>
          <w:i/>
          <w:iCs/>
        </w:rPr>
      </w:pPr>
      <w:proofErr w:type="gramStart"/>
      <w:r>
        <w:rPr>
          <w:rFonts w:ascii="Arial" w:hAnsi="Arial" w:cs="Arial"/>
          <w:bCs/>
          <w:iCs/>
        </w:rPr>
        <w:t>Подношење понуде са варијантама није дозвољено.</w:t>
      </w:r>
      <w:proofErr w:type="gramEnd"/>
    </w:p>
    <w:p w:rsidR="00EC7FC0" w:rsidRDefault="00EC7FC0">
      <w:pPr>
        <w:jc w:val="both"/>
        <w:rPr>
          <w:rFonts w:ascii="Arial" w:hAnsi="Arial" w:cs="Arial"/>
          <w:b/>
          <w:bCs/>
          <w:i/>
          <w:iCs/>
        </w:rPr>
      </w:pPr>
    </w:p>
    <w:p w:rsidR="00EC7FC0" w:rsidRDefault="00EC7FC0">
      <w:pPr>
        <w:jc w:val="both"/>
      </w:pPr>
      <w:r>
        <w:rPr>
          <w:rFonts w:ascii="Arial" w:hAnsi="Arial" w:cs="Arial"/>
          <w:b/>
          <w:bCs/>
          <w:i/>
          <w:iCs/>
        </w:rPr>
        <w:t xml:space="preserve">5. </w:t>
      </w:r>
      <w:r>
        <w:rPr>
          <w:rFonts w:ascii="Arial" w:hAnsi="Arial" w:cs="Arial"/>
          <w:b/>
          <w:i/>
          <w:iCs/>
        </w:rPr>
        <w:t>НАЧИН ИЗМЕНЕ, ДОПУНЕ И ОПОЗИВА ПОНУДЕ</w:t>
      </w:r>
    </w:p>
    <w:p w:rsidR="00EC7FC0" w:rsidRDefault="00EC7FC0">
      <w:pPr>
        <w:jc w:val="both"/>
        <w:rPr>
          <w:rFonts w:ascii="Arial" w:hAnsi="Arial" w:cs="Arial"/>
        </w:rPr>
      </w:pPr>
      <w:proofErr w:type="gramStart"/>
      <w:r>
        <w:rPr>
          <w:rFonts w:ascii="Arial" w:hAnsi="Arial" w:cs="Arial"/>
        </w:rPr>
        <w:t>У року за подношење понуде понуђач може да измени, допуни или опозове своју понуду на начин који је одређен за подношење понуде.</w:t>
      </w:r>
      <w:proofErr w:type="gramEnd"/>
    </w:p>
    <w:p w:rsidR="00EC7FC0" w:rsidRDefault="00EC7FC0">
      <w:pPr>
        <w:jc w:val="both"/>
        <w:rPr>
          <w:rFonts w:ascii="Arial" w:hAnsi="Arial" w:cs="Arial"/>
          <w:bCs/>
          <w:iCs/>
        </w:rPr>
      </w:pPr>
      <w:proofErr w:type="gramStart"/>
      <w:r>
        <w:rPr>
          <w:rFonts w:ascii="Arial" w:hAnsi="Arial" w:cs="Arial"/>
        </w:rPr>
        <w:t>Понуђач је дужан да јасно назначи који део понуде мења односно која документа накнадно доставља.</w:t>
      </w:r>
      <w:proofErr w:type="gramEnd"/>
      <w:r>
        <w:rPr>
          <w:rFonts w:ascii="Arial" w:hAnsi="Arial" w:cs="Arial"/>
        </w:rPr>
        <w:t xml:space="preserve"> </w:t>
      </w:r>
    </w:p>
    <w:p w:rsidR="00EC7FC0" w:rsidRDefault="00EC7FC0">
      <w:pPr>
        <w:jc w:val="both"/>
        <w:rPr>
          <w:rFonts w:ascii="Arial" w:hAnsi="Arial" w:cs="Arial"/>
          <w:bCs/>
          <w:iCs/>
        </w:rPr>
      </w:pPr>
      <w:r>
        <w:rPr>
          <w:rFonts w:ascii="Arial" w:hAnsi="Arial" w:cs="Arial"/>
          <w:bCs/>
          <w:iCs/>
        </w:rPr>
        <w:t xml:space="preserve">Измену, допуну или опозив понуде треба доставити на адресу: </w:t>
      </w:r>
      <w:r>
        <w:rPr>
          <w:rFonts w:ascii="Arial" w:hAnsi="Arial" w:cs="Arial"/>
          <w:bCs/>
          <w:lang w:val="sr-Cyrl-CS"/>
        </w:rPr>
        <w:t>Република Србија-Министарство финансија-Управа царина, Булевар Зорана Ђинђића 155а, Нови Београд</w:t>
      </w:r>
      <w:proofErr w:type="gramStart"/>
      <w:r>
        <w:rPr>
          <w:rFonts w:ascii="Arial" w:hAnsi="Arial" w:cs="Arial"/>
          <w:i/>
          <w:iCs/>
        </w:rPr>
        <w:t xml:space="preserve">, </w:t>
      </w:r>
      <w:r>
        <w:rPr>
          <w:rFonts w:ascii="Arial" w:hAnsi="Arial" w:cs="Arial"/>
          <w:bCs/>
          <w:iCs/>
          <w:color w:val="FF0000"/>
        </w:rPr>
        <w:t xml:space="preserve"> </w:t>
      </w:r>
      <w:r>
        <w:rPr>
          <w:rFonts w:ascii="Arial" w:hAnsi="Arial" w:cs="Arial"/>
          <w:bCs/>
          <w:iCs/>
        </w:rPr>
        <w:t>са</w:t>
      </w:r>
      <w:proofErr w:type="gramEnd"/>
      <w:r>
        <w:rPr>
          <w:rFonts w:ascii="Arial" w:hAnsi="Arial" w:cs="Arial"/>
          <w:bCs/>
          <w:iCs/>
        </w:rPr>
        <w:t xml:space="preserve"> назнаком:</w:t>
      </w:r>
    </w:p>
    <w:p w:rsidR="00EC7FC0" w:rsidRDefault="00EC7FC0">
      <w:pPr>
        <w:jc w:val="both"/>
        <w:rPr>
          <w:rFonts w:ascii="Arial" w:hAnsi="Arial" w:cs="Arial"/>
          <w:bCs/>
          <w:iCs/>
        </w:rPr>
      </w:pPr>
      <w:r>
        <w:rPr>
          <w:rFonts w:ascii="Arial" w:hAnsi="Arial" w:cs="Arial"/>
          <w:bCs/>
          <w:iCs/>
        </w:rPr>
        <w:t>„</w:t>
      </w:r>
      <w:r>
        <w:rPr>
          <w:rFonts w:ascii="Arial" w:hAnsi="Arial" w:cs="Arial"/>
          <w:b/>
          <w:bCs/>
          <w:iCs/>
        </w:rPr>
        <w:t>Измена понуде</w:t>
      </w:r>
      <w:r>
        <w:rPr>
          <w:rFonts w:ascii="Arial" w:hAnsi="Arial" w:cs="Arial"/>
          <w:b/>
          <w:bCs/>
        </w:rPr>
        <w:t xml:space="preserve"> за јавну набавку</w:t>
      </w:r>
      <w:r>
        <w:rPr>
          <w:rFonts w:ascii="Arial" w:hAnsi="Arial" w:cs="Arial"/>
        </w:rPr>
        <w:t xml:space="preserve"> </w:t>
      </w:r>
      <w:r w:rsidRPr="00EF2744">
        <w:rPr>
          <w:rFonts w:ascii="Arial" w:hAnsi="Arial" w:cs="Arial"/>
          <w:b/>
        </w:rPr>
        <w:t>услуг</w:t>
      </w:r>
      <w:r w:rsidRPr="00EF2744">
        <w:rPr>
          <w:rFonts w:ascii="Arial" w:hAnsi="Arial" w:cs="Arial"/>
          <w:b/>
          <w:lang w:val="sr-Cyrl-CS"/>
        </w:rPr>
        <w:t>а</w:t>
      </w:r>
      <w:r>
        <w:rPr>
          <w:rFonts w:ascii="Arial" w:hAnsi="Arial" w:cs="Arial"/>
        </w:rPr>
        <w:t xml:space="preserve"> </w:t>
      </w:r>
      <w:proofErr w:type="gramStart"/>
      <w:r>
        <w:rPr>
          <w:rFonts w:ascii="Arial" w:hAnsi="Arial" w:cs="Arial"/>
        </w:rPr>
        <w:t xml:space="preserve">– </w:t>
      </w:r>
      <w:r>
        <w:rPr>
          <w:rFonts w:ascii="Arial" w:hAnsi="Arial" w:cs="Arial"/>
          <w:b/>
          <w:bCs/>
          <w:color w:val="002060"/>
        </w:rPr>
        <w:t xml:space="preserve"> </w:t>
      </w:r>
      <w:r w:rsidRPr="00EF2744">
        <w:rPr>
          <w:rFonts w:ascii="Arial" w:hAnsi="Arial" w:cs="Arial"/>
          <w:bCs/>
          <w:lang w:val="sr-Cyrl-CS"/>
        </w:rPr>
        <w:t>техничка</w:t>
      </w:r>
      <w:proofErr w:type="gramEnd"/>
      <w:r w:rsidRPr="00EF2744">
        <w:rPr>
          <w:rFonts w:ascii="Arial" w:hAnsi="Arial" w:cs="Arial"/>
          <w:bCs/>
          <w:lang w:val="sr-Cyrl-CS"/>
        </w:rPr>
        <w:t xml:space="preserve"> контрола Главног пројека реконструкције система гашења пожара у систем сали и</w:t>
      </w:r>
      <w:r>
        <w:rPr>
          <w:rFonts w:ascii="Arial" w:hAnsi="Arial" w:cs="Arial"/>
          <w:bCs/>
          <w:lang w:val="sr-Cyrl-CS"/>
        </w:rPr>
        <w:t xml:space="preserve"> </w:t>
      </w:r>
      <w:r w:rsidRPr="00EF2744">
        <w:rPr>
          <w:rFonts w:ascii="Arial" w:hAnsi="Arial" w:cs="Arial"/>
          <w:bCs/>
          <w:lang w:val="sr-Cyrl-CS"/>
        </w:rPr>
        <w:t>Главног пројекта заштите од пожара у ЕРЦ-у</w:t>
      </w:r>
      <w:r>
        <w:rPr>
          <w:rFonts w:ascii="Arial" w:hAnsi="Arial" w:cs="Arial"/>
        </w:rPr>
        <w:t>,</w:t>
      </w:r>
      <w:r>
        <w:rPr>
          <w:rFonts w:ascii="Arial" w:hAnsi="Arial" w:cs="Arial"/>
          <w:b/>
          <w:bCs/>
          <w:color w:val="002060"/>
        </w:rPr>
        <w:t xml:space="preserve"> </w:t>
      </w:r>
      <w:r>
        <w:rPr>
          <w:rFonts w:ascii="Arial" w:hAnsi="Arial" w:cs="Arial"/>
          <w:b/>
          <w:bCs/>
        </w:rPr>
        <w:t xml:space="preserve">ЈН </w:t>
      </w:r>
      <w:r>
        <w:rPr>
          <w:rFonts w:ascii="Arial" w:hAnsi="Arial" w:cs="Arial"/>
          <w:b/>
          <w:bCs/>
          <w:lang w:val="sr-Cyrl-CS"/>
        </w:rPr>
        <w:t>број 68/13</w:t>
      </w:r>
      <w:r>
        <w:rPr>
          <w:rFonts w:ascii="Arial" w:hAnsi="Arial" w:cs="Arial"/>
          <w:i/>
          <w:iCs/>
        </w:rPr>
        <w:t xml:space="preserve"> </w:t>
      </w:r>
      <w:r>
        <w:rPr>
          <w:rFonts w:ascii="Arial" w:hAnsi="Arial" w:cs="Arial"/>
          <w:b/>
          <w:bCs/>
        </w:rPr>
        <w:t>- НЕ ОТВАРАТИ”</w:t>
      </w:r>
      <w:r>
        <w:rPr>
          <w:rFonts w:ascii="Arial" w:hAnsi="Arial" w:cs="Arial"/>
          <w:bCs/>
          <w:iCs/>
        </w:rPr>
        <w:t xml:space="preserve"> или</w:t>
      </w:r>
    </w:p>
    <w:p w:rsidR="00EC7FC0" w:rsidRDefault="00EC7FC0">
      <w:pPr>
        <w:jc w:val="both"/>
        <w:rPr>
          <w:rFonts w:ascii="Arial" w:hAnsi="Arial" w:cs="Arial"/>
          <w:bCs/>
          <w:iCs/>
        </w:rPr>
      </w:pPr>
      <w:r>
        <w:rPr>
          <w:rFonts w:ascii="Arial" w:hAnsi="Arial" w:cs="Arial"/>
          <w:bCs/>
          <w:iCs/>
        </w:rPr>
        <w:lastRenderedPageBreak/>
        <w:t>„</w:t>
      </w:r>
      <w:r>
        <w:rPr>
          <w:rFonts w:ascii="Arial" w:hAnsi="Arial" w:cs="Arial"/>
          <w:b/>
          <w:bCs/>
          <w:iCs/>
        </w:rPr>
        <w:t>Допуна понуде</w:t>
      </w:r>
      <w:r>
        <w:rPr>
          <w:rFonts w:ascii="Arial" w:hAnsi="Arial" w:cs="Arial"/>
          <w:bCs/>
          <w:iCs/>
        </w:rPr>
        <w:t xml:space="preserve"> </w:t>
      </w:r>
      <w:r>
        <w:rPr>
          <w:rFonts w:ascii="Arial" w:hAnsi="Arial" w:cs="Arial"/>
          <w:b/>
          <w:bCs/>
        </w:rPr>
        <w:t>за јавну набавку</w:t>
      </w:r>
      <w:r>
        <w:rPr>
          <w:rFonts w:ascii="Arial" w:hAnsi="Arial" w:cs="Arial"/>
          <w:b/>
          <w:bCs/>
          <w:lang w:val="sr-Cyrl-CS"/>
        </w:rPr>
        <w:t xml:space="preserve"> услуга -</w:t>
      </w:r>
      <w:r>
        <w:rPr>
          <w:rFonts w:ascii="Arial" w:hAnsi="Arial" w:cs="Arial"/>
        </w:rPr>
        <w:t xml:space="preserve"> </w:t>
      </w:r>
      <w:r w:rsidRPr="00EF2744">
        <w:rPr>
          <w:rFonts w:ascii="Arial" w:hAnsi="Arial" w:cs="Arial"/>
          <w:bCs/>
          <w:lang w:val="sr-Cyrl-CS"/>
        </w:rPr>
        <w:t>техничка контрола Главног пројека реконструкције система гашења пожара у систем сали и</w:t>
      </w:r>
      <w:r>
        <w:rPr>
          <w:rFonts w:ascii="Arial" w:hAnsi="Arial" w:cs="Arial"/>
          <w:bCs/>
          <w:lang w:val="sr-Cyrl-CS"/>
        </w:rPr>
        <w:t xml:space="preserve"> </w:t>
      </w:r>
      <w:r w:rsidRPr="00EF2744">
        <w:rPr>
          <w:rFonts w:ascii="Arial" w:hAnsi="Arial" w:cs="Arial"/>
          <w:bCs/>
          <w:lang w:val="sr-Cyrl-CS"/>
        </w:rPr>
        <w:t>Главног пројекта заштите од пожара у ЕРЦ-у</w:t>
      </w:r>
      <w:r>
        <w:rPr>
          <w:rFonts w:ascii="Arial" w:hAnsi="Arial" w:cs="Arial"/>
        </w:rPr>
        <w:t>,</w:t>
      </w:r>
      <w:r>
        <w:rPr>
          <w:rFonts w:ascii="Arial" w:hAnsi="Arial" w:cs="Arial"/>
          <w:b/>
          <w:bCs/>
          <w:color w:val="002060"/>
        </w:rPr>
        <w:t xml:space="preserve"> </w:t>
      </w:r>
      <w:r>
        <w:rPr>
          <w:rFonts w:ascii="Arial" w:hAnsi="Arial" w:cs="Arial"/>
          <w:b/>
          <w:bCs/>
        </w:rPr>
        <w:t xml:space="preserve">ЈН </w:t>
      </w:r>
      <w:r>
        <w:rPr>
          <w:rFonts w:ascii="Arial" w:hAnsi="Arial" w:cs="Arial"/>
          <w:b/>
          <w:bCs/>
          <w:lang w:val="sr-Cyrl-CS"/>
        </w:rPr>
        <w:t>број 68/13</w:t>
      </w:r>
      <w:r>
        <w:rPr>
          <w:rFonts w:ascii="Arial" w:hAnsi="Arial" w:cs="Arial"/>
          <w:b/>
          <w:bCs/>
          <w:color w:val="002060"/>
        </w:rPr>
        <w:t xml:space="preserve"> </w:t>
      </w:r>
      <w:r>
        <w:rPr>
          <w:rFonts w:ascii="Arial" w:hAnsi="Arial" w:cs="Arial"/>
          <w:b/>
          <w:bCs/>
        </w:rPr>
        <w:t>- НЕ ОТВАРАТИ”</w:t>
      </w:r>
      <w:r>
        <w:rPr>
          <w:rFonts w:ascii="Arial" w:hAnsi="Arial" w:cs="Arial"/>
          <w:bCs/>
          <w:iCs/>
        </w:rPr>
        <w:t xml:space="preserve"> или</w:t>
      </w:r>
    </w:p>
    <w:p w:rsidR="00EC7FC0" w:rsidRDefault="00EC7FC0">
      <w:pPr>
        <w:jc w:val="both"/>
        <w:rPr>
          <w:rFonts w:ascii="Arial" w:hAnsi="Arial" w:cs="Arial"/>
          <w:bCs/>
          <w:iCs/>
        </w:rPr>
      </w:pPr>
      <w:r>
        <w:rPr>
          <w:rFonts w:ascii="Arial" w:hAnsi="Arial" w:cs="Arial"/>
          <w:bCs/>
          <w:iCs/>
        </w:rPr>
        <w:t>„</w:t>
      </w:r>
      <w:r>
        <w:rPr>
          <w:rFonts w:ascii="Arial" w:hAnsi="Arial" w:cs="Arial"/>
          <w:b/>
          <w:bCs/>
          <w:iCs/>
        </w:rPr>
        <w:t>Опозив понуде</w:t>
      </w:r>
      <w:r>
        <w:rPr>
          <w:rFonts w:ascii="Arial" w:hAnsi="Arial" w:cs="Arial"/>
          <w:bCs/>
          <w:iCs/>
        </w:rPr>
        <w:t xml:space="preserve"> </w:t>
      </w:r>
      <w:r>
        <w:rPr>
          <w:rFonts w:ascii="Arial" w:hAnsi="Arial" w:cs="Arial"/>
          <w:b/>
          <w:bCs/>
        </w:rPr>
        <w:t>за јавну набавку</w:t>
      </w:r>
      <w:r>
        <w:rPr>
          <w:rFonts w:ascii="Arial" w:hAnsi="Arial" w:cs="Arial"/>
        </w:rPr>
        <w:t xml:space="preserve"> </w:t>
      </w:r>
      <w:r>
        <w:rPr>
          <w:rFonts w:ascii="Arial" w:hAnsi="Arial" w:cs="Arial"/>
          <w:b/>
          <w:bCs/>
          <w:lang w:val="sr-Cyrl-CS"/>
        </w:rPr>
        <w:t>услуга -</w:t>
      </w:r>
      <w:r>
        <w:rPr>
          <w:rFonts w:ascii="Arial" w:hAnsi="Arial" w:cs="Arial"/>
        </w:rPr>
        <w:t xml:space="preserve"> </w:t>
      </w:r>
      <w:r w:rsidRPr="00EF2744">
        <w:rPr>
          <w:rFonts w:ascii="Arial" w:hAnsi="Arial" w:cs="Arial"/>
          <w:bCs/>
          <w:lang w:val="sr-Cyrl-CS"/>
        </w:rPr>
        <w:t>техничка контрола Главног пројека реконструкције система гашења пожара у систем сали и</w:t>
      </w:r>
      <w:r>
        <w:rPr>
          <w:rFonts w:ascii="Arial" w:hAnsi="Arial" w:cs="Arial"/>
          <w:bCs/>
          <w:lang w:val="sr-Cyrl-CS"/>
        </w:rPr>
        <w:t xml:space="preserve"> </w:t>
      </w:r>
      <w:r w:rsidRPr="00EF2744">
        <w:rPr>
          <w:rFonts w:ascii="Arial" w:hAnsi="Arial" w:cs="Arial"/>
          <w:bCs/>
          <w:lang w:val="sr-Cyrl-CS"/>
        </w:rPr>
        <w:t>Главног пројекта заштите од пожара у ЕРЦ-у</w:t>
      </w:r>
      <w:r>
        <w:rPr>
          <w:rFonts w:ascii="Arial" w:hAnsi="Arial" w:cs="Arial"/>
        </w:rPr>
        <w:t>,</w:t>
      </w:r>
      <w:r>
        <w:rPr>
          <w:rFonts w:ascii="Arial" w:hAnsi="Arial" w:cs="Arial"/>
          <w:b/>
          <w:bCs/>
          <w:color w:val="002060"/>
        </w:rPr>
        <w:t xml:space="preserve"> </w:t>
      </w:r>
      <w:r>
        <w:rPr>
          <w:rFonts w:ascii="Arial" w:hAnsi="Arial" w:cs="Arial"/>
          <w:b/>
          <w:bCs/>
        </w:rPr>
        <w:t xml:space="preserve">ЈН </w:t>
      </w:r>
      <w:r>
        <w:rPr>
          <w:rFonts w:ascii="Arial" w:hAnsi="Arial" w:cs="Arial"/>
          <w:b/>
          <w:bCs/>
          <w:lang w:val="sr-Cyrl-CS"/>
        </w:rPr>
        <w:t>број 68/13</w:t>
      </w:r>
      <w:r>
        <w:rPr>
          <w:rFonts w:ascii="Arial" w:hAnsi="Arial" w:cs="Arial"/>
          <w:b/>
          <w:bCs/>
        </w:rPr>
        <w:t xml:space="preserve"> - НЕ ОТВАРАТИ</w:t>
      </w:r>
      <w:proofErr w:type="gramStart"/>
      <w:r>
        <w:rPr>
          <w:rFonts w:ascii="Arial" w:hAnsi="Arial" w:cs="Arial"/>
          <w:b/>
          <w:bCs/>
        </w:rPr>
        <w:t xml:space="preserve">” </w:t>
      </w:r>
      <w:r>
        <w:rPr>
          <w:rFonts w:ascii="Arial" w:hAnsi="Arial" w:cs="Arial"/>
          <w:bCs/>
        </w:rPr>
        <w:t xml:space="preserve"> или</w:t>
      </w:r>
      <w:proofErr w:type="gramEnd"/>
    </w:p>
    <w:p w:rsidR="00EC7FC0" w:rsidRDefault="00EC7FC0">
      <w:pPr>
        <w:jc w:val="both"/>
        <w:rPr>
          <w:rFonts w:ascii="Arial" w:hAnsi="Arial" w:cs="Arial"/>
          <w:bCs/>
        </w:rPr>
      </w:pPr>
      <w:proofErr w:type="gramStart"/>
      <w:r>
        <w:rPr>
          <w:rFonts w:ascii="Arial" w:hAnsi="Arial" w:cs="Arial"/>
          <w:bCs/>
          <w:iCs/>
        </w:rPr>
        <w:t>„</w:t>
      </w:r>
      <w:r>
        <w:rPr>
          <w:rFonts w:ascii="Arial" w:hAnsi="Arial" w:cs="Arial"/>
          <w:b/>
          <w:bCs/>
          <w:iCs/>
        </w:rPr>
        <w:t>Измена и допуна понуде</w:t>
      </w:r>
      <w:r>
        <w:rPr>
          <w:rFonts w:ascii="Arial" w:hAnsi="Arial" w:cs="Arial"/>
          <w:b/>
          <w:bCs/>
        </w:rPr>
        <w:t xml:space="preserve"> за јавну набавку</w:t>
      </w:r>
      <w:r>
        <w:rPr>
          <w:rFonts w:ascii="Arial" w:hAnsi="Arial" w:cs="Arial"/>
        </w:rPr>
        <w:t xml:space="preserve"> </w:t>
      </w:r>
      <w:r>
        <w:rPr>
          <w:rFonts w:ascii="Arial" w:hAnsi="Arial" w:cs="Arial"/>
          <w:b/>
          <w:bCs/>
          <w:lang w:val="sr-Cyrl-CS"/>
        </w:rPr>
        <w:t>услуга -</w:t>
      </w:r>
      <w:r>
        <w:rPr>
          <w:rFonts w:ascii="Arial" w:hAnsi="Arial" w:cs="Arial"/>
        </w:rPr>
        <w:t xml:space="preserve"> </w:t>
      </w:r>
      <w:r w:rsidRPr="00EF2744">
        <w:rPr>
          <w:rFonts w:ascii="Arial" w:hAnsi="Arial" w:cs="Arial"/>
          <w:bCs/>
          <w:lang w:val="sr-Cyrl-CS"/>
        </w:rPr>
        <w:t>техничка контрола Главног пројека реконструкције система гашења пожара у систем сали и</w:t>
      </w:r>
      <w:r>
        <w:rPr>
          <w:rFonts w:ascii="Arial" w:hAnsi="Arial" w:cs="Arial"/>
          <w:bCs/>
          <w:lang w:val="sr-Cyrl-CS"/>
        </w:rPr>
        <w:t xml:space="preserve"> </w:t>
      </w:r>
      <w:r w:rsidRPr="00EF2744">
        <w:rPr>
          <w:rFonts w:ascii="Arial" w:hAnsi="Arial" w:cs="Arial"/>
          <w:bCs/>
          <w:lang w:val="sr-Cyrl-CS"/>
        </w:rPr>
        <w:t>Главног пројекта заштите од пожара у ЕРЦ-у</w:t>
      </w:r>
      <w:r>
        <w:rPr>
          <w:rFonts w:ascii="Arial" w:hAnsi="Arial" w:cs="Arial"/>
        </w:rPr>
        <w:t>,</w:t>
      </w:r>
      <w:r>
        <w:rPr>
          <w:rFonts w:ascii="Arial" w:hAnsi="Arial" w:cs="Arial"/>
          <w:b/>
          <w:bCs/>
          <w:color w:val="002060"/>
        </w:rPr>
        <w:t xml:space="preserve"> </w:t>
      </w:r>
      <w:r>
        <w:rPr>
          <w:rFonts w:ascii="Arial" w:hAnsi="Arial" w:cs="Arial"/>
          <w:b/>
          <w:bCs/>
        </w:rPr>
        <w:t xml:space="preserve">ЈН </w:t>
      </w:r>
      <w:r>
        <w:rPr>
          <w:rFonts w:ascii="Arial" w:hAnsi="Arial" w:cs="Arial"/>
          <w:b/>
          <w:bCs/>
          <w:lang w:val="sr-Cyrl-CS"/>
        </w:rPr>
        <w:t xml:space="preserve">број 68/13 </w:t>
      </w:r>
      <w:r>
        <w:rPr>
          <w:rFonts w:ascii="Arial" w:hAnsi="Arial" w:cs="Arial"/>
          <w:b/>
          <w:bCs/>
        </w:rPr>
        <w:t>- НЕ ОТВАРАТИ”.</w:t>
      </w:r>
      <w:proofErr w:type="gramEnd"/>
    </w:p>
    <w:p w:rsidR="00EC7FC0" w:rsidRPr="00875DF4" w:rsidRDefault="00EC7FC0" w:rsidP="00875DF4">
      <w:pPr>
        <w:pStyle w:val="Style13ptJustified"/>
        <w:rPr>
          <w:rFonts w:ascii="Arial" w:hAnsi="Arial" w:cs="Arial"/>
          <w:kern w:val="1"/>
          <w:szCs w:val="24"/>
          <w:lang w:val="en-US" w:eastAsia="ar-SA"/>
        </w:rPr>
      </w:pPr>
      <w:r w:rsidRPr="00875DF4">
        <w:rPr>
          <w:rFonts w:ascii="Arial" w:hAnsi="Arial" w:cs="Arial"/>
          <w:bCs/>
          <w:color w:val="000000"/>
          <w:kern w:val="1"/>
          <w:szCs w:val="24"/>
          <w:lang w:eastAsia="ar-SA"/>
        </w:rPr>
        <w:t>На полеђини коверте или на кутији (Прилог XIII) навести назив и адресу понуђача. У случају да понуду подноси група понуђача, на коверти (</w:t>
      </w:r>
      <w:r>
        <w:rPr>
          <w:rFonts w:ascii="Arial" w:hAnsi="Arial" w:cs="Arial"/>
          <w:kern w:val="1"/>
          <w:szCs w:val="24"/>
          <w:lang w:eastAsia="ar-SA"/>
        </w:rPr>
        <w:t>Прилог</w:t>
      </w:r>
      <w:r w:rsidRPr="00875DF4">
        <w:rPr>
          <w:rFonts w:ascii="Arial" w:hAnsi="Arial" w:cs="Arial"/>
        </w:rPr>
        <w:t xml:space="preserve"> XII</w:t>
      </w:r>
      <w:r w:rsidRPr="00875DF4">
        <w:rPr>
          <w:rFonts w:ascii="Arial" w:hAnsi="Arial" w:cs="Arial"/>
          <w:lang w:val="sr-Latn-CS"/>
        </w:rPr>
        <w:t>I</w:t>
      </w:r>
      <w:r w:rsidRPr="00875DF4">
        <w:rPr>
          <w:rFonts w:ascii="Arial" w:hAnsi="Arial" w:cs="Arial"/>
          <w:bCs/>
          <w:color w:val="000000"/>
          <w:kern w:val="1"/>
          <w:szCs w:val="24"/>
          <w:lang w:eastAsia="ar-SA"/>
        </w:rPr>
        <w:t>) је потребно назначити да се ради о групи понуђача и навести називе и адресу свих учесника у заједничкој понуди.</w:t>
      </w:r>
    </w:p>
    <w:p w:rsidR="00EC7FC0" w:rsidRDefault="00EC7FC0">
      <w:pPr>
        <w:jc w:val="both"/>
        <w:rPr>
          <w:rFonts w:ascii="Arial" w:hAnsi="Arial" w:cs="Arial"/>
          <w:b/>
          <w:i/>
          <w:iCs/>
        </w:rPr>
      </w:pPr>
      <w:proofErr w:type="gramStart"/>
      <w:r>
        <w:rPr>
          <w:rFonts w:ascii="Arial" w:hAnsi="Arial" w:cs="Arial"/>
        </w:rPr>
        <w:t>По истеку рока за подношење понуда понуђач не може да повуче нити да мења своју понуду.</w:t>
      </w:r>
      <w:proofErr w:type="gramEnd"/>
    </w:p>
    <w:p w:rsidR="00EC7FC0" w:rsidRDefault="00EC7FC0">
      <w:pPr>
        <w:jc w:val="both"/>
        <w:rPr>
          <w:rFonts w:ascii="Arial" w:hAnsi="Arial" w:cs="Arial"/>
          <w:b/>
          <w:i/>
          <w:iCs/>
        </w:rPr>
      </w:pPr>
    </w:p>
    <w:p w:rsidR="00EC7FC0" w:rsidRDefault="00EC7FC0">
      <w:pPr>
        <w:jc w:val="both"/>
        <w:rPr>
          <w:rFonts w:ascii="Arial" w:hAnsi="Arial" w:cs="Arial"/>
          <w:bCs/>
          <w:iCs/>
        </w:rPr>
      </w:pPr>
      <w:r>
        <w:rPr>
          <w:rFonts w:ascii="Arial" w:hAnsi="Arial" w:cs="Arial"/>
          <w:b/>
          <w:bCs/>
          <w:i/>
          <w:iCs/>
        </w:rPr>
        <w:t xml:space="preserve">6. УЧЕСТВОВАЊЕ У ЗАЈЕДНИЧКОЈ ПОНУДИ ИЛИ КАО ПОДИЗВОЂАЧ </w:t>
      </w:r>
    </w:p>
    <w:p w:rsidR="00EC7FC0" w:rsidRDefault="00EC7FC0">
      <w:pPr>
        <w:jc w:val="both"/>
        <w:rPr>
          <w:rFonts w:ascii="Arial" w:hAnsi="Arial" w:cs="Arial"/>
          <w:iCs/>
        </w:rPr>
      </w:pPr>
      <w:proofErr w:type="gramStart"/>
      <w:r>
        <w:rPr>
          <w:rFonts w:ascii="Arial" w:hAnsi="Arial" w:cs="Arial"/>
          <w:bCs/>
          <w:iCs/>
        </w:rPr>
        <w:t>Понуђач може да поднесе само једну понуду.</w:t>
      </w:r>
      <w:proofErr w:type="gramEnd"/>
      <w:r>
        <w:rPr>
          <w:rFonts w:ascii="Arial" w:hAnsi="Arial" w:cs="Arial"/>
          <w:i/>
          <w:iCs/>
        </w:rPr>
        <w:t xml:space="preserve"> </w:t>
      </w:r>
    </w:p>
    <w:p w:rsidR="00EC7FC0" w:rsidRDefault="00EC7FC0">
      <w:pPr>
        <w:jc w:val="both"/>
        <w:rPr>
          <w:rFonts w:ascii="Arial" w:hAnsi="Arial" w:cs="Arial"/>
          <w:iCs/>
        </w:rPr>
      </w:pPr>
      <w:proofErr w:type="gramStart"/>
      <w:r>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roofErr w:type="gramEnd"/>
    </w:p>
    <w:p w:rsidR="00EC7FC0" w:rsidRDefault="00EC7FC0">
      <w:pPr>
        <w:jc w:val="both"/>
        <w:rPr>
          <w:rFonts w:ascii="Arial" w:hAnsi="Arial" w:cs="Arial"/>
          <w:i/>
          <w:iCs/>
          <w:color w:val="FF0000"/>
        </w:rPr>
      </w:pPr>
      <w:proofErr w:type="gramStart"/>
      <w:r>
        <w:rPr>
          <w:rFonts w:ascii="Arial" w:hAnsi="Arial" w:cs="Arial"/>
          <w:iCs/>
        </w:rPr>
        <w:t xml:space="preserve">У Обрасцу понуде </w:t>
      </w:r>
      <w:r>
        <w:rPr>
          <w:rFonts w:ascii="Arial" w:hAnsi="Arial" w:cs="Arial"/>
          <w:iCs/>
          <w:lang w:val="sr-Cyrl-CS"/>
        </w:rPr>
        <w:t xml:space="preserve">(поглавље </w:t>
      </w:r>
      <w:r>
        <w:rPr>
          <w:rFonts w:ascii="Arial" w:hAnsi="Arial" w:cs="Arial"/>
          <w:b/>
          <w:iCs/>
        </w:rPr>
        <w:t>VI</w:t>
      </w:r>
      <w:r>
        <w:rPr>
          <w:rFonts w:ascii="Arial" w:hAnsi="Arial" w:cs="Arial"/>
          <w:iCs/>
          <w:lang w:val="ru-RU"/>
        </w:rPr>
        <w:t>)</w:t>
      </w:r>
      <w:r>
        <w:rPr>
          <w:rFonts w:ascii="Arial" w:hAnsi="Arial" w:cs="Arial"/>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roofErr w:type="gramEnd"/>
    </w:p>
    <w:p w:rsidR="00EC7FC0" w:rsidRDefault="00EC7FC0">
      <w:pPr>
        <w:jc w:val="both"/>
      </w:pPr>
    </w:p>
    <w:p w:rsidR="00EC7FC0" w:rsidRDefault="00EC7FC0">
      <w:pPr>
        <w:jc w:val="both"/>
        <w:rPr>
          <w:rFonts w:ascii="Arial" w:hAnsi="Arial" w:cs="Arial"/>
          <w:iCs/>
        </w:rPr>
      </w:pPr>
      <w:r>
        <w:rPr>
          <w:rFonts w:ascii="Arial" w:hAnsi="Arial" w:cs="Arial"/>
          <w:b/>
          <w:bCs/>
          <w:i/>
          <w:iCs/>
        </w:rPr>
        <w:t>7. ПОНУДА СА ПОДИЗВОЂАЧЕМ</w:t>
      </w:r>
    </w:p>
    <w:p w:rsidR="00EC7FC0" w:rsidRDefault="00EC7FC0">
      <w:pPr>
        <w:jc w:val="both"/>
        <w:rPr>
          <w:rFonts w:ascii="Arial" w:hAnsi="Arial" w:cs="Arial"/>
          <w:iCs/>
        </w:rPr>
      </w:pPr>
      <w:r>
        <w:rPr>
          <w:rFonts w:ascii="Arial" w:hAnsi="Arial" w:cs="Arial"/>
          <w:iC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Pr>
          <w:rFonts w:ascii="Arial" w:hAnsi="Arial" w:cs="Arial"/>
          <w:b/>
          <w:iCs/>
        </w:rPr>
        <w:t>VI</w:t>
      </w:r>
      <w:r>
        <w:rPr>
          <w:rFonts w:ascii="Arial" w:hAnsi="Arial" w:cs="Arial"/>
          <w:iCs/>
          <w:lang w:val="ru-RU"/>
        </w:rPr>
        <w:t>)</w:t>
      </w:r>
      <w:r>
        <w:rPr>
          <w:rFonts w:ascii="Arial" w:hAnsi="Arial" w:cs="Arial"/>
          <w:iCs/>
        </w:rPr>
        <w:t xml:space="preserve">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EC7FC0" w:rsidRDefault="00EC7FC0">
      <w:pPr>
        <w:jc w:val="both"/>
        <w:rPr>
          <w:rFonts w:ascii="Arial" w:hAnsi="Arial" w:cs="Arial"/>
          <w:iCs/>
        </w:rPr>
      </w:pPr>
      <w:proofErr w:type="gramStart"/>
      <w:r>
        <w:rPr>
          <w:rFonts w:ascii="Arial" w:hAnsi="Arial" w:cs="Arial"/>
          <w:iCs/>
        </w:rPr>
        <w:t xml:space="preserve">Понуђач </w:t>
      </w:r>
      <w:r>
        <w:rPr>
          <w:rFonts w:ascii="Arial" w:hAnsi="Arial" w:cs="Arial"/>
          <w:iCs/>
          <w:color w:val="auto"/>
        </w:rPr>
        <w:t>у Обрасцу понуде</w:t>
      </w:r>
      <w:r>
        <w:rPr>
          <w:rFonts w:ascii="Arial" w:hAnsi="Arial" w:cs="Arial"/>
          <w:i/>
          <w:iCs/>
        </w:rPr>
        <w:t xml:space="preserve"> </w:t>
      </w:r>
      <w:r>
        <w:rPr>
          <w:rFonts w:ascii="Arial" w:hAnsi="Arial" w:cs="Arial"/>
          <w:iCs/>
        </w:rPr>
        <w:t>наводи назив и седиште подизвођача, уколико ће делимично извршење набавке поверити подизвођачу.</w:t>
      </w:r>
      <w:proofErr w:type="gramEnd"/>
      <w:r>
        <w:rPr>
          <w:rFonts w:ascii="Arial" w:hAnsi="Arial" w:cs="Arial"/>
          <w:iCs/>
        </w:rPr>
        <w:t xml:space="preserve"> </w:t>
      </w:r>
    </w:p>
    <w:p w:rsidR="00EC7FC0" w:rsidRDefault="00EC7FC0">
      <w:pPr>
        <w:jc w:val="both"/>
        <w:rPr>
          <w:rFonts w:ascii="Arial" w:hAnsi="Arial" w:cs="Arial"/>
          <w:bCs/>
        </w:rPr>
      </w:pPr>
      <w:proofErr w:type="gramStart"/>
      <w:r>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proofErr w:type="gramEnd"/>
      <w:r>
        <w:rPr>
          <w:bCs/>
        </w:rPr>
        <w:t xml:space="preserve"> </w:t>
      </w:r>
    </w:p>
    <w:p w:rsidR="00EC7FC0" w:rsidRDefault="00EC7FC0">
      <w:pPr>
        <w:jc w:val="both"/>
        <w:rPr>
          <w:rFonts w:ascii="Arial" w:hAnsi="Arial" w:cs="Arial"/>
          <w:iCs/>
        </w:rPr>
      </w:pPr>
      <w:proofErr w:type="gramStart"/>
      <w:r>
        <w:rPr>
          <w:rFonts w:ascii="Arial" w:hAnsi="Arial" w:cs="Arial"/>
          <w:bCs/>
        </w:rPr>
        <w:t xml:space="preserve">Понуђач је дужан да за подизвођаче достави доказе о испуњености услова који су наведени у </w:t>
      </w:r>
      <w:r>
        <w:rPr>
          <w:rFonts w:ascii="Arial" w:hAnsi="Arial" w:cs="Arial"/>
          <w:bCs/>
          <w:lang w:val="sr-Cyrl-CS"/>
        </w:rPr>
        <w:t>поглављу</w:t>
      </w:r>
      <w:r>
        <w:rPr>
          <w:rFonts w:ascii="Arial" w:hAnsi="Arial" w:cs="Arial"/>
          <w:bCs/>
        </w:rPr>
        <w:t xml:space="preserve"> I</w:t>
      </w:r>
      <w:r>
        <w:rPr>
          <w:rFonts w:ascii="Arial" w:hAnsi="Arial" w:cs="Arial"/>
          <w:b/>
          <w:bCs/>
        </w:rPr>
        <w:t>V</w:t>
      </w:r>
      <w:r>
        <w:rPr>
          <w:rFonts w:ascii="Arial" w:hAnsi="Arial" w:cs="Arial"/>
          <w:bCs/>
          <w:lang w:val="ru-RU"/>
        </w:rPr>
        <w:t xml:space="preserve"> </w:t>
      </w:r>
      <w:r>
        <w:rPr>
          <w:rFonts w:ascii="Arial" w:hAnsi="Arial" w:cs="Arial"/>
          <w:bCs/>
        </w:rPr>
        <w:t>конкурсне документације, у складу са Упутством како се доказује испуњеност услова.</w:t>
      </w:r>
      <w:proofErr w:type="gramEnd"/>
    </w:p>
    <w:p w:rsidR="00EC7FC0" w:rsidRDefault="00EC7FC0">
      <w:pPr>
        <w:jc w:val="both"/>
        <w:rPr>
          <w:rFonts w:ascii="Arial" w:hAnsi="Arial" w:cs="Arial"/>
          <w:iCs/>
        </w:rPr>
      </w:pPr>
      <w:proofErr w:type="gramStart"/>
      <w:r>
        <w:rPr>
          <w:rFonts w:ascii="Arial" w:hAnsi="Arial" w:cs="Arial"/>
          <w:iCs/>
        </w:rPr>
        <w:t>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w:t>
      </w:r>
      <w:proofErr w:type="gramEnd"/>
      <w:r>
        <w:rPr>
          <w:rFonts w:ascii="Arial" w:hAnsi="Arial" w:cs="Arial"/>
          <w:iCs/>
        </w:rPr>
        <w:t xml:space="preserve"> </w:t>
      </w:r>
    </w:p>
    <w:p w:rsidR="00EC7FC0" w:rsidRDefault="00EC7FC0">
      <w:pPr>
        <w:jc w:val="both"/>
        <w:rPr>
          <w:rFonts w:ascii="Arial" w:hAnsi="Arial" w:cs="Arial"/>
        </w:rPr>
      </w:pPr>
      <w:proofErr w:type="gramStart"/>
      <w:r>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roofErr w:type="gramEnd"/>
    </w:p>
    <w:p w:rsidR="00EC7FC0" w:rsidRPr="00875DF4" w:rsidRDefault="00EC7FC0">
      <w:pPr>
        <w:jc w:val="both"/>
        <w:rPr>
          <w:rFonts w:ascii="Arial" w:hAnsi="Arial" w:cs="Arial"/>
          <w:b/>
          <w:i/>
          <w:lang w:val="sr-Latn-CS"/>
        </w:rPr>
      </w:pPr>
    </w:p>
    <w:p w:rsidR="00EC7FC0" w:rsidRDefault="00EC7FC0">
      <w:pPr>
        <w:jc w:val="both"/>
        <w:rPr>
          <w:rFonts w:ascii="Arial" w:hAnsi="Arial" w:cs="Arial"/>
        </w:rPr>
      </w:pPr>
      <w:r>
        <w:rPr>
          <w:rFonts w:ascii="Arial" w:hAnsi="Arial" w:cs="Arial"/>
          <w:b/>
          <w:i/>
        </w:rPr>
        <w:t>8. ЗАЈЕДНИЧКА ПОНУДА</w:t>
      </w:r>
    </w:p>
    <w:p w:rsidR="00EC7FC0" w:rsidRDefault="00EC7FC0">
      <w:pPr>
        <w:jc w:val="both"/>
        <w:rPr>
          <w:rFonts w:ascii="Arial" w:hAnsi="Arial" w:cs="Arial"/>
        </w:rPr>
      </w:pPr>
      <w:proofErr w:type="gramStart"/>
      <w:r>
        <w:rPr>
          <w:rFonts w:ascii="Arial" w:hAnsi="Arial" w:cs="Arial"/>
        </w:rPr>
        <w:t>Понуду може поднети група понуђача.</w:t>
      </w:r>
      <w:proofErr w:type="gramEnd"/>
    </w:p>
    <w:p w:rsidR="00EC7FC0" w:rsidRDefault="00EC7FC0">
      <w:pPr>
        <w:jc w:val="both"/>
        <w:rPr>
          <w:rFonts w:ascii="Arial" w:hAnsi="Arial" w:cs="Arial"/>
        </w:rPr>
      </w:pPr>
      <w:proofErr w:type="gramStart"/>
      <w:r>
        <w:rPr>
          <w:rFonts w:ascii="Arial" w:hAnsi="Arial" w:cs="Arial"/>
        </w:rPr>
        <w:t xml:space="preserve">Уколико понуду подноси група понуђача, саставни део заједничке понуде мора бити споразум којим се понуђачи из групе међусобно и према наручиоцу </w:t>
      </w:r>
      <w:r>
        <w:rPr>
          <w:rFonts w:ascii="Arial" w:hAnsi="Arial" w:cs="Arial"/>
        </w:rPr>
        <w:lastRenderedPageBreak/>
        <w:t>обавезују на извршење јавне набавке, а који обавезно садржи податке из члана 81.</w:t>
      </w:r>
      <w:proofErr w:type="gramEnd"/>
      <w:r>
        <w:rPr>
          <w:rFonts w:ascii="Arial" w:hAnsi="Arial" w:cs="Arial"/>
        </w:rPr>
        <w:t xml:space="preserve"> </w:t>
      </w:r>
      <w:proofErr w:type="gramStart"/>
      <w:r>
        <w:rPr>
          <w:rFonts w:ascii="Arial" w:hAnsi="Arial" w:cs="Arial"/>
        </w:rPr>
        <w:t>ст</w:t>
      </w:r>
      <w:proofErr w:type="gramEnd"/>
      <w:r>
        <w:rPr>
          <w:rFonts w:ascii="Arial" w:hAnsi="Arial" w:cs="Arial"/>
          <w:lang w:val="sr-Cyrl-CS"/>
        </w:rPr>
        <w:t>.</w:t>
      </w:r>
      <w:r>
        <w:rPr>
          <w:rFonts w:ascii="Arial" w:hAnsi="Arial" w:cs="Arial"/>
        </w:rPr>
        <w:t xml:space="preserve"> 4. </w:t>
      </w:r>
      <w:proofErr w:type="gramStart"/>
      <w:r>
        <w:rPr>
          <w:rFonts w:ascii="Arial" w:hAnsi="Arial" w:cs="Arial"/>
        </w:rPr>
        <w:t>тач</w:t>
      </w:r>
      <w:proofErr w:type="gramEnd"/>
      <w:r>
        <w:rPr>
          <w:rFonts w:ascii="Arial" w:hAnsi="Arial" w:cs="Arial"/>
          <w:lang w:val="sr-Cyrl-CS"/>
        </w:rPr>
        <w:t>.</w:t>
      </w:r>
      <w:r>
        <w:rPr>
          <w:rFonts w:ascii="Arial" w:hAnsi="Arial" w:cs="Arial"/>
        </w:rPr>
        <w:t xml:space="preserve"> 1</w:t>
      </w:r>
      <w:r>
        <w:rPr>
          <w:rFonts w:ascii="Arial" w:hAnsi="Arial" w:cs="Arial"/>
          <w:lang w:val="sr-Cyrl-CS"/>
        </w:rPr>
        <w:t>)</w:t>
      </w:r>
      <w:r>
        <w:rPr>
          <w:rFonts w:ascii="Arial" w:hAnsi="Arial" w:cs="Arial"/>
        </w:rPr>
        <w:t xml:space="preserve"> </w:t>
      </w:r>
      <w:proofErr w:type="gramStart"/>
      <w:r>
        <w:rPr>
          <w:rFonts w:ascii="Arial" w:hAnsi="Arial" w:cs="Arial"/>
        </w:rPr>
        <w:t>до</w:t>
      </w:r>
      <w:proofErr w:type="gramEnd"/>
      <w:r>
        <w:rPr>
          <w:rFonts w:ascii="Arial" w:hAnsi="Arial" w:cs="Arial"/>
        </w:rPr>
        <w:t xml:space="preserve"> 6</w:t>
      </w:r>
      <w:r>
        <w:rPr>
          <w:rFonts w:ascii="Arial" w:hAnsi="Arial" w:cs="Arial"/>
          <w:lang w:val="sr-Cyrl-CS"/>
        </w:rPr>
        <w:t>)</w:t>
      </w:r>
      <w:r>
        <w:rPr>
          <w:rFonts w:ascii="Arial" w:hAnsi="Arial" w:cs="Arial"/>
        </w:rPr>
        <w:t xml:space="preserve"> Закона и то податке о: </w:t>
      </w:r>
    </w:p>
    <w:p w:rsidR="00EC7FC0" w:rsidRDefault="00EC7FC0">
      <w:pPr>
        <w:numPr>
          <w:ilvl w:val="0"/>
          <w:numId w:val="5"/>
        </w:numPr>
        <w:jc w:val="both"/>
        <w:rPr>
          <w:rFonts w:ascii="Arial" w:hAnsi="Arial" w:cs="Arial"/>
        </w:rPr>
      </w:pPr>
      <w:r>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EC7FC0" w:rsidRDefault="00EC7FC0">
      <w:pPr>
        <w:numPr>
          <w:ilvl w:val="0"/>
          <w:numId w:val="5"/>
        </w:numPr>
        <w:jc w:val="both"/>
        <w:rPr>
          <w:rFonts w:ascii="Arial" w:hAnsi="Arial" w:cs="Arial"/>
        </w:rPr>
      </w:pPr>
      <w:r>
        <w:rPr>
          <w:rFonts w:ascii="Arial" w:hAnsi="Arial" w:cs="Arial"/>
        </w:rPr>
        <w:t xml:space="preserve">понуђачу који ће у име групе понуђача потписати уговор, </w:t>
      </w:r>
    </w:p>
    <w:p w:rsidR="00EC7FC0" w:rsidRDefault="00EC7FC0">
      <w:pPr>
        <w:numPr>
          <w:ilvl w:val="0"/>
          <w:numId w:val="5"/>
        </w:numPr>
        <w:jc w:val="both"/>
        <w:rPr>
          <w:rFonts w:ascii="Arial" w:hAnsi="Arial" w:cs="Arial"/>
        </w:rPr>
      </w:pPr>
      <w:r>
        <w:rPr>
          <w:rFonts w:ascii="Arial" w:hAnsi="Arial" w:cs="Arial"/>
        </w:rPr>
        <w:t xml:space="preserve">понуђачу који ће у име групе понуђача дати средство обезбеђења, </w:t>
      </w:r>
    </w:p>
    <w:p w:rsidR="00EC7FC0" w:rsidRDefault="00EC7FC0">
      <w:pPr>
        <w:numPr>
          <w:ilvl w:val="0"/>
          <w:numId w:val="5"/>
        </w:numPr>
        <w:jc w:val="both"/>
        <w:rPr>
          <w:rFonts w:ascii="Arial" w:hAnsi="Arial" w:cs="Arial"/>
        </w:rPr>
      </w:pPr>
      <w:r>
        <w:rPr>
          <w:rFonts w:ascii="Arial" w:hAnsi="Arial" w:cs="Arial"/>
        </w:rPr>
        <w:t xml:space="preserve">понуђачу који ће издати рачун, </w:t>
      </w:r>
    </w:p>
    <w:p w:rsidR="00EC7FC0" w:rsidRDefault="00EC7FC0">
      <w:pPr>
        <w:numPr>
          <w:ilvl w:val="0"/>
          <w:numId w:val="5"/>
        </w:numPr>
        <w:jc w:val="both"/>
        <w:rPr>
          <w:rFonts w:ascii="Arial" w:hAnsi="Arial" w:cs="Arial"/>
        </w:rPr>
      </w:pPr>
      <w:r>
        <w:rPr>
          <w:rFonts w:ascii="Arial" w:hAnsi="Arial" w:cs="Arial"/>
        </w:rPr>
        <w:t xml:space="preserve">рачуну на који ће бити извршено плаћање, </w:t>
      </w:r>
    </w:p>
    <w:p w:rsidR="00EC7FC0" w:rsidRPr="00AD0C6A" w:rsidRDefault="00EC7FC0" w:rsidP="00AD0C6A">
      <w:pPr>
        <w:pStyle w:val="ListParagraph"/>
        <w:numPr>
          <w:ilvl w:val="0"/>
          <w:numId w:val="5"/>
        </w:numPr>
        <w:jc w:val="both"/>
        <w:rPr>
          <w:rFonts w:ascii="Arial" w:hAnsi="Arial" w:cs="Arial"/>
          <w:bCs/>
        </w:rPr>
      </w:pPr>
      <w:proofErr w:type="gramStart"/>
      <w:r>
        <w:rPr>
          <w:rFonts w:ascii="Arial" w:hAnsi="Arial" w:cs="Arial"/>
        </w:rPr>
        <w:t>обавезама</w:t>
      </w:r>
      <w:proofErr w:type="gramEnd"/>
      <w:r>
        <w:rPr>
          <w:rFonts w:ascii="Arial" w:hAnsi="Arial" w:cs="Arial"/>
        </w:rPr>
        <w:t xml:space="preserve"> сваког од понуђача из групе понуђача за извршење уговора</w:t>
      </w:r>
      <w:r>
        <w:rPr>
          <w:sz w:val="23"/>
          <w:szCs w:val="23"/>
        </w:rPr>
        <w:t>.</w:t>
      </w:r>
    </w:p>
    <w:p w:rsidR="00EC7FC0" w:rsidRDefault="00EC7FC0">
      <w:pPr>
        <w:jc w:val="both"/>
        <w:rPr>
          <w:rFonts w:ascii="Arial" w:hAnsi="Arial" w:cs="Arial"/>
        </w:rPr>
      </w:pPr>
      <w:proofErr w:type="gramStart"/>
      <w:r>
        <w:rPr>
          <w:rFonts w:ascii="Arial" w:hAnsi="Arial" w:cs="Arial"/>
          <w:bCs/>
        </w:rPr>
        <w:t xml:space="preserve">Група понуђача је дужна да достави све доказе о испуњености услова који су наведени у </w:t>
      </w:r>
      <w:r>
        <w:rPr>
          <w:rFonts w:ascii="Arial" w:hAnsi="Arial" w:cs="Arial"/>
          <w:bCs/>
          <w:lang w:val="sr-Cyrl-CS"/>
        </w:rPr>
        <w:t>поглављу</w:t>
      </w:r>
      <w:r>
        <w:rPr>
          <w:rFonts w:ascii="Arial" w:hAnsi="Arial" w:cs="Arial"/>
          <w:bCs/>
          <w:lang w:val="sr-Latn-CS"/>
        </w:rPr>
        <w:t xml:space="preserve"> I</w:t>
      </w:r>
      <w:r>
        <w:rPr>
          <w:rFonts w:ascii="Arial" w:hAnsi="Arial" w:cs="Arial"/>
          <w:b/>
          <w:bCs/>
        </w:rPr>
        <w:t>V</w:t>
      </w:r>
      <w:r>
        <w:rPr>
          <w:rFonts w:ascii="Arial" w:hAnsi="Arial" w:cs="Arial"/>
          <w:bCs/>
          <w:lang w:val="ru-RU"/>
        </w:rPr>
        <w:t xml:space="preserve"> </w:t>
      </w:r>
      <w:r>
        <w:rPr>
          <w:rFonts w:ascii="Arial" w:hAnsi="Arial" w:cs="Arial"/>
          <w:bCs/>
        </w:rPr>
        <w:t>конкурсне документације, у складу са Упутством како се доказује испуњеност услова.</w:t>
      </w:r>
      <w:proofErr w:type="gramEnd"/>
    </w:p>
    <w:p w:rsidR="00EC7FC0" w:rsidRDefault="00EC7FC0">
      <w:pPr>
        <w:jc w:val="both"/>
        <w:rPr>
          <w:rFonts w:ascii="Arial" w:hAnsi="Arial" w:cs="Arial"/>
          <w:color w:val="auto"/>
        </w:rPr>
      </w:pPr>
      <w:proofErr w:type="gramStart"/>
      <w:r>
        <w:rPr>
          <w:rFonts w:ascii="Arial" w:hAnsi="Arial" w:cs="Arial"/>
        </w:rPr>
        <w:t>Понуђачи из групе понуђача одговарају неограничено солидарно према наручиоцу.</w:t>
      </w:r>
      <w:proofErr w:type="gramEnd"/>
      <w:r>
        <w:rPr>
          <w:rFonts w:ascii="Arial" w:hAnsi="Arial" w:cs="Arial"/>
        </w:rPr>
        <w:t xml:space="preserve"> </w:t>
      </w:r>
    </w:p>
    <w:p w:rsidR="00EC7FC0" w:rsidRDefault="00EC7FC0">
      <w:pPr>
        <w:jc w:val="both"/>
        <w:rPr>
          <w:rFonts w:ascii="Arial" w:hAnsi="Arial" w:cs="Arial"/>
          <w:color w:val="auto"/>
        </w:rPr>
      </w:pPr>
      <w:proofErr w:type="gramStart"/>
      <w:r>
        <w:rPr>
          <w:rFonts w:ascii="Arial" w:hAnsi="Arial" w:cs="Arial"/>
          <w:color w:val="auto"/>
        </w:rPr>
        <w:t>Задруга може поднети понуду самостално, у своје име, а за рачун задругара или заједничку понуду у име задругара.</w:t>
      </w:r>
      <w:proofErr w:type="gramEnd"/>
    </w:p>
    <w:p w:rsidR="00EC7FC0" w:rsidRDefault="00EC7FC0">
      <w:pPr>
        <w:jc w:val="both"/>
        <w:rPr>
          <w:rFonts w:ascii="Arial" w:hAnsi="Arial" w:cs="Arial"/>
          <w:color w:val="auto"/>
        </w:rPr>
      </w:pPr>
      <w:proofErr w:type="gramStart"/>
      <w:r>
        <w:rPr>
          <w:rFonts w:ascii="Arial" w:hAnsi="Arial" w:cs="Arial"/>
          <w:color w:val="auto"/>
        </w:rPr>
        <w:t>Ако задруга подноси понуду у своје име за обавезе из поступка јавне набавке и уговора о јавној набавци одговара задруга и задругари у складу са законом.</w:t>
      </w:r>
      <w:proofErr w:type="gramEnd"/>
    </w:p>
    <w:p w:rsidR="00EC7FC0" w:rsidRDefault="00EC7FC0">
      <w:pPr>
        <w:jc w:val="both"/>
        <w:rPr>
          <w:rFonts w:ascii="Arial" w:hAnsi="Arial" w:cs="Arial"/>
        </w:rPr>
      </w:pPr>
      <w:proofErr w:type="gramStart"/>
      <w:r>
        <w:rPr>
          <w:rFonts w:ascii="Arial" w:hAnsi="Arial" w:cs="Arial"/>
          <w:color w:val="auto"/>
        </w:rPr>
        <w:t>Ако задруга подноси заједничку понуду у име задругара за обавезе из поступка јавне набавке и уговора о јавној набавци неограничено солидарно одговарају задругари.</w:t>
      </w:r>
      <w:proofErr w:type="gramEnd"/>
    </w:p>
    <w:p w:rsidR="00EC7FC0" w:rsidRDefault="00EC7FC0">
      <w:pPr>
        <w:jc w:val="both"/>
        <w:rPr>
          <w:rFonts w:ascii="Arial" w:hAnsi="Arial" w:cs="Arial"/>
        </w:rPr>
      </w:pPr>
    </w:p>
    <w:p w:rsidR="00EC7FC0" w:rsidRDefault="00EC7FC0">
      <w:pPr>
        <w:jc w:val="both"/>
      </w:pPr>
      <w:r>
        <w:rPr>
          <w:rFonts w:ascii="Arial" w:hAnsi="Arial" w:cs="Arial"/>
          <w:b/>
          <w:bCs/>
          <w:i/>
          <w:iCs/>
        </w:rPr>
        <w:t xml:space="preserve">9. </w:t>
      </w:r>
      <w:r w:rsidRPr="00467598">
        <w:rPr>
          <w:rFonts w:ascii="Arial" w:hAnsi="Arial" w:cs="Arial"/>
          <w:b/>
          <w:bCs/>
          <w:i/>
          <w:iCs/>
          <w:color w:val="auto"/>
        </w:rPr>
        <w:t>НАЧИН И</w:t>
      </w:r>
      <w:r>
        <w:rPr>
          <w:rFonts w:ascii="Arial" w:hAnsi="Arial" w:cs="Arial"/>
          <w:b/>
          <w:bCs/>
          <w:i/>
          <w:iCs/>
        </w:rPr>
        <w:t xml:space="preserve"> УСЛОВ</w:t>
      </w:r>
      <w:r>
        <w:rPr>
          <w:rFonts w:ascii="Arial" w:hAnsi="Arial" w:cs="Arial"/>
          <w:b/>
          <w:bCs/>
          <w:i/>
          <w:iCs/>
          <w:lang w:val="sr-Cyrl-CS"/>
        </w:rPr>
        <w:t>И</w:t>
      </w:r>
      <w:r>
        <w:rPr>
          <w:rFonts w:ascii="Arial" w:hAnsi="Arial" w:cs="Arial"/>
          <w:b/>
          <w:bCs/>
          <w:i/>
          <w:iCs/>
        </w:rPr>
        <w:t xml:space="preserve"> ПЛАЋАЊА, ГАРАНТНИ РОК, КАО И ДРУГЕ ОКОЛНОСТИ ОД КОЈИХ ЗАВИСИ </w:t>
      </w:r>
      <w:proofErr w:type="gramStart"/>
      <w:r>
        <w:rPr>
          <w:rFonts w:ascii="Arial" w:hAnsi="Arial" w:cs="Arial"/>
          <w:b/>
          <w:bCs/>
          <w:i/>
          <w:iCs/>
        </w:rPr>
        <w:t>ПРИХВАТЉИВОСТ  ПОНУДЕ</w:t>
      </w:r>
      <w:proofErr w:type="gramEnd"/>
    </w:p>
    <w:p w:rsidR="00EC7FC0" w:rsidRDefault="00EC7FC0">
      <w:pPr>
        <w:jc w:val="both"/>
      </w:pPr>
    </w:p>
    <w:p w:rsidR="00EC7FC0" w:rsidRPr="00467598" w:rsidRDefault="00EC7FC0">
      <w:pPr>
        <w:jc w:val="both"/>
        <w:rPr>
          <w:rFonts w:ascii="Arial" w:hAnsi="Arial" w:cs="Arial"/>
          <w:color w:val="auto"/>
        </w:rPr>
      </w:pPr>
      <w:r w:rsidRPr="00467598">
        <w:rPr>
          <w:rFonts w:ascii="Arial" w:hAnsi="Arial" w:cs="Arial"/>
          <w:b/>
          <w:color w:val="auto"/>
        </w:rPr>
        <w:t>9.1.</w:t>
      </w:r>
      <w:r w:rsidRPr="00467598">
        <w:rPr>
          <w:rFonts w:ascii="Arial" w:hAnsi="Arial" w:cs="Arial"/>
          <w:color w:val="auto"/>
        </w:rPr>
        <w:t xml:space="preserve"> Захтеви у погледу начина, рока и услова плаћања.</w:t>
      </w:r>
    </w:p>
    <w:p w:rsidR="00EC7FC0" w:rsidRPr="00467598" w:rsidRDefault="00EC7FC0" w:rsidP="00467598">
      <w:pPr>
        <w:jc w:val="both"/>
        <w:rPr>
          <w:rFonts w:ascii="Arial" w:hAnsi="Arial" w:cs="Arial"/>
          <w:color w:val="auto"/>
        </w:rPr>
      </w:pPr>
      <w:r w:rsidRPr="00467598">
        <w:rPr>
          <w:rFonts w:ascii="Arial" w:hAnsi="Arial" w:cs="Arial"/>
          <w:color w:val="auto"/>
        </w:rPr>
        <w:t>Плаћање ће бити извршено у року од 45 дана рачунајући од дана службеног пријема рачуна, и то:</w:t>
      </w:r>
    </w:p>
    <w:p w:rsidR="00EC7FC0" w:rsidRPr="00467598" w:rsidRDefault="00EC7FC0" w:rsidP="00467598">
      <w:pPr>
        <w:pStyle w:val="BodyText"/>
        <w:keepNext/>
        <w:jc w:val="both"/>
        <w:rPr>
          <w:rFonts w:ascii="Arial" w:hAnsi="Arial" w:cs="Arial"/>
          <w:color w:val="auto"/>
        </w:rPr>
      </w:pPr>
      <w:r w:rsidRPr="00467598">
        <w:rPr>
          <w:rFonts w:ascii="Arial" w:hAnsi="Arial" w:cs="Arial"/>
          <w:color w:val="auto"/>
        </w:rPr>
        <w:t xml:space="preserve">- 90% од уговорене цене по привременој ситуацији након достављања Извештаја и Потврде о извршеној техничкој </w:t>
      </w:r>
      <w:proofErr w:type="gramStart"/>
      <w:r w:rsidRPr="00467598">
        <w:rPr>
          <w:rFonts w:ascii="Arial" w:hAnsi="Arial" w:cs="Arial"/>
          <w:color w:val="auto"/>
        </w:rPr>
        <w:t>контроли ;</w:t>
      </w:r>
      <w:proofErr w:type="gramEnd"/>
      <w:r w:rsidRPr="00467598">
        <w:rPr>
          <w:rFonts w:ascii="Arial" w:hAnsi="Arial" w:cs="Arial"/>
          <w:color w:val="auto"/>
        </w:rPr>
        <w:t xml:space="preserve"> </w:t>
      </w:r>
    </w:p>
    <w:p w:rsidR="00EC7FC0" w:rsidRPr="00467598" w:rsidRDefault="00EC7FC0" w:rsidP="00467598">
      <w:pPr>
        <w:pStyle w:val="BodyText"/>
        <w:keepNext/>
        <w:jc w:val="both"/>
        <w:rPr>
          <w:rFonts w:ascii="Arial" w:hAnsi="Arial" w:cs="Arial"/>
          <w:color w:val="auto"/>
        </w:rPr>
      </w:pPr>
      <w:r w:rsidRPr="00467598">
        <w:rPr>
          <w:rFonts w:ascii="Arial" w:hAnsi="Arial" w:cs="Arial"/>
          <w:color w:val="auto"/>
        </w:rPr>
        <w:t xml:space="preserve">- 10% од уговорене цене по окончаној ситуацији након добијања позитивног Решења Сектора за ванредне ситуације МУП-а РС којим се даје сагласност на инвестиционо техничку документацију. </w:t>
      </w:r>
    </w:p>
    <w:p w:rsidR="00EC7FC0" w:rsidRPr="00467598" w:rsidRDefault="00EC7FC0" w:rsidP="00467598">
      <w:pPr>
        <w:pStyle w:val="BodyText"/>
        <w:keepNext/>
        <w:jc w:val="both"/>
        <w:rPr>
          <w:rFonts w:ascii="Arial" w:hAnsi="Arial" w:cs="Arial"/>
          <w:color w:val="auto"/>
        </w:rPr>
      </w:pPr>
      <w:proofErr w:type="gramStart"/>
      <w:r w:rsidRPr="00467598">
        <w:rPr>
          <w:rFonts w:ascii="Arial" w:hAnsi="Arial" w:cs="Arial"/>
          <w:color w:val="auto"/>
        </w:rPr>
        <w:t>У овој набавци није дозвољено авансно плаћање.</w:t>
      </w:r>
      <w:proofErr w:type="gramEnd"/>
    </w:p>
    <w:p w:rsidR="00EC7FC0" w:rsidRDefault="00EC7FC0">
      <w:pPr>
        <w:jc w:val="both"/>
        <w:rPr>
          <w:rFonts w:ascii="Arial" w:hAnsi="Arial" w:cs="Arial"/>
          <w:iCs/>
        </w:rPr>
      </w:pPr>
    </w:p>
    <w:p w:rsidR="00EC7FC0" w:rsidRDefault="00EC7FC0">
      <w:pPr>
        <w:jc w:val="both"/>
        <w:rPr>
          <w:rFonts w:ascii="Arial" w:hAnsi="Arial" w:cs="Arial"/>
          <w:iCs/>
          <w:u w:val="single"/>
        </w:rPr>
      </w:pPr>
      <w:r>
        <w:rPr>
          <w:rFonts w:ascii="Arial" w:hAnsi="Arial" w:cs="Arial"/>
          <w:b/>
          <w:bCs/>
          <w:i/>
          <w:iCs/>
        </w:rPr>
        <w:t xml:space="preserve">9.2. </w:t>
      </w:r>
      <w:r>
        <w:rPr>
          <w:rFonts w:ascii="Arial" w:hAnsi="Arial" w:cs="Arial"/>
          <w:iCs/>
          <w:u w:val="single"/>
        </w:rPr>
        <w:t xml:space="preserve">Захтев у погледу рока извршења услуге </w:t>
      </w:r>
    </w:p>
    <w:p w:rsidR="00EC7FC0" w:rsidRPr="00467598" w:rsidRDefault="00EC7FC0" w:rsidP="00467598">
      <w:pPr>
        <w:keepNext/>
        <w:tabs>
          <w:tab w:val="left" w:pos="990"/>
        </w:tabs>
        <w:jc w:val="both"/>
        <w:rPr>
          <w:rFonts w:ascii="Arial" w:hAnsi="Arial" w:cs="Arial"/>
          <w:color w:val="auto"/>
        </w:rPr>
      </w:pPr>
      <w:proofErr w:type="gramStart"/>
      <w:r w:rsidRPr="00467598">
        <w:rPr>
          <w:rFonts w:ascii="Arial" w:hAnsi="Arial" w:cs="Arial"/>
          <w:color w:val="auto"/>
        </w:rPr>
        <w:t>Пружање услуга изабрани понуђач започиње на основу закљученог уговора и након увођења у посао од стране Наручиоца.</w:t>
      </w:r>
      <w:proofErr w:type="gramEnd"/>
    </w:p>
    <w:p w:rsidR="00EC7FC0" w:rsidRDefault="00EC7FC0" w:rsidP="00467598">
      <w:pPr>
        <w:keepNext/>
        <w:tabs>
          <w:tab w:val="left" w:pos="990"/>
        </w:tabs>
        <w:jc w:val="both"/>
        <w:rPr>
          <w:rFonts w:ascii="Arial" w:hAnsi="Arial" w:cs="Arial"/>
          <w:color w:val="auto"/>
          <w:lang w:val="sr-Cyrl-CS"/>
        </w:rPr>
      </w:pPr>
      <w:proofErr w:type="gramStart"/>
      <w:r w:rsidRPr="00467598">
        <w:rPr>
          <w:rFonts w:ascii="Arial" w:hAnsi="Arial" w:cs="Arial"/>
          <w:color w:val="auto"/>
        </w:rPr>
        <w:t>Рок извршења услуга, односно предаје Извештаја техничке контроле Наручиоца не може бити дужи од 10 (десет) календарских дана рачунајући од дана достављања Главних пројеката од стране Наручиоца.</w:t>
      </w:r>
      <w:proofErr w:type="gramEnd"/>
    </w:p>
    <w:p w:rsidR="00EC7FC0" w:rsidRPr="00BA5565" w:rsidRDefault="00EC7FC0" w:rsidP="00467598">
      <w:pPr>
        <w:keepNext/>
        <w:tabs>
          <w:tab w:val="left" w:pos="990"/>
        </w:tabs>
        <w:jc w:val="both"/>
        <w:rPr>
          <w:rFonts w:ascii="Arial" w:hAnsi="Arial" w:cs="Arial"/>
          <w:color w:val="auto"/>
          <w:lang w:val="sr-Cyrl-CS"/>
        </w:rPr>
      </w:pPr>
    </w:p>
    <w:p w:rsidR="00EC7FC0" w:rsidRDefault="00EC7FC0">
      <w:pPr>
        <w:jc w:val="both"/>
        <w:rPr>
          <w:rFonts w:ascii="Arial" w:hAnsi="Arial" w:cs="Arial"/>
          <w:iCs/>
        </w:rPr>
      </w:pPr>
      <w:r>
        <w:rPr>
          <w:rFonts w:ascii="Arial" w:hAnsi="Arial" w:cs="Arial"/>
          <w:b/>
          <w:bCs/>
          <w:iCs/>
          <w:u w:val="single"/>
        </w:rPr>
        <w:t xml:space="preserve">9.3. </w:t>
      </w:r>
      <w:r>
        <w:rPr>
          <w:rFonts w:ascii="Arial" w:hAnsi="Arial" w:cs="Arial"/>
          <w:iCs/>
          <w:u w:val="single"/>
        </w:rPr>
        <w:t>Захтев у погледу рока важења понуде</w:t>
      </w:r>
    </w:p>
    <w:p w:rsidR="00EC7FC0" w:rsidRDefault="00EC7FC0">
      <w:pPr>
        <w:jc w:val="both"/>
        <w:rPr>
          <w:rFonts w:ascii="Arial" w:hAnsi="Arial" w:cs="Arial"/>
          <w:iCs/>
        </w:rPr>
      </w:pPr>
      <w:proofErr w:type="gramStart"/>
      <w:r>
        <w:rPr>
          <w:rFonts w:ascii="Arial" w:hAnsi="Arial" w:cs="Arial"/>
          <w:iCs/>
        </w:rPr>
        <w:t>Рок важења понуде не може бити краћи од 60 дана од дана отварања понуда.</w:t>
      </w:r>
      <w:proofErr w:type="gramEnd"/>
    </w:p>
    <w:p w:rsidR="00EC7FC0" w:rsidRDefault="00EC7FC0">
      <w:pPr>
        <w:jc w:val="both"/>
        <w:rPr>
          <w:rFonts w:ascii="Arial" w:hAnsi="Arial" w:cs="Arial"/>
          <w:iCs/>
        </w:rPr>
      </w:pPr>
      <w:proofErr w:type="gramStart"/>
      <w:r>
        <w:rPr>
          <w:rFonts w:ascii="Arial" w:hAnsi="Arial" w:cs="Arial"/>
          <w:iCs/>
        </w:rPr>
        <w:t>У случају истека рока важења понуде, наручилац је дужан да у писаном облику затражи од понуђача продужење рока важења понуде.</w:t>
      </w:r>
      <w:proofErr w:type="gramEnd"/>
    </w:p>
    <w:p w:rsidR="00EC7FC0" w:rsidRPr="0062002B" w:rsidRDefault="00EC7FC0" w:rsidP="005A1401">
      <w:pPr>
        <w:jc w:val="both"/>
        <w:rPr>
          <w:rFonts w:ascii="Arial" w:hAnsi="Arial" w:cs="Arial"/>
          <w:b/>
          <w:bCs/>
          <w:i/>
          <w:iCs/>
          <w:lang w:val="sr-Cyrl-CS"/>
        </w:rPr>
      </w:pPr>
      <w:proofErr w:type="gramStart"/>
      <w:r>
        <w:rPr>
          <w:rFonts w:ascii="Arial" w:hAnsi="Arial" w:cs="Arial"/>
          <w:iCs/>
        </w:rPr>
        <w:t>Понуђач који прихвати захтев за продужење рока важења понуде на може мењати понуду.</w:t>
      </w:r>
      <w:proofErr w:type="gramEnd"/>
    </w:p>
    <w:p w:rsidR="00EC7FC0" w:rsidRPr="0031215E" w:rsidRDefault="00EC7FC0" w:rsidP="005A1401">
      <w:pPr>
        <w:jc w:val="both"/>
        <w:rPr>
          <w:rFonts w:ascii="Arial" w:hAnsi="Arial" w:cs="Arial"/>
          <w:b/>
          <w:color w:val="auto"/>
          <w:u w:val="single"/>
        </w:rPr>
      </w:pPr>
      <w:r w:rsidRPr="0031215E">
        <w:rPr>
          <w:rFonts w:ascii="Arial" w:hAnsi="Arial" w:cs="Arial"/>
          <w:b/>
          <w:color w:val="auto"/>
          <w:u w:val="single"/>
        </w:rPr>
        <w:lastRenderedPageBreak/>
        <w:t>9.</w:t>
      </w:r>
      <w:r>
        <w:rPr>
          <w:rFonts w:ascii="Arial" w:hAnsi="Arial" w:cs="Arial"/>
          <w:b/>
          <w:color w:val="auto"/>
          <w:u w:val="single"/>
          <w:lang w:val="sr-Cyrl-CS"/>
        </w:rPr>
        <w:t>4</w:t>
      </w:r>
      <w:r w:rsidRPr="0031215E">
        <w:rPr>
          <w:rFonts w:ascii="Arial" w:hAnsi="Arial" w:cs="Arial"/>
          <w:color w:val="auto"/>
          <w:u w:val="single"/>
        </w:rPr>
        <w:t xml:space="preserve">. </w:t>
      </w:r>
      <w:r w:rsidRPr="0031215E">
        <w:rPr>
          <w:rFonts w:ascii="Arial" w:hAnsi="Arial" w:cs="Arial"/>
          <w:color w:val="auto"/>
          <w:u w:val="single"/>
          <w:lang w:val="sr-Cyrl-CS"/>
        </w:rPr>
        <w:t>Грешке у квалитету</w:t>
      </w:r>
      <w:r w:rsidRPr="0031215E">
        <w:rPr>
          <w:rFonts w:ascii="Arial" w:hAnsi="Arial" w:cs="Arial"/>
          <w:b/>
          <w:color w:val="auto"/>
          <w:u w:val="single"/>
        </w:rPr>
        <w:t xml:space="preserve"> </w:t>
      </w:r>
    </w:p>
    <w:p w:rsidR="00EC7FC0" w:rsidRPr="00031B84" w:rsidRDefault="00EC7FC0" w:rsidP="00031B84">
      <w:pPr>
        <w:keepNext/>
        <w:tabs>
          <w:tab w:val="left" w:pos="990"/>
        </w:tabs>
        <w:jc w:val="both"/>
        <w:rPr>
          <w:rFonts w:ascii="Arial" w:hAnsi="Arial" w:cs="Arial"/>
          <w:iCs/>
        </w:rPr>
      </w:pPr>
      <w:r w:rsidRPr="00031B84">
        <w:rPr>
          <w:rFonts w:ascii="Arial" w:hAnsi="Arial" w:cs="Arial"/>
          <w:iCs/>
        </w:rPr>
        <w:t xml:space="preserve">Наручилац и давалац услуге записнички ће констатовати да ли је услуга која је предмет набавке урађена у складу са понудом, конкурсном документацијом, техничким и другим прописима, правилима струке и Уговором. У случају да се записнички констатује да су утврђени недостаци у квалитету вршења услуга, давалац  услуге мора отклонити исте, најкасније у року од 5 (пет) дана од дана добијања примедби. </w:t>
      </w:r>
    </w:p>
    <w:p w:rsidR="00EC7FC0" w:rsidRPr="0031215E" w:rsidRDefault="00EC7FC0" w:rsidP="0031215E">
      <w:pPr>
        <w:jc w:val="both"/>
        <w:rPr>
          <w:rFonts w:ascii="Arial" w:hAnsi="Arial" w:cs="Arial"/>
          <w:iCs/>
          <w:lang w:val="sr-Cyrl-CS"/>
        </w:rPr>
      </w:pPr>
    </w:p>
    <w:p w:rsidR="00EC7FC0" w:rsidRDefault="00EC7FC0">
      <w:pPr>
        <w:jc w:val="both"/>
        <w:rPr>
          <w:rFonts w:ascii="Arial" w:hAnsi="Arial" w:cs="Arial"/>
          <w:b/>
          <w:bCs/>
          <w:i/>
          <w:iCs/>
        </w:rPr>
      </w:pPr>
      <w:r>
        <w:rPr>
          <w:rFonts w:ascii="Arial" w:hAnsi="Arial" w:cs="Arial"/>
          <w:b/>
          <w:bCs/>
          <w:i/>
          <w:iCs/>
        </w:rPr>
        <w:t>10. ВАЛУТА И НАЧИН НА КОЈИ МОРА ДА БУДЕ НАВЕДЕНА И ИЗРАЖЕНА ЦЕНА У ПОНУДИ</w:t>
      </w:r>
    </w:p>
    <w:p w:rsidR="00EC7FC0" w:rsidRDefault="00EC7FC0">
      <w:pPr>
        <w:jc w:val="both"/>
        <w:rPr>
          <w:rFonts w:ascii="Arial" w:hAnsi="Arial" w:cs="Arial"/>
          <w:iCs/>
        </w:rPr>
      </w:pPr>
      <w:proofErr w:type="gramStart"/>
      <w:r>
        <w:rPr>
          <w:rFonts w:ascii="Arial" w:hAnsi="Arial" w:cs="Arial"/>
          <w:iCs/>
        </w:rPr>
        <w:t xml:space="preserve">Цена мора бити исказана у динарима, са и </w:t>
      </w:r>
      <w:r>
        <w:rPr>
          <w:rFonts w:ascii="Arial" w:hAnsi="Arial" w:cs="Arial"/>
          <w:iCs/>
          <w:color w:val="00000A"/>
        </w:rPr>
        <w:t>без пореза на додату вредност,</w:t>
      </w:r>
      <w:r>
        <w:rPr>
          <w:rFonts w:ascii="Arial" w:hAnsi="Arial" w:cs="Arial"/>
          <w:color w:val="00000A"/>
        </w:rPr>
        <w:t xml:space="preserve"> </w:t>
      </w:r>
      <w:r>
        <w:rPr>
          <w:rFonts w:ascii="Arial" w:hAnsi="Arial" w:cs="Arial"/>
        </w:rPr>
        <w:t>са урачунатим свим трошковима које понуђач има у реализацији предметне јавне набавке, с тим да ће се за оцену понуде узимати у обзир цена без пореза на додату вредност.</w:t>
      </w:r>
      <w:proofErr w:type="gramEnd"/>
    </w:p>
    <w:p w:rsidR="00EC7FC0" w:rsidRDefault="00EC7FC0">
      <w:pPr>
        <w:jc w:val="both"/>
        <w:rPr>
          <w:rFonts w:ascii="Arial" w:hAnsi="Arial" w:cs="Arial"/>
        </w:rPr>
      </w:pPr>
      <w:proofErr w:type="gramStart"/>
      <w:r>
        <w:rPr>
          <w:rFonts w:ascii="Arial" w:hAnsi="Arial" w:cs="Arial"/>
          <w:iCs/>
        </w:rPr>
        <w:t>Цена је фиксна и не може се мењати.</w:t>
      </w:r>
      <w:proofErr w:type="gramEnd"/>
      <w:r>
        <w:rPr>
          <w:rFonts w:ascii="Arial" w:hAnsi="Arial" w:cs="Arial"/>
        </w:rPr>
        <w:t xml:space="preserve"> </w:t>
      </w:r>
    </w:p>
    <w:p w:rsidR="00EC7FC0" w:rsidRDefault="00EC7FC0">
      <w:pPr>
        <w:jc w:val="both"/>
        <w:rPr>
          <w:rFonts w:ascii="Arial" w:hAnsi="Arial" w:cs="Arial"/>
          <w:iCs/>
        </w:rPr>
      </w:pPr>
      <w:proofErr w:type="gramStart"/>
      <w:r>
        <w:rPr>
          <w:rFonts w:ascii="Arial" w:hAnsi="Arial" w:cs="Arial"/>
        </w:rPr>
        <w:t>Ако је у понуди исказана неуобичајено ниска цена, наручилац ће поступити у складу са чланом 92.</w:t>
      </w:r>
      <w:proofErr w:type="gramEnd"/>
      <w:r>
        <w:rPr>
          <w:rFonts w:ascii="Arial" w:hAnsi="Arial" w:cs="Arial"/>
        </w:rPr>
        <w:t xml:space="preserve"> </w:t>
      </w:r>
      <w:proofErr w:type="gramStart"/>
      <w:r>
        <w:rPr>
          <w:rFonts w:ascii="Arial" w:hAnsi="Arial" w:cs="Arial"/>
        </w:rPr>
        <w:t>Закона.</w:t>
      </w:r>
      <w:proofErr w:type="gramEnd"/>
    </w:p>
    <w:p w:rsidR="00EC7FC0" w:rsidRDefault="00EC7FC0">
      <w:pPr>
        <w:jc w:val="both"/>
        <w:rPr>
          <w:rFonts w:ascii="Arial" w:hAnsi="Arial" w:cs="Arial"/>
          <w:b/>
          <w:i/>
          <w:iCs/>
        </w:rPr>
      </w:pPr>
      <w:proofErr w:type="gramStart"/>
      <w:r>
        <w:rPr>
          <w:rFonts w:ascii="Arial" w:hAnsi="Arial" w:cs="Arial"/>
          <w:iCs/>
        </w:rPr>
        <w:t>Ако понуђена цена укључује увозну царину и друге дажбине, понуђач је дужан да тај део одвојено искаже у динарима.</w:t>
      </w:r>
      <w:proofErr w:type="gramEnd"/>
    </w:p>
    <w:p w:rsidR="00EC7FC0" w:rsidRDefault="00EC7FC0">
      <w:pPr>
        <w:jc w:val="both"/>
        <w:rPr>
          <w:rFonts w:ascii="Arial" w:hAnsi="Arial" w:cs="Arial"/>
          <w:b/>
          <w:i/>
          <w:iCs/>
        </w:rPr>
      </w:pPr>
    </w:p>
    <w:p w:rsidR="00EC7FC0" w:rsidRDefault="00EC7FC0">
      <w:pPr>
        <w:jc w:val="both"/>
        <w:rPr>
          <w:rFonts w:ascii="Arial" w:hAnsi="Arial" w:cs="Arial"/>
          <w:b/>
          <w:i/>
          <w:iCs/>
          <w:color w:val="auto"/>
        </w:rPr>
      </w:pPr>
      <w:r>
        <w:rPr>
          <w:rFonts w:ascii="Arial" w:hAnsi="Arial" w:cs="Arial"/>
          <w:b/>
          <w:i/>
          <w:iCs/>
          <w:color w:val="auto"/>
        </w:rPr>
        <w:t xml:space="preserve">11.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EC7FC0" w:rsidRDefault="00EC7FC0">
      <w:pPr>
        <w:jc w:val="both"/>
        <w:rPr>
          <w:rFonts w:ascii="Arial" w:hAnsi="Arial" w:cs="Arial"/>
          <w:bCs/>
          <w:iCs/>
          <w:color w:val="auto"/>
        </w:rPr>
      </w:pPr>
      <w:proofErr w:type="gramStart"/>
      <w:r>
        <w:rPr>
          <w:rFonts w:ascii="Arial" w:hAnsi="Arial" w:cs="Arial"/>
          <w:bCs/>
          <w:iCs/>
          <w:color w:val="auto"/>
        </w:rPr>
        <w:t>Подаци о пореским обавезама се могу добити у Пореској управи, Министарства финансија и привреде.</w:t>
      </w:r>
      <w:proofErr w:type="gramEnd"/>
    </w:p>
    <w:p w:rsidR="00EC7FC0" w:rsidRDefault="00EC7FC0">
      <w:pPr>
        <w:jc w:val="both"/>
        <w:rPr>
          <w:rFonts w:ascii="Arial" w:hAnsi="Arial" w:cs="Arial"/>
          <w:bCs/>
          <w:iCs/>
          <w:color w:val="auto"/>
        </w:rPr>
      </w:pPr>
      <w:proofErr w:type="gramStart"/>
      <w:r>
        <w:rPr>
          <w:rFonts w:ascii="Arial" w:hAnsi="Arial" w:cs="Arial"/>
          <w:bCs/>
          <w:iCs/>
          <w:color w:val="auto"/>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roofErr w:type="gramEnd"/>
    </w:p>
    <w:p w:rsidR="00EC7FC0" w:rsidRDefault="00EC7FC0">
      <w:pPr>
        <w:jc w:val="both"/>
        <w:rPr>
          <w:rFonts w:ascii="Arial" w:hAnsi="Arial" w:cs="Arial"/>
          <w:bCs/>
          <w:iCs/>
          <w:color w:val="auto"/>
          <w:lang w:val="sr-Cyrl-CS"/>
        </w:rPr>
      </w:pPr>
      <w:proofErr w:type="gramStart"/>
      <w:r>
        <w:rPr>
          <w:rFonts w:ascii="Arial" w:hAnsi="Arial" w:cs="Arial"/>
          <w:bCs/>
          <w:iCs/>
          <w:color w:val="auto"/>
        </w:rPr>
        <w:t>Подаци о заштити при запошљавању и условима рада се могу добити у Министарству рада, запошљавања и социјалне политике.</w:t>
      </w:r>
      <w:proofErr w:type="gramEnd"/>
    </w:p>
    <w:p w:rsidR="00EC7FC0" w:rsidRPr="00BA5565" w:rsidRDefault="00EC7FC0">
      <w:pPr>
        <w:jc w:val="both"/>
        <w:rPr>
          <w:rFonts w:ascii="Arial" w:hAnsi="Arial" w:cs="Arial"/>
          <w:lang w:val="sr-Cyrl-CS"/>
        </w:rPr>
      </w:pPr>
    </w:p>
    <w:p w:rsidR="00EC7FC0" w:rsidRPr="002E7EED" w:rsidRDefault="00EC7FC0">
      <w:pPr>
        <w:jc w:val="both"/>
        <w:rPr>
          <w:rFonts w:ascii="Arial" w:hAnsi="Arial" w:cs="Arial"/>
        </w:rPr>
      </w:pPr>
    </w:p>
    <w:p w:rsidR="00EC7FC0" w:rsidRDefault="00EC7FC0" w:rsidP="00031B84">
      <w:pPr>
        <w:keepNext/>
        <w:tabs>
          <w:tab w:val="left" w:pos="990"/>
        </w:tabs>
        <w:jc w:val="both"/>
        <w:rPr>
          <w:rFonts w:ascii="Arial" w:hAnsi="Arial" w:cs="Arial"/>
          <w:bCs/>
          <w:iCs/>
          <w:color w:val="auto"/>
          <w:lang w:val="sr-Cyrl-CS"/>
        </w:rPr>
      </w:pPr>
      <w:r>
        <w:rPr>
          <w:rFonts w:ascii="Arial" w:hAnsi="Arial" w:cs="Arial"/>
          <w:b/>
          <w:i/>
          <w:iCs/>
        </w:rPr>
        <w:lastRenderedPageBreak/>
        <w:t>12. ПОДАЦИ О ВРСТИ, САДРЖИНИ, НАЧИНУ ПОДНОШЕЊА, ВИСИНИ И РОКОВИМА ОБЕЗБЕЂЕЊА ИСПУЊЕЊА ОБАВЕЗА ПОНУЂАЧ</w:t>
      </w:r>
      <w:r>
        <w:rPr>
          <w:rFonts w:ascii="Arial" w:hAnsi="Arial" w:cs="Arial"/>
          <w:b/>
          <w:i/>
          <w:iCs/>
          <w:lang w:val="sr-Cyrl-CS"/>
        </w:rPr>
        <w:t>А</w:t>
      </w:r>
      <w:r w:rsidRPr="00031B84">
        <w:rPr>
          <w:rFonts w:ascii="Arial" w:hAnsi="Arial" w:cs="Arial"/>
          <w:bCs/>
          <w:iCs/>
          <w:color w:val="auto"/>
        </w:rPr>
        <w:t xml:space="preserve"> </w:t>
      </w:r>
    </w:p>
    <w:p w:rsidR="00EC7FC0" w:rsidRPr="00031B84" w:rsidRDefault="00EC7FC0" w:rsidP="00031B84">
      <w:pPr>
        <w:keepNext/>
        <w:tabs>
          <w:tab w:val="left" w:pos="990"/>
        </w:tabs>
        <w:jc w:val="both"/>
        <w:rPr>
          <w:rFonts w:ascii="Arial" w:hAnsi="Arial" w:cs="Arial"/>
          <w:bCs/>
          <w:iCs/>
          <w:color w:val="auto"/>
        </w:rPr>
      </w:pPr>
      <w:r w:rsidRPr="00031B84">
        <w:rPr>
          <w:rFonts w:ascii="Arial" w:hAnsi="Arial" w:cs="Arial"/>
          <w:bCs/>
          <w:iCs/>
          <w:color w:val="auto"/>
        </w:rPr>
        <w:t xml:space="preserve">Наручилац се определио да у овој набавци као средства финансијског обезбеђења тражи банкарску гаранцију и то: </w:t>
      </w:r>
    </w:p>
    <w:p w:rsidR="00EC7FC0" w:rsidRPr="00031B84" w:rsidRDefault="00EC7FC0" w:rsidP="00031B84">
      <w:pPr>
        <w:keepNext/>
        <w:keepLines/>
        <w:numPr>
          <w:ilvl w:val="0"/>
          <w:numId w:val="25"/>
        </w:numPr>
        <w:suppressAutoHyphens w:val="0"/>
        <w:spacing w:before="60" w:line="240" w:lineRule="auto"/>
        <w:jc w:val="both"/>
        <w:rPr>
          <w:rFonts w:ascii="Arial" w:hAnsi="Arial" w:cs="Arial"/>
          <w:bCs/>
          <w:iCs/>
          <w:color w:val="auto"/>
        </w:rPr>
      </w:pPr>
      <w:r w:rsidRPr="00031B84">
        <w:rPr>
          <w:rFonts w:ascii="Arial" w:hAnsi="Arial" w:cs="Arial"/>
          <w:bCs/>
          <w:iCs/>
          <w:color w:val="auto"/>
        </w:rPr>
        <w:t>гаранцију за добро извршење посла;</w:t>
      </w:r>
    </w:p>
    <w:p w:rsidR="00EC7FC0" w:rsidRPr="00031B84" w:rsidRDefault="00EC7FC0" w:rsidP="00031B84">
      <w:pPr>
        <w:keepNext/>
        <w:jc w:val="both"/>
        <w:rPr>
          <w:rFonts w:ascii="Arial" w:hAnsi="Arial" w:cs="Arial"/>
          <w:bCs/>
          <w:iCs/>
          <w:color w:val="auto"/>
        </w:rPr>
      </w:pPr>
      <w:proofErr w:type="gramStart"/>
      <w:r w:rsidRPr="00031B84">
        <w:rPr>
          <w:rFonts w:ascii="Arial" w:hAnsi="Arial" w:cs="Arial"/>
          <w:bCs/>
          <w:iCs/>
          <w:color w:val="auto"/>
        </w:rPr>
        <w:t>Поднета банкарска гаранција мора бити безусловна и платива на први позив, без приговора и мора имати правилно попуњен рок, износ и месну надлежност.</w:t>
      </w:r>
      <w:proofErr w:type="gramEnd"/>
    </w:p>
    <w:p w:rsidR="00EC7FC0" w:rsidRPr="00031B84" w:rsidRDefault="00EC7FC0" w:rsidP="00031B84">
      <w:pPr>
        <w:keepNext/>
        <w:jc w:val="both"/>
        <w:rPr>
          <w:rFonts w:ascii="Arial" w:hAnsi="Arial" w:cs="Arial"/>
          <w:bCs/>
          <w:iCs/>
          <w:color w:val="auto"/>
        </w:rPr>
      </w:pPr>
      <w:r w:rsidRPr="00031B84">
        <w:rPr>
          <w:rFonts w:ascii="Arial" w:hAnsi="Arial" w:cs="Arial"/>
          <w:bCs/>
          <w:iCs/>
          <w:color w:val="auto"/>
        </w:rPr>
        <w:t xml:space="preserve">Поднета банкарска гаранција не може садржавати: </w:t>
      </w:r>
    </w:p>
    <w:p w:rsidR="00EC7FC0" w:rsidRPr="00031B84" w:rsidRDefault="00EC7FC0" w:rsidP="00031B84">
      <w:pPr>
        <w:keepNext/>
        <w:keepLines/>
        <w:numPr>
          <w:ilvl w:val="0"/>
          <w:numId w:val="23"/>
        </w:numPr>
        <w:suppressAutoHyphens w:val="0"/>
        <w:spacing w:before="40" w:line="240" w:lineRule="auto"/>
        <w:ind w:left="714" w:hanging="357"/>
        <w:jc w:val="both"/>
        <w:rPr>
          <w:rFonts w:ascii="Arial" w:hAnsi="Arial" w:cs="Arial"/>
          <w:bCs/>
          <w:iCs/>
          <w:color w:val="auto"/>
        </w:rPr>
      </w:pPr>
      <w:r w:rsidRPr="00031B84">
        <w:rPr>
          <w:rFonts w:ascii="Arial" w:hAnsi="Arial" w:cs="Arial"/>
          <w:bCs/>
          <w:iCs/>
          <w:color w:val="auto"/>
        </w:rPr>
        <w:t>додатне услове за исплату;</w:t>
      </w:r>
    </w:p>
    <w:p w:rsidR="00EC7FC0" w:rsidRPr="00031B84" w:rsidRDefault="00EC7FC0" w:rsidP="00031B84">
      <w:pPr>
        <w:keepNext/>
        <w:keepLines/>
        <w:numPr>
          <w:ilvl w:val="0"/>
          <w:numId w:val="23"/>
        </w:numPr>
        <w:suppressAutoHyphens w:val="0"/>
        <w:spacing w:before="40" w:line="240" w:lineRule="auto"/>
        <w:ind w:left="714" w:hanging="357"/>
        <w:jc w:val="both"/>
        <w:rPr>
          <w:rFonts w:ascii="Arial" w:hAnsi="Arial" w:cs="Arial"/>
          <w:bCs/>
          <w:iCs/>
          <w:color w:val="auto"/>
        </w:rPr>
      </w:pPr>
      <w:r w:rsidRPr="00031B84">
        <w:rPr>
          <w:rFonts w:ascii="Arial" w:hAnsi="Arial" w:cs="Arial"/>
          <w:bCs/>
          <w:iCs/>
          <w:color w:val="auto"/>
        </w:rPr>
        <w:t xml:space="preserve">краће рокове од оних које је одредио наручилац; </w:t>
      </w:r>
    </w:p>
    <w:p w:rsidR="00EC7FC0" w:rsidRPr="00031B84" w:rsidRDefault="00EC7FC0" w:rsidP="00031B84">
      <w:pPr>
        <w:keepNext/>
        <w:keepLines/>
        <w:numPr>
          <w:ilvl w:val="0"/>
          <w:numId w:val="23"/>
        </w:numPr>
        <w:suppressAutoHyphens w:val="0"/>
        <w:spacing w:before="40" w:line="240" w:lineRule="auto"/>
        <w:ind w:left="714" w:hanging="357"/>
        <w:jc w:val="both"/>
        <w:rPr>
          <w:rFonts w:ascii="Arial" w:hAnsi="Arial" w:cs="Arial"/>
          <w:bCs/>
          <w:iCs/>
          <w:color w:val="auto"/>
        </w:rPr>
      </w:pPr>
      <w:r w:rsidRPr="00031B84">
        <w:rPr>
          <w:rFonts w:ascii="Arial" w:hAnsi="Arial" w:cs="Arial"/>
          <w:bCs/>
          <w:iCs/>
          <w:color w:val="auto"/>
        </w:rPr>
        <w:t xml:space="preserve">мањи износ од оног који је одредио наручилац; </w:t>
      </w:r>
    </w:p>
    <w:p w:rsidR="00EC7FC0" w:rsidRPr="00031B84" w:rsidRDefault="00EC7FC0" w:rsidP="00031B84">
      <w:pPr>
        <w:keepNext/>
        <w:keepLines/>
        <w:numPr>
          <w:ilvl w:val="0"/>
          <w:numId w:val="23"/>
        </w:numPr>
        <w:suppressAutoHyphens w:val="0"/>
        <w:spacing w:before="40" w:line="240" w:lineRule="auto"/>
        <w:ind w:left="714" w:hanging="357"/>
        <w:jc w:val="both"/>
        <w:rPr>
          <w:rFonts w:ascii="Arial" w:hAnsi="Arial" w:cs="Arial"/>
          <w:bCs/>
          <w:iCs/>
          <w:color w:val="auto"/>
        </w:rPr>
      </w:pPr>
      <w:proofErr w:type="gramStart"/>
      <w:r w:rsidRPr="00031B84">
        <w:rPr>
          <w:rFonts w:ascii="Arial" w:hAnsi="Arial" w:cs="Arial"/>
          <w:bCs/>
          <w:iCs/>
          <w:color w:val="auto"/>
        </w:rPr>
        <w:t>промењену</w:t>
      </w:r>
      <w:proofErr w:type="gramEnd"/>
      <w:r w:rsidRPr="00031B84">
        <w:rPr>
          <w:rFonts w:ascii="Arial" w:hAnsi="Arial" w:cs="Arial"/>
          <w:bCs/>
          <w:iCs/>
          <w:color w:val="auto"/>
        </w:rPr>
        <w:t xml:space="preserve"> месну надлежност за решавање спорова, одређену у моделу уговора. </w:t>
      </w:r>
    </w:p>
    <w:p w:rsidR="00EC7FC0" w:rsidRPr="00031B84" w:rsidRDefault="00EC7FC0" w:rsidP="00031B84">
      <w:pPr>
        <w:keepNext/>
        <w:pBdr>
          <w:top w:val="single" w:sz="4" w:space="1" w:color="auto"/>
          <w:bottom w:val="single" w:sz="4" w:space="1" w:color="auto"/>
        </w:pBdr>
        <w:tabs>
          <w:tab w:val="left" w:pos="990"/>
        </w:tabs>
        <w:jc w:val="both"/>
        <w:rPr>
          <w:rFonts w:ascii="Arial" w:hAnsi="Arial" w:cs="Arial"/>
          <w:bCs/>
          <w:iCs/>
          <w:color w:val="auto"/>
        </w:rPr>
      </w:pPr>
      <w:r w:rsidRPr="00031B84">
        <w:rPr>
          <w:rFonts w:ascii="Arial" w:hAnsi="Arial" w:cs="Arial"/>
          <w:bCs/>
          <w:iCs/>
          <w:color w:val="auto"/>
        </w:rPr>
        <w:t xml:space="preserve">Банкарска гаранција за добро извршење посла </w:t>
      </w:r>
    </w:p>
    <w:p w:rsidR="00EC7FC0" w:rsidRPr="00031B84" w:rsidRDefault="00EC7FC0" w:rsidP="00031B84">
      <w:pPr>
        <w:keepNext/>
        <w:keepLines/>
        <w:numPr>
          <w:ilvl w:val="0"/>
          <w:numId w:val="24"/>
        </w:numPr>
        <w:tabs>
          <w:tab w:val="left" w:pos="990"/>
        </w:tabs>
        <w:suppressAutoHyphens w:val="0"/>
        <w:spacing w:before="60" w:line="240" w:lineRule="auto"/>
        <w:jc w:val="both"/>
        <w:rPr>
          <w:rFonts w:ascii="Arial" w:hAnsi="Arial" w:cs="Arial"/>
          <w:bCs/>
          <w:iCs/>
          <w:color w:val="auto"/>
        </w:rPr>
      </w:pPr>
      <w:r w:rsidRPr="00031B84">
        <w:rPr>
          <w:rFonts w:ascii="Arial" w:hAnsi="Arial" w:cs="Arial"/>
          <w:bCs/>
          <w:iCs/>
          <w:color w:val="auto"/>
        </w:rPr>
        <w:t>Изабрани понуђач  доставља је наручиоцу  у оригиналу, пре увођења у посао;</w:t>
      </w:r>
    </w:p>
    <w:p w:rsidR="00EC7FC0" w:rsidRPr="00031B84" w:rsidRDefault="00EC7FC0" w:rsidP="00031B84">
      <w:pPr>
        <w:keepNext/>
        <w:keepLines/>
        <w:numPr>
          <w:ilvl w:val="0"/>
          <w:numId w:val="24"/>
        </w:numPr>
        <w:tabs>
          <w:tab w:val="left" w:pos="990"/>
        </w:tabs>
        <w:suppressAutoHyphens w:val="0"/>
        <w:spacing w:before="60" w:line="240" w:lineRule="auto"/>
        <w:jc w:val="both"/>
        <w:rPr>
          <w:rFonts w:ascii="Arial" w:hAnsi="Arial" w:cs="Arial"/>
          <w:bCs/>
          <w:iCs/>
          <w:color w:val="auto"/>
        </w:rPr>
      </w:pPr>
      <w:r w:rsidRPr="00031B84">
        <w:rPr>
          <w:rFonts w:ascii="Arial" w:hAnsi="Arial" w:cs="Arial"/>
          <w:bCs/>
          <w:iCs/>
          <w:color w:val="auto"/>
        </w:rPr>
        <w:t>Издаје се у висини од 10% од укупне вредности Уговора, увећане за вредност обрачунатог ПДВ-а;</w:t>
      </w:r>
    </w:p>
    <w:p w:rsidR="00EC7FC0" w:rsidRPr="00031B84" w:rsidRDefault="00EC7FC0" w:rsidP="00031B84">
      <w:pPr>
        <w:keepNext/>
        <w:keepLines/>
        <w:numPr>
          <w:ilvl w:val="0"/>
          <w:numId w:val="24"/>
        </w:numPr>
        <w:tabs>
          <w:tab w:val="left" w:pos="990"/>
        </w:tabs>
        <w:suppressAutoHyphens w:val="0"/>
        <w:spacing w:before="60" w:line="240" w:lineRule="auto"/>
        <w:jc w:val="both"/>
        <w:rPr>
          <w:rFonts w:ascii="Arial" w:hAnsi="Arial" w:cs="Arial"/>
          <w:bCs/>
          <w:iCs/>
          <w:color w:val="auto"/>
        </w:rPr>
      </w:pPr>
      <w:r w:rsidRPr="00031B84">
        <w:rPr>
          <w:rFonts w:ascii="Arial" w:hAnsi="Arial" w:cs="Arial"/>
          <w:bCs/>
          <w:iCs/>
          <w:color w:val="auto"/>
        </w:rPr>
        <w:t xml:space="preserve">Важи најмање 90 дана од дана увођења у посао од стране Наручиоца уз обавезу продужетка, у зависности од продужења рока за извршење услуга које се овом гаранцијом обезбеђују. </w:t>
      </w:r>
    </w:p>
    <w:p w:rsidR="00EC7FC0" w:rsidRPr="00031B84" w:rsidRDefault="00EC7FC0" w:rsidP="00031B84">
      <w:pPr>
        <w:keepNext/>
        <w:tabs>
          <w:tab w:val="left" w:pos="990"/>
        </w:tabs>
        <w:ind w:left="720"/>
        <w:jc w:val="both"/>
        <w:rPr>
          <w:rFonts w:ascii="Arial" w:hAnsi="Arial" w:cs="Arial"/>
          <w:bCs/>
          <w:iCs/>
          <w:color w:val="auto"/>
        </w:rPr>
      </w:pPr>
    </w:p>
    <w:p w:rsidR="00EC7FC0" w:rsidRPr="00031B84" w:rsidRDefault="00EC7FC0" w:rsidP="00031B84">
      <w:pPr>
        <w:pStyle w:val="BodyText"/>
        <w:tabs>
          <w:tab w:val="left" w:pos="567"/>
        </w:tabs>
        <w:jc w:val="both"/>
        <w:rPr>
          <w:rFonts w:ascii="Arial" w:hAnsi="Arial" w:cs="Arial"/>
          <w:bCs/>
          <w:iCs/>
          <w:color w:val="auto"/>
        </w:rPr>
      </w:pPr>
      <w:proofErr w:type="gramStart"/>
      <w:r w:rsidRPr="00031B84">
        <w:rPr>
          <w:rFonts w:ascii="Arial" w:hAnsi="Arial" w:cs="Arial"/>
          <w:bCs/>
          <w:iCs/>
          <w:color w:val="auto"/>
        </w:rPr>
        <w:t>Ако понуђач поднесе гаранцију стране банке наручилац ће проверити бонитет банке код Народне банке Србије (банка мора да има кредитни рејтинг коме одговара најмање ниво кредитног квалитета 3 – Инвестициони ранг).</w:t>
      </w:r>
      <w:proofErr w:type="gramEnd"/>
    </w:p>
    <w:p w:rsidR="00EC7FC0" w:rsidRPr="00031B84" w:rsidRDefault="00EC7FC0" w:rsidP="00031B84">
      <w:pPr>
        <w:jc w:val="both"/>
        <w:rPr>
          <w:rFonts w:ascii="Arial" w:hAnsi="Arial" w:cs="Arial"/>
          <w:bCs/>
          <w:iCs/>
          <w:color w:val="auto"/>
        </w:rPr>
      </w:pPr>
      <w:proofErr w:type="gramStart"/>
      <w:r w:rsidRPr="00031B84">
        <w:rPr>
          <w:rFonts w:ascii="Arial" w:hAnsi="Arial" w:cs="Arial"/>
          <w:bCs/>
          <w:iCs/>
          <w:color w:val="auto"/>
        </w:rPr>
        <w:t>Кредитни рејтинг банци додељује рејтинг агенција са листе подобних агенција за рејтинг код Народне банке Србије или Европског тела за хартије од вредности и тржишта (ESMA).</w:t>
      </w:r>
      <w:proofErr w:type="gramEnd"/>
    </w:p>
    <w:p w:rsidR="00EC7FC0" w:rsidRPr="00031B84" w:rsidRDefault="00EC7FC0" w:rsidP="00031B84">
      <w:pPr>
        <w:keepNext/>
        <w:spacing w:line="200" w:lineRule="exact"/>
        <w:jc w:val="both"/>
        <w:rPr>
          <w:rFonts w:ascii="Arial" w:hAnsi="Arial" w:cs="Arial"/>
          <w:bCs/>
          <w:iCs/>
          <w:color w:val="auto"/>
        </w:rPr>
      </w:pPr>
      <w:proofErr w:type="gramStart"/>
      <w:r w:rsidRPr="00031B84">
        <w:rPr>
          <w:rFonts w:ascii="Arial" w:hAnsi="Arial" w:cs="Arial"/>
          <w:bCs/>
          <w:iCs/>
          <w:color w:val="auto"/>
        </w:rPr>
        <w:t>Наручилац неће вратити понуђачу банкарску гаранцију пре истека рока трајања, осим ако је понуђач у целости испунио обавезу која је обезбеђена овом гаранцијом.</w:t>
      </w:r>
      <w:proofErr w:type="gramEnd"/>
    </w:p>
    <w:p w:rsidR="00EC7FC0" w:rsidRPr="00031B84" w:rsidRDefault="00EC7FC0" w:rsidP="00031B84">
      <w:pPr>
        <w:keepNext/>
        <w:spacing w:line="200" w:lineRule="exact"/>
        <w:jc w:val="both"/>
        <w:rPr>
          <w:rFonts w:ascii="Arial" w:hAnsi="Arial" w:cs="Arial"/>
          <w:bCs/>
          <w:iCs/>
          <w:color w:val="auto"/>
        </w:rPr>
      </w:pPr>
      <w:proofErr w:type="gramStart"/>
      <w:r w:rsidRPr="00031B84">
        <w:rPr>
          <w:rFonts w:ascii="Arial" w:hAnsi="Arial" w:cs="Arial"/>
          <w:bCs/>
          <w:iCs/>
          <w:color w:val="auto"/>
        </w:rPr>
        <w:t>Наручилац ће наплатити суму у износу наведеном у банкарској гаранцији уколико изабрани понуђач не изврши неку од уговорених обавеза, за које је предвиђено обезбеђење банкарском гаранцијом.</w:t>
      </w:r>
      <w:proofErr w:type="gramEnd"/>
      <w:r w:rsidRPr="00031B84">
        <w:rPr>
          <w:rFonts w:ascii="Arial" w:hAnsi="Arial" w:cs="Arial"/>
          <w:bCs/>
          <w:iCs/>
          <w:color w:val="auto"/>
        </w:rPr>
        <w:t xml:space="preserve"> </w:t>
      </w:r>
    </w:p>
    <w:p w:rsidR="00EC7FC0" w:rsidRDefault="00EC7FC0">
      <w:pPr>
        <w:jc w:val="both"/>
      </w:pPr>
    </w:p>
    <w:p w:rsidR="00EC7FC0" w:rsidRPr="002F5840" w:rsidRDefault="00EC7FC0">
      <w:pPr>
        <w:jc w:val="both"/>
      </w:pPr>
      <w:r>
        <w:rPr>
          <w:rFonts w:ascii="Arial" w:hAnsi="Arial" w:cs="Arial"/>
          <w:b/>
          <w:bCs/>
          <w:i/>
        </w:rPr>
        <w:t xml:space="preserve">13. ЗАШТИТА ПОВЕРЉИВОСТИ ПОДАТАКА КОЈЕ НАРУЧИЛАЦ СТАВЉА ПОНУЂАЧИМА НА РАСПОЛАГАЊЕ, УКЉУЧУЈУЋИ И ЊИХОВЕ ПОДИЗВОЂАЧЕ </w:t>
      </w:r>
    </w:p>
    <w:p w:rsidR="00EC7FC0" w:rsidRPr="00031B84" w:rsidRDefault="00EC7FC0" w:rsidP="00031B84">
      <w:pPr>
        <w:tabs>
          <w:tab w:val="left" w:pos="540"/>
        </w:tabs>
        <w:jc w:val="both"/>
        <w:rPr>
          <w:rFonts w:ascii="Arial" w:hAnsi="Arial" w:cs="Arial"/>
          <w:bCs/>
          <w:iCs/>
          <w:color w:val="auto"/>
        </w:rPr>
      </w:pPr>
      <w:proofErr w:type="gramStart"/>
      <w:r w:rsidRPr="00031B84">
        <w:rPr>
          <w:rFonts w:ascii="Arial" w:hAnsi="Arial" w:cs="Arial"/>
          <w:bCs/>
          <w:iCs/>
          <w:color w:val="auto"/>
        </w:rPr>
        <w:t>Подаци које наручилац или понуђач оправдано означе као поверљиве биће коришћени само за намене ове јавне набавке.</w:t>
      </w:r>
      <w:proofErr w:type="gramEnd"/>
      <w:r w:rsidRPr="00031B84">
        <w:rPr>
          <w:rFonts w:ascii="Arial" w:hAnsi="Arial" w:cs="Arial"/>
          <w:bCs/>
          <w:iCs/>
          <w:color w:val="auto"/>
        </w:rPr>
        <w:t xml:space="preserve"> </w:t>
      </w:r>
      <w:proofErr w:type="gramStart"/>
      <w:r w:rsidRPr="00031B84">
        <w:rPr>
          <w:rFonts w:ascii="Arial" w:hAnsi="Arial" w:cs="Arial"/>
          <w:bCs/>
          <w:iCs/>
          <w:color w:val="auto"/>
        </w:rPr>
        <w:t>Ови подаци неће бити објављени приликом отварања понуда нити у наставку или касније.</w:t>
      </w:r>
      <w:proofErr w:type="gramEnd"/>
      <w:r w:rsidRPr="00031B84">
        <w:rPr>
          <w:rFonts w:ascii="Arial" w:hAnsi="Arial" w:cs="Arial"/>
          <w:bCs/>
          <w:iCs/>
          <w:color w:val="auto"/>
        </w:rPr>
        <w:t xml:space="preserve"> </w:t>
      </w:r>
      <w:proofErr w:type="gramStart"/>
      <w:r w:rsidRPr="00031B84">
        <w:rPr>
          <w:rFonts w:ascii="Arial" w:hAnsi="Arial" w:cs="Arial"/>
          <w:bCs/>
          <w:iCs/>
          <w:color w:val="auto"/>
        </w:rPr>
        <w:t>Лица укључена у поступак јавне набавке, као и наручилац, у потпуности одговарају за чување поверљивости тако добијених података.</w:t>
      </w:r>
      <w:proofErr w:type="gramEnd"/>
      <w:r w:rsidRPr="00031B84">
        <w:rPr>
          <w:rFonts w:ascii="Arial" w:hAnsi="Arial" w:cs="Arial"/>
          <w:bCs/>
          <w:iCs/>
          <w:color w:val="auto"/>
        </w:rPr>
        <w:t xml:space="preserve"> </w:t>
      </w:r>
    </w:p>
    <w:p w:rsidR="00EC7FC0" w:rsidRPr="00031B84" w:rsidRDefault="00EC7FC0" w:rsidP="00031B84">
      <w:pPr>
        <w:keepNext/>
        <w:jc w:val="both"/>
        <w:rPr>
          <w:rFonts w:ascii="Arial" w:hAnsi="Arial" w:cs="Arial"/>
          <w:bCs/>
          <w:iCs/>
          <w:color w:val="auto"/>
        </w:rPr>
      </w:pPr>
      <w:proofErr w:type="gramStart"/>
      <w:r w:rsidRPr="00031B84">
        <w:rPr>
          <w:rFonts w:ascii="Arial" w:hAnsi="Arial" w:cs="Arial"/>
          <w:bCs/>
          <w:iCs/>
          <w:color w:val="auto"/>
        </w:rPr>
        <w:lastRenderedPageBreak/>
        <w:t>Као поверљиве понуђач може означити само оне податке у понуди који су као такви предвиђени посебним актом.</w:t>
      </w:r>
      <w:proofErr w:type="gramEnd"/>
      <w:r w:rsidRPr="00031B84">
        <w:rPr>
          <w:rFonts w:ascii="Arial" w:hAnsi="Arial" w:cs="Arial"/>
          <w:bCs/>
          <w:iCs/>
          <w:color w:val="auto"/>
        </w:rPr>
        <w:t xml:space="preserve"> </w:t>
      </w:r>
      <w:proofErr w:type="gramStart"/>
      <w:r w:rsidRPr="00031B84">
        <w:rPr>
          <w:rFonts w:ascii="Arial" w:hAnsi="Arial" w:cs="Arial"/>
          <w:bCs/>
          <w:iCs/>
          <w:color w:val="auto"/>
        </w:rPr>
        <w:t>Неће се сматрати поверљивом докази о испуњености услова, цена и други подаци из понуде који су од значаја за примену елемената критеријума, рангирање понуде и оцену да ли је понуда прихватљива.</w:t>
      </w:r>
      <w:proofErr w:type="gramEnd"/>
      <w:r w:rsidRPr="00031B84">
        <w:rPr>
          <w:rFonts w:ascii="Arial" w:hAnsi="Arial" w:cs="Arial"/>
          <w:bCs/>
          <w:iCs/>
          <w:color w:val="auto"/>
        </w:rPr>
        <w:t xml:space="preserve"> </w:t>
      </w:r>
    </w:p>
    <w:p w:rsidR="00EC7FC0" w:rsidRPr="00031B84" w:rsidRDefault="00EC7FC0" w:rsidP="003750DD">
      <w:pPr>
        <w:tabs>
          <w:tab w:val="left" w:pos="540"/>
        </w:tabs>
        <w:jc w:val="both"/>
        <w:rPr>
          <w:rFonts w:ascii="Arial" w:hAnsi="Arial" w:cs="Arial"/>
          <w:bCs/>
          <w:iCs/>
          <w:color w:val="auto"/>
        </w:rPr>
      </w:pPr>
      <w:r w:rsidRPr="00031B84">
        <w:rPr>
          <w:rFonts w:ascii="Arial" w:hAnsi="Arial" w:cs="Arial"/>
          <w:bCs/>
          <w:iCs/>
          <w:color w:val="auto"/>
        </w:rPr>
        <w:t>Наручилац ће као поверљиве третирати она приложена документа уз понуду која у горњем десном углу великим словима имају исписано „ПОВЕРЉИВО“, а испод тога потпис овлашћеног лица које је потписало и понуду. Ако се поверљивим сматра само одређени податак у документу, поверљив део мора бити подвучен црвено,а у истом реду уз десну ивицу мора бити исписано „ПОВЕРЉИВО“ са потписом овлашћеног лица.</w:t>
      </w:r>
    </w:p>
    <w:p w:rsidR="00EC7FC0" w:rsidRPr="00031B84" w:rsidRDefault="00EC7FC0" w:rsidP="00031B84">
      <w:pPr>
        <w:jc w:val="both"/>
        <w:rPr>
          <w:rFonts w:ascii="Arial" w:hAnsi="Arial" w:cs="Arial"/>
          <w:bCs/>
          <w:iCs/>
          <w:color w:val="auto"/>
        </w:rPr>
      </w:pPr>
      <w:proofErr w:type="gramStart"/>
      <w:r w:rsidRPr="00031B84">
        <w:rPr>
          <w:rFonts w:ascii="Arial" w:hAnsi="Arial" w:cs="Arial"/>
          <w:bCs/>
          <w:iCs/>
          <w:color w:val="auto"/>
        </w:rPr>
        <w:t>Наручилац не одговара за поверљивост података који нису означени на наведени начин.</w:t>
      </w:r>
      <w:proofErr w:type="gramEnd"/>
      <w:r w:rsidRPr="00031B84">
        <w:rPr>
          <w:rFonts w:ascii="Arial" w:hAnsi="Arial" w:cs="Arial"/>
          <w:bCs/>
          <w:iCs/>
          <w:color w:val="auto"/>
        </w:rPr>
        <w:t xml:space="preserve"> Ако се као поверљиви означе подаци који не одговарају горе наведеним условима, Наручилац ће позвати Понуђача да уклони ознаку поверљивости, понуђач ће то учинити тако што ће његов заступник изнад ознаке поверљивости написати:  «ОПОЗИВ», уписати датум и време и потписати се.</w:t>
      </w:r>
    </w:p>
    <w:p w:rsidR="00EC7FC0" w:rsidRPr="00031B84" w:rsidRDefault="00EC7FC0" w:rsidP="00031B84">
      <w:pPr>
        <w:jc w:val="both"/>
        <w:rPr>
          <w:rFonts w:ascii="Arial" w:hAnsi="Arial" w:cs="Arial"/>
          <w:bCs/>
          <w:iCs/>
          <w:color w:val="auto"/>
        </w:rPr>
      </w:pPr>
      <w:proofErr w:type="gramStart"/>
      <w:r w:rsidRPr="00031B84">
        <w:rPr>
          <w:rFonts w:ascii="Arial" w:hAnsi="Arial" w:cs="Arial"/>
          <w:bCs/>
          <w:iCs/>
          <w:color w:val="auto"/>
        </w:rPr>
        <w:t>Ако Понуђач у року који одреди наручилац не опозове поверљивост документа, наручилац ће понуду у целини одбити као неприхватљиву.</w:t>
      </w:r>
      <w:proofErr w:type="gramEnd"/>
    </w:p>
    <w:p w:rsidR="00EC7FC0" w:rsidRDefault="00EC7FC0" w:rsidP="00031B84">
      <w:pPr>
        <w:jc w:val="both"/>
        <w:rPr>
          <w:rFonts w:ascii="Arial" w:hAnsi="Arial" w:cs="Arial"/>
          <w:bCs/>
          <w:iCs/>
          <w:color w:val="auto"/>
          <w:lang w:val="sr-Cyrl-CS"/>
        </w:rPr>
      </w:pPr>
      <w:proofErr w:type="gramStart"/>
      <w:r w:rsidRPr="00031B84">
        <w:rPr>
          <w:rFonts w:ascii="Arial" w:hAnsi="Arial" w:cs="Arial"/>
          <w:bCs/>
          <w:iCs/>
          <w:color w:val="auto"/>
        </w:rPr>
        <w:t>Наручилац ће чувати као пословну тајну имена понуђача, као и поднете понуде, до истека рока предвиђеног за отварање понуда.</w:t>
      </w:r>
      <w:proofErr w:type="gramEnd"/>
    </w:p>
    <w:p w:rsidR="00EC7FC0" w:rsidRPr="00031B84" w:rsidRDefault="00EC7FC0" w:rsidP="00031B84">
      <w:pPr>
        <w:jc w:val="both"/>
        <w:rPr>
          <w:rFonts w:ascii="Arial" w:hAnsi="Arial" w:cs="Arial"/>
          <w:bCs/>
          <w:iCs/>
          <w:color w:val="auto"/>
        </w:rPr>
      </w:pPr>
      <w:r w:rsidRPr="00031B84">
        <w:rPr>
          <w:rFonts w:ascii="Arial" w:hAnsi="Arial" w:cs="Arial"/>
          <w:bCs/>
          <w:iCs/>
          <w:color w:val="auto"/>
        </w:rPr>
        <w:t xml:space="preserve"> </w:t>
      </w:r>
    </w:p>
    <w:p w:rsidR="00EC7FC0" w:rsidRDefault="00EC7FC0">
      <w:pPr>
        <w:jc w:val="both"/>
        <w:rPr>
          <w:rFonts w:ascii="Arial" w:hAnsi="Arial" w:cs="Arial"/>
          <w:b/>
          <w:bCs/>
        </w:rPr>
      </w:pPr>
      <w:r>
        <w:rPr>
          <w:rFonts w:ascii="Arial" w:hAnsi="Arial" w:cs="Arial"/>
          <w:b/>
          <w:bCs/>
        </w:rPr>
        <w:t>14. ДОДАТНЕ ИНФОРМАЦИЈЕ ИЛИ ПОЈАШЊЕЊА У ВЕЗИ СА ПРИПРЕМАЊЕМ ПОНУДЕ</w:t>
      </w:r>
    </w:p>
    <w:p w:rsidR="00EC7FC0" w:rsidRDefault="00EC7FC0">
      <w:pPr>
        <w:jc w:val="both"/>
        <w:rPr>
          <w:rFonts w:ascii="Arial" w:hAnsi="Arial" w:cs="Arial"/>
        </w:rPr>
      </w:pPr>
      <w:proofErr w:type="gramStart"/>
      <w:r>
        <w:rPr>
          <w:rFonts w:ascii="Arial" w:hAnsi="Arial" w:cs="Arial"/>
        </w:rPr>
        <w:t xml:space="preserve">Заинтересовано лице може, у писаном </w:t>
      </w:r>
      <w:r>
        <w:rPr>
          <w:rFonts w:ascii="Arial" w:hAnsi="Arial" w:cs="Arial"/>
          <w:color w:val="auto"/>
        </w:rPr>
        <w:t xml:space="preserve">облику </w:t>
      </w:r>
      <w:r>
        <w:rPr>
          <w:rFonts w:ascii="Arial" w:hAnsi="Arial" w:cs="Arial"/>
          <w:i/>
          <w:iCs/>
          <w:color w:val="auto"/>
          <w:lang w:val="sr-Cyrl-CS"/>
        </w:rPr>
        <w:t>(</w:t>
      </w:r>
      <w:r>
        <w:rPr>
          <w:rFonts w:ascii="Arial" w:hAnsi="Arial" w:cs="Arial"/>
          <w:i/>
          <w:color w:val="auto"/>
        </w:rPr>
        <w:t>путем поште</w:t>
      </w:r>
      <w:r>
        <w:rPr>
          <w:rFonts w:ascii="Arial" w:hAnsi="Arial" w:cs="Arial"/>
          <w:i/>
          <w:color w:val="auto"/>
          <w:lang w:val="sr-Cyrl-CS"/>
        </w:rPr>
        <w:t xml:space="preserve"> на адресу наручиоца</w:t>
      </w:r>
      <w:r>
        <w:rPr>
          <w:rFonts w:ascii="Arial" w:hAnsi="Arial" w:cs="Arial"/>
          <w:i/>
          <w:color w:val="auto"/>
        </w:rPr>
        <w:t xml:space="preserve">, електронске </w:t>
      </w:r>
      <w:r>
        <w:rPr>
          <w:rFonts w:ascii="Arial" w:hAnsi="Arial" w:cs="Arial"/>
          <w:i/>
          <w:color w:val="auto"/>
          <w:lang w:val="sr-Cyrl-CS"/>
        </w:rPr>
        <w:t xml:space="preserve">поште </w:t>
      </w:r>
      <w:r w:rsidRPr="00E1221C">
        <w:rPr>
          <w:rFonts w:ascii="Arial" w:hAnsi="Arial" w:cs="Arial"/>
          <w:i/>
          <w:color w:val="auto"/>
        </w:rPr>
        <w:t>и</w:t>
      </w:r>
      <w:r>
        <w:rPr>
          <w:rFonts w:ascii="Arial" w:hAnsi="Arial" w:cs="Arial"/>
          <w:i/>
          <w:color w:val="auto"/>
        </w:rPr>
        <w:t>ли факсом</w:t>
      </w:r>
      <w:r>
        <w:rPr>
          <w:rFonts w:ascii="Arial" w:hAnsi="Arial" w:cs="Arial"/>
          <w:i/>
          <w:color w:val="auto"/>
          <w:lang w:val="sr-Cyrl-CS"/>
        </w:rPr>
        <w:t xml:space="preserve"> на број</w:t>
      </w:r>
      <w:r>
        <w:rPr>
          <w:rFonts w:ascii="Arial" w:hAnsi="Arial" w:cs="Arial"/>
          <w:i/>
          <w:color w:val="auto"/>
        </w:rPr>
        <w:t xml:space="preserve"> </w:t>
      </w:r>
      <w:r w:rsidRPr="00E1221C">
        <w:rPr>
          <w:rFonts w:ascii="Arial" w:hAnsi="Arial" w:cs="Arial"/>
          <w:i/>
          <w:color w:val="auto"/>
        </w:rPr>
        <w:t>011/26 95 833</w:t>
      </w:r>
      <w:r>
        <w:rPr>
          <w:rFonts w:ascii="Arial" w:hAnsi="Arial" w:cs="Arial"/>
          <w:i/>
          <w:color w:val="auto"/>
          <w:lang w:val="sr-Cyrl-CS"/>
        </w:rPr>
        <w:t>)</w:t>
      </w:r>
      <w:r>
        <w:rPr>
          <w:rFonts w:ascii="Arial" w:hAnsi="Arial" w:cs="Arial"/>
          <w:i/>
          <w:color w:val="FF6600"/>
        </w:rPr>
        <w:t xml:space="preserve"> </w:t>
      </w:r>
      <w:r>
        <w:rPr>
          <w:rFonts w:ascii="Arial" w:hAnsi="Arial" w:cs="Arial"/>
        </w:rPr>
        <w:t>тражити од наручиоца додатне информације или појашњења у вези са припремањем понуде, најкасније 5 дана пре истека рока за подношење понуде.</w:t>
      </w:r>
      <w:proofErr w:type="gramEnd"/>
      <w:r>
        <w:rPr>
          <w:rFonts w:ascii="Arial" w:hAnsi="Arial" w:cs="Arial"/>
        </w:rPr>
        <w:t xml:space="preserve"> </w:t>
      </w:r>
    </w:p>
    <w:p w:rsidR="00EC7FC0" w:rsidRDefault="00EC7FC0">
      <w:pPr>
        <w:jc w:val="both"/>
        <w:rPr>
          <w:rFonts w:ascii="Arial" w:hAnsi="Arial" w:cs="Arial"/>
        </w:rPr>
      </w:pPr>
      <w:proofErr w:type="gramStart"/>
      <w:r>
        <w:rPr>
          <w:rFonts w:ascii="Arial" w:hAnsi="Arial" w:cs="Arial"/>
        </w:rPr>
        <w:t>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w:t>
      </w:r>
      <w:proofErr w:type="gramEnd"/>
      <w:r>
        <w:rPr>
          <w:rFonts w:ascii="Arial" w:hAnsi="Arial" w:cs="Arial"/>
        </w:rPr>
        <w:t xml:space="preserve"> </w:t>
      </w:r>
    </w:p>
    <w:p w:rsidR="00EC7FC0" w:rsidRDefault="00EC7FC0">
      <w:pPr>
        <w:jc w:val="both"/>
        <w:rPr>
          <w:rFonts w:ascii="Arial" w:hAnsi="Arial" w:cs="Arial"/>
        </w:rPr>
      </w:pPr>
      <w:proofErr w:type="gramStart"/>
      <w:r>
        <w:rPr>
          <w:rFonts w:ascii="Arial" w:hAnsi="Arial" w:cs="Arial"/>
        </w:rPr>
        <w:t>Додатне информације или појашњења упућују се са напоменом „Захтев за додатним информацијама или појашњењима конкурсне документације,</w:t>
      </w:r>
      <w:r>
        <w:rPr>
          <w:rFonts w:ascii="Arial" w:hAnsi="Arial" w:cs="Arial"/>
          <w:b/>
          <w:bCs/>
        </w:rPr>
        <w:t xml:space="preserve"> ЈН </w:t>
      </w:r>
      <w:r>
        <w:rPr>
          <w:rFonts w:ascii="Arial" w:hAnsi="Arial" w:cs="Arial"/>
          <w:b/>
          <w:bCs/>
          <w:lang w:val="sr-Cyrl-CS"/>
        </w:rPr>
        <w:t xml:space="preserve">НВВ </w:t>
      </w:r>
      <w:r>
        <w:rPr>
          <w:rFonts w:ascii="Arial" w:hAnsi="Arial" w:cs="Arial"/>
          <w:b/>
          <w:bCs/>
        </w:rPr>
        <w:t>бр.</w:t>
      </w:r>
      <w:proofErr w:type="gramEnd"/>
      <w:r>
        <w:rPr>
          <w:rFonts w:ascii="Arial" w:hAnsi="Arial" w:cs="Arial"/>
          <w:b/>
          <w:bCs/>
        </w:rPr>
        <w:t xml:space="preserve"> 68/</w:t>
      </w:r>
      <w:proofErr w:type="gramStart"/>
      <w:r>
        <w:rPr>
          <w:rFonts w:ascii="Arial" w:hAnsi="Arial" w:cs="Arial"/>
          <w:b/>
          <w:bCs/>
        </w:rPr>
        <w:t>13</w:t>
      </w:r>
      <w:r>
        <w:rPr>
          <w:rFonts w:ascii="Arial" w:hAnsi="Arial" w:cs="Arial"/>
          <w:i/>
          <w:iCs/>
        </w:rPr>
        <w:t xml:space="preserve"> </w:t>
      </w:r>
      <w:r>
        <w:rPr>
          <w:rFonts w:ascii="Arial" w:hAnsi="Arial" w:cs="Arial"/>
          <w:lang w:val="ru-RU"/>
        </w:rPr>
        <w:t>”</w:t>
      </w:r>
      <w:proofErr w:type="gramEnd"/>
      <w:r>
        <w:rPr>
          <w:rFonts w:ascii="Arial" w:hAnsi="Arial" w:cs="Arial"/>
        </w:rPr>
        <w:t>.</w:t>
      </w:r>
    </w:p>
    <w:p w:rsidR="00EC7FC0" w:rsidRDefault="00EC7FC0">
      <w:pPr>
        <w:jc w:val="both"/>
        <w:rPr>
          <w:rFonts w:ascii="Arial" w:hAnsi="Arial" w:cs="Arial"/>
        </w:rPr>
      </w:pPr>
      <w:proofErr w:type="gramStart"/>
      <w:r>
        <w:rPr>
          <w:rFonts w:ascii="Arial" w:hAnsi="Arial" w:cs="Arial"/>
        </w:rPr>
        <w:t>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w:t>
      </w:r>
      <w:proofErr w:type="gramEnd"/>
      <w:r>
        <w:rPr>
          <w:rFonts w:ascii="Arial" w:hAnsi="Arial" w:cs="Arial"/>
        </w:rPr>
        <w:t xml:space="preserve"> </w:t>
      </w:r>
    </w:p>
    <w:p w:rsidR="00EC7FC0" w:rsidRDefault="00EC7FC0">
      <w:pPr>
        <w:jc w:val="both"/>
        <w:rPr>
          <w:rFonts w:ascii="Arial" w:hAnsi="Arial" w:cs="Arial"/>
        </w:rPr>
      </w:pPr>
      <w:proofErr w:type="gramStart"/>
      <w:r>
        <w:rPr>
          <w:rFonts w:ascii="Arial" w:hAnsi="Arial" w:cs="Arial"/>
        </w:rPr>
        <w:t>По истеку рока предвиђеног за подношење понуда н</w:t>
      </w:r>
      <w:r>
        <w:rPr>
          <w:rFonts w:ascii="Arial" w:hAnsi="Arial" w:cs="Arial"/>
          <w:lang w:val="sr-Cyrl-CS"/>
        </w:rPr>
        <w:t>а</w:t>
      </w:r>
      <w:r>
        <w:rPr>
          <w:rFonts w:ascii="Arial" w:hAnsi="Arial" w:cs="Arial"/>
        </w:rPr>
        <w:t>ручилац не може да мења нити да допуњује конкурсну документацију.</w:t>
      </w:r>
      <w:proofErr w:type="gramEnd"/>
      <w:r>
        <w:rPr>
          <w:rFonts w:ascii="Arial" w:hAnsi="Arial" w:cs="Arial"/>
        </w:rPr>
        <w:t xml:space="preserve"> </w:t>
      </w:r>
    </w:p>
    <w:p w:rsidR="00EC7FC0" w:rsidRDefault="00EC7FC0">
      <w:pPr>
        <w:jc w:val="both"/>
        <w:rPr>
          <w:rFonts w:ascii="Arial" w:hAnsi="Arial" w:cs="Arial"/>
          <w:bCs/>
          <w:color w:val="auto"/>
        </w:rPr>
      </w:pPr>
      <w:proofErr w:type="gramStart"/>
      <w:r>
        <w:rPr>
          <w:rFonts w:ascii="Arial" w:hAnsi="Arial" w:cs="Arial"/>
        </w:rPr>
        <w:t>Тражење додатних информација или појашњења у вези са припремањем понуде телефоном није дозвољено.</w:t>
      </w:r>
      <w:proofErr w:type="gramEnd"/>
      <w:r>
        <w:rPr>
          <w:rFonts w:ascii="Arial" w:hAnsi="Arial" w:cs="Arial"/>
        </w:rPr>
        <w:t xml:space="preserve"> </w:t>
      </w:r>
    </w:p>
    <w:p w:rsidR="00EC7FC0" w:rsidRDefault="00EC7FC0">
      <w:pPr>
        <w:jc w:val="both"/>
        <w:rPr>
          <w:rFonts w:ascii="Arial" w:hAnsi="Arial" w:cs="Arial"/>
          <w:bCs/>
          <w:color w:val="auto"/>
          <w:lang w:val="sr-Cyrl-CS"/>
        </w:rPr>
      </w:pPr>
      <w:proofErr w:type="gramStart"/>
      <w:r>
        <w:rPr>
          <w:rFonts w:ascii="Arial" w:hAnsi="Arial" w:cs="Arial"/>
          <w:bCs/>
          <w:color w:val="auto"/>
        </w:rPr>
        <w:t>Комуникација у поступку јавне набавке врши се искључиво на начин одређен чланом 20.</w:t>
      </w:r>
      <w:proofErr w:type="gramEnd"/>
      <w:r>
        <w:rPr>
          <w:rFonts w:ascii="Arial" w:hAnsi="Arial" w:cs="Arial"/>
          <w:bCs/>
          <w:color w:val="auto"/>
        </w:rPr>
        <w:t xml:space="preserve"> </w:t>
      </w:r>
      <w:proofErr w:type="gramStart"/>
      <w:r>
        <w:rPr>
          <w:rFonts w:ascii="Arial" w:hAnsi="Arial" w:cs="Arial"/>
          <w:bCs/>
          <w:color w:val="auto"/>
        </w:rPr>
        <w:t>Закона.</w:t>
      </w:r>
      <w:proofErr w:type="gramEnd"/>
    </w:p>
    <w:p w:rsidR="00EC7FC0" w:rsidRDefault="00EC7FC0">
      <w:pPr>
        <w:jc w:val="both"/>
        <w:rPr>
          <w:rFonts w:ascii="Arial" w:hAnsi="Arial" w:cs="Arial"/>
          <w:bCs/>
          <w:color w:val="auto"/>
          <w:lang w:val="sr-Cyrl-CS"/>
        </w:rPr>
      </w:pPr>
    </w:p>
    <w:p w:rsidR="009F01DC" w:rsidRDefault="009F01DC">
      <w:pPr>
        <w:jc w:val="both"/>
        <w:rPr>
          <w:rFonts w:ascii="Arial" w:hAnsi="Arial" w:cs="Arial"/>
          <w:bCs/>
          <w:color w:val="auto"/>
          <w:lang w:val="sr-Cyrl-CS"/>
        </w:rPr>
      </w:pPr>
    </w:p>
    <w:p w:rsidR="009F01DC" w:rsidRDefault="009F01DC">
      <w:pPr>
        <w:jc w:val="both"/>
        <w:rPr>
          <w:rFonts w:ascii="Arial" w:hAnsi="Arial" w:cs="Arial"/>
          <w:bCs/>
          <w:color w:val="auto"/>
          <w:lang w:val="sr-Cyrl-CS"/>
        </w:rPr>
      </w:pPr>
    </w:p>
    <w:p w:rsidR="009F01DC" w:rsidRPr="009F01DC" w:rsidRDefault="009F01DC">
      <w:pPr>
        <w:jc w:val="both"/>
        <w:rPr>
          <w:rFonts w:ascii="Arial" w:hAnsi="Arial" w:cs="Arial"/>
          <w:lang w:val="sr-Cyrl-CS"/>
        </w:rPr>
      </w:pPr>
    </w:p>
    <w:p w:rsidR="00EC7FC0" w:rsidRDefault="00EC7FC0">
      <w:pPr>
        <w:jc w:val="both"/>
        <w:rPr>
          <w:rFonts w:ascii="Arial" w:hAnsi="Arial" w:cs="Arial"/>
          <w:b/>
          <w:bCs/>
        </w:rPr>
      </w:pPr>
      <w:r>
        <w:rPr>
          <w:rFonts w:ascii="Arial" w:hAnsi="Arial" w:cs="Arial"/>
          <w:b/>
          <w:bCs/>
        </w:rPr>
        <w:lastRenderedPageBreak/>
        <w:t xml:space="preserve">15. ДОДАТНА ОБЈАШЊЕЊА ОД ПОНУЂАЧА ПОСЛЕ ОТВАРАЊА ПОНУДА И КОНТРОЛА КОД ПОНУЂАЧА ОДНОСНО ЊЕГОВОГ ПОДИЗВОЂАЧА </w:t>
      </w:r>
    </w:p>
    <w:p w:rsidR="00EC7FC0" w:rsidRDefault="00EC7FC0">
      <w:pPr>
        <w:jc w:val="both"/>
        <w:rPr>
          <w:rFonts w:ascii="Arial" w:hAnsi="Arial" w:cs="Arial"/>
          <w:bCs/>
        </w:rPr>
      </w:pPr>
      <w:proofErr w:type="gramStart"/>
      <w:r>
        <w:rPr>
          <w:rFonts w:ascii="Arial" w:hAnsi="Arial" w:cs="Arial"/>
        </w:rPr>
        <w:t>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w:t>
      </w:r>
      <w:proofErr w:type="gramEnd"/>
      <w:r>
        <w:rPr>
          <w:rFonts w:ascii="Arial" w:hAnsi="Arial" w:cs="Arial"/>
        </w:rPr>
        <w:t xml:space="preserve"> </w:t>
      </w:r>
      <w:proofErr w:type="gramStart"/>
      <w:r>
        <w:rPr>
          <w:rFonts w:ascii="Arial" w:hAnsi="Arial" w:cs="Arial"/>
        </w:rPr>
        <w:t>Закона).</w:t>
      </w:r>
      <w:proofErr w:type="gramEnd"/>
      <w:r>
        <w:rPr>
          <w:rFonts w:ascii="Arial" w:hAnsi="Arial" w:cs="Arial"/>
        </w:rPr>
        <w:t xml:space="preserve"> </w:t>
      </w:r>
    </w:p>
    <w:p w:rsidR="00EC7FC0" w:rsidRDefault="00EC7FC0">
      <w:pPr>
        <w:tabs>
          <w:tab w:val="left" w:pos="-135"/>
          <w:tab w:val="left" w:pos="0"/>
          <w:tab w:val="left" w:pos="120"/>
        </w:tabs>
        <w:jc w:val="both"/>
        <w:rPr>
          <w:rFonts w:ascii="Arial" w:hAnsi="Arial" w:cs="Arial"/>
        </w:rPr>
      </w:pPr>
      <w:r>
        <w:rPr>
          <w:rFonts w:ascii="Arial" w:hAnsi="Arial" w:cs="Arial"/>
          <w:bCs/>
        </w:rPr>
        <w:t>Уколико наручилац оцени да су потребна додатна објашњења или је потребно извршити</w:t>
      </w:r>
      <w:r>
        <w:rPr>
          <w:rFonts w:ascii="Arial" w:hAnsi="Arial" w:cs="Arial"/>
        </w:rPr>
        <w:t xml:space="preserve"> контролу (увид) код понуђача, односно његовог подизвођача</w:t>
      </w:r>
      <w:r>
        <w:rPr>
          <w:rFonts w:ascii="Arial" w:hAnsi="Arial" w:cs="Arial"/>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EC7FC0" w:rsidRDefault="00EC7FC0">
      <w:pPr>
        <w:tabs>
          <w:tab w:val="left" w:pos="-135"/>
          <w:tab w:val="left" w:pos="0"/>
          <w:tab w:val="left" w:pos="120"/>
        </w:tabs>
        <w:jc w:val="both"/>
        <w:rPr>
          <w:rFonts w:ascii="Arial" w:hAnsi="Arial" w:cs="Arial"/>
        </w:rPr>
      </w:pPr>
      <w:proofErr w:type="gramStart"/>
      <w:r>
        <w:rPr>
          <w:rFonts w:ascii="Arial" w:hAnsi="Arial" w:cs="Arial"/>
        </w:rPr>
        <w:t>Наручилац може уз сагласност понуђача да изврши исправке рачунских грешака уочених приликом разматрања понуде по окончаном поступку отварања.</w:t>
      </w:r>
      <w:proofErr w:type="gramEnd"/>
      <w:r>
        <w:rPr>
          <w:rFonts w:ascii="Arial" w:hAnsi="Arial" w:cs="Arial"/>
        </w:rPr>
        <w:t xml:space="preserve"> </w:t>
      </w:r>
    </w:p>
    <w:p w:rsidR="00EC7FC0" w:rsidRDefault="00EC7FC0">
      <w:pPr>
        <w:tabs>
          <w:tab w:val="left" w:pos="-135"/>
          <w:tab w:val="left" w:pos="0"/>
          <w:tab w:val="left" w:pos="120"/>
        </w:tabs>
        <w:jc w:val="both"/>
        <w:rPr>
          <w:rFonts w:ascii="Arial" w:hAnsi="Arial" w:cs="Arial"/>
        </w:rPr>
      </w:pPr>
      <w:proofErr w:type="gramStart"/>
      <w:r>
        <w:rPr>
          <w:rFonts w:ascii="Arial" w:hAnsi="Arial" w:cs="Arial"/>
        </w:rPr>
        <w:t>У случају разлике између јединичне и укупне цене, меродавна је јединична цена.</w:t>
      </w:r>
      <w:proofErr w:type="gramEnd"/>
    </w:p>
    <w:p w:rsidR="00EC7FC0" w:rsidRDefault="00EC7FC0">
      <w:pPr>
        <w:jc w:val="both"/>
        <w:rPr>
          <w:rFonts w:ascii="Arial" w:hAnsi="Arial" w:cs="Arial"/>
          <w:b/>
          <w:bCs/>
        </w:rPr>
      </w:pPr>
      <w:proofErr w:type="gramStart"/>
      <w:r>
        <w:rPr>
          <w:rFonts w:ascii="Arial" w:hAnsi="Arial" w:cs="Arial"/>
        </w:rPr>
        <w:t>Ако се понуђач не сагласи са исправком рачунских грешака, наручил</w:t>
      </w:r>
      <w:r>
        <w:rPr>
          <w:rFonts w:ascii="Arial" w:hAnsi="Arial" w:cs="Arial"/>
          <w:lang w:val="sr-Cyrl-CS"/>
        </w:rPr>
        <w:t>а</w:t>
      </w:r>
      <w:r>
        <w:rPr>
          <w:rFonts w:ascii="Arial" w:hAnsi="Arial" w:cs="Arial"/>
        </w:rPr>
        <w:t>ц ће његову понуду одбити као неприхватљиву.</w:t>
      </w:r>
      <w:proofErr w:type="gramEnd"/>
      <w:r>
        <w:rPr>
          <w:rFonts w:ascii="Arial" w:hAnsi="Arial" w:cs="Arial"/>
        </w:rPr>
        <w:t xml:space="preserve"> </w:t>
      </w:r>
    </w:p>
    <w:p w:rsidR="00EC7FC0" w:rsidRDefault="00EC7FC0">
      <w:pPr>
        <w:jc w:val="both"/>
        <w:rPr>
          <w:rFonts w:ascii="Arial" w:hAnsi="Arial" w:cs="Arial"/>
          <w:b/>
          <w:bCs/>
        </w:rPr>
      </w:pPr>
    </w:p>
    <w:p w:rsidR="00EC7FC0" w:rsidRDefault="00EC7FC0">
      <w:pPr>
        <w:jc w:val="both"/>
        <w:rPr>
          <w:rFonts w:ascii="Arial" w:hAnsi="Arial" w:cs="Arial"/>
          <w:b/>
          <w:bCs/>
        </w:rPr>
      </w:pPr>
      <w:r>
        <w:rPr>
          <w:rFonts w:ascii="Arial" w:hAnsi="Arial" w:cs="Arial"/>
          <w:b/>
          <w:bCs/>
        </w:rPr>
        <w:t>16. ДОДАТНО ОБЕЗБЕЂЕЊЕ ИСПУЊЕЊА УГОВОРНИХ ОБАВЕЗА ПОНУЂАЧА КОЈИ СЕ НАЛАЗЕ НА СПИСКУ НЕГАТИВНИХ РЕФЕРЕНЦИ</w:t>
      </w:r>
    </w:p>
    <w:p w:rsidR="00EC7FC0" w:rsidRPr="00E1221C" w:rsidRDefault="00EC7FC0" w:rsidP="00E1221C">
      <w:pPr>
        <w:jc w:val="both"/>
        <w:rPr>
          <w:rFonts w:ascii="Arial" w:hAnsi="Arial" w:cs="Arial"/>
          <w:bCs/>
        </w:rPr>
      </w:pPr>
      <w:r w:rsidRPr="00E1221C">
        <w:rPr>
          <w:rFonts w:ascii="Arial" w:hAnsi="Arial" w:cs="Arial"/>
          <w:bCs/>
        </w:rPr>
        <w:t>Наручилац ће одбити понуду уколико поседује доказ да је понуђач у претходне три године у поступку јавне набавке:</w:t>
      </w:r>
    </w:p>
    <w:p w:rsidR="00EC7FC0" w:rsidRPr="00E1221C" w:rsidRDefault="00EC7FC0" w:rsidP="00E1221C">
      <w:pPr>
        <w:numPr>
          <w:ilvl w:val="0"/>
          <w:numId w:val="26"/>
        </w:numPr>
        <w:suppressAutoHyphens w:val="0"/>
        <w:spacing w:after="120" w:line="240" w:lineRule="auto"/>
        <w:jc w:val="both"/>
        <w:rPr>
          <w:rFonts w:ascii="Arial" w:hAnsi="Arial" w:cs="Arial"/>
          <w:bCs/>
        </w:rPr>
      </w:pPr>
      <w:proofErr w:type="gramStart"/>
      <w:r w:rsidRPr="00E1221C">
        <w:rPr>
          <w:rFonts w:ascii="Arial" w:hAnsi="Arial" w:cs="Arial"/>
          <w:bCs/>
        </w:rPr>
        <w:t>поступао</w:t>
      </w:r>
      <w:proofErr w:type="gramEnd"/>
      <w:r w:rsidRPr="00E1221C">
        <w:rPr>
          <w:rFonts w:ascii="Arial" w:hAnsi="Arial" w:cs="Arial"/>
          <w:bCs/>
        </w:rPr>
        <w:t xml:space="preserve"> супротно забрани из чл. 23. </w:t>
      </w:r>
      <w:proofErr w:type="gramStart"/>
      <w:r w:rsidRPr="00E1221C">
        <w:rPr>
          <w:rFonts w:ascii="Arial" w:hAnsi="Arial" w:cs="Arial"/>
          <w:bCs/>
        </w:rPr>
        <w:t>и</w:t>
      </w:r>
      <w:proofErr w:type="gramEnd"/>
      <w:r w:rsidRPr="00E1221C">
        <w:rPr>
          <w:rFonts w:ascii="Arial" w:hAnsi="Arial" w:cs="Arial"/>
          <w:bCs/>
        </w:rPr>
        <w:t xml:space="preserve"> 25. Закона о јавним набавкама;</w:t>
      </w:r>
    </w:p>
    <w:p w:rsidR="00EC7FC0" w:rsidRPr="00E1221C" w:rsidRDefault="00EC7FC0" w:rsidP="00E1221C">
      <w:pPr>
        <w:numPr>
          <w:ilvl w:val="0"/>
          <w:numId w:val="26"/>
        </w:numPr>
        <w:suppressAutoHyphens w:val="0"/>
        <w:spacing w:after="120" w:line="240" w:lineRule="auto"/>
        <w:jc w:val="both"/>
        <w:rPr>
          <w:rFonts w:ascii="Arial" w:hAnsi="Arial" w:cs="Arial"/>
          <w:bCs/>
        </w:rPr>
      </w:pPr>
      <w:r w:rsidRPr="00E1221C">
        <w:rPr>
          <w:rFonts w:ascii="Arial" w:hAnsi="Arial" w:cs="Arial"/>
          <w:bCs/>
        </w:rPr>
        <w:t>учинио повреду конкуренције;</w:t>
      </w:r>
    </w:p>
    <w:p w:rsidR="00EC7FC0" w:rsidRPr="00E1221C" w:rsidRDefault="00EC7FC0" w:rsidP="00E1221C">
      <w:pPr>
        <w:numPr>
          <w:ilvl w:val="0"/>
          <w:numId w:val="26"/>
        </w:numPr>
        <w:suppressAutoHyphens w:val="0"/>
        <w:spacing w:after="120" w:line="240" w:lineRule="auto"/>
        <w:jc w:val="both"/>
        <w:rPr>
          <w:rFonts w:ascii="Arial" w:hAnsi="Arial" w:cs="Arial"/>
          <w:bCs/>
        </w:rPr>
      </w:pPr>
      <w:r w:rsidRPr="00E1221C">
        <w:rPr>
          <w:rFonts w:ascii="Arial" w:hAnsi="Arial" w:cs="Arial"/>
          <w:bCs/>
        </w:rPr>
        <w:t>доставио неистините податке у понуди или без оправданих разлога одбио да закључи уговор о јавној набавци, након што му је уговор додељен;</w:t>
      </w:r>
    </w:p>
    <w:p w:rsidR="00EC7FC0" w:rsidRPr="00E1221C" w:rsidRDefault="00EC7FC0" w:rsidP="00E1221C">
      <w:pPr>
        <w:numPr>
          <w:ilvl w:val="0"/>
          <w:numId w:val="26"/>
        </w:numPr>
        <w:suppressAutoHyphens w:val="0"/>
        <w:spacing w:after="120" w:line="240" w:lineRule="auto"/>
        <w:jc w:val="both"/>
        <w:rPr>
          <w:rFonts w:ascii="Arial" w:hAnsi="Arial" w:cs="Arial"/>
          <w:bCs/>
        </w:rPr>
      </w:pPr>
      <w:proofErr w:type="gramStart"/>
      <w:r w:rsidRPr="00E1221C">
        <w:rPr>
          <w:rFonts w:ascii="Arial" w:hAnsi="Arial" w:cs="Arial"/>
          <w:bCs/>
        </w:rPr>
        <w:t>одбио</w:t>
      </w:r>
      <w:proofErr w:type="gramEnd"/>
      <w:r w:rsidRPr="00E1221C">
        <w:rPr>
          <w:rFonts w:ascii="Arial" w:hAnsi="Arial" w:cs="Arial"/>
          <w:bCs/>
        </w:rPr>
        <w:t xml:space="preserve"> да достави доказе и средства обезбеђења на шта се у понуди обавезао.</w:t>
      </w:r>
    </w:p>
    <w:p w:rsidR="00EC7FC0" w:rsidRPr="00E1221C" w:rsidRDefault="00EC7FC0" w:rsidP="00E1221C">
      <w:pPr>
        <w:tabs>
          <w:tab w:val="left" w:pos="630"/>
        </w:tabs>
        <w:jc w:val="both"/>
        <w:rPr>
          <w:rFonts w:ascii="Arial" w:hAnsi="Arial" w:cs="Arial"/>
          <w:bCs/>
        </w:rPr>
      </w:pPr>
      <w:proofErr w:type="gramStart"/>
      <w:r w:rsidRPr="00E1221C">
        <w:rPr>
          <w:rFonts w:ascii="Arial" w:hAnsi="Arial" w:cs="Arial"/>
          <w:bCs/>
        </w:rPr>
        <w:t>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3 године.</w:t>
      </w:r>
      <w:proofErr w:type="gramEnd"/>
    </w:p>
    <w:p w:rsidR="00EC7FC0" w:rsidRPr="00E1221C" w:rsidRDefault="00EC7FC0" w:rsidP="00E1221C">
      <w:pPr>
        <w:jc w:val="both"/>
        <w:rPr>
          <w:rFonts w:ascii="Arial" w:hAnsi="Arial" w:cs="Arial"/>
          <w:bCs/>
        </w:rPr>
      </w:pPr>
      <w:r w:rsidRPr="00E1221C">
        <w:rPr>
          <w:rFonts w:ascii="Arial" w:hAnsi="Arial" w:cs="Arial"/>
          <w:bCs/>
        </w:rPr>
        <w:t>Доказ може бити:</w:t>
      </w:r>
    </w:p>
    <w:p w:rsidR="00EC7FC0" w:rsidRPr="00E1221C" w:rsidRDefault="00EC7FC0" w:rsidP="00E1221C">
      <w:pPr>
        <w:numPr>
          <w:ilvl w:val="0"/>
          <w:numId w:val="27"/>
        </w:numPr>
        <w:suppressAutoHyphens w:val="0"/>
        <w:spacing w:after="120" w:line="240" w:lineRule="auto"/>
        <w:jc w:val="both"/>
        <w:rPr>
          <w:rFonts w:ascii="Arial" w:hAnsi="Arial" w:cs="Arial"/>
          <w:bCs/>
        </w:rPr>
      </w:pPr>
      <w:r w:rsidRPr="00E1221C">
        <w:rPr>
          <w:rFonts w:ascii="Arial" w:hAnsi="Arial" w:cs="Arial"/>
          <w:bCs/>
        </w:rPr>
        <w:t>правоснажна судска одлука или коначна одлука другог надлежног органа;</w:t>
      </w:r>
    </w:p>
    <w:p w:rsidR="00EC7FC0" w:rsidRPr="00E1221C" w:rsidRDefault="00EC7FC0" w:rsidP="00E1221C">
      <w:pPr>
        <w:numPr>
          <w:ilvl w:val="0"/>
          <w:numId w:val="27"/>
        </w:numPr>
        <w:suppressAutoHyphens w:val="0"/>
        <w:spacing w:after="120" w:line="240" w:lineRule="auto"/>
        <w:jc w:val="both"/>
        <w:rPr>
          <w:rFonts w:ascii="Arial" w:hAnsi="Arial" w:cs="Arial"/>
          <w:bCs/>
        </w:rPr>
      </w:pPr>
      <w:r w:rsidRPr="00E1221C">
        <w:rPr>
          <w:rFonts w:ascii="Arial" w:hAnsi="Arial" w:cs="Arial"/>
          <w:bCs/>
        </w:rPr>
        <w:t>исправа о реализованом средству обезбеђења испуњења обавеза у поступку јавне набавке или испуњења уговорних обавеза;</w:t>
      </w:r>
    </w:p>
    <w:p w:rsidR="00EC7FC0" w:rsidRPr="00E1221C" w:rsidRDefault="00EC7FC0" w:rsidP="00E1221C">
      <w:pPr>
        <w:numPr>
          <w:ilvl w:val="0"/>
          <w:numId w:val="27"/>
        </w:numPr>
        <w:suppressAutoHyphens w:val="0"/>
        <w:spacing w:after="120" w:line="240" w:lineRule="auto"/>
        <w:jc w:val="both"/>
        <w:rPr>
          <w:rFonts w:ascii="Arial" w:hAnsi="Arial" w:cs="Arial"/>
          <w:bCs/>
        </w:rPr>
      </w:pPr>
      <w:r w:rsidRPr="00E1221C">
        <w:rPr>
          <w:rFonts w:ascii="Arial" w:hAnsi="Arial" w:cs="Arial"/>
          <w:bCs/>
        </w:rPr>
        <w:t>исправа о наплаћеној уговорној казни;</w:t>
      </w:r>
    </w:p>
    <w:p w:rsidR="00EC7FC0" w:rsidRPr="00E1221C" w:rsidRDefault="00EC7FC0" w:rsidP="00E1221C">
      <w:pPr>
        <w:numPr>
          <w:ilvl w:val="0"/>
          <w:numId w:val="27"/>
        </w:numPr>
        <w:suppressAutoHyphens w:val="0"/>
        <w:spacing w:after="120" w:line="240" w:lineRule="auto"/>
        <w:jc w:val="both"/>
        <w:rPr>
          <w:rFonts w:ascii="Arial" w:hAnsi="Arial" w:cs="Arial"/>
          <w:bCs/>
        </w:rPr>
      </w:pPr>
      <w:r w:rsidRPr="00E1221C">
        <w:rPr>
          <w:rFonts w:ascii="Arial" w:hAnsi="Arial" w:cs="Arial"/>
          <w:bCs/>
        </w:rPr>
        <w:t>рекламације потрошача, односно корисника, ако нису отклоњене у уговореном року;</w:t>
      </w:r>
    </w:p>
    <w:p w:rsidR="00EC7FC0" w:rsidRPr="00E1221C" w:rsidRDefault="00EC7FC0" w:rsidP="00E1221C">
      <w:pPr>
        <w:numPr>
          <w:ilvl w:val="0"/>
          <w:numId w:val="27"/>
        </w:numPr>
        <w:suppressAutoHyphens w:val="0"/>
        <w:spacing w:after="120" w:line="240" w:lineRule="auto"/>
        <w:jc w:val="both"/>
        <w:rPr>
          <w:rFonts w:ascii="Arial" w:hAnsi="Arial" w:cs="Arial"/>
          <w:bCs/>
        </w:rPr>
      </w:pPr>
      <w:r w:rsidRPr="00E1221C">
        <w:rPr>
          <w:rFonts w:ascii="Arial" w:hAnsi="Arial" w:cs="Arial"/>
          <w:bCs/>
        </w:rPr>
        <w:t xml:space="preserve">извештај надзорног органа о изведеним радовима који нису  у складу са пројектом, односно уговором; </w:t>
      </w:r>
    </w:p>
    <w:p w:rsidR="00EC7FC0" w:rsidRPr="00E1221C" w:rsidRDefault="00EC7FC0" w:rsidP="00E1221C">
      <w:pPr>
        <w:numPr>
          <w:ilvl w:val="0"/>
          <w:numId w:val="27"/>
        </w:numPr>
        <w:suppressAutoHyphens w:val="0"/>
        <w:spacing w:after="120" w:line="240" w:lineRule="auto"/>
        <w:jc w:val="both"/>
        <w:rPr>
          <w:rFonts w:ascii="Arial" w:hAnsi="Arial" w:cs="Arial"/>
          <w:bCs/>
        </w:rPr>
      </w:pPr>
      <w:r w:rsidRPr="00E1221C">
        <w:rPr>
          <w:rFonts w:ascii="Arial" w:hAnsi="Arial" w:cs="Arial"/>
          <w:bCs/>
        </w:rPr>
        <w:lastRenderedPageBreak/>
        <w:t>изјава о раскиду уговора због неиспуњења битних елемената уговора дата на начин и под условима предвиђеним законом којим се уређују облигациони односи;</w:t>
      </w:r>
    </w:p>
    <w:p w:rsidR="00EC7FC0" w:rsidRPr="00E1221C" w:rsidRDefault="00EC7FC0" w:rsidP="00E1221C">
      <w:pPr>
        <w:numPr>
          <w:ilvl w:val="0"/>
          <w:numId w:val="27"/>
        </w:numPr>
        <w:suppressAutoHyphens w:val="0"/>
        <w:spacing w:after="120" w:line="240" w:lineRule="auto"/>
        <w:jc w:val="both"/>
        <w:rPr>
          <w:rFonts w:ascii="Arial" w:hAnsi="Arial" w:cs="Arial"/>
          <w:bCs/>
        </w:rPr>
      </w:pPr>
      <w:r w:rsidRPr="00E1221C">
        <w:rPr>
          <w:rFonts w:ascii="Arial" w:hAnsi="Arial" w:cs="Arial"/>
          <w:bCs/>
        </w:rPr>
        <w:t>доказ о ангажовању на извршењу уговора о јавној набавци лица која нису означена у понуди као подизвођачи, односно чланови групе понуђача;</w:t>
      </w:r>
    </w:p>
    <w:p w:rsidR="00EC7FC0" w:rsidRPr="00E1221C" w:rsidRDefault="00EC7FC0" w:rsidP="00E1221C">
      <w:pPr>
        <w:jc w:val="both"/>
        <w:rPr>
          <w:rFonts w:ascii="Arial" w:hAnsi="Arial" w:cs="Arial"/>
          <w:bCs/>
        </w:rPr>
      </w:pPr>
      <w:proofErr w:type="gramStart"/>
      <w:r w:rsidRPr="00E1221C">
        <w:rPr>
          <w:rFonts w:ascii="Arial" w:hAnsi="Arial" w:cs="Arial"/>
          <w:bCs/>
        </w:rPr>
        <w:t>Наручилац ће понуду понуђача који је на списку негативних референци одбити као неприхватљиву ако је предмет јавне набавке истоврсан предмету за који је понуђач добио негативну референцу.</w:t>
      </w:r>
      <w:proofErr w:type="gramEnd"/>
      <w:r w:rsidRPr="00E1221C">
        <w:rPr>
          <w:rFonts w:ascii="Arial" w:hAnsi="Arial" w:cs="Arial"/>
          <w:bCs/>
        </w:rPr>
        <w:t xml:space="preserve"> </w:t>
      </w:r>
    </w:p>
    <w:p w:rsidR="00EC7FC0" w:rsidRPr="00E1221C" w:rsidRDefault="00EC7FC0" w:rsidP="00E1221C">
      <w:pPr>
        <w:tabs>
          <w:tab w:val="left" w:pos="630"/>
        </w:tabs>
        <w:spacing w:after="240"/>
        <w:jc w:val="both"/>
        <w:rPr>
          <w:rFonts w:ascii="Arial" w:hAnsi="Arial" w:cs="Arial"/>
          <w:bCs/>
        </w:rPr>
      </w:pPr>
      <w:proofErr w:type="gramStart"/>
      <w:r w:rsidRPr="00E1221C">
        <w:rPr>
          <w:rFonts w:ascii="Arial" w:hAnsi="Arial" w:cs="Arial"/>
          <w:bCs/>
        </w:rPr>
        <w:t>Ако предмет јавне набавке није истоврсан предмету за који је понуђач добио негативну референцу, наручилац ће захтевати додатно обезбеђење испуњења уговорних обавеза, тако што ће понуђач приложити банкарску гаранцију из дела 8.</w:t>
      </w:r>
      <w:proofErr w:type="gramEnd"/>
      <w:r w:rsidRPr="00E1221C">
        <w:rPr>
          <w:rFonts w:ascii="Arial" w:hAnsi="Arial" w:cs="Arial"/>
          <w:bCs/>
        </w:rPr>
        <w:t xml:space="preserve"> </w:t>
      </w:r>
      <w:proofErr w:type="gramStart"/>
      <w:r w:rsidRPr="00E1221C">
        <w:rPr>
          <w:rFonts w:ascii="Arial" w:hAnsi="Arial" w:cs="Arial"/>
          <w:bCs/>
        </w:rPr>
        <w:t>ове</w:t>
      </w:r>
      <w:proofErr w:type="gramEnd"/>
      <w:r w:rsidRPr="00E1221C">
        <w:rPr>
          <w:rFonts w:ascii="Arial" w:hAnsi="Arial" w:cs="Arial"/>
          <w:bCs/>
        </w:rPr>
        <w:t xml:space="preserve"> конкурсне документације</w:t>
      </w:r>
      <w:r w:rsidRPr="00E1221C">
        <w:rPr>
          <w:rFonts w:ascii="Arial" w:hAnsi="Arial" w:cs="Arial"/>
          <w:bCs/>
          <w:i/>
          <w:iCs/>
        </w:rPr>
        <w:t xml:space="preserve"> </w:t>
      </w:r>
      <w:r w:rsidRPr="00E1221C">
        <w:rPr>
          <w:rFonts w:ascii="Arial" w:hAnsi="Arial" w:cs="Arial"/>
          <w:bCs/>
        </w:rPr>
        <w:t>у висини од 15% од укупне вредности Уговора б</w:t>
      </w:r>
      <w:r>
        <w:rPr>
          <w:rFonts w:ascii="Arial" w:hAnsi="Arial" w:cs="Arial"/>
          <w:bCs/>
          <w:lang w:val="sr-Cyrl-CS"/>
        </w:rPr>
        <w:t>е</w:t>
      </w:r>
      <w:r w:rsidRPr="00E1221C">
        <w:rPr>
          <w:rFonts w:ascii="Arial" w:hAnsi="Arial" w:cs="Arial"/>
          <w:bCs/>
        </w:rPr>
        <w:t>з ПД</w:t>
      </w:r>
      <w:r>
        <w:rPr>
          <w:rFonts w:ascii="Arial" w:hAnsi="Arial" w:cs="Arial"/>
          <w:bCs/>
          <w:lang w:val="sr-Cyrl-CS"/>
        </w:rPr>
        <w:t>В</w:t>
      </w:r>
      <w:r w:rsidRPr="00E1221C">
        <w:rPr>
          <w:rFonts w:ascii="Arial" w:hAnsi="Arial" w:cs="Arial"/>
          <w:bCs/>
        </w:rPr>
        <w:t>-а.</w:t>
      </w:r>
    </w:p>
    <w:p w:rsidR="00EC7FC0" w:rsidRDefault="00EC7FC0">
      <w:pPr>
        <w:jc w:val="both"/>
      </w:pPr>
      <w:r>
        <w:rPr>
          <w:rFonts w:ascii="Arial" w:hAnsi="Arial" w:cs="Arial"/>
          <w:b/>
          <w:bCs/>
        </w:rPr>
        <w:t>17. ВРСТА КРИТЕРИЈУМА ЗА ДОДЕЛУ УГОВОРА, ЕЛЕМЕНТИ КРИТЕРИЈУМА НА ОСНОВУ КОЈИХ СЕ ДОДЕЉУЈЕ УГОВОР И МЕТОДОЛОГИЈА ЗА ДОДЕЛУ ПОНДЕРА ЗА СВАКИ ЕЛЕМЕНТ КРИТЕРИЈУМА</w:t>
      </w:r>
    </w:p>
    <w:p w:rsidR="00EC7FC0" w:rsidRPr="00BA7628" w:rsidRDefault="00EC7FC0" w:rsidP="00BA7628">
      <w:pPr>
        <w:keepNext/>
        <w:jc w:val="both"/>
        <w:rPr>
          <w:rFonts w:ascii="Arial" w:hAnsi="Arial" w:cs="Arial"/>
          <w:bCs/>
        </w:rPr>
      </w:pPr>
      <w:proofErr w:type="gramStart"/>
      <w:r w:rsidRPr="00BA7628">
        <w:rPr>
          <w:rFonts w:ascii="Arial" w:hAnsi="Arial" w:cs="Arial"/>
          <w:bCs/>
        </w:rPr>
        <w:t>Критеријум за оцењивање понуда је најнижа понуђена цена.</w:t>
      </w:r>
      <w:proofErr w:type="gramEnd"/>
      <w:r w:rsidRPr="00BA7628">
        <w:rPr>
          <w:rFonts w:ascii="Arial" w:hAnsi="Arial" w:cs="Arial"/>
          <w:bCs/>
        </w:rPr>
        <w:t xml:space="preserve">  </w:t>
      </w:r>
      <w:proofErr w:type="gramStart"/>
      <w:r w:rsidRPr="00BA7628">
        <w:rPr>
          <w:rFonts w:ascii="Arial" w:hAnsi="Arial" w:cs="Arial"/>
          <w:bCs/>
        </w:rPr>
        <w:t>Понуђена цена на основу које ће се вршити рангирање понуда је укупна цена услуге дата у Обрасцу понуде конкурсне документације.</w:t>
      </w:r>
      <w:proofErr w:type="gramEnd"/>
    </w:p>
    <w:p w:rsidR="00EC7FC0" w:rsidRPr="00BA7628" w:rsidRDefault="00EC7FC0" w:rsidP="00BA7628">
      <w:pPr>
        <w:keepNext/>
        <w:jc w:val="both"/>
        <w:rPr>
          <w:rFonts w:ascii="Arial" w:hAnsi="Arial" w:cs="Arial"/>
          <w:bCs/>
        </w:rPr>
      </w:pPr>
      <w:proofErr w:type="gramStart"/>
      <w:r w:rsidRPr="00BA7628">
        <w:rPr>
          <w:rFonts w:ascii="Arial" w:hAnsi="Arial" w:cs="Arial"/>
          <w:bCs/>
        </w:rPr>
        <w:t>У случају да се јаве понуде са истом најнижом укупном понуђеном ценом, предност ће добити понуда која је прва заведена у писарници наручиоца.</w:t>
      </w:r>
      <w:proofErr w:type="gramEnd"/>
    </w:p>
    <w:p w:rsidR="00EC7FC0" w:rsidRPr="00BA7628" w:rsidRDefault="00EC7FC0">
      <w:pPr>
        <w:jc w:val="both"/>
        <w:rPr>
          <w:rFonts w:ascii="Arial" w:hAnsi="Arial" w:cs="Arial"/>
          <w:b/>
          <w:bCs/>
          <w:lang w:val="sr-Latn-CS"/>
        </w:rPr>
      </w:pPr>
    </w:p>
    <w:p w:rsidR="00EC7FC0" w:rsidRDefault="00EC7FC0">
      <w:pPr>
        <w:jc w:val="both"/>
        <w:rPr>
          <w:rFonts w:ascii="Arial" w:hAnsi="Arial" w:cs="Arial"/>
          <w:b/>
          <w:bCs/>
        </w:rPr>
      </w:pPr>
      <w:r>
        <w:rPr>
          <w:rFonts w:ascii="Arial" w:hAnsi="Arial" w:cs="Arial"/>
          <w:b/>
          <w:bCs/>
          <w:lang w:val="sr-Cyrl-CS"/>
        </w:rPr>
        <w:t>18</w:t>
      </w:r>
      <w:r>
        <w:rPr>
          <w:rFonts w:ascii="Arial" w:hAnsi="Arial" w:cs="Arial"/>
          <w:b/>
          <w:bCs/>
        </w:rPr>
        <w:t xml:space="preserve">. ПОШТОВАЊЕ ОБАВЕЗА КОЈЕ ПРОИЗИЛАЗЕ ИЗ ВАЖЕЋИХ ПРОПИСА </w:t>
      </w:r>
    </w:p>
    <w:p w:rsidR="00EC7FC0" w:rsidRDefault="00EC7FC0">
      <w:pPr>
        <w:jc w:val="both"/>
        <w:rPr>
          <w:rFonts w:ascii="Arial" w:hAnsi="Arial" w:cs="Arial"/>
          <w:b/>
          <w:bCs/>
        </w:rPr>
      </w:pPr>
    </w:p>
    <w:p w:rsidR="00EC7FC0" w:rsidRDefault="00EC7FC0">
      <w:pPr>
        <w:jc w:val="both"/>
        <w:rPr>
          <w:rFonts w:ascii="Arial" w:hAnsi="Arial" w:cs="Arial"/>
        </w:rPr>
      </w:pPr>
      <w:proofErr w:type="gramStart"/>
      <w:r>
        <w:rPr>
          <w:rFonts w:ascii="Arial" w:hAnsi="Arial" w:cs="Arial"/>
        </w:rPr>
        <w:t>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proofErr w:type="gramEnd"/>
      <w:r>
        <w:rPr>
          <w:rFonts w:ascii="Arial" w:hAnsi="Arial" w:cs="Arial"/>
        </w:rPr>
        <w:t xml:space="preserve">  </w:t>
      </w:r>
      <w:proofErr w:type="gramStart"/>
      <w:r>
        <w:rPr>
          <w:rFonts w:ascii="Arial" w:hAnsi="Arial" w:cs="Arial"/>
        </w:rPr>
        <w:t xml:space="preserve">(Образац изјаве, дат је у </w:t>
      </w:r>
      <w:r w:rsidRPr="00201A69">
        <w:rPr>
          <w:rFonts w:ascii="Arial" w:hAnsi="Arial" w:cs="Arial"/>
          <w:color w:val="auto"/>
          <w:lang w:val="sr-Cyrl-CS"/>
        </w:rPr>
        <w:t xml:space="preserve">поглављу </w:t>
      </w:r>
      <w:r w:rsidRPr="00201A69">
        <w:rPr>
          <w:rFonts w:ascii="Arial" w:hAnsi="Arial" w:cs="Arial"/>
          <w:color w:val="auto"/>
        </w:rPr>
        <w:t>XI</w:t>
      </w:r>
      <w:r w:rsidRPr="00201A69">
        <w:rPr>
          <w:rFonts w:ascii="Arial" w:hAnsi="Arial" w:cs="Arial"/>
          <w:color w:val="auto"/>
          <w:lang w:val="sr-Cyrl-CS"/>
        </w:rPr>
        <w:t xml:space="preserve"> </w:t>
      </w:r>
      <w:r w:rsidRPr="00201A69">
        <w:rPr>
          <w:rFonts w:ascii="Arial" w:hAnsi="Arial" w:cs="Arial"/>
          <w:color w:val="auto"/>
        </w:rPr>
        <w:t>конкурсне документације</w:t>
      </w:r>
      <w:r>
        <w:rPr>
          <w:rFonts w:ascii="Arial" w:hAnsi="Arial" w:cs="Arial"/>
        </w:rPr>
        <w:t>)</w:t>
      </w:r>
      <w:r>
        <w:rPr>
          <w:rFonts w:ascii="Arial" w:hAnsi="Arial" w:cs="Arial"/>
          <w:lang w:val="sr-Cyrl-CS"/>
        </w:rPr>
        <w:t>.</w:t>
      </w:r>
      <w:proofErr w:type="gramEnd"/>
    </w:p>
    <w:p w:rsidR="00EC7FC0" w:rsidRDefault="00EC7FC0">
      <w:pPr>
        <w:jc w:val="both"/>
        <w:rPr>
          <w:rFonts w:ascii="Arial" w:hAnsi="Arial" w:cs="Arial"/>
          <w:b/>
        </w:rPr>
      </w:pPr>
      <w:r>
        <w:rPr>
          <w:rFonts w:ascii="Arial" w:hAnsi="Arial" w:cs="Arial"/>
        </w:rPr>
        <w:t xml:space="preserve"> </w:t>
      </w:r>
    </w:p>
    <w:p w:rsidR="00EC7FC0" w:rsidRDefault="00EC7FC0">
      <w:pPr>
        <w:jc w:val="both"/>
        <w:rPr>
          <w:rFonts w:ascii="Arial" w:hAnsi="Arial" w:cs="Arial"/>
          <w:b/>
        </w:rPr>
      </w:pPr>
      <w:r>
        <w:rPr>
          <w:rFonts w:ascii="Arial" w:hAnsi="Arial" w:cs="Arial"/>
          <w:b/>
          <w:lang w:val="sr-Cyrl-CS"/>
        </w:rPr>
        <w:t>19</w:t>
      </w:r>
      <w:r>
        <w:rPr>
          <w:rFonts w:ascii="Arial" w:hAnsi="Arial" w:cs="Arial"/>
          <w:b/>
        </w:rPr>
        <w:t>. КОРИШЋЕЊЕ ПАТЕНТА И ОДГОВОРНОСТ ЗА ПОВРЕДУ ЗАШТИЋЕНИХ ПРАВА ИНТЕЛЕКТУАЛНЕ СВОЈИНЕ ТРЕЋИХ ЛИЦА</w:t>
      </w:r>
    </w:p>
    <w:p w:rsidR="00EC7FC0" w:rsidRDefault="00EC7FC0">
      <w:pPr>
        <w:jc w:val="both"/>
        <w:rPr>
          <w:rFonts w:ascii="Arial" w:hAnsi="Arial" w:cs="Arial"/>
          <w:b/>
        </w:rPr>
      </w:pPr>
    </w:p>
    <w:p w:rsidR="00EC7FC0" w:rsidRDefault="00EC7FC0">
      <w:pPr>
        <w:jc w:val="both"/>
        <w:rPr>
          <w:rFonts w:ascii="Arial" w:hAnsi="Arial" w:cs="Arial"/>
          <w:b/>
        </w:rPr>
      </w:pPr>
      <w:proofErr w:type="gramStart"/>
      <w:r>
        <w:rPr>
          <w:rFonts w:ascii="Arial" w:hAnsi="Arial" w:cs="Arial"/>
          <w:bCs/>
          <w:iCs/>
        </w:rPr>
        <w:t>Накнаду за коришћење патената, као и одговорност за повреду заштићених права интелектуалне својине трећих лица сноси понуђач.</w:t>
      </w:r>
      <w:proofErr w:type="gramEnd"/>
    </w:p>
    <w:p w:rsidR="00EC7FC0" w:rsidRDefault="00EC7FC0">
      <w:pPr>
        <w:jc w:val="both"/>
        <w:rPr>
          <w:rFonts w:ascii="Arial" w:hAnsi="Arial" w:cs="Arial"/>
          <w:b/>
        </w:rPr>
      </w:pPr>
    </w:p>
    <w:p w:rsidR="00EC7FC0" w:rsidRDefault="00EC7FC0">
      <w:pPr>
        <w:jc w:val="both"/>
        <w:rPr>
          <w:rFonts w:ascii="Arial" w:hAnsi="Arial" w:cs="Arial"/>
          <w:b/>
          <w:bCs/>
        </w:rPr>
      </w:pPr>
      <w:r>
        <w:rPr>
          <w:rFonts w:ascii="Arial" w:hAnsi="Arial" w:cs="Arial"/>
          <w:b/>
          <w:bCs/>
        </w:rPr>
        <w:t>2</w:t>
      </w:r>
      <w:r>
        <w:rPr>
          <w:rFonts w:ascii="Arial" w:hAnsi="Arial" w:cs="Arial"/>
          <w:b/>
          <w:bCs/>
          <w:lang w:val="sr-Cyrl-CS"/>
        </w:rPr>
        <w:t>0</w:t>
      </w:r>
      <w:r>
        <w:rPr>
          <w:rFonts w:ascii="Arial" w:hAnsi="Arial" w:cs="Arial"/>
          <w:b/>
          <w:bCs/>
        </w:rPr>
        <w:t xml:space="preserve">. НАЧИН И РОК ЗА ПОДНОШЕЊЕ ЗАХТЕВА ЗА ЗАШТИТУ ПРАВА ПОНУЂАЧА </w:t>
      </w:r>
    </w:p>
    <w:p w:rsidR="00EC7FC0" w:rsidRDefault="00EC7FC0">
      <w:pPr>
        <w:jc w:val="both"/>
        <w:rPr>
          <w:rFonts w:ascii="Arial" w:hAnsi="Arial" w:cs="Arial"/>
        </w:rPr>
      </w:pPr>
      <w:proofErr w:type="gramStart"/>
      <w:r>
        <w:rPr>
          <w:rFonts w:ascii="Arial" w:hAnsi="Arial" w:cs="Arial"/>
        </w:rPr>
        <w:t>Захтев за заштиту права може да поднесе понуђач, односно свако заинтересовано лице, или пословно удружење у њихово им</w:t>
      </w:r>
      <w:r>
        <w:rPr>
          <w:rFonts w:ascii="Arial" w:hAnsi="Arial" w:cs="Arial"/>
          <w:lang w:val="sr-Cyrl-CS"/>
        </w:rPr>
        <w:t>е</w:t>
      </w:r>
      <w:r>
        <w:rPr>
          <w:rFonts w:ascii="Arial" w:hAnsi="Arial" w:cs="Arial"/>
        </w:rPr>
        <w:t>.</w:t>
      </w:r>
      <w:proofErr w:type="gramEnd"/>
      <w:r>
        <w:rPr>
          <w:rFonts w:ascii="Arial" w:hAnsi="Arial" w:cs="Arial"/>
        </w:rPr>
        <w:t xml:space="preserve"> </w:t>
      </w:r>
    </w:p>
    <w:p w:rsidR="00EC7FC0" w:rsidRDefault="00EC7FC0">
      <w:pPr>
        <w:jc w:val="both"/>
        <w:rPr>
          <w:rFonts w:ascii="Arial" w:hAnsi="Arial" w:cs="Arial"/>
        </w:rPr>
      </w:pPr>
      <w:proofErr w:type="gramStart"/>
      <w:r>
        <w:rPr>
          <w:rFonts w:ascii="Arial" w:hAnsi="Arial" w:cs="Arial"/>
        </w:rPr>
        <w:t>Захтев за заштиту права подноси се Републичкој комисији, а предаје наручиоцу.</w:t>
      </w:r>
      <w:proofErr w:type="gramEnd"/>
      <w:r>
        <w:rPr>
          <w:rFonts w:ascii="Arial" w:hAnsi="Arial" w:cs="Arial"/>
        </w:rPr>
        <w:t xml:space="preserve"> </w:t>
      </w:r>
      <w:proofErr w:type="gramStart"/>
      <w:r>
        <w:rPr>
          <w:rFonts w:ascii="Arial" w:hAnsi="Arial" w:cs="Arial"/>
        </w:rPr>
        <w:t>Примерак захтева за заштиту права подносилац истовремено доставља Републичкој комисији.</w:t>
      </w:r>
      <w:proofErr w:type="gramEnd"/>
      <w:r>
        <w:rPr>
          <w:rFonts w:ascii="Arial" w:hAnsi="Arial" w:cs="Arial"/>
          <w:bCs/>
        </w:rPr>
        <w:t xml:space="preserve"> </w:t>
      </w:r>
      <w:proofErr w:type="gramStart"/>
      <w:r>
        <w:rPr>
          <w:rFonts w:ascii="Arial" w:hAnsi="Arial" w:cs="Arial"/>
          <w:bCs/>
          <w:color w:val="auto"/>
        </w:rPr>
        <w:t>Захтев за заштиту права се доставља непосредно, електронском поштом</w:t>
      </w:r>
      <w:r>
        <w:rPr>
          <w:rFonts w:ascii="Arial" w:hAnsi="Arial" w:cs="Arial"/>
          <w:color w:val="auto"/>
          <w:lang w:val="sr-Cyrl-CS"/>
        </w:rPr>
        <w:t xml:space="preserve">, </w:t>
      </w:r>
      <w:r>
        <w:rPr>
          <w:rFonts w:ascii="Arial" w:hAnsi="Arial" w:cs="Arial"/>
          <w:bCs/>
          <w:color w:val="auto"/>
        </w:rPr>
        <w:t xml:space="preserve">факсом </w:t>
      </w:r>
      <w:r>
        <w:rPr>
          <w:rFonts w:ascii="Arial" w:hAnsi="Arial" w:cs="Arial"/>
          <w:color w:val="auto"/>
          <w:lang w:val="sr-Cyrl-CS"/>
        </w:rPr>
        <w:t xml:space="preserve">на број </w:t>
      </w:r>
      <w:r w:rsidRPr="00E1221C">
        <w:rPr>
          <w:rFonts w:ascii="Arial" w:hAnsi="Arial" w:cs="Arial"/>
          <w:i/>
          <w:color w:val="auto"/>
        </w:rPr>
        <w:t>011/26 95 833</w:t>
      </w:r>
      <w:r>
        <w:rPr>
          <w:rFonts w:ascii="Arial" w:hAnsi="Arial" w:cs="Arial"/>
          <w:i/>
          <w:color w:val="FF6600"/>
        </w:rPr>
        <w:t xml:space="preserve"> </w:t>
      </w:r>
      <w:r>
        <w:rPr>
          <w:rFonts w:ascii="Arial" w:hAnsi="Arial" w:cs="Arial"/>
          <w:bCs/>
          <w:color w:val="auto"/>
        </w:rPr>
        <w:t>или препорученом пошиљком са повратницом.</w:t>
      </w:r>
      <w:proofErr w:type="gramEnd"/>
      <w:r>
        <w:rPr>
          <w:rFonts w:ascii="Arial" w:hAnsi="Arial" w:cs="Arial"/>
          <w:bCs/>
          <w:lang w:val="sr-Cyrl-CS"/>
        </w:rPr>
        <w:t xml:space="preserve"> </w:t>
      </w:r>
      <w:proofErr w:type="gramStart"/>
      <w:r>
        <w:rPr>
          <w:rFonts w:ascii="Arial" w:hAnsi="Arial" w:cs="Arial"/>
        </w:rPr>
        <w:t>Захтев за заштиту права се може поднети у току целог поступка јавне набавке, против сваке радње наручиоца, осим уколико Законом није другачије одређено.</w:t>
      </w:r>
      <w:proofErr w:type="gramEnd"/>
      <w:r>
        <w:rPr>
          <w:rFonts w:ascii="Arial" w:hAnsi="Arial" w:cs="Arial"/>
          <w:lang w:val="sr-Cyrl-CS"/>
        </w:rPr>
        <w:t xml:space="preserve"> </w:t>
      </w:r>
      <w:proofErr w:type="gramStart"/>
      <w:r>
        <w:rPr>
          <w:rFonts w:ascii="Arial" w:hAnsi="Arial" w:cs="Arial"/>
        </w:rPr>
        <w:t xml:space="preserve">О поднетом захтеву за заштиту права наручилац обавештава све учеснике у поступку јавне набавке, односно </w:t>
      </w:r>
      <w:r>
        <w:rPr>
          <w:rFonts w:ascii="Arial" w:hAnsi="Arial" w:cs="Arial"/>
        </w:rPr>
        <w:lastRenderedPageBreak/>
        <w:t>објављује обавештење о поднетом захтеву на Порталу јавних набавки, најкасније у року од 2 дана од дана пријема захтева.</w:t>
      </w:r>
      <w:proofErr w:type="gramEnd"/>
    </w:p>
    <w:p w:rsidR="00EC7FC0" w:rsidRDefault="00EC7FC0">
      <w:pPr>
        <w:jc w:val="both"/>
        <w:rPr>
          <w:rFonts w:ascii="Arial" w:hAnsi="Arial" w:cs="Arial"/>
        </w:rPr>
      </w:pPr>
      <w:r>
        <w:rPr>
          <w:rFonts w:ascii="Arial" w:hAnsi="Arial" w:cs="Arial"/>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w:t>
      </w:r>
      <w:r>
        <w:rPr>
          <w:rFonts w:ascii="Arial" w:hAnsi="Arial" w:cs="Arial"/>
          <w:lang w:val="sr-Cyrl-CS"/>
        </w:rPr>
        <w:t>7</w:t>
      </w:r>
      <w:r>
        <w:rPr>
          <w:rFonts w:ascii="Arial" w:hAnsi="Arial" w:cs="Arial"/>
        </w:rPr>
        <w:t xml:space="preserve"> дана пре истека рока за подношење понуда, без обзира на начин достављања.  </w:t>
      </w:r>
      <w:proofErr w:type="gramStart"/>
      <w:r>
        <w:rPr>
          <w:rFonts w:ascii="Arial" w:hAnsi="Arial" w:cs="Arial"/>
        </w:rPr>
        <w:t>У том случају подношења захтева за заштиту права долази до застоја рока за подношење понуда.</w:t>
      </w:r>
      <w:proofErr w:type="gramEnd"/>
      <w:r>
        <w:rPr>
          <w:rFonts w:ascii="Arial" w:hAnsi="Arial" w:cs="Arial"/>
        </w:rPr>
        <w:t xml:space="preserve"> </w:t>
      </w:r>
    </w:p>
    <w:p w:rsidR="00EC7FC0" w:rsidRDefault="00EC7FC0">
      <w:pPr>
        <w:jc w:val="both"/>
        <w:rPr>
          <w:rFonts w:ascii="Arial" w:hAnsi="Arial" w:cs="Arial"/>
        </w:rPr>
      </w:pPr>
      <w:proofErr w:type="gramStart"/>
      <w:r>
        <w:rPr>
          <w:rFonts w:ascii="Arial" w:hAnsi="Arial" w:cs="Arial"/>
        </w:rPr>
        <w:t>После доношења одлуке о додели уговора из чл.</w:t>
      </w:r>
      <w:proofErr w:type="gramEnd"/>
      <w:r>
        <w:rPr>
          <w:rFonts w:ascii="Arial" w:hAnsi="Arial" w:cs="Arial"/>
        </w:rPr>
        <w:t xml:space="preserve"> 108. Закона или одлуке о обустави поступка јавне набавке из чл. 109. Закона, рок за подношење захтева за заштиту права је </w:t>
      </w:r>
      <w:r>
        <w:rPr>
          <w:rFonts w:ascii="Arial" w:hAnsi="Arial" w:cs="Arial"/>
          <w:lang w:val="sr-Cyrl-CS"/>
        </w:rPr>
        <w:t xml:space="preserve">10 </w:t>
      </w:r>
      <w:r>
        <w:rPr>
          <w:rFonts w:ascii="Arial" w:hAnsi="Arial" w:cs="Arial"/>
        </w:rPr>
        <w:t xml:space="preserve">дана од дана пријема одлуке. </w:t>
      </w:r>
    </w:p>
    <w:p w:rsidR="00EC7FC0" w:rsidRDefault="00EC7FC0">
      <w:pPr>
        <w:jc w:val="both"/>
        <w:rPr>
          <w:rFonts w:ascii="Arial" w:hAnsi="Arial" w:cs="Arial"/>
        </w:rPr>
      </w:pPr>
      <w:proofErr w:type="gramStart"/>
      <w:r>
        <w:rPr>
          <w:rFonts w:ascii="Arial" w:hAnsi="Arial" w:cs="Arial"/>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roofErr w:type="gramEnd"/>
      <w:r>
        <w:rPr>
          <w:rFonts w:ascii="Arial" w:hAnsi="Arial" w:cs="Arial"/>
        </w:rPr>
        <w:t xml:space="preserve"> </w:t>
      </w:r>
    </w:p>
    <w:p w:rsidR="00EC7FC0" w:rsidRDefault="00EC7FC0">
      <w:pPr>
        <w:jc w:val="both"/>
        <w:rPr>
          <w:rFonts w:ascii="Arial" w:hAnsi="Arial" w:cs="Arial"/>
          <w:bCs/>
        </w:rPr>
      </w:pPr>
      <w:proofErr w:type="gramStart"/>
      <w:r>
        <w:rPr>
          <w:rFonts w:ascii="Arial" w:hAnsi="Arial" w:cs="Arial"/>
        </w:rPr>
        <w:t>Ако је у истом поступку јавне набавке поново поднет захтев за заштиту права од стр</w:t>
      </w:r>
      <w:r>
        <w:rPr>
          <w:rFonts w:ascii="Arial" w:hAnsi="Arial" w:cs="Arial"/>
          <w:lang w:val="sr-Cyrl-CS"/>
        </w:rPr>
        <w:t>а</w:t>
      </w:r>
      <w:r>
        <w:rPr>
          <w:rFonts w:ascii="Arial" w:hAnsi="Arial" w:cs="Arial"/>
        </w:rPr>
        <w:t>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roofErr w:type="gramEnd"/>
      <w:r>
        <w:rPr>
          <w:rFonts w:ascii="Arial" w:hAnsi="Arial" w:cs="Arial"/>
        </w:rPr>
        <w:t xml:space="preserve"> </w:t>
      </w:r>
    </w:p>
    <w:p w:rsidR="00EC7FC0" w:rsidRDefault="00EC7FC0" w:rsidP="00CF1F38">
      <w:pPr>
        <w:pStyle w:val="ListParagraph"/>
        <w:ind w:left="0"/>
        <w:jc w:val="both"/>
        <w:rPr>
          <w:rFonts w:ascii="Arial" w:hAnsi="Arial" w:cs="Arial"/>
          <w:bCs/>
        </w:rPr>
      </w:pPr>
      <w:r>
        <w:rPr>
          <w:rFonts w:ascii="Arial" w:hAnsi="Arial" w:cs="Arial"/>
          <w:bCs/>
        </w:rPr>
        <w:t>Подносилац захтева је дужан да на рачун буџета Републике Србије уплати таксу у изнoсу од 80.000,00 динара уколико оспорава одређену радњу наручиоца пре отварања понуда на број жиро рачуна: 840-742221843-57</w:t>
      </w:r>
      <w:proofErr w:type="gramStart"/>
      <w:r>
        <w:rPr>
          <w:rFonts w:ascii="Arial" w:hAnsi="Arial" w:cs="Arial"/>
          <w:bCs/>
        </w:rPr>
        <w:t>,  шифра</w:t>
      </w:r>
      <w:proofErr w:type="gramEnd"/>
      <w:r>
        <w:rPr>
          <w:rFonts w:ascii="Arial" w:hAnsi="Arial" w:cs="Arial"/>
          <w:bCs/>
        </w:rPr>
        <w:t xml:space="preserve"> плаћања: 153, </w:t>
      </w:r>
      <w:r>
        <w:rPr>
          <w:rFonts w:ascii="Arial" w:hAnsi="Arial" w:cs="Arial"/>
          <w:bCs/>
          <w:lang w:val="sr-Cyrl-CS"/>
        </w:rPr>
        <w:t xml:space="preserve">модел </w:t>
      </w:r>
      <w:r>
        <w:rPr>
          <w:rFonts w:ascii="Arial" w:hAnsi="Arial" w:cs="Arial"/>
          <w:bCs/>
        </w:rPr>
        <w:t>97</w:t>
      </w:r>
      <w:r>
        <w:rPr>
          <w:rFonts w:ascii="Arial" w:hAnsi="Arial" w:cs="Arial"/>
          <w:bCs/>
          <w:lang w:val="sr-Cyrl-CS"/>
        </w:rPr>
        <w:t xml:space="preserve">, </w:t>
      </w:r>
      <w:r>
        <w:rPr>
          <w:rFonts w:ascii="Arial" w:hAnsi="Arial" w:cs="Arial"/>
          <w:bCs/>
        </w:rPr>
        <w:t>позив на број 50-016, сврха уплате: Републичка административна такса са назнаком</w:t>
      </w:r>
      <w:r>
        <w:rPr>
          <w:rFonts w:ascii="Arial" w:hAnsi="Arial" w:cs="Arial"/>
          <w:bCs/>
          <w:lang w:val="sr-Cyrl-CS"/>
        </w:rPr>
        <w:t>: „НВВ 68/13“,</w:t>
      </w:r>
      <w:r>
        <w:rPr>
          <w:rFonts w:ascii="Arial" w:hAnsi="Arial" w:cs="Arial"/>
          <w:bCs/>
        </w:rPr>
        <w:t xml:space="preserve"> корисник: буџет Републике Србије.  </w:t>
      </w:r>
    </w:p>
    <w:p w:rsidR="00EC7FC0" w:rsidRDefault="00EC7FC0">
      <w:pPr>
        <w:pStyle w:val="ListParagraph"/>
        <w:ind w:left="0"/>
        <w:jc w:val="both"/>
        <w:rPr>
          <w:rFonts w:ascii="Arial" w:hAnsi="Arial" w:cs="Arial"/>
          <w:bCs/>
        </w:rPr>
      </w:pPr>
      <w:r>
        <w:rPr>
          <w:rFonts w:ascii="Arial" w:hAnsi="Arial" w:cs="Arial"/>
          <w:bCs/>
        </w:rPr>
        <w:t xml:space="preserve">Уколико подносилац захтева оспорава одлуку о додели уговора такса износи 80.000,00 динара уколико понуђена цена понуђача којем је додељен уговор није већа од 80.000.000 динара, односно такса износи 0,1 % понуђене цене понуђача којем је додељен уговор ако је та вредност већа од 80.000.000 динара. </w:t>
      </w:r>
    </w:p>
    <w:p w:rsidR="00EC7FC0" w:rsidRDefault="00EC7FC0">
      <w:pPr>
        <w:pStyle w:val="ListParagraph"/>
        <w:ind w:left="0"/>
        <w:jc w:val="both"/>
        <w:rPr>
          <w:rFonts w:ascii="Arial" w:hAnsi="Arial" w:cs="Arial"/>
          <w:bCs/>
        </w:rPr>
      </w:pPr>
      <w:r>
        <w:rPr>
          <w:rFonts w:ascii="Arial" w:hAnsi="Arial" w:cs="Arial"/>
          <w:bCs/>
        </w:rPr>
        <w:t>Уколико подносилац захтева оспорава одлуку о обустави поступка јавне набавке или радњу наручиоца од момента отварања понуда до доношења одлуке о додели уговора или обустави поступка, такса износи 80.000,00 динара уколико процењена вредност јавне набавке (коју ће подносилац сазнати на отварању понуда или из записника о отварању понуда) није већа од 80.000.000 динара, односно такса износи 0</w:t>
      </w:r>
      <w:proofErr w:type="gramStart"/>
      <w:r>
        <w:rPr>
          <w:rFonts w:ascii="Arial" w:hAnsi="Arial" w:cs="Arial"/>
          <w:bCs/>
        </w:rPr>
        <w:t>,1</w:t>
      </w:r>
      <w:proofErr w:type="gramEnd"/>
      <w:r>
        <w:rPr>
          <w:rFonts w:ascii="Arial" w:hAnsi="Arial" w:cs="Arial"/>
          <w:bCs/>
        </w:rPr>
        <w:t xml:space="preserve"> % процењене вредности јавне набавке ако је та вредност већа од 80.000.000 динара.</w:t>
      </w:r>
    </w:p>
    <w:p w:rsidR="00EC7FC0" w:rsidRDefault="00EC7FC0">
      <w:pPr>
        <w:jc w:val="both"/>
        <w:rPr>
          <w:rFonts w:ascii="Arial" w:hAnsi="Arial" w:cs="Arial"/>
        </w:rPr>
      </w:pPr>
      <w:proofErr w:type="gramStart"/>
      <w:r>
        <w:rPr>
          <w:rFonts w:ascii="Arial" w:hAnsi="Arial" w:cs="Arial"/>
          <w:bCs/>
        </w:rPr>
        <w:t>Поступак заштите права понуђача регулисан је одредбама чл.</w:t>
      </w:r>
      <w:proofErr w:type="gramEnd"/>
      <w:r>
        <w:rPr>
          <w:rFonts w:ascii="Arial" w:hAnsi="Arial" w:cs="Arial"/>
          <w:bCs/>
        </w:rPr>
        <w:t xml:space="preserve"> 138. - 167. </w:t>
      </w:r>
      <w:proofErr w:type="gramStart"/>
      <w:r>
        <w:rPr>
          <w:rFonts w:ascii="Arial" w:hAnsi="Arial" w:cs="Arial"/>
          <w:bCs/>
        </w:rPr>
        <w:t>Закона.</w:t>
      </w:r>
      <w:proofErr w:type="gramEnd"/>
    </w:p>
    <w:p w:rsidR="00EC7FC0" w:rsidRDefault="00EC7FC0">
      <w:pPr>
        <w:jc w:val="both"/>
        <w:rPr>
          <w:rFonts w:ascii="Arial" w:hAnsi="Arial" w:cs="Arial"/>
        </w:rPr>
      </w:pPr>
    </w:p>
    <w:p w:rsidR="00EC7FC0" w:rsidRDefault="00EC7FC0">
      <w:pPr>
        <w:jc w:val="both"/>
        <w:rPr>
          <w:rFonts w:ascii="Arial" w:hAnsi="Arial" w:cs="Arial"/>
          <w:b/>
        </w:rPr>
      </w:pPr>
      <w:r>
        <w:rPr>
          <w:rFonts w:ascii="Arial" w:hAnsi="Arial" w:cs="Arial"/>
          <w:b/>
        </w:rPr>
        <w:t>2</w:t>
      </w:r>
      <w:r>
        <w:rPr>
          <w:rFonts w:ascii="Arial" w:hAnsi="Arial" w:cs="Arial"/>
          <w:b/>
          <w:lang w:val="sr-Cyrl-CS"/>
        </w:rPr>
        <w:t>1</w:t>
      </w:r>
      <w:r>
        <w:rPr>
          <w:rFonts w:ascii="Arial" w:hAnsi="Arial" w:cs="Arial"/>
          <w:b/>
        </w:rPr>
        <w:t>. РОК У КОЈЕМ ЋЕ УГОВОР БИТИ ЗАКЉУЧЕН</w:t>
      </w:r>
    </w:p>
    <w:p w:rsidR="00EC7FC0" w:rsidRDefault="00EC7FC0">
      <w:pPr>
        <w:jc w:val="both"/>
        <w:rPr>
          <w:rFonts w:ascii="Arial" w:hAnsi="Arial" w:cs="Arial"/>
        </w:rPr>
      </w:pPr>
      <w:proofErr w:type="gramStart"/>
      <w:r>
        <w:rPr>
          <w:rFonts w:ascii="Arial" w:hAnsi="Arial" w:cs="Arial"/>
        </w:rPr>
        <w:t>Уговор о јавној набавци ће бити закључен са понуђачем којем је додељен уговор у року од 8 дана од дана протека рока за подношење захт</w:t>
      </w:r>
      <w:r>
        <w:rPr>
          <w:rFonts w:ascii="Arial" w:hAnsi="Arial" w:cs="Arial"/>
          <w:lang w:val="sr-Cyrl-CS"/>
        </w:rPr>
        <w:t>е</w:t>
      </w:r>
      <w:r>
        <w:rPr>
          <w:rFonts w:ascii="Arial" w:hAnsi="Arial" w:cs="Arial"/>
        </w:rPr>
        <w:t>ва за заштиту права из члана 149.</w:t>
      </w:r>
      <w:proofErr w:type="gramEnd"/>
      <w:r>
        <w:rPr>
          <w:rFonts w:ascii="Arial" w:hAnsi="Arial" w:cs="Arial"/>
        </w:rPr>
        <w:t xml:space="preserve"> </w:t>
      </w:r>
      <w:proofErr w:type="gramStart"/>
      <w:r>
        <w:rPr>
          <w:rFonts w:ascii="Arial" w:hAnsi="Arial" w:cs="Arial"/>
        </w:rPr>
        <w:t>Закона.</w:t>
      </w:r>
      <w:proofErr w:type="gramEnd"/>
      <w:r>
        <w:rPr>
          <w:rFonts w:ascii="Arial" w:hAnsi="Arial" w:cs="Arial"/>
        </w:rPr>
        <w:t xml:space="preserve"> </w:t>
      </w:r>
    </w:p>
    <w:p w:rsidR="00EC7FC0" w:rsidRDefault="00EC7FC0">
      <w:pPr>
        <w:jc w:val="both"/>
        <w:rPr>
          <w:rFonts w:ascii="Arial" w:hAnsi="Arial" w:cs="Arial"/>
          <w:lang w:val="sr-Cyrl-CS"/>
        </w:rPr>
      </w:pPr>
      <w:proofErr w:type="gramStart"/>
      <w:r>
        <w:rPr>
          <w:rFonts w:ascii="Arial" w:hAnsi="Arial" w:cs="Arial"/>
        </w:rPr>
        <w:t>У случају да је поднета само једна понуда наручилац може закључити уговор пре истека рока за подношење захтева за заштиту права, у складу са чланом 112.</w:t>
      </w:r>
      <w:proofErr w:type="gramEnd"/>
      <w:r>
        <w:rPr>
          <w:rFonts w:ascii="Arial" w:hAnsi="Arial" w:cs="Arial"/>
        </w:rPr>
        <w:t xml:space="preserve"> </w:t>
      </w:r>
      <w:proofErr w:type="gramStart"/>
      <w:r>
        <w:rPr>
          <w:rFonts w:ascii="Arial" w:hAnsi="Arial" w:cs="Arial"/>
        </w:rPr>
        <w:t>став</w:t>
      </w:r>
      <w:proofErr w:type="gramEnd"/>
      <w:r>
        <w:rPr>
          <w:rFonts w:ascii="Arial" w:hAnsi="Arial" w:cs="Arial"/>
        </w:rPr>
        <w:t xml:space="preserve"> 2. </w:t>
      </w:r>
      <w:proofErr w:type="gramStart"/>
      <w:r>
        <w:rPr>
          <w:rFonts w:ascii="Arial" w:hAnsi="Arial" w:cs="Arial"/>
        </w:rPr>
        <w:t>тачка</w:t>
      </w:r>
      <w:proofErr w:type="gramEnd"/>
      <w:r>
        <w:rPr>
          <w:rFonts w:ascii="Arial" w:hAnsi="Arial" w:cs="Arial"/>
        </w:rPr>
        <w:t xml:space="preserve"> 5) Закона. </w:t>
      </w:r>
    </w:p>
    <w:p w:rsidR="00EC7FC0" w:rsidRPr="00D32BBA" w:rsidRDefault="00EC7FC0" w:rsidP="00D32BBA">
      <w:pPr>
        <w:spacing w:after="240"/>
        <w:jc w:val="both"/>
        <w:rPr>
          <w:rFonts w:ascii="Arial" w:hAnsi="Arial" w:cs="Arial"/>
        </w:rPr>
      </w:pPr>
      <w:proofErr w:type="gramStart"/>
      <w:r w:rsidRPr="00D32BBA">
        <w:rPr>
          <w:rFonts w:ascii="Arial" w:hAnsi="Arial" w:cs="Arial"/>
        </w:rPr>
        <w:t>Наручилац задржава право да измени модел уговора, у складу са мишљењем Републичког јавног правобранилаштва које се прибавља након доношења коначне одлуке о додели уговора за ову јавну набавку.</w:t>
      </w:r>
      <w:proofErr w:type="gramEnd"/>
    </w:p>
    <w:p w:rsidR="00EC7FC0" w:rsidRPr="00D32BBA" w:rsidRDefault="00EC7FC0">
      <w:pPr>
        <w:jc w:val="both"/>
        <w:rPr>
          <w:rFonts w:ascii="Arial" w:hAnsi="Arial" w:cs="Arial"/>
          <w:lang w:val="sr-Cyrl-CS"/>
        </w:rPr>
      </w:pPr>
    </w:p>
    <w:p w:rsidR="00EC7FC0" w:rsidRPr="00201A69" w:rsidRDefault="00EC7FC0" w:rsidP="00201A69">
      <w:pPr>
        <w:jc w:val="both"/>
        <w:rPr>
          <w:rFonts w:ascii="Arial" w:hAnsi="Arial" w:cs="Arial"/>
        </w:rPr>
      </w:pPr>
      <w:r w:rsidRPr="00E66A4F">
        <w:rPr>
          <w:rFonts w:ascii="Arial" w:hAnsi="Arial" w:cs="Arial"/>
          <w:b/>
          <w:lang w:val="sr-Cyrl-CS"/>
        </w:rPr>
        <w:t>22.</w:t>
      </w:r>
      <w:r>
        <w:rPr>
          <w:rFonts w:ascii="Arial" w:hAnsi="Arial" w:cs="Arial"/>
          <w:lang w:val="sr-Cyrl-CS"/>
        </w:rPr>
        <w:t xml:space="preserve"> </w:t>
      </w:r>
      <w:r w:rsidRPr="00201A69">
        <w:rPr>
          <w:rFonts w:ascii="Arial" w:hAnsi="Arial" w:cs="Arial"/>
        </w:rPr>
        <w:t xml:space="preserve"> </w:t>
      </w:r>
      <w:r w:rsidRPr="00201A69">
        <w:rPr>
          <w:rFonts w:ascii="Arial" w:hAnsi="Arial" w:cs="Arial"/>
          <w:b/>
        </w:rPr>
        <w:t>ОТВАРАЊЕ ПОНУДА</w:t>
      </w:r>
    </w:p>
    <w:p w:rsidR="00EC7FC0" w:rsidRPr="00201A69" w:rsidRDefault="00EC7FC0" w:rsidP="00201A69">
      <w:pPr>
        <w:jc w:val="both"/>
        <w:rPr>
          <w:rFonts w:ascii="Arial" w:hAnsi="Arial" w:cs="Arial"/>
        </w:rPr>
      </w:pPr>
      <w:proofErr w:type="gramStart"/>
      <w:r w:rsidRPr="00201A69">
        <w:rPr>
          <w:rFonts w:ascii="Arial" w:hAnsi="Arial" w:cs="Arial"/>
        </w:rPr>
        <w:t>Јавно отварање понуда одржаће се одмах након истека рока за подношење понуда, дана</w:t>
      </w:r>
      <w:r w:rsidR="001C6D3D">
        <w:rPr>
          <w:rFonts w:ascii="Arial" w:hAnsi="Arial" w:cs="Arial"/>
          <w:lang w:val="sr-Cyrl-CS"/>
        </w:rPr>
        <w:t xml:space="preserve"> 05.12.2013.</w:t>
      </w:r>
      <w:proofErr w:type="gramEnd"/>
      <w:r w:rsidR="001C6D3D">
        <w:rPr>
          <w:rFonts w:ascii="Arial" w:hAnsi="Arial" w:cs="Arial"/>
          <w:lang w:val="sr-Cyrl-CS"/>
        </w:rPr>
        <w:t xml:space="preserve"> </w:t>
      </w:r>
      <w:proofErr w:type="gramStart"/>
      <w:r w:rsidRPr="00201A69">
        <w:rPr>
          <w:rFonts w:ascii="Arial" w:hAnsi="Arial" w:cs="Arial"/>
        </w:rPr>
        <w:t>године</w:t>
      </w:r>
      <w:proofErr w:type="gramEnd"/>
      <w:r>
        <w:rPr>
          <w:rFonts w:ascii="Arial" w:hAnsi="Arial" w:cs="Arial"/>
          <w:lang w:val="sr-Cyrl-CS"/>
        </w:rPr>
        <w:t xml:space="preserve"> у </w:t>
      </w:r>
      <w:r w:rsidRPr="00201A69">
        <w:rPr>
          <w:rFonts w:ascii="Arial" w:hAnsi="Arial" w:cs="Arial"/>
        </w:rPr>
        <w:t>12:20 часова на адреси: Управа царина, Булевар Зорана Ђинђића 155а, Нови Београд.</w:t>
      </w:r>
    </w:p>
    <w:p w:rsidR="00EC7FC0" w:rsidRPr="00201A69" w:rsidRDefault="00EC7FC0" w:rsidP="00201A69">
      <w:pPr>
        <w:jc w:val="both"/>
        <w:rPr>
          <w:rFonts w:ascii="Arial" w:hAnsi="Arial" w:cs="Arial"/>
        </w:rPr>
      </w:pPr>
      <w:proofErr w:type="gramStart"/>
      <w:r w:rsidRPr="00201A69">
        <w:rPr>
          <w:rFonts w:ascii="Arial" w:hAnsi="Arial" w:cs="Arial"/>
        </w:rPr>
        <w:t>Присутни представници понуђача пре почетка јавног отварања понуда морају Комисији наручиоца уручити писмена овлашћења за учешће у поступку јавног отварања понуда.</w:t>
      </w:r>
      <w:proofErr w:type="gramEnd"/>
    </w:p>
    <w:p w:rsidR="00EC7FC0" w:rsidRPr="00201A69" w:rsidRDefault="00EC7FC0">
      <w:pPr>
        <w:jc w:val="both"/>
        <w:rPr>
          <w:rFonts w:ascii="Arial" w:hAnsi="Arial" w:cs="Arial"/>
          <w:lang w:val="sr-Cyrl-CS"/>
        </w:rPr>
      </w:pPr>
    </w:p>
    <w:p w:rsidR="00EC7FC0" w:rsidRPr="00201A69" w:rsidRDefault="00EC7FC0" w:rsidP="00201A69">
      <w:pPr>
        <w:jc w:val="both"/>
        <w:rPr>
          <w:rFonts w:ascii="Arial" w:hAnsi="Arial" w:cs="Arial"/>
          <w:lang w:val="sr-Cyrl-CS"/>
        </w:rPr>
      </w:pPr>
      <w:r w:rsidRPr="00E66A4F">
        <w:rPr>
          <w:rFonts w:ascii="Arial" w:hAnsi="Arial" w:cs="Arial"/>
          <w:b/>
          <w:lang w:val="sr-Cyrl-CS"/>
        </w:rPr>
        <w:t>23</w:t>
      </w:r>
      <w:r>
        <w:rPr>
          <w:rFonts w:ascii="Arial" w:hAnsi="Arial" w:cs="Arial"/>
          <w:lang w:val="sr-Cyrl-CS"/>
        </w:rPr>
        <w:t>.</w:t>
      </w:r>
      <w:r w:rsidRPr="00201A69">
        <w:rPr>
          <w:rFonts w:ascii="Arial" w:hAnsi="Arial" w:cs="Arial"/>
          <w:lang w:val="sr-Cyrl-CS"/>
        </w:rPr>
        <w:t xml:space="preserve"> </w:t>
      </w:r>
      <w:r w:rsidRPr="00201A69">
        <w:rPr>
          <w:rFonts w:ascii="Arial" w:hAnsi="Arial" w:cs="Arial"/>
          <w:b/>
        </w:rPr>
        <w:t>ОКВИРНИ РОК ЗА ДОНОШЕЊЕ ОДЛУКЕ</w:t>
      </w:r>
    </w:p>
    <w:p w:rsidR="00E66A4F" w:rsidRPr="00E66A4F" w:rsidRDefault="00EC7FC0" w:rsidP="00201A69">
      <w:pPr>
        <w:pStyle w:val="BodyText"/>
        <w:jc w:val="both"/>
        <w:rPr>
          <w:rFonts w:ascii="Arial" w:hAnsi="Arial" w:cs="Arial"/>
          <w:lang w:val="sr-Cyrl-CS"/>
        </w:rPr>
      </w:pPr>
      <w:proofErr w:type="gramStart"/>
      <w:r w:rsidRPr="00201A69">
        <w:rPr>
          <w:rFonts w:ascii="Arial" w:hAnsi="Arial" w:cs="Arial"/>
        </w:rPr>
        <w:t>Одлука о додели уговора биће донета у року од 25 дана, од дана јавног отварања понуда.</w:t>
      </w:r>
      <w:proofErr w:type="gramEnd"/>
      <w:r w:rsidRPr="00201A69">
        <w:rPr>
          <w:rFonts w:ascii="Arial" w:hAnsi="Arial" w:cs="Arial"/>
        </w:rPr>
        <w:t xml:space="preserve"> </w:t>
      </w:r>
    </w:p>
    <w:p w:rsidR="00E66A4F" w:rsidRPr="002A0C71" w:rsidRDefault="00E66A4F" w:rsidP="00E66A4F">
      <w:pPr>
        <w:pStyle w:val="Heading2"/>
        <w:numPr>
          <w:ilvl w:val="0"/>
          <w:numId w:val="0"/>
        </w:numPr>
        <w:ind w:left="567" w:hanging="567"/>
        <w:jc w:val="left"/>
        <w:rPr>
          <w:rFonts w:ascii="Arial" w:hAnsi="Arial" w:cs="Arial"/>
          <w:bCs w:val="0"/>
          <w:sz w:val="24"/>
        </w:rPr>
      </w:pPr>
      <w:bookmarkStart w:id="1" w:name="_Toc117217464"/>
      <w:bookmarkStart w:id="2" w:name="_Toc221512299"/>
      <w:r>
        <w:rPr>
          <w:rFonts w:ascii="Arial" w:hAnsi="Arial" w:cs="Arial"/>
          <w:bCs w:val="0"/>
          <w:sz w:val="24"/>
          <w:lang w:val="sr-Cyrl-CS"/>
        </w:rPr>
        <w:t xml:space="preserve">24. </w:t>
      </w:r>
      <w:r w:rsidRPr="002A0C71">
        <w:rPr>
          <w:rFonts w:ascii="Arial" w:hAnsi="Arial" w:cs="Arial"/>
          <w:bCs w:val="0"/>
          <w:sz w:val="24"/>
        </w:rPr>
        <w:t>РАЗЛОЗИ ЗБОГ КОЈИХ ПОНУДА МОЖЕ БИТИ ОДБИЈЕНА И</w:t>
      </w:r>
      <w:r>
        <w:rPr>
          <w:rFonts w:ascii="Arial" w:hAnsi="Arial" w:cs="Arial"/>
          <w:bCs w:val="0"/>
          <w:sz w:val="24"/>
          <w:lang w:val="sr-Cyrl-CS"/>
        </w:rPr>
        <w:t xml:space="preserve"> </w:t>
      </w:r>
      <w:r w:rsidRPr="002A0C71">
        <w:rPr>
          <w:rFonts w:ascii="Arial" w:hAnsi="Arial" w:cs="Arial"/>
          <w:bCs w:val="0"/>
          <w:sz w:val="24"/>
        </w:rPr>
        <w:t>ОБУСТАВЉАЊЕ</w:t>
      </w:r>
      <w:r>
        <w:rPr>
          <w:rFonts w:ascii="Arial" w:hAnsi="Arial" w:cs="Arial"/>
          <w:bCs w:val="0"/>
          <w:sz w:val="24"/>
          <w:lang w:val="sr-Cyrl-CS"/>
        </w:rPr>
        <w:t xml:space="preserve"> </w:t>
      </w:r>
      <w:r w:rsidRPr="002A0C71">
        <w:rPr>
          <w:rFonts w:ascii="Arial" w:hAnsi="Arial" w:cs="Arial"/>
          <w:bCs w:val="0"/>
          <w:sz w:val="24"/>
        </w:rPr>
        <w:t>ПОСТУПКА ЈАВНЕ НАБАВКЕ</w:t>
      </w:r>
    </w:p>
    <w:p w:rsidR="00E66A4F" w:rsidRPr="002A0C71" w:rsidRDefault="00E66A4F" w:rsidP="00E66A4F">
      <w:pPr>
        <w:pStyle w:val="BodyText"/>
        <w:spacing w:beforeLines="10"/>
        <w:rPr>
          <w:rFonts w:ascii="Arial" w:hAnsi="Arial" w:cs="Arial"/>
        </w:rPr>
      </w:pPr>
      <w:proofErr w:type="gramStart"/>
      <w:r w:rsidRPr="002A0C71">
        <w:rPr>
          <w:rFonts w:ascii="Arial" w:hAnsi="Arial" w:cs="Arial"/>
        </w:rPr>
        <w:t>Биће разматране само понуде које су благовремено предате.</w:t>
      </w:r>
      <w:proofErr w:type="gramEnd"/>
    </w:p>
    <w:p w:rsidR="00E66A4F" w:rsidRPr="002A0C71" w:rsidRDefault="00E66A4F" w:rsidP="00E66A4F">
      <w:pPr>
        <w:pStyle w:val="BodyText"/>
        <w:spacing w:beforeLines="10"/>
        <w:jc w:val="both"/>
        <w:rPr>
          <w:rFonts w:ascii="Arial" w:hAnsi="Arial" w:cs="Arial"/>
        </w:rPr>
      </w:pPr>
      <w:proofErr w:type="gramStart"/>
      <w:r w:rsidRPr="002A0C71">
        <w:rPr>
          <w:rFonts w:ascii="Arial" w:hAnsi="Arial" w:cs="Arial"/>
        </w:rPr>
        <w:t>Наручилац ће одбити све неприхватљиве понуде у смислу Закона о јавним набавкама.</w:t>
      </w:r>
      <w:proofErr w:type="gramEnd"/>
    </w:p>
    <w:p w:rsidR="00E66A4F" w:rsidRPr="002A0C71" w:rsidRDefault="00E66A4F" w:rsidP="00E66A4F">
      <w:pPr>
        <w:pStyle w:val="BodyText"/>
        <w:spacing w:beforeLines="10"/>
        <w:jc w:val="both"/>
        <w:rPr>
          <w:rFonts w:ascii="Arial" w:hAnsi="Arial" w:cs="Arial"/>
        </w:rPr>
      </w:pPr>
      <w:proofErr w:type="gramStart"/>
      <w:r w:rsidRPr="002A0C71">
        <w:rPr>
          <w:rFonts w:ascii="Arial" w:hAnsi="Arial" w:cs="Arial"/>
        </w:rPr>
        <w:t>Наручилац задржава право да обустави поступак јавне набавке, односно одустане од избора прихватљиве понуде из објективних и доказивих разлога, у складу са чланом 109.</w:t>
      </w:r>
      <w:proofErr w:type="gramEnd"/>
      <w:r w:rsidRPr="002A0C71">
        <w:rPr>
          <w:rFonts w:ascii="Arial" w:hAnsi="Arial" w:cs="Arial"/>
        </w:rPr>
        <w:t xml:space="preserve"> </w:t>
      </w:r>
      <w:proofErr w:type="gramStart"/>
      <w:r w:rsidRPr="002A0C71">
        <w:rPr>
          <w:rFonts w:ascii="Arial" w:hAnsi="Arial" w:cs="Arial"/>
        </w:rPr>
        <w:t>Закона о јавним набавкама, односно у случају да јавну набавку треба одложити због више силе, недостатка буџетских средстава; ако наручилац и након провере добијеног образложеног обавештења понуђача сматра да је понуђена цена неуобичајено ниска, при чему трошкове учешћа у јавној набавци сноси сам учесник.</w:t>
      </w:r>
      <w:bookmarkEnd w:id="1"/>
      <w:bookmarkEnd w:id="2"/>
      <w:proofErr w:type="gramEnd"/>
    </w:p>
    <w:p w:rsidR="00EC7FC0" w:rsidRDefault="00EC7FC0" w:rsidP="00201A69">
      <w:pPr>
        <w:pStyle w:val="BodyText"/>
        <w:jc w:val="both"/>
        <w:rPr>
          <w:rFonts w:ascii="Arial" w:hAnsi="Arial" w:cs="Arial"/>
          <w:lang w:val="sr-Cyrl-CS"/>
        </w:rPr>
      </w:pPr>
    </w:p>
    <w:p w:rsidR="00EC7FC0" w:rsidRDefault="00EC7FC0" w:rsidP="00201A69">
      <w:pPr>
        <w:pStyle w:val="BodyText"/>
        <w:jc w:val="both"/>
        <w:rPr>
          <w:rFonts w:ascii="Arial" w:hAnsi="Arial" w:cs="Arial"/>
          <w:lang w:val="sr-Cyrl-CS"/>
        </w:rPr>
      </w:pPr>
    </w:p>
    <w:p w:rsidR="00EC7FC0" w:rsidRDefault="00EC7FC0" w:rsidP="00201A69">
      <w:pPr>
        <w:pStyle w:val="BodyText"/>
        <w:jc w:val="both"/>
        <w:rPr>
          <w:rFonts w:ascii="Arial" w:hAnsi="Arial" w:cs="Arial"/>
          <w:lang w:val="sr-Cyrl-CS"/>
        </w:rPr>
      </w:pPr>
    </w:p>
    <w:p w:rsidR="00EC7FC0" w:rsidRDefault="00EC7FC0" w:rsidP="00201A69">
      <w:pPr>
        <w:pStyle w:val="BodyText"/>
        <w:jc w:val="both"/>
        <w:rPr>
          <w:rFonts w:ascii="Arial" w:hAnsi="Arial" w:cs="Arial"/>
          <w:lang w:val="sr-Cyrl-CS"/>
        </w:rPr>
      </w:pPr>
    </w:p>
    <w:p w:rsidR="00EC7FC0" w:rsidRDefault="00EC7FC0" w:rsidP="00201A69">
      <w:pPr>
        <w:pStyle w:val="BodyText"/>
        <w:jc w:val="both"/>
        <w:rPr>
          <w:rFonts w:ascii="Arial" w:hAnsi="Arial" w:cs="Arial"/>
          <w:lang w:val="sr-Cyrl-CS"/>
        </w:rPr>
      </w:pPr>
    </w:p>
    <w:p w:rsidR="00EC7FC0" w:rsidRDefault="00EC7FC0" w:rsidP="00201A69">
      <w:pPr>
        <w:pStyle w:val="BodyText"/>
        <w:jc w:val="both"/>
        <w:rPr>
          <w:rFonts w:ascii="Arial" w:hAnsi="Arial" w:cs="Arial"/>
          <w:lang w:val="sr-Cyrl-CS"/>
        </w:rPr>
      </w:pPr>
    </w:p>
    <w:p w:rsidR="00EC7FC0" w:rsidRDefault="00EC7FC0" w:rsidP="00201A69">
      <w:pPr>
        <w:pStyle w:val="BodyText"/>
        <w:jc w:val="both"/>
        <w:rPr>
          <w:rFonts w:ascii="Arial" w:hAnsi="Arial" w:cs="Arial"/>
          <w:lang w:val="sr-Cyrl-CS"/>
        </w:rPr>
      </w:pPr>
    </w:p>
    <w:p w:rsidR="00EC7FC0" w:rsidRDefault="00EC7FC0" w:rsidP="00201A69">
      <w:pPr>
        <w:pStyle w:val="BodyText"/>
        <w:jc w:val="both"/>
        <w:rPr>
          <w:rFonts w:ascii="Arial" w:hAnsi="Arial" w:cs="Arial"/>
          <w:lang w:val="sr-Cyrl-CS"/>
        </w:rPr>
      </w:pPr>
    </w:p>
    <w:p w:rsidR="00EC7FC0" w:rsidRDefault="00EC7FC0" w:rsidP="00201A69">
      <w:pPr>
        <w:pStyle w:val="BodyText"/>
        <w:jc w:val="both"/>
        <w:rPr>
          <w:rFonts w:ascii="Arial" w:hAnsi="Arial" w:cs="Arial"/>
          <w:lang w:val="sr-Cyrl-CS"/>
        </w:rPr>
      </w:pPr>
    </w:p>
    <w:p w:rsidR="00EC7FC0" w:rsidRDefault="00EC7FC0" w:rsidP="00201A69">
      <w:pPr>
        <w:pStyle w:val="BodyText"/>
        <w:jc w:val="both"/>
        <w:rPr>
          <w:rFonts w:ascii="Arial" w:hAnsi="Arial" w:cs="Arial"/>
          <w:lang w:val="sr-Cyrl-CS"/>
        </w:rPr>
      </w:pPr>
    </w:p>
    <w:p w:rsidR="00EC7FC0" w:rsidRDefault="00EC7FC0" w:rsidP="00201A69">
      <w:pPr>
        <w:pStyle w:val="BodyText"/>
        <w:jc w:val="both"/>
        <w:rPr>
          <w:rFonts w:ascii="Arial" w:hAnsi="Arial" w:cs="Arial"/>
          <w:lang w:val="sr-Cyrl-CS"/>
        </w:rPr>
      </w:pPr>
    </w:p>
    <w:p w:rsidR="00EC7FC0" w:rsidRDefault="00EC7FC0" w:rsidP="00201A69">
      <w:pPr>
        <w:pStyle w:val="BodyText"/>
        <w:jc w:val="both"/>
        <w:rPr>
          <w:rFonts w:ascii="Arial" w:hAnsi="Arial" w:cs="Arial"/>
          <w:lang w:val="sr-Cyrl-CS"/>
        </w:rPr>
      </w:pPr>
    </w:p>
    <w:p w:rsidR="00EC7FC0" w:rsidRDefault="00EC7FC0" w:rsidP="00201A69">
      <w:pPr>
        <w:pStyle w:val="BodyText"/>
        <w:jc w:val="both"/>
        <w:rPr>
          <w:rFonts w:ascii="Arial" w:hAnsi="Arial" w:cs="Arial"/>
          <w:lang w:val="sr-Cyrl-CS"/>
        </w:rPr>
      </w:pPr>
    </w:p>
    <w:p w:rsidR="00EC7FC0" w:rsidRDefault="00EC7FC0" w:rsidP="00201A69">
      <w:pPr>
        <w:pStyle w:val="BodyText"/>
        <w:jc w:val="both"/>
        <w:rPr>
          <w:rFonts w:ascii="Arial" w:hAnsi="Arial" w:cs="Arial"/>
          <w:lang w:val="sr-Cyrl-CS"/>
        </w:rPr>
      </w:pPr>
    </w:p>
    <w:p w:rsidR="00EC7FC0" w:rsidRDefault="00EC7FC0" w:rsidP="00201A69">
      <w:pPr>
        <w:pStyle w:val="BodyText"/>
        <w:jc w:val="both"/>
        <w:rPr>
          <w:rFonts w:ascii="Arial" w:hAnsi="Arial" w:cs="Arial"/>
          <w:lang w:val="sr-Cyrl-CS"/>
        </w:rPr>
      </w:pPr>
    </w:p>
    <w:p w:rsidR="00EC7FC0" w:rsidRDefault="00EC7FC0" w:rsidP="00201A69">
      <w:pPr>
        <w:pStyle w:val="BodyText"/>
        <w:jc w:val="both"/>
        <w:rPr>
          <w:rFonts w:ascii="Arial" w:hAnsi="Arial" w:cs="Arial"/>
          <w:lang w:val="sr-Cyrl-CS"/>
        </w:rPr>
      </w:pPr>
    </w:p>
    <w:p w:rsidR="009F01DC" w:rsidRPr="009F01DC" w:rsidRDefault="009F01DC" w:rsidP="009F01DC">
      <w:pPr>
        <w:pStyle w:val="BodyText"/>
        <w:jc w:val="both"/>
        <w:rPr>
          <w:rFonts w:ascii="Arial" w:hAnsi="Arial" w:cs="Arial"/>
          <w:lang w:val="sr-Cyrl-CS"/>
        </w:rPr>
      </w:pPr>
    </w:p>
    <w:p w:rsidR="00EC7FC0" w:rsidRDefault="00EC7FC0" w:rsidP="00BA5565">
      <w:pPr>
        <w:jc w:val="center"/>
        <w:rPr>
          <w:rFonts w:ascii="Arial" w:hAnsi="Arial" w:cs="Arial"/>
          <w:b/>
          <w:bCs/>
          <w:i/>
          <w:iCs/>
          <w:sz w:val="28"/>
          <w:szCs w:val="28"/>
        </w:rPr>
      </w:pPr>
      <w:proofErr w:type="gramStart"/>
      <w:r>
        <w:rPr>
          <w:rFonts w:ascii="Arial" w:hAnsi="Arial" w:cs="Arial"/>
          <w:b/>
          <w:bCs/>
          <w:i/>
          <w:iCs/>
          <w:sz w:val="28"/>
          <w:szCs w:val="28"/>
        </w:rPr>
        <w:lastRenderedPageBreak/>
        <w:t>VI  ОБРАЗАЦ</w:t>
      </w:r>
      <w:proofErr w:type="gramEnd"/>
      <w:r>
        <w:rPr>
          <w:rFonts w:ascii="Arial" w:hAnsi="Arial" w:cs="Arial"/>
          <w:b/>
          <w:bCs/>
          <w:i/>
          <w:iCs/>
          <w:sz w:val="28"/>
          <w:szCs w:val="28"/>
        </w:rPr>
        <w:t xml:space="preserve"> ПОНУДЕ</w:t>
      </w:r>
    </w:p>
    <w:p w:rsidR="00EC7FC0" w:rsidRDefault="00EC7FC0">
      <w:pPr>
        <w:rPr>
          <w:rFonts w:ascii="Arial" w:hAnsi="Arial" w:cs="Arial"/>
          <w:b/>
          <w:bCs/>
          <w:i/>
          <w:iCs/>
          <w:sz w:val="28"/>
          <w:szCs w:val="28"/>
          <w:u w:val="single"/>
        </w:rPr>
      </w:pPr>
    </w:p>
    <w:p w:rsidR="00EC7FC0" w:rsidRPr="009937E9" w:rsidRDefault="00EC7FC0">
      <w:pPr>
        <w:jc w:val="both"/>
        <w:rPr>
          <w:rFonts w:ascii="Arial" w:hAnsi="Arial" w:cs="Arial"/>
          <w:i/>
          <w:iCs/>
          <w:lang w:val="sr-Cyrl-CS"/>
        </w:rPr>
      </w:pPr>
      <w:r>
        <w:rPr>
          <w:rFonts w:ascii="Arial" w:hAnsi="Arial" w:cs="Arial"/>
          <w:iCs/>
        </w:rPr>
        <w:t>Понуда бр</w:t>
      </w:r>
      <w:r>
        <w:rPr>
          <w:rFonts w:ascii="Arial" w:hAnsi="Arial" w:cs="Arial"/>
          <w:iCs/>
          <w:lang w:val="sr-Cyrl-CS"/>
        </w:rPr>
        <w:t>ој</w:t>
      </w:r>
      <w:r>
        <w:rPr>
          <w:rFonts w:ascii="Arial" w:hAnsi="Arial" w:cs="Arial"/>
          <w:iCs/>
        </w:rPr>
        <w:t xml:space="preserve"> ________________ од __________________ за јавну набавку</w:t>
      </w:r>
      <w:r>
        <w:rPr>
          <w:rFonts w:ascii="Arial" w:hAnsi="Arial" w:cs="Arial"/>
          <w:iCs/>
          <w:lang w:val="sr-Cyrl-CS"/>
        </w:rPr>
        <w:t xml:space="preserve"> услуга техничке контроле Главног пројекта реконструкције система гашења пожара у систем сали и Главног пројекта заштите од пожара у ЕРЦ-у</w:t>
      </w:r>
      <w:r>
        <w:rPr>
          <w:rFonts w:ascii="Arial" w:hAnsi="Arial" w:cs="Arial"/>
          <w:iCs/>
        </w:rPr>
        <w:t xml:space="preserve"> </w:t>
      </w:r>
      <w:r>
        <w:rPr>
          <w:rFonts w:ascii="Arial" w:hAnsi="Arial" w:cs="Arial"/>
          <w:i/>
          <w:iCs/>
        </w:rPr>
        <w:t>–</w:t>
      </w:r>
      <w:r>
        <w:rPr>
          <w:rFonts w:ascii="Arial" w:hAnsi="Arial" w:cs="Arial"/>
          <w:iCs/>
        </w:rPr>
        <w:t xml:space="preserve">ЈН број </w:t>
      </w:r>
      <w:r>
        <w:rPr>
          <w:rFonts w:ascii="Arial" w:hAnsi="Arial" w:cs="Arial"/>
          <w:iCs/>
          <w:lang w:val="sr-Cyrl-CS"/>
        </w:rPr>
        <w:t>НВВ 68/13</w:t>
      </w:r>
    </w:p>
    <w:p w:rsidR="00EC7FC0" w:rsidRDefault="00EC7FC0">
      <w:pPr>
        <w:jc w:val="both"/>
        <w:rPr>
          <w:rFonts w:ascii="Arial" w:hAnsi="Arial" w:cs="Arial"/>
          <w:i/>
          <w:iCs/>
        </w:rPr>
      </w:pPr>
    </w:p>
    <w:p w:rsidR="00EC7FC0" w:rsidRDefault="00EC7FC0">
      <w:pPr>
        <w:rPr>
          <w:rFonts w:ascii="Arial" w:hAnsi="Arial" w:cs="Arial"/>
          <w:i/>
          <w:iCs/>
        </w:rPr>
      </w:pPr>
      <w:proofErr w:type="gramStart"/>
      <w:r>
        <w:rPr>
          <w:rFonts w:ascii="Arial" w:hAnsi="Arial" w:cs="Arial"/>
          <w:b/>
          <w:bCs/>
          <w:i/>
          <w:iCs/>
        </w:rPr>
        <w:t>1)ОПШТИ</w:t>
      </w:r>
      <w:proofErr w:type="gramEnd"/>
      <w:r>
        <w:rPr>
          <w:rFonts w:ascii="Arial" w:hAnsi="Arial" w:cs="Arial"/>
          <w:b/>
          <w:bCs/>
          <w:i/>
          <w:iCs/>
        </w:rPr>
        <w:t xml:space="preserve"> ПОДАЦИ О ПОНУЂАЧУ</w:t>
      </w:r>
    </w:p>
    <w:tbl>
      <w:tblPr>
        <w:tblW w:w="0" w:type="auto"/>
        <w:tblInd w:w="-20" w:type="dxa"/>
        <w:tblLayout w:type="fixed"/>
        <w:tblLook w:val="0000"/>
      </w:tblPr>
      <w:tblGrid>
        <w:gridCol w:w="4621"/>
        <w:gridCol w:w="4660"/>
      </w:tblGrid>
      <w:tr w:rsidR="00EC7FC0">
        <w:tc>
          <w:tcPr>
            <w:tcW w:w="4621" w:type="dxa"/>
            <w:tcBorders>
              <w:top w:val="single" w:sz="4" w:space="0" w:color="000000"/>
              <w:left w:val="single" w:sz="4" w:space="0" w:color="000000"/>
              <w:bottom w:val="single" w:sz="4" w:space="0" w:color="000000"/>
            </w:tcBorders>
          </w:tcPr>
          <w:p w:rsidR="00EC7FC0" w:rsidRDefault="00EC7FC0">
            <w:pPr>
              <w:jc w:val="both"/>
              <w:rPr>
                <w:rFonts w:ascii="Arial" w:hAnsi="Arial" w:cs="Arial"/>
                <w:b/>
                <w:bCs/>
                <w:i/>
                <w:iCs/>
              </w:rPr>
            </w:pPr>
            <w:r>
              <w:rPr>
                <w:rFonts w:ascii="Arial" w:hAnsi="Arial" w:cs="Arial"/>
                <w:i/>
                <w:iCs/>
              </w:rPr>
              <w:t>Назив понуђача:</w:t>
            </w:r>
          </w:p>
          <w:p w:rsidR="00EC7FC0" w:rsidRDefault="00EC7FC0">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EC7FC0" w:rsidRDefault="00EC7FC0">
            <w:pPr>
              <w:snapToGrid w:val="0"/>
              <w:rPr>
                <w:rFonts w:ascii="Arial" w:hAnsi="Arial" w:cs="Arial"/>
                <w:b/>
                <w:bCs/>
                <w:i/>
                <w:iCs/>
              </w:rPr>
            </w:pPr>
          </w:p>
          <w:p w:rsidR="00EC7FC0" w:rsidRDefault="00EC7FC0">
            <w:pPr>
              <w:rPr>
                <w:rFonts w:ascii="Arial" w:hAnsi="Arial" w:cs="Arial"/>
                <w:b/>
                <w:bCs/>
                <w:i/>
                <w:iCs/>
              </w:rPr>
            </w:pPr>
          </w:p>
          <w:p w:rsidR="00EC7FC0" w:rsidRDefault="00EC7FC0">
            <w:pPr>
              <w:rPr>
                <w:rFonts w:ascii="Arial" w:hAnsi="Arial" w:cs="Arial"/>
                <w:b/>
                <w:bCs/>
                <w:i/>
                <w:iCs/>
              </w:rPr>
            </w:pPr>
          </w:p>
        </w:tc>
      </w:tr>
      <w:tr w:rsidR="00EC7FC0">
        <w:tc>
          <w:tcPr>
            <w:tcW w:w="4621" w:type="dxa"/>
            <w:tcBorders>
              <w:top w:val="single" w:sz="4" w:space="0" w:color="000000"/>
              <w:left w:val="single" w:sz="4" w:space="0" w:color="000000"/>
              <w:bottom w:val="single" w:sz="4" w:space="0" w:color="000000"/>
            </w:tcBorders>
          </w:tcPr>
          <w:p w:rsidR="00EC7FC0" w:rsidRDefault="00EC7FC0">
            <w:pPr>
              <w:jc w:val="both"/>
              <w:rPr>
                <w:rFonts w:ascii="Arial" w:hAnsi="Arial" w:cs="Arial"/>
                <w:b/>
                <w:bCs/>
                <w:i/>
                <w:iCs/>
              </w:rPr>
            </w:pPr>
            <w:r>
              <w:rPr>
                <w:rFonts w:ascii="Arial" w:hAnsi="Arial" w:cs="Arial"/>
                <w:i/>
                <w:iCs/>
              </w:rPr>
              <w:t>Адреса понуђача:</w:t>
            </w:r>
          </w:p>
          <w:p w:rsidR="00EC7FC0" w:rsidRDefault="00EC7FC0">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EC7FC0" w:rsidRDefault="00EC7FC0">
            <w:pPr>
              <w:snapToGrid w:val="0"/>
              <w:rPr>
                <w:rFonts w:ascii="Arial" w:hAnsi="Arial" w:cs="Arial"/>
                <w:b/>
                <w:bCs/>
                <w:i/>
                <w:iCs/>
              </w:rPr>
            </w:pPr>
          </w:p>
          <w:p w:rsidR="00EC7FC0" w:rsidRDefault="00EC7FC0">
            <w:pPr>
              <w:rPr>
                <w:rFonts w:ascii="Arial" w:hAnsi="Arial" w:cs="Arial"/>
                <w:b/>
                <w:bCs/>
                <w:i/>
                <w:iCs/>
              </w:rPr>
            </w:pPr>
          </w:p>
          <w:p w:rsidR="00EC7FC0" w:rsidRDefault="00EC7FC0">
            <w:pPr>
              <w:rPr>
                <w:rFonts w:ascii="Arial" w:hAnsi="Arial" w:cs="Arial"/>
                <w:b/>
                <w:bCs/>
                <w:i/>
                <w:iCs/>
              </w:rPr>
            </w:pPr>
          </w:p>
        </w:tc>
      </w:tr>
      <w:tr w:rsidR="00EC7FC0">
        <w:tc>
          <w:tcPr>
            <w:tcW w:w="4621" w:type="dxa"/>
            <w:tcBorders>
              <w:top w:val="single" w:sz="4" w:space="0" w:color="000000"/>
              <w:left w:val="single" w:sz="4" w:space="0" w:color="000000"/>
              <w:bottom w:val="single" w:sz="4" w:space="0" w:color="000000"/>
            </w:tcBorders>
          </w:tcPr>
          <w:p w:rsidR="00EC7FC0" w:rsidRDefault="00EC7FC0">
            <w:pPr>
              <w:jc w:val="both"/>
              <w:rPr>
                <w:rFonts w:ascii="Arial" w:hAnsi="Arial" w:cs="Arial"/>
                <w:b/>
                <w:bCs/>
                <w:i/>
                <w:iCs/>
              </w:rPr>
            </w:pPr>
            <w:r>
              <w:rPr>
                <w:rFonts w:ascii="Arial" w:hAnsi="Arial" w:cs="Arial"/>
                <w:i/>
                <w:iCs/>
              </w:rPr>
              <w:t>Матични број понуђача:</w:t>
            </w:r>
          </w:p>
          <w:p w:rsidR="00EC7FC0" w:rsidRDefault="00EC7FC0">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EC7FC0" w:rsidRDefault="00EC7FC0">
            <w:pPr>
              <w:snapToGrid w:val="0"/>
              <w:rPr>
                <w:rFonts w:ascii="Arial" w:hAnsi="Arial" w:cs="Arial"/>
                <w:b/>
                <w:bCs/>
                <w:i/>
                <w:iCs/>
              </w:rPr>
            </w:pPr>
          </w:p>
          <w:p w:rsidR="00EC7FC0" w:rsidRDefault="00EC7FC0">
            <w:pPr>
              <w:rPr>
                <w:rFonts w:ascii="Arial" w:hAnsi="Arial" w:cs="Arial"/>
                <w:b/>
                <w:bCs/>
                <w:i/>
                <w:iCs/>
              </w:rPr>
            </w:pPr>
          </w:p>
          <w:p w:rsidR="00EC7FC0" w:rsidRDefault="00EC7FC0">
            <w:pPr>
              <w:rPr>
                <w:rFonts w:ascii="Arial" w:hAnsi="Arial" w:cs="Arial"/>
                <w:b/>
                <w:bCs/>
                <w:i/>
                <w:iCs/>
              </w:rPr>
            </w:pPr>
          </w:p>
        </w:tc>
      </w:tr>
      <w:tr w:rsidR="00EC7FC0" w:rsidRPr="00221130">
        <w:tc>
          <w:tcPr>
            <w:tcW w:w="4621" w:type="dxa"/>
            <w:tcBorders>
              <w:top w:val="single" w:sz="4" w:space="0" w:color="000000"/>
              <w:left w:val="single" w:sz="4" w:space="0" w:color="000000"/>
              <w:bottom w:val="single" w:sz="4" w:space="0" w:color="000000"/>
            </w:tcBorders>
          </w:tcPr>
          <w:p w:rsidR="00EC7FC0" w:rsidRDefault="00EC7FC0">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EC7FC0" w:rsidRDefault="00EC7FC0">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EC7FC0" w:rsidRDefault="00EC7FC0">
            <w:pPr>
              <w:snapToGrid w:val="0"/>
              <w:rPr>
                <w:rFonts w:ascii="Arial" w:hAnsi="Arial" w:cs="Arial"/>
                <w:b/>
                <w:bCs/>
                <w:i/>
                <w:iCs/>
                <w:lang w:val="ru-RU"/>
              </w:rPr>
            </w:pPr>
          </w:p>
        </w:tc>
      </w:tr>
      <w:tr w:rsidR="00EC7FC0">
        <w:tc>
          <w:tcPr>
            <w:tcW w:w="4621" w:type="dxa"/>
            <w:tcBorders>
              <w:top w:val="single" w:sz="4" w:space="0" w:color="000000"/>
              <w:left w:val="single" w:sz="4" w:space="0" w:color="000000"/>
              <w:bottom w:val="single" w:sz="4" w:space="0" w:color="000000"/>
            </w:tcBorders>
          </w:tcPr>
          <w:p w:rsidR="00EC7FC0" w:rsidRDefault="00EC7FC0">
            <w:pPr>
              <w:jc w:val="both"/>
              <w:rPr>
                <w:rFonts w:ascii="Arial" w:hAnsi="Arial" w:cs="Arial"/>
                <w:b/>
                <w:bCs/>
                <w:i/>
                <w:iCs/>
              </w:rPr>
            </w:pPr>
            <w:r>
              <w:rPr>
                <w:rFonts w:ascii="Arial" w:hAnsi="Arial" w:cs="Arial"/>
                <w:i/>
                <w:iCs/>
              </w:rPr>
              <w:t>Име особе за контакт:</w:t>
            </w:r>
          </w:p>
          <w:p w:rsidR="00EC7FC0" w:rsidRDefault="00EC7FC0">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EC7FC0" w:rsidRDefault="00EC7FC0">
            <w:pPr>
              <w:snapToGrid w:val="0"/>
              <w:rPr>
                <w:rFonts w:ascii="Arial" w:hAnsi="Arial" w:cs="Arial"/>
                <w:b/>
                <w:bCs/>
                <w:i/>
                <w:iCs/>
              </w:rPr>
            </w:pPr>
          </w:p>
          <w:p w:rsidR="00EC7FC0" w:rsidRDefault="00EC7FC0">
            <w:pPr>
              <w:rPr>
                <w:rFonts w:ascii="Arial" w:hAnsi="Arial" w:cs="Arial"/>
                <w:b/>
                <w:bCs/>
                <w:i/>
                <w:iCs/>
              </w:rPr>
            </w:pPr>
          </w:p>
          <w:p w:rsidR="00EC7FC0" w:rsidRDefault="00EC7FC0">
            <w:pPr>
              <w:rPr>
                <w:rFonts w:ascii="Arial" w:hAnsi="Arial" w:cs="Arial"/>
                <w:b/>
                <w:bCs/>
                <w:i/>
                <w:iCs/>
              </w:rPr>
            </w:pPr>
          </w:p>
        </w:tc>
      </w:tr>
      <w:tr w:rsidR="00EC7FC0" w:rsidRPr="00221130">
        <w:tc>
          <w:tcPr>
            <w:tcW w:w="4621" w:type="dxa"/>
            <w:tcBorders>
              <w:top w:val="single" w:sz="4" w:space="0" w:color="000000"/>
              <w:left w:val="single" w:sz="4" w:space="0" w:color="000000"/>
              <w:bottom w:val="single" w:sz="4" w:space="0" w:color="000000"/>
            </w:tcBorders>
          </w:tcPr>
          <w:p w:rsidR="00EC7FC0" w:rsidRDefault="00EC7FC0">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EC7FC0" w:rsidRDefault="00EC7FC0">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EC7FC0" w:rsidRDefault="00EC7FC0">
            <w:pPr>
              <w:snapToGrid w:val="0"/>
              <w:rPr>
                <w:rFonts w:ascii="Arial" w:hAnsi="Arial" w:cs="Arial"/>
                <w:b/>
                <w:bCs/>
                <w:i/>
                <w:iCs/>
                <w:lang w:val="ru-RU"/>
              </w:rPr>
            </w:pPr>
          </w:p>
        </w:tc>
      </w:tr>
      <w:tr w:rsidR="00EC7FC0">
        <w:tc>
          <w:tcPr>
            <w:tcW w:w="4621" w:type="dxa"/>
            <w:tcBorders>
              <w:top w:val="single" w:sz="4" w:space="0" w:color="000000"/>
              <w:left w:val="single" w:sz="4" w:space="0" w:color="000000"/>
              <w:bottom w:val="single" w:sz="4" w:space="0" w:color="000000"/>
            </w:tcBorders>
          </w:tcPr>
          <w:p w:rsidR="00EC7FC0" w:rsidRDefault="00EC7FC0">
            <w:pPr>
              <w:jc w:val="both"/>
              <w:rPr>
                <w:rFonts w:ascii="Arial" w:hAnsi="Arial" w:cs="Arial"/>
                <w:b/>
                <w:bCs/>
                <w:i/>
                <w:iCs/>
              </w:rPr>
            </w:pPr>
            <w:r>
              <w:rPr>
                <w:rFonts w:ascii="Arial" w:hAnsi="Arial" w:cs="Arial"/>
                <w:i/>
                <w:iCs/>
              </w:rPr>
              <w:t>Телефон:</w:t>
            </w:r>
          </w:p>
          <w:p w:rsidR="00EC7FC0" w:rsidRDefault="00EC7FC0">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EC7FC0" w:rsidRDefault="00EC7FC0">
            <w:pPr>
              <w:snapToGrid w:val="0"/>
              <w:rPr>
                <w:rFonts w:ascii="Arial" w:hAnsi="Arial" w:cs="Arial"/>
                <w:b/>
                <w:bCs/>
                <w:i/>
                <w:iCs/>
              </w:rPr>
            </w:pPr>
          </w:p>
          <w:p w:rsidR="00EC7FC0" w:rsidRDefault="00EC7FC0">
            <w:pPr>
              <w:rPr>
                <w:rFonts w:ascii="Arial" w:hAnsi="Arial" w:cs="Arial"/>
                <w:b/>
                <w:bCs/>
                <w:i/>
                <w:iCs/>
              </w:rPr>
            </w:pPr>
          </w:p>
          <w:p w:rsidR="00EC7FC0" w:rsidRDefault="00EC7FC0">
            <w:pPr>
              <w:rPr>
                <w:rFonts w:ascii="Arial" w:hAnsi="Arial" w:cs="Arial"/>
                <w:b/>
                <w:bCs/>
                <w:i/>
                <w:iCs/>
              </w:rPr>
            </w:pPr>
          </w:p>
        </w:tc>
      </w:tr>
      <w:tr w:rsidR="00EC7FC0">
        <w:tc>
          <w:tcPr>
            <w:tcW w:w="4621" w:type="dxa"/>
            <w:tcBorders>
              <w:top w:val="single" w:sz="4" w:space="0" w:color="000000"/>
              <w:left w:val="single" w:sz="4" w:space="0" w:color="000000"/>
              <w:bottom w:val="single" w:sz="4" w:space="0" w:color="000000"/>
            </w:tcBorders>
          </w:tcPr>
          <w:p w:rsidR="00EC7FC0" w:rsidRDefault="00EC7FC0">
            <w:pPr>
              <w:jc w:val="both"/>
              <w:rPr>
                <w:rFonts w:ascii="Arial" w:hAnsi="Arial" w:cs="Arial"/>
                <w:b/>
                <w:bCs/>
                <w:i/>
                <w:iCs/>
              </w:rPr>
            </w:pPr>
            <w:r>
              <w:rPr>
                <w:rFonts w:ascii="Arial" w:hAnsi="Arial" w:cs="Arial"/>
                <w:i/>
                <w:iCs/>
              </w:rPr>
              <w:t>Телефакс:</w:t>
            </w:r>
          </w:p>
          <w:p w:rsidR="00EC7FC0" w:rsidRDefault="00EC7FC0">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EC7FC0" w:rsidRDefault="00EC7FC0">
            <w:pPr>
              <w:snapToGrid w:val="0"/>
              <w:rPr>
                <w:rFonts w:ascii="Arial" w:hAnsi="Arial" w:cs="Arial"/>
                <w:b/>
                <w:bCs/>
                <w:i/>
                <w:iCs/>
              </w:rPr>
            </w:pPr>
          </w:p>
          <w:p w:rsidR="00EC7FC0" w:rsidRDefault="00EC7FC0">
            <w:pPr>
              <w:rPr>
                <w:rFonts w:ascii="Arial" w:hAnsi="Arial" w:cs="Arial"/>
                <w:b/>
                <w:bCs/>
                <w:i/>
                <w:iCs/>
              </w:rPr>
            </w:pPr>
          </w:p>
          <w:p w:rsidR="00EC7FC0" w:rsidRDefault="00EC7FC0">
            <w:pPr>
              <w:rPr>
                <w:rFonts w:ascii="Arial" w:hAnsi="Arial" w:cs="Arial"/>
                <w:b/>
                <w:bCs/>
                <w:i/>
                <w:iCs/>
              </w:rPr>
            </w:pPr>
          </w:p>
        </w:tc>
      </w:tr>
      <w:tr w:rsidR="00EC7FC0">
        <w:tc>
          <w:tcPr>
            <w:tcW w:w="4621" w:type="dxa"/>
            <w:tcBorders>
              <w:top w:val="single" w:sz="4" w:space="0" w:color="000000"/>
              <w:left w:val="single" w:sz="4" w:space="0" w:color="000000"/>
              <w:bottom w:val="single" w:sz="4" w:space="0" w:color="000000"/>
            </w:tcBorders>
          </w:tcPr>
          <w:p w:rsidR="00EC7FC0" w:rsidRDefault="00EC7FC0">
            <w:pPr>
              <w:jc w:val="both"/>
              <w:rPr>
                <w:rFonts w:ascii="Arial" w:hAnsi="Arial" w:cs="Arial"/>
                <w:b/>
                <w:bCs/>
                <w:i/>
                <w:iCs/>
                <w:lang w:val="ru-RU"/>
              </w:rPr>
            </w:pPr>
            <w:r>
              <w:rPr>
                <w:rFonts w:ascii="Arial" w:hAnsi="Arial" w:cs="Arial"/>
                <w:i/>
                <w:iCs/>
                <w:lang w:val="ru-RU"/>
              </w:rPr>
              <w:t>Број рачуна понуђача и назив банке:</w:t>
            </w:r>
          </w:p>
          <w:p w:rsidR="00EC7FC0" w:rsidRDefault="00EC7FC0">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EC7FC0" w:rsidRDefault="00EC7FC0">
            <w:pPr>
              <w:snapToGrid w:val="0"/>
              <w:rPr>
                <w:rFonts w:ascii="Arial" w:hAnsi="Arial" w:cs="Arial"/>
                <w:b/>
                <w:bCs/>
                <w:i/>
                <w:iCs/>
                <w:lang w:val="ru-RU"/>
              </w:rPr>
            </w:pPr>
          </w:p>
          <w:p w:rsidR="00EC7FC0" w:rsidRDefault="00EC7FC0">
            <w:pPr>
              <w:rPr>
                <w:rFonts w:ascii="Arial" w:hAnsi="Arial" w:cs="Arial"/>
                <w:b/>
                <w:bCs/>
                <w:i/>
                <w:iCs/>
                <w:lang w:val="ru-RU"/>
              </w:rPr>
            </w:pPr>
          </w:p>
          <w:p w:rsidR="00EC7FC0" w:rsidRDefault="00EC7FC0">
            <w:pPr>
              <w:rPr>
                <w:rFonts w:ascii="Arial" w:hAnsi="Arial" w:cs="Arial"/>
                <w:b/>
                <w:bCs/>
                <w:i/>
                <w:iCs/>
                <w:lang w:val="ru-RU"/>
              </w:rPr>
            </w:pPr>
          </w:p>
        </w:tc>
      </w:tr>
      <w:tr w:rsidR="00EC7FC0">
        <w:tc>
          <w:tcPr>
            <w:tcW w:w="4621" w:type="dxa"/>
            <w:tcBorders>
              <w:top w:val="single" w:sz="4" w:space="0" w:color="000000"/>
              <w:left w:val="single" w:sz="4" w:space="0" w:color="000000"/>
              <w:bottom w:val="single" w:sz="4" w:space="0" w:color="000000"/>
            </w:tcBorders>
          </w:tcPr>
          <w:p w:rsidR="00EC7FC0" w:rsidRDefault="00EC7FC0">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tcPr>
          <w:p w:rsidR="00EC7FC0" w:rsidRDefault="00EC7FC0">
            <w:pPr>
              <w:snapToGrid w:val="0"/>
              <w:ind w:firstLine="708"/>
              <w:rPr>
                <w:rFonts w:ascii="Arial" w:hAnsi="Arial" w:cs="Arial"/>
                <w:b/>
                <w:bCs/>
                <w:i/>
                <w:iCs/>
                <w:lang w:val="ru-RU"/>
              </w:rPr>
            </w:pPr>
          </w:p>
          <w:p w:rsidR="00EC7FC0" w:rsidRDefault="00EC7FC0">
            <w:pPr>
              <w:ind w:firstLine="708"/>
              <w:rPr>
                <w:rFonts w:ascii="Arial" w:hAnsi="Arial" w:cs="Arial"/>
                <w:b/>
                <w:bCs/>
                <w:i/>
                <w:iCs/>
                <w:lang w:val="ru-RU"/>
              </w:rPr>
            </w:pPr>
          </w:p>
          <w:p w:rsidR="00EC7FC0" w:rsidRDefault="00EC7FC0">
            <w:pPr>
              <w:ind w:firstLine="708"/>
              <w:rPr>
                <w:rFonts w:ascii="Arial" w:hAnsi="Arial" w:cs="Arial"/>
                <w:b/>
                <w:bCs/>
                <w:i/>
                <w:iCs/>
                <w:lang w:val="ru-RU"/>
              </w:rPr>
            </w:pPr>
          </w:p>
        </w:tc>
      </w:tr>
    </w:tbl>
    <w:p w:rsidR="00EC7FC0" w:rsidRDefault="00EC7FC0"/>
    <w:p w:rsidR="00EC7FC0" w:rsidRDefault="00EC7FC0">
      <w:pPr>
        <w:rPr>
          <w:rFonts w:ascii="Arial" w:hAnsi="Arial" w:cs="Arial"/>
          <w:b/>
          <w:bCs/>
          <w:i/>
          <w:iCs/>
        </w:rPr>
      </w:pPr>
    </w:p>
    <w:p w:rsidR="00EC7FC0" w:rsidRPr="009937E9" w:rsidRDefault="00EC7FC0">
      <w:pPr>
        <w:rPr>
          <w:lang w:val="sr-Cyrl-CS"/>
        </w:rPr>
      </w:pPr>
      <w:r>
        <w:rPr>
          <w:rFonts w:ascii="Arial" w:hAnsi="Arial" w:cs="Arial"/>
          <w:b/>
          <w:bCs/>
          <w:i/>
          <w:iCs/>
        </w:rPr>
        <w:t xml:space="preserve">2) ПОНУДУ ПОДНОСИ: </w:t>
      </w:r>
    </w:p>
    <w:tbl>
      <w:tblPr>
        <w:tblW w:w="9282" w:type="dxa"/>
        <w:tblInd w:w="-20" w:type="dxa"/>
        <w:tblLayout w:type="fixed"/>
        <w:tblLook w:val="0000"/>
      </w:tblPr>
      <w:tblGrid>
        <w:gridCol w:w="9282"/>
      </w:tblGrid>
      <w:tr w:rsidR="00EC7FC0" w:rsidTr="009937E9">
        <w:tc>
          <w:tcPr>
            <w:tcW w:w="9282"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center"/>
            </w:pPr>
          </w:p>
          <w:p w:rsidR="00EC7FC0" w:rsidRDefault="00EC7FC0">
            <w:pPr>
              <w:jc w:val="center"/>
              <w:rPr>
                <w:rFonts w:ascii="Arial" w:hAnsi="Arial" w:cs="Arial"/>
                <w:b/>
                <w:bCs/>
              </w:rPr>
            </w:pPr>
            <w:r>
              <w:rPr>
                <w:rFonts w:ascii="Arial" w:hAnsi="Arial" w:cs="Arial"/>
                <w:b/>
                <w:bCs/>
              </w:rPr>
              <w:t xml:space="preserve">А) САМОСТАЛНО </w:t>
            </w:r>
          </w:p>
        </w:tc>
      </w:tr>
      <w:tr w:rsidR="00EC7FC0" w:rsidTr="009937E9">
        <w:tc>
          <w:tcPr>
            <w:tcW w:w="9282"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center"/>
              <w:rPr>
                <w:rFonts w:ascii="Arial" w:hAnsi="Arial" w:cs="Arial"/>
                <w:b/>
                <w:bCs/>
              </w:rPr>
            </w:pPr>
          </w:p>
          <w:p w:rsidR="00EC7FC0" w:rsidRDefault="00EC7FC0">
            <w:pPr>
              <w:jc w:val="center"/>
              <w:rPr>
                <w:rFonts w:ascii="Arial" w:hAnsi="Arial" w:cs="Arial"/>
                <w:b/>
                <w:bCs/>
              </w:rPr>
            </w:pPr>
            <w:r>
              <w:rPr>
                <w:rFonts w:ascii="Arial" w:hAnsi="Arial" w:cs="Arial"/>
                <w:b/>
                <w:bCs/>
              </w:rPr>
              <w:t>Б) СА ПОДИЗВОЂАЧЕМ</w:t>
            </w:r>
          </w:p>
        </w:tc>
      </w:tr>
      <w:tr w:rsidR="00EC7FC0" w:rsidTr="009937E9">
        <w:tc>
          <w:tcPr>
            <w:tcW w:w="9282"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center"/>
              <w:rPr>
                <w:rFonts w:ascii="Arial" w:hAnsi="Arial" w:cs="Arial"/>
                <w:b/>
                <w:bCs/>
              </w:rPr>
            </w:pPr>
          </w:p>
          <w:p w:rsidR="00EC7FC0" w:rsidRDefault="00EC7FC0">
            <w:pPr>
              <w:jc w:val="center"/>
              <w:rPr>
                <w:rFonts w:ascii="Arial" w:hAnsi="Arial" w:cs="Arial"/>
                <w:b/>
                <w:i/>
                <w:iCs/>
                <w:lang w:val="ru-RU"/>
              </w:rPr>
            </w:pPr>
            <w:r>
              <w:rPr>
                <w:rFonts w:ascii="Arial" w:hAnsi="Arial" w:cs="Arial"/>
                <w:b/>
                <w:bCs/>
              </w:rPr>
              <w:t>В) КАО ЗАЈЕДНИЧКУ ПОНУДУ</w:t>
            </w:r>
          </w:p>
        </w:tc>
      </w:tr>
    </w:tbl>
    <w:p w:rsidR="00EC7FC0" w:rsidRDefault="00EC7FC0" w:rsidP="009937E9">
      <w:pPr>
        <w:jc w:val="both"/>
        <w:rPr>
          <w:bCs/>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EC7FC0" w:rsidRDefault="00EC7FC0">
      <w:pPr>
        <w:jc w:val="both"/>
        <w:rPr>
          <w:rFonts w:ascii="Arial" w:hAnsi="Arial" w:cs="Arial"/>
          <w:b/>
          <w:bCs/>
          <w:i/>
          <w:lang w:val="sr-Cyrl-CS"/>
        </w:rPr>
      </w:pPr>
    </w:p>
    <w:p w:rsidR="00EC7FC0" w:rsidRDefault="00EC7FC0">
      <w:pPr>
        <w:jc w:val="both"/>
        <w:rPr>
          <w:rFonts w:ascii="Arial" w:hAnsi="Arial" w:cs="Arial"/>
          <w:b/>
          <w:bCs/>
          <w:i/>
        </w:rPr>
      </w:pPr>
      <w:r>
        <w:rPr>
          <w:rFonts w:ascii="Arial" w:hAnsi="Arial" w:cs="Arial"/>
          <w:b/>
          <w:bCs/>
          <w:i/>
          <w:lang w:val="sr-Cyrl-CS"/>
        </w:rPr>
        <w:t xml:space="preserve">3) </w:t>
      </w:r>
      <w:r>
        <w:rPr>
          <w:rFonts w:ascii="Arial" w:hAnsi="Arial" w:cs="Arial"/>
          <w:b/>
          <w:bCs/>
          <w:i/>
        </w:rPr>
        <w:t xml:space="preserve">ПОДАЦИ О ПОДИЗВОЂАЧУ </w:t>
      </w:r>
    </w:p>
    <w:p w:rsidR="00EC7FC0" w:rsidRDefault="00EC7FC0">
      <w:pPr>
        <w:jc w:val="both"/>
      </w:pPr>
      <w:r>
        <w:rPr>
          <w:rFonts w:ascii="Arial" w:hAnsi="Arial" w:cs="Arial"/>
          <w:b/>
          <w:bCs/>
          <w:i/>
        </w:rPr>
        <w:tab/>
      </w:r>
    </w:p>
    <w:tbl>
      <w:tblPr>
        <w:tblW w:w="0" w:type="auto"/>
        <w:tblInd w:w="-20" w:type="dxa"/>
        <w:tblLayout w:type="fixed"/>
        <w:tblLook w:val="0000"/>
      </w:tblPr>
      <w:tblGrid>
        <w:gridCol w:w="465"/>
        <w:gridCol w:w="4219"/>
        <w:gridCol w:w="4598"/>
      </w:tblGrid>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pPr>
          </w:p>
          <w:p w:rsidR="00EC7FC0" w:rsidRDefault="00EC7FC0">
            <w:pPr>
              <w:jc w:val="both"/>
              <w:rPr>
                <w:rFonts w:ascii="Arial" w:hAnsi="Arial" w:cs="Arial"/>
                <w:bCs/>
                <w:i/>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lang w:val="ru-RU"/>
              </w:rPr>
            </w:pPr>
          </w:p>
          <w:p w:rsidR="00EC7FC0" w:rsidRDefault="00EC7FC0">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lang w:val="ru-RU"/>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lang w:val="ru-RU"/>
              </w:rPr>
            </w:pPr>
          </w:p>
          <w:p w:rsidR="00EC7FC0" w:rsidRDefault="00EC7FC0">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lang w:val="ru-RU"/>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lang w:val="ru-RU"/>
              </w:rPr>
            </w:pPr>
          </w:p>
          <w:p w:rsidR="00EC7FC0" w:rsidRDefault="00EC7FC0">
            <w:pPr>
              <w:jc w:val="both"/>
              <w:rPr>
                <w:rFonts w:ascii="Arial" w:hAnsi="Arial" w:cs="Arial"/>
                <w:bCs/>
                <w:i/>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lang w:val="ru-RU"/>
              </w:rPr>
            </w:pPr>
          </w:p>
          <w:p w:rsidR="00EC7FC0" w:rsidRDefault="00EC7FC0">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lang w:val="ru-RU"/>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lang w:val="ru-RU"/>
              </w:rPr>
            </w:pPr>
          </w:p>
          <w:p w:rsidR="00EC7FC0" w:rsidRDefault="00EC7FC0">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lang w:val="ru-RU"/>
              </w:rPr>
            </w:pPr>
          </w:p>
        </w:tc>
      </w:tr>
    </w:tbl>
    <w:p w:rsidR="00EC7FC0" w:rsidRDefault="00EC7FC0">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EC7FC0" w:rsidRDefault="00EC7FC0">
      <w:pPr>
        <w:jc w:val="both"/>
        <w:rPr>
          <w:rFonts w:ascii="Arial"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EC7FC0" w:rsidRDefault="00EC7FC0">
      <w:pPr>
        <w:jc w:val="both"/>
        <w:rPr>
          <w:rFonts w:ascii="Arial" w:hAnsi="Arial" w:cs="Arial"/>
          <w:b/>
          <w:bCs/>
          <w:lang w:val="ru-RU"/>
        </w:rPr>
      </w:pPr>
    </w:p>
    <w:p w:rsidR="00EC7FC0" w:rsidRDefault="00EC7FC0">
      <w:pPr>
        <w:jc w:val="both"/>
        <w:rPr>
          <w:rFonts w:ascii="Arial" w:hAnsi="Arial" w:cs="Arial"/>
          <w:b/>
          <w:bCs/>
          <w:lang w:val="ru-RU"/>
        </w:rPr>
      </w:pPr>
    </w:p>
    <w:p w:rsidR="00EC7FC0" w:rsidRDefault="00EC7FC0">
      <w:pPr>
        <w:jc w:val="both"/>
        <w:rPr>
          <w:rFonts w:ascii="Arial" w:hAnsi="Arial" w:cs="Arial"/>
          <w:b/>
          <w:bCs/>
          <w:lang w:val="ru-RU"/>
        </w:rPr>
      </w:pPr>
    </w:p>
    <w:p w:rsidR="00EC7FC0" w:rsidRDefault="00EC7FC0">
      <w:pPr>
        <w:jc w:val="both"/>
        <w:rPr>
          <w:rFonts w:ascii="Arial" w:hAnsi="Arial" w:cs="Arial"/>
          <w:b/>
          <w:bCs/>
          <w:lang w:val="ru-RU"/>
        </w:rPr>
      </w:pPr>
    </w:p>
    <w:p w:rsidR="00EC7FC0" w:rsidRDefault="00EC7FC0">
      <w:pPr>
        <w:jc w:val="both"/>
        <w:rPr>
          <w:rFonts w:ascii="Arial" w:hAnsi="Arial" w:cs="Arial"/>
          <w:b/>
          <w:bCs/>
          <w:lang w:val="ru-RU"/>
        </w:rPr>
      </w:pPr>
    </w:p>
    <w:p w:rsidR="00EC7FC0" w:rsidRDefault="00EC7FC0">
      <w:pPr>
        <w:jc w:val="both"/>
        <w:rPr>
          <w:rFonts w:ascii="Arial" w:hAnsi="Arial" w:cs="Arial"/>
          <w:b/>
          <w:bCs/>
          <w:lang w:val="ru-RU"/>
        </w:rPr>
      </w:pPr>
    </w:p>
    <w:p w:rsidR="00EC7FC0" w:rsidRDefault="00EC7FC0">
      <w:pPr>
        <w:jc w:val="both"/>
        <w:rPr>
          <w:rFonts w:ascii="Arial" w:hAnsi="Arial" w:cs="Arial"/>
          <w:b/>
          <w:bCs/>
          <w:lang w:val="ru-RU"/>
        </w:rPr>
      </w:pPr>
    </w:p>
    <w:p w:rsidR="00EC7FC0" w:rsidRDefault="00EC7FC0">
      <w:pPr>
        <w:jc w:val="both"/>
        <w:rPr>
          <w:rFonts w:ascii="Arial" w:hAnsi="Arial" w:cs="Arial"/>
          <w:b/>
          <w:bCs/>
          <w:i/>
          <w:lang w:val="ru-RU"/>
        </w:rPr>
      </w:pPr>
      <w:r>
        <w:rPr>
          <w:rFonts w:ascii="Arial" w:hAnsi="Arial" w:cs="Arial"/>
          <w:b/>
          <w:bCs/>
          <w:i/>
          <w:lang w:val="sr-Cyrl-CS"/>
        </w:rPr>
        <w:lastRenderedPageBreak/>
        <w:t xml:space="preserve">4) </w:t>
      </w:r>
      <w:r>
        <w:rPr>
          <w:rFonts w:ascii="Arial" w:hAnsi="Arial" w:cs="Arial"/>
          <w:b/>
          <w:bCs/>
          <w:i/>
          <w:lang w:val="ru-RU"/>
        </w:rPr>
        <w:t>ПОДАЦИ О УЧЕСНИКУ  У ЗАЈЕДНИЧКОЈ ПОНУДИ</w:t>
      </w:r>
    </w:p>
    <w:p w:rsidR="00EC7FC0" w:rsidRDefault="00EC7FC0">
      <w:pPr>
        <w:jc w:val="both"/>
      </w:pPr>
      <w:r>
        <w:rPr>
          <w:rFonts w:ascii="Arial" w:hAnsi="Arial" w:cs="Arial"/>
          <w:b/>
          <w:bCs/>
          <w:i/>
          <w:lang w:val="ru-RU"/>
        </w:rPr>
        <w:tab/>
      </w:r>
    </w:p>
    <w:tbl>
      <w:tblPr>
        <w:tblW w:w="0" w:type="auto"/>
        <w:tblInd w:w="-20" w:type="dxa"/>
        <w:tblLayout w:type="fixed"/>
        <w:tblLook w:val="0000"/>
      </w:tblPr>
      <w:tblGrid>
        <w:gridCol w:w="465"/>
        <w:gridCol w:w="4219"/>
        <w:gridCol w:w="4598"/>
      </w:tblGrid>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pPr>
          </w:p>
          <w:p w:rsidR="00EC7FC0" w:rsidRDefault="00EC7FC0">
            <w:pPr>
              <w:jc w:val="both"/>
              <w:rPr>
                <w:rFonts w:ascii="Arial" w:hAnsi="Arial" w:cs="Arial"/>
                <w:bCs/>
                <w:i/>
                <w:lang w:val="ru-RU"/>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lang w:val="ru-RU"/>
              </w:rPr>
            </w:pPr>
          </w:p>
          <w:p w:rsidR="00EC7FC0" w:rsidRDefault="00EC7FC0">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lang w:val="ru-RU"/>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lang w:val="ru-RU"/>
              </w:rPr>
            </w:pPr>
          </w:p>
          <w:p w:rsidR="00EC7FC0" w:rsidRDefault="00EC7FC0">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lang w:val="ru-RU"/>
              </w:rPr>
            </w:pPr>
          </w:p>
          <w:p w:rsidR="00EC7FC0" w:rsidRDefault="00EC7FC0">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Cs/>
                <w:i/>
                <w:lang w:val="ru-RU"/>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lang w:val="ru-RU"/>
              </w:rPr>
            </w:pPr>
          </w:p>
          <w:p w:rsidR="00EC7FC0" w:rsidRDefault="00EC7FC0">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lang w:val="ru-RU"/>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lang w:val="ru-RU"/>
              </w:rPr>
            </w:pPr>
          </w:p>
          <w:p w:rsidR="00EC7FC0" w:rsidRDefault="00EC7FC0">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lang w:val="ru-RU"/>
              </w:rPr>
            </w:pPr>
          </w:p>
          <w:p w:rsidR="00EC7FC0" w:rsidRDefault="00EC7FC0">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Cs/>
                <w:i/>
                <w:lang w:val="ru-RU"/>
              </w:rPr>
            </w:pPr>
            <w:r>
              <w:rPr>
                <w:rFonts w:ascii="Arial" w:hAnsi="Arial" w:cs="Arial"/>
                <w:bCs/>
                <w:i/>
              </w:rPr>
              <w:t>3)</w:t>
            </w: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lang w:val="ru-RU"/>
              </w:rPr>
            </w:pPr>
          </w:p>
          <w:p w:rsidR="00EC7FC0" w:rsidRDefault="00EC7FC0">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lang w:val="ru-RU"/>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lang w:val="ru-RU"/>
              </w:rPr>
            </w:pPr>
          </w:p>
          <w:p w:rsidR="00EC7FC0" w:rsidRDefault="00EC7FC0">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lang w:val="ru-RU"/>
              </w:rPr>
            </w:pPr>
          </w:p>
          <w:p w:rsidR="00EC7FC0" w:rsidRDefault="00EC7FC0">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r w:rsidR="00EC7FC0">
        <w:tc>
          <w:tcPr>
            <w:tcW w:w="4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i/>
              </w:rPr>
            </w:pPr>
          </w:p>
          <w:p w:rsidR="00EC7FC0" w:rsidRDefault="00EC7FC0">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
                <w:bCs/>
              </w:rPr>
            </w:pPr>
          </w:p>
        </w:tc>
      </w:tr>
    </w:tbl>
    <w:p w:rsidR="009F01DC" w:rsidRDefault="009F01DC">
      <w:pPr>
        <w:jc w:val="both"/>
        <w:rPr>
          <w:rFonts w:ascii="Arial" w:hAnsi="Arial" w:cs="Arial"/>
          <w:b/>
          <w:bCs/>
          <w:i/>
          <w:iCs/>
          <w:u w:val="single"/>
          <w:lang w:val="sr-Cyrl-CS"/>
        </w:rPr>
      </w:pPr>
    </w:p>
    <w:p w:rsidR="00EC7FC0" w:rsidRDefault="00EC7FC0">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EC7FC0" w:rsidRDefault="00EC7FC0">
      <w:pPr>
        <w:jc w:val="both"/>
        <w:rPr>
          <w:rFonts w:ascii="Arial" w:hAnsi="Arial" w:cs="Arial"/>
          <w:b/>
          <w:bCs/>
          <w:i/>
          <w:iCs/>
          <w:sz w:val="20"/>
          <w:szCs w:val="20"/>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EC7FC0" w:rsidRDefault="00EC7FC0">
      <w:pPr>
        <w:jc w:val="both"/>
        <w:rPr>
          <w:rFonts w:ascii="Arial" w:hAnsi="Arial" w:cs="Arial"/>
          <w:b/>
          <w:bCs/>
          <w:i/>
          <w:iCs/>
          <w:sz w:val="20"/>
          <w:szCs w:val="20"/>
        </w:rPr>
      </w:pPr>
    </w:p>
    <w:p w:rsidR="00EC7FC0" w:rsidRDefault="00EC7FC0">
      <w:pPr>
        <w:jc w:val="both"/>
        <w:rPr>
          <w:rFonts w:ascii="Arial" w:hAnsi="Arial" w:cs="Arial"/>
          <w:b/>
          <w:bCs/>
          <w:i/>
          <w:iCs/>
          <w:sz w:val="20"/>
          <w:szCs w:val="20"/>
        </w:rPr>
      </w:pPr>
    </w:p>
    <w:p w:rsidR="00EC7FC0" w:rsidRDefault="00EC7FC0">
      <w:pPr>
        <w:jc w:val="both"/>
        <w:rPr>
          <w:rFonts w:ascii="Arial" w:hAnsi="Arial" w:cs="Arial"/>
          <w:b/>
          <w:bCs/>
          <w:i/>
          <w:iCs/>
          <w:sz w:val="20"/>
          <w:szCs w:val="20"/>
        </w:rPr>
      </w:pPr>
    </w:p>
    <w:p w:rsidR="00EC7FC0" w:rsidRDefault="00EC7FC0">
      <w:pPr>
        <w:jc w:val="both"/>
        <w:rPr>
          <w:rFonts w:ascii="Arial" w:hAnsi="Arial" w:cs="Arial"/>
          <w:b/>
          <w:bCs/>
          <w:i/>
          <w:iCs/>
          <w:sz w:val="20"/>
          <w:szCs w:val="20"/>
        </w:rPr>
      </w:pPr>
    </w:p>
    <w:p w:rsidR="00EC7FC0" w:rsidRDefault="00EC7FC0">
      <w:pPr>
        <w:jc w:val="both"/>
        <w:rPr>
          <w:rFonts w:ascii="Arial" w:hAnsi="Arial" w:cs="Arial"/>
          <w:b/>
          <w:bCs/>
          <w:i/>
          <w:iCs/>
          <w:sz w:val="20"/>
          <w:szCs w:val="20"/>
        </w:rPr>
      </w:pPr>
    </w:p>
    <w:p w:rsidR="00EC7FC0" w:rsidRDefault="00EC7FC0">
      <w:pPr>
        <w:jc w:val="both"/>
        <w:rPr>
          <w:rFonts w:ascii="Arial" w:hAnsi="Arial" w:cs="Arial"/>
          <w:b/>
          <w:bCs/>
          <w:i/>
          <w:iCs/>
          <w:sz w:val="20"/>
          <w:szCs w:val="20"/>
        </w:rPr>
      </w:pPr>
    </w:p>
    <w:p w:rsidR="00EC7FC0" w:rsidRDefault="00EC7FC0">
      <w:pPr>
        <w:jc w:val="both"/>
        <w:rPr>
          <w:rFonts w:ascii="Arial" w:hAnsi="Arial" w:cs="Arial"/>
          <w:b/>
          <w:bCs/>
          <w:i/>
          <w:iCs/>
          <w:sz w:val="20"/>
          <w:szCs w:val="20"/>
        </w:rPr>
      </w:pPr>
    </w:p>
    <w:p w:rsidR="00EC7FC0" w:rsidRDefault="00EC7FC0">
      <w:pPr>
        <w:jc w:val="both"/>
        <w:rPr>
          <w:rFonts w:ascii="Arial" w:hAnsi="Arial" w:cs="Arial"/>
          <w:b/>
          <w:bCs/>
          <w:i/>
          <w:iCs/>
          <w:sz w:val="20"/>
          <w:szCs w:val="20"/>
        </w:rPr>
      </w:pPr>
    </w:p>
    <w:p w:rsidR="00EC7FC0" w:rsidRPr="009F01DC" w:rsidRDefault="00EC7FC0">
      <w:pPr>
        <w:jc w:val="both"/>
        <w:rPr>
          <w:rFonts w:ascii="Arial" w:hAnsi="Arial" w:cs="Arial"/>
          <w:b/>
          <w:bCs/>
          <w:i/>
          <w:iCs/>
          <w:sz w:val="20"/>
          <w:szCs w:val="20"/>
          <w:lang w:val="sr-Cyrl-CS"/>
        </w:rPr>
      </w:pPr>
    </w:p>
    <w:p w:rsidR="00EC7FC0" w:rsidRDefault="00EC7FC0">
      <w:pPr>
        <w:jc w:val="both"/>
        <w:rPr>
          <w:rFonts w:ascii="Arial" w:hAnsi="Arial" w:cs="Arial"/>
          <w:b/>
          <w:bCs/>
        </w:rPr>
      </w:pPr>
      <w:r>
        <w:rPr>
          <w:rFonts w:ascii="Arial" w:hAnsi="Arial" w:cs="Arial"/>
          <w:b/>
          <w:bCs/>
          <w:lang w:val="sr-Cyrl-CS"/>
        </w:rPr>
        <w:lastRenderedPageBreak/>
        <w:t xml:space="preserve">5) </w:t>
      </w:r>
      <w:r>
        <w:rPr>
          <w:rFonts w:ascii="Arial" w:hAnsi="Arial" w:cs="Arial"/>
          <w:b/>
          <w:bCs/>
        </w:rPr>
        <w:t>ОПИС ПРЕДМЕТА НАБАВКЕ</w:t>
      </w:r>
      <w:r w:rsidRPr="009A05CD">
        <w:rPr>
          <w:rFonts w:ascii="Arial" w:hAnsi="Arial" w:cs="Arial"/>
          <w:iCs/>
          <w:lang w:val="sr-Cyrl-CS"/>
        </w:rPr>
        <w:t xml:space="preserve"> </w:t>
      </w:r>
      <w:r>
        <w:rPr>
          <w:rFonts w:ascii="Arial" w:hAnsi="Arial" w:cs="Arial"/>
          <w:iCs/>
          <w:lang w:val="sr-Cyrl-CS"/>
        </w:rPr>
        <w:t>- услуга техничке контроле Главног пројекта реконструкције система гашења пожара у систем сали и Главног пројекта заштите од пожара у ЕРЦ-у</w:t>
      </w:r>
    </w:p>
    <w:tbl>
      <w:tblPr>
        <w:tblW w:w="0" w:type="auto"/>
        <w:tblInd w:w="303" w:type="dxa"/>
        <w:tblLayout w:type="fixed"/>
        <w:tblLook w:val="0000"/>
      </w:tblPr>
      <w:tblGrid>
        <w:gridCol w:w="5250"/>
        <w:gridCol w:w="3375"/>
      </w:tblGrid>
      <w:tr w:rsidR="00EC7FC0">
        <w:tc>
          <w:tcPr>
            <w:tcW w:w="5250"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lang w:val="ru-RU"/>
              </w:rPr>
            </w:pPr>
          </w:p>
          <w:p w:rsidR="00EC7FC0" w:rsidRDefault="00EC7FC0">
            <w:pPr>
              <w:jc w:val="both"/>
              <w:rPr>
                <w:rFonts w:ascii="Arial" w:hAnsi="Arial" w:cs="Arial"/>
                <w:bCs/>
                <w:color w:val="FF0000"/>
                <w:lang w:val="ru-RU"/>
              </w:rPr>
            </w:pPr>
            <w:r>
              <w:rPr>
                <w:rFonts w:ascii="Arial" w:hAnsi="Arial" w:cs="Arial"/>
                <w:bCs/>
                <w:lang w:val="ru-RU"/>
              </w:rPr>
              <w:t xml:space="preserve">Укупна цена услуга без ПДВ-а. </w:t>
            </w:r>
          </w:p>
          <w:p w:rsidR="00EC7FC0" w:rsidRDefault="00EC7FC0">
            <w:pPr>
              <w:jc w:val="both"/>
              <w:rPr>
                <w:rFonts w:ascii="Arial" w:hAnsi="Arial" w:cs="Arial"/>
                <w:bCs/>
                <w:color w:val="FF0000"/>
                <w:lang w:val="ru-RU"/>
              </w:rPr>
            </w:pPr>
          </w:p>
        </w:tc>
        <w:tc>
          <w:tcPr>
            <w:tcW w:w="3375"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both"/>
              <w:rPr>
                <w:rFonts w:ascii="Arial" w:hAnsi="Arial" w:cs="Arial"/>
                <w:bCs/>
                <w:color w:val="FF0000"/>
                <w:lang w:val="ru-RU"/>
              </w:rPr>
            </w:pPr>
          </w:p>
          <w:p w:rsidR="00EC7FC0" w:rsidRPr="009A05CD" w:rsidRDefault="00EC7FC0">
            <w:pPr>
              <w:jc w:val="both"/>
              <w:rPr>
                <w:rFonts w:ascii="Arial" w:hAnsi="Arial" w:cs="Arial"/>
                <w:bCs/>
                <w:color w:val="auto"/>
                <w:lang w:val="ru-RU"/>
              </w:rPr>
            </w:pPr>
            <w:r w:rsidRPr="009A05CD">
              <w:rPr>
                <w:rFonts w:ascii="Arial" w:hAnsi="Arial" w:cs="Arial"/>
                <w:bCs/>
                <w:color w:val="auto"/>
                <w:lang w:val="ru-RU"/>
              </w:rPr>
              <w:t>______________________</w:t>
            </w:r>
            <w:r>
              <w:rPr>
                <w:rFonts w:ascii="Arial" w:hAnsi="Arial" w:cs="Arial"/>
                <w:bCs/>
                <w:color w:val="auto"/>
                <w:lang w:val="ru-RU"/>
              </w:rPr>
              <w:t>_</w:t>
            </w:r>
          </w:p>
        </w:tc>
      </w:tr>
      <w:tr w:rsidR="00EC7FC0" w:rsidTr="009A05CD">
        <w:tc>
          <w:tcPr>
            <w:tcW w:w="5250"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lang w:val="ru-RU"/>
              </w:rPr>
            </w:pPr>
          </w:p>
          <w:p w:rsidR="00EC7FC0" w:rsidRDefault="00EC7FC0">
            <w:pPr>
              <w:jc w:val="both"/>
              <w:rPr>
                <w:rFonts w:ascii="Arial" w:hAnsi="Arial" w:cs="Arial"/>
                <w:bCs/>
                <w:lang w:val="ru-RU"/>
              </w:rPr>
            </w:pPr>
            <w:r>
              <w:rPr>
                <w:rFonts w:ascii="Arial" w:hAnsi="Arial" w:cs="Arial"/>
                <w:bCs/>
                <w:lang w:val="ru-RU"/>
              </w:rPr>
              <w:t>Укупна цена услуга са ПДВ-ом.</w:t>
            </w:r>
          </w:p>
          <w:p w:rsidR="00EC7FC0" w:rsidRDefault="00EC7FC0">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vAlign w:val="center"/>
          </w:tcPr>
          <w:p w:rsidR="00EC7FC0" w:rsidRPr="009A05CD" w:rsidRDefault="00EC7FC0" w:rsidP="009A05CD">
            <w:pPr>
              <w:snapToGrid w:val="0"/>
              <w:jc w:val="center"/>
              <w:rPr>
                <w:rFonts w:ascii="Arial" w:hAnsi="Arial" w:cs="Arial"/>
                <w:bCs/>
                <w:color w:val="auto"/>
                <w:lang w:val="ru-RU"/>
              </w:rPr>
            </w:pPr>
            <w:r w:rsidRPr="009A05CD">
              <w:rPr>
                <w:rFonts w:ascii="Arial" w:hAnsi="Arial" w:cs="Arial"/>
                <w:bCs/>
                <w:color w:val="auto"/>
                <w:lang w:val="ru-RU"/>
              </w:rPr>
              <w:t>_______________________</w:t>
            </w:r>
          </w:p>
        </w:tc>
      </w:tr>
      <w:tr w:rsidR="00EC7FC0" w:rsidTr="009A05CD">
        <w:tc>
          <w:tcPr>
            <w:tcW w:w="5250"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lang w:val="ru-RU"/>
              </w:rPr>
            </w:pPr>
          </w:p>
          <w:p w:rsidR="00EC7FC0" w:rsidRDefault="00EC7FC0">
            <w:pPr>
              <w:jc w:val="both"/>
              <w:rPr>
                <w:rFonts w:ascii="Arial" w:hAnsi="Arial" w:cs="Arial"/>
                <w:bCs/>
                <w:lang w:val="ru-RU"/>
              </w:rPr>
            </w:pPr>
            <w:r>
              <w:rPr>
                <w:rFonts w:ascii="Arial" w:hAnsi="Arial" w:cs="Arial"/>
                <w:bCs/>
                <w:lang w:val="ru-RU"/>
              </w:rPr>
              <w:t>Рок плаћања је 45 (четрдесетпет) дана од дана службеног пријема рачуна.</w:t>
            </w:r>
          </w:p>
          <w:p w:rsidR="00EC7FC0" w:rsidRDefault="00EC7FC0">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EC7FC0" w:rsidRPr="009A05CD" w:rsidRDefault="00EC7FC0" w:rsidP="009A05CD">
            <w:pPr>
              <w:snapToGrid w:val="0"/>
              <w:rPr>
                <w:rFonts w:ascii="Arial" w:hAnsi="Arial" w:cs="Arial"/>
                <w:bCs/>
                <w:color w:val="auto"/>
                <w:lang w:val="ru-RU"/>
              </w:rPr>
            </w:pPr>
            <w:r>
              <w:rPr>
                <w:rFonts w:ascii="Arial" w:hAnsi="Arial" w:cs="Arial"/>
                <w:bCs/>
                <w:color w:val="auto"/>
                <w:lang w:val="ru-RU"/>
              </w:rPr>
              <w:t>///////////////////////////////////////////////////////////////////////////////////////////////////////////////////////////////////////////////////////////////////////////////////////////</w:t>
            </w:r>
          </w:p>
        </w:tc>
      </w:tr>
      <w:tr w:rsidR="00EC7FC0" w:rsidTr="009A05CD">
        <w:tc>
          <w:tcPr>
            <w:tcW w:w="5250"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lang w:val="ru-RU"/>
              </w:rPr>
            </w:pPr>
          </w:p>
          <w:p w:rsidR="00EC7FC0" w:rsidRDefault="00EC7FC0">
            <w:pPr>
              <w:jc w:val="both"/>
              <w:rPr>
                <w:rFonts w:ascii="Arial" w:hAnsi="Arial" w:cs="Arial"/>
                <w:bCs/>
                <w:lang w:val="ru-RU"/>
              </w:rPr>
            </w:pPr>
            <w:r>
              <w:rPr>
                <w:rFonts w:ascii="Arial" w:hAnsi="Arial" w:cs="Arial"/>
                <w:bCs/>
                <w:lang w:val="ru-RU"/>
              </w:rPr>
              <w:t>Рок важења понуде (не краћи од 60 дана).</w:t>
            </w:r>
          </w:p>
          <w:p w:rsidR="00EC7FC0" w:rsidRDefault="00EC7FC0">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vAlign w:val="center"/>
          </w:tcPr>
          <w:p w:rsidR="00EC7FC0" w:rsidRDefault="00EC7FC0" w:rsidP="009A05CD">
            <w:pPr>
              <w:snapToGrid w:val="0"/>
              <w:jc w:val="center"/>
              <w:rPr>
                <w:rFonts w:ascii="Arial" w:hAnsi="Arial" w:cs="Arial"/>
                <w:bCs/>
                <w:lang w:val="ru-RU"/>
              </w:rPr>
            </w:pPr>
            <w:r>
              <w:rPr>
                <w:rFonts w:ascii="Arial" w:hAnsi="Arial" w:cs="Arial"/>
                <w:bCs/>
                <w:lang w:val="ru-RU"/>
              </w:rPr>
              <w:t>_______________________</w:t>
            </w:r>
          </w:p>
        </w:tc>
      </w:tr>
      <w:tr w:rsidR="00EC7FC0" w:rsidTr="009A05CD">
        <w:tc>
          <w:tcPr>
            <w:tcW w:w="5250"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bCs/>
                <w:lang w:val="ru-RU"/>
              </w:rPr>
            </w:pPr>
          </w:p>
          <w:p w:rsidR="00EC7FC0" w:rsidRPr="009A05CD" w:rsidRDefault="00EC7FC0" w:rsidP="009A05CD">
            <w:pPr>
              <w:keepNext/>
              <w:tabs>
                <w:tab w:val="left" w:pos="990"/>
              </w:tabs>
              <w:jc w:val="both"/>
              <w:rPr>
                <w:rFonts w:ascii="Arial" w:hAnsi="Arial" w:cs="Arial"/>
                <w:bCs/>
                <w:lang w:val="ru-RU"/>
              </w:rPr>
            </w:pPr>
            <w:r w:rsidRPr="009A05CD">
              <w:rPr>
                <w:rFonts w:ascii="Arial" w:hAnsi="Arial" w:cs="Arial"/>
                <w:bCs/>
                <w:lang w:val="ru-RU"/>
              </w:rPr>
              <w:t>Рок извршења услуга, односно предаје Извештаја техничке контроле Наручиоца (не може бити дужи од 10 десет дана)  рачунајући од дана предаје Главних пројеката.</w:t>
            </w:r>
          </w:p>
          <w:p w:rsidR="00EC7FC0" w:rsidRDefault="00EC7FC0">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vAlign w:val="center"/>
          </w:tcPr>
          <w:p w:rsidR="00EC7FC0" w:rsidRDefault="00EC7FC0" w:rsidP="009A05CD">
            <w:pPr>
              <w:snapToGrid w:val="0"/>
              <w:jc w:val="center"/>
              <w:rPr>
                <w:rFonts w:ascii="Arial" w:hAnsi="Arial" w:cs="Arial"/>
                <w:bCs/>
                <w:lang w:val="ru-RU"/>
              </w:rPr>
            </w:pPr>
            <w:r>
              <w:rPr>
                <w:rFonts w:ascii="Arial" w:hAnsi="Arial" w:cs="Arial"/>
                <w:bCs/>
                <w:lang w:val="ru-RU"/>
              </w:rPr>
              <w:t>_______________________</w:t>
            </w:r>
          </w:p>
        </w:tc>
      </w:tr>
      <w:tr w:rsidR="00EC7FC0" w:rsidTr="009A05CD">
        <w:tc>
          <w:tcPr>
            <w:tcW w:w="5250" w:type="dxa"/>
            <w:tcBorders>
              <w:top w:val="single" w:sz="4" w:space="0" w:color="000000"/>
              <w:left w:val="single" w:sz="4" w:space="0" w:color="000000"/>
              <w:bottom w:val="single" w:sz="4" w:space="0" w:color="000000"/>
            </w:tcBorders>
          </w:tcPr>
          <w:p w:rsidR="00EC7FC0" w:rsidRDefault="00EC7FC0" w:rsidP="009A05CD">
            <w:pPr>
              <w:snapToGrid w:val="0"/>
              <w:rPr>
                <w:rFonts w:ascii="Arial" w:hAnsi="Arial" w:cs="Arial"/>
                <w:bCs/>
                <w:lang w:val="ru-RU"/>
              </w:rPr>
            </w:pPr>
          </w:p>
          <w:p w:rsidR="00EC7FC0" w:rsidRPr="009A05CD" w:rsidRDefault="00EC7FC0" w:rsidP="009A05CD">
            <w:pPr>
              <w:rPr>
                <w:rFonts w:ascii="Arial" w:hAnsi="Arial" w:cs="Arial"/>
                <w:bCs/>
                <w:lang w:val="ru-RU"/>
              </w:rPr>
            </w:pPr>
            <w:r w:rsidRPr="009A05CD">
              <w:rPr>
                <w:rFonts w:ascii="Arial" w:hAnsi="Arial" w:cs="Arial"/>
                <w:bCs/>
                <w:lang w:val="ru-RU"/>
              </w:rPr>
              <w:t>Рок за отклањање примедби је (не може бити дужи од 5 дана).</w:t>
            </w:r>
          </w:p>
          <w:p w:rsidR="00EC7FC0" w:rsidRPr="009A05CD" w:rsidRDefault="00EC7FC0" w:rsidP="009A05CD">
            <w:pPr>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EC7FC0" w:rsidRPr="009A05CD" w:rsidRDefault="00EC7FC0" w:rsidP="009A05CD">
            <w:pPr>
              <w:snapToGrid w:val="0"/>
              <w:rPr>
                <w:rFonts w:ascii="Arial" w:hAnsi="Arial" w:cs="Arial"/>
                <w:bCs/>
                <w:lang w:val="sr-Cyrl-CS"/>
              </w:rPr>
            </w:pPr>
            <w:r>
              <w:rPr>
                <w:rFonts w:ascii="Arial" w:hAnsi="Arial" w:cs="Arial"/>
                <w:bCs/>
                <w:lang w:val="sr-Cyrl-CS"/>
              </w:rPr>
              <w:t>_______________________</w:t>
            </w:r>
          </w:p>
        </w:tc>
      </w:tr>
    </w:tbl>
    <w:p w:rsidR="00EC7FC0" w:rsidRDefault="00EC7FC0">
      <w:pPr>
        <w:ind w:left="720" w:firstLine="720"/>
        <w:jc w:val="both"/>
      </w:pPr>
    </w:p>
    <w:p w:rsidR="00EC7FC0" w:rsidRDefault="00EC7FC0">
      <w:pPr>
        <w:ind w:left="720" w:firstLine="720"/>
        <w:jc w:val="both"/>
        <w:rPr>
          <w:bCs/>
        </w:rPr>
      </w:pPr>
    </w:p>
    <w:p w:rsidR="00EC7FC0" w:rsidRDefault="00EC7FC0">
      <w:pPr>
        <w:ind w:left="720" w:firstLine="720"/>
        <w:jc w:val="both"/>
        <w:rPr>
          <w:bCs/>
        </w:rPr>
      </w:pPr>
    </w:p>
    <w:p w:rsidR="00EC7FC0" w:rsidRPr="006C1EF5" w:rsidRDefault="00EC7FC0">
      <w:pPr>
        <w:ind w:left="720" w:firstLine="720"/>
        <w:jc w:val="both"/>
        <w:rPr>
          <w:rFonts w:ascii="Arial" w:hAnsi="Arial" w:cs="Arial"/>
          <w:i/>
          <w:iCs/>
        </w:rPr>
      </w:pPr>
      <w:r w:rsidRPr="006C1EF5">
        <w:rPr>
          <w:rFonts w:ascii="Arial" w:hAnsi="Arial" w:cs="Arial"/>
          <w:i/>
          <w:iCs/>
        </w:rPr>
        <w:t xml:space="preserve">Датум </w:t>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t xml:space="preserve">              Понуђач</w:t>
      </w:r>
    </w:p>
    <w:p w:rsidR="00EC7FC0" w:rsidRPr="006C1EF5" w:rsidRDefault="00EC7FC0">
      <w:pPr>
        <w:ind w:left="2880" w:firstLine="720"/>
        <w:jc w:val="both"/>
        <w:rPr>
          <w:rFonts w:ascii="Arial" w:hAnsi="Arial" w:cs="Arial"/>
          <w:i/>
          <w:iCs/>
        </w:rPr>
      </w:pPr>
      <w:r w:rsidRPr="006C1EF5">
        <w:rPr>
          <w:rFonts w:ascii="Arial" w:hAnsi="Arial" w:cs="Arial"/>
          <w:i/>
          <w:iCs/>
        </w:rPr>
        <w:t xml:space="preserve">    М. П. </w:t>
      </w:r>
    </w:p>
    <w:p w:rsidR="00EC7FC0" w:rsidRPr="006C1EF5" w:rsidRDefault="00EC7FC0">
      <w:pPr>
        <w:jc w:val="both"/>
        <w:rPr>
          <w:rFonts w:ascii="Arial" w:hAnsi="Arial" w:cs="Arial"/>
          <w:i/>
          <w:iCs/>
        </w:rPr>
      </w:pPr>
      <w:r w:rsidRPr="006C1EF5">
        <w:rPr>
          <w:rFonts w:ascii="Arial" w:hAnsi="Arial" w:cs="Arial"/>
          <w:i/>
          <w:iCs/>
        </w:rPr>
        <w:t>_________________________</w:t>
      </w:r>
      <w:r>
        <w:rPr>
          <w:rFonts w:ascii="Arial" w:hAnsi="Arial" w:cs="Arial"/>
          <w:i/>
          <w:iCs/>
        </w:rPr>
        <w:tab/>
      </w:r>
      <w:r>
        <w:rPr>
          <w:rFonts w:ascii="Arial" w:hAnsi="Arial" w:cs="Arial"/>
          <w:i/>
          <w:iCs/>
        </w:rPr>
        <w:tab/>
        <w:t xml:space="preserve">                       </w:t>
      </w:r>
      <w:r w:rsidRPr="006C1EF5">
        <w:rPr>
          <w:rFonts w:ascii="Arial" w:hAnsi="Arial" w:cs="Arial"/>
          <w:i/>
          <w:iCs/>
        </w:rPr>
        <w:t>____________________</w:t>
      </w:r>
    </w:p>
    <w:p w:rsidR="00EC7FC0" w:rsidRDefault="00EC7FC0">
      <w:pPr>
        <w:jc w:val="both"/>
        <w:rPr>
          <w:b/>
          <w:bCs/>
          <w:i/>
          <w:iCs/>
          <w:color w:val="002060"/>
        </w:rPr>
      </w:pPr>
    </w:p>
    <w:p w:rsidR="00EC7FC0" w:rsidRDefault="00EC7FC0">
      <w:pPr>
        <w:jc w:val="both"/>
        <w:rPr>
          <w:b/>
          <w:bCs/>
          <w:i/>
          <w:iCs/>
          <w:color w:val="002060"/>
        </w:rPr>
      </w:pPr>
    </w:p>
    <w:p w:rsidR="00EC7FC0" w:rsidRDefault="00EC7FC0">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EC7FC0" w:rsidRDefault="00EC7FC0">
      <w:pPr>
        <w:jc w:val="both"/>
        <w:rPr>
          <w:rFonts w:ascii="Arial" w:hAnsi="Arial" w:cs="Arial"/>
          <w:i/>
          <w:iCs/>
        </w:rPr>
      </w:pPr>
      <w:proofErr w:type="gramStart"/>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w:t>
      </w:r>
      <w:proofErr w:type="gramEnd"/>
      <w:r>
        <w:rPr>
          <w:rFonts w:ascii="Arial" w:hAnsi="Arial" w:cs="Arial"/>
          <w:i/>
          <w:iCs/>
        </w:rPr>
        <w:t xml:space="preserve"> </w:t>
      </w:r>
      <w:proofErr w:type="gramStart"/>
      <w:r>
        <w:rPr>
          <w:rFonts w:ascii="Arial" w:hAnsi="Arial" w:cs="Arial"/>
          <w:i/>
          <w:iCs/>
        </w:rPr>
        <w:t>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roofErr w:type="gramEnd"/>
    </w:p>
    <w:p w:rsidR="00EC7FC0" w:rsidRDefault="00EC7FC0">
      <w:pPr>
        <w:rPr>
          <w:rFonts w:ascii="Arial" w:hAnsi="Arial" w:cs="Arial"/>
          <w:b/>
          <w:bCs/>
          <w:i/>
          <w:iCs/>
        </w:rPr>
      </w:pPr>
    </w:p>
    <w:p w:rsidR="00EC7FC0" w:rsidRDefault="00EC7FC0">
      <w:pPr>
        <w:rPr>
          <w:rFonts w:ascii="Arial" w:hAnsi="Arial" w:cs="Arial"/>
          <w:b/>
          <w:bCs/>
          <w:i/>
          <w:iCs/>
          <w:lang w:val="sr-Cyrl-CS"/>
        </w:rPr>
      </w:pPr>
    </w:p>
    <w:p w:rsidR="00EC7FC0" w:rsidRDefault="00EC7FC0">
      <w:pPr>
        <w:rPr>
          <w:rFonts w:ascii="Arial" w:hAnsi="Arial" w:cs="Arial"/>
          <w:b/>
          <w:bCs/>
          <w:i/>
          <w:iCs/>
          <w:lang w:val="sr-Cyrl-CS"/>
        </w:rPr>
      </w:pPr>
    </w:p>
    <w:p w:rsidR="00EC7FC0" w:rsidRDefault="00EC7FC0">
      <w:pPr>
        <w:rPr>
          <w:rFonts w:ascii="Arial" w:hAnsi="Arial" w:cs="Arial"/>
          <w:b/>
          <w:bCs/>
          <w:i/>
          <w:iCs/>
          <w:lang w:val="sr-Cyrl-CS"/>
        </w:rPr>
      </w:pPr>
    </w:p>
    <w:p w:rsidR="009F01DC" w:rsidRDefault="009F01DC">
      <w:pPr>
        <w:rPr>
          <w:rFonts w:ascii="Arial" w:hAnsi="Arial" w:cs="Arial"/>
          <w:b/>
          <w:bCs/>
          <w:i/>
          <w:iCs/>
          <w:lang w:val="sr-Cyrl-CS"/>
        </w:rPr>
      </w:pPr>
    </w:p>
    <w:p w:rsidR="00EC7FC0" w:rsidRPr="00BA5565" w:rsidRDefault="00EC7FC0">
      <w:pPr>
        <w:rPr>
          <w:rFonts w:ascii="Arial" w:hAnsi="Arial" w:cs="Arial"/>
          <w:b/>
          <w:bCs/>
          <w:i/>
          <w:iCs/>
          <w:lang w:val="sr-Cyrl-CS"/>
        </w:rPr>
      </w:pPr>
    </w:p>
    <w:p w:rsidR="00EC7FC0" w:rsidRDefault="00EC7FC0">
      <w:pPr>
        <w:rPr>
          <w:rFonts w:ascii="Arial" w:hAnsi="Arial" w:cs="Arial"/>
          <w:b/>
          <w:bCs/>
          <w:i/>
          <w:iCs/>
        </w:rPr>
      </w:pPr>
    </w:p>
    <w:p w:rsidR="00EC7FC0" w:rsidRPr="00500EDA" w:rsidRDefault="00EC7FC0" w:rsidP="00500EDA">
      <w:pPr>
        <w:jc w:val="center"/>
        <w:rPr>
          <w:rFonts w:ascii="Arial" w:hAnsi="Arial" w:cs="Arial"/>
          <w:b/>
          <w:bCs/>
          <w:i/>
          <w:iCs/>
          <w:sz w:val="28"/>
          <w:szCs w:val="28"/>
        </w:rPr>
      </w:pPr>
      <w:proofErr w:type="gramStart"/>
      <w:r w:rsidRPr="00500EDA">
        <w:rPr>
          <w:rFonts w:ascii="Arial" w:hAnsi="Arial" w:cs="Arial"/>
          <w:b/>
          <w:bCs/>
          <w:i/>
          <w:iCs/>
          <w:sz w:val="28"/>
          <w:szCs w:val="28"/>
        </w:rPr>
        <w:lastRenderedPageBreak/>
        <w:t>VII  МОДЕЛ</w:t>
      </w:r>
      <w:proofErr w:type="gramEnd"/>
      <w:r w:rsidRPr="00500EDA">
        <w:rPr>
          <w:rFonts w:ascii="Arial" w:hAnsi="Arial" w:cs="Arial"/>
          <w:b/>
          <w:bCs/>
          <w:i/>
          <w:iCs/>
          <w:sz w:val="28"/>
          <w:szCs w:val="28"/>
        </w:rPr>
        <w:t xml:space="preserve"> УГОВОРА</w:t>
      </w:r>
    </w:p>
    <w:p w:rsidR="00EC7FC0" w:rsidRDefault="00EC7FC0">
      <w:pPr>
        <w:rPr>
          <w:rFonts w:ascii="Arial" w:hAnsi="Arial" w:cs="Arial"/>
          <w:b/>
          <w:bCs/>
          <w:i/>
          <w:iCs/>
        </w:rPr>
      </w:pPr>
    </w:p>
    <w:p w:rsidR="00EC7FC0" w:rsidRPr="00BA5565" w:rsidRDefault="00EC7FC0" w:rsidP="00BA5565">
      <w:pPr>
        <w:keepNext/>
        <w:widowControl w:val="0"/>
        <w:pBdr>
          <w:top w:val="single" w:sz="4" w:space="1" w:color="auto"/>
          <w:bottom w:val="single" w:sz="4" w:space="1" w:color="auto"/>
        </w:pBdr>
        <w:tabs>
          <w:tab w:val="left" w:pos="990"/>
        </w:tabs>
        <w:jc w:val="both"/>
        <w:rPr>
          <w:rFonts w:ascii="Arial" w:hAnsi="Arial" w:cs="Arial"/>
          <w:lang w:val="ru-RU"/>
        </w:rPr>
      </w:pPr>
      <w:r w:rsidRPr="00BA5565">
        <w:rPr>
          <w:rFonts w:ascii="Arial" w:hAnsi="Arial" w:cs="Arial"/>
          <w:lang w:val="ru-RU"/>
        </w:rPr>
        <w:t>Модел уговора понуђач мора да попуни, овери печатом и потпише, чиме потврђује да прихвата елементе модела уговора.</w:t>
      </w:r>
    </w:p>
    <w:p w:rsidR="00EC7FC0" w:rsidRPr="00BA5565" w:rsidRDefault="00EC7FC0" w:rsidP="00BA5565">
      <w:pPr>
        <w:keepNext/>
        <w:pBdr>
          <w:top w:val="single" w:sz="4" w:space="1" w:color="auto"/>
          <w:bottom w:val="single" w:sz="4" w:space="1" w:color="auto"/>
        </w:pBdr>
        <w:tabs>
          <w:tab w:val="left" w:pos="990"/>
        </w:tabs>
        <w:rPr>
          <w:rFonts w:ascii="Arial" w:hAnsi="Arial" w:cs="Arial"/>
          <w:lang w:val="ru-RU"/>
        </w:rPr>
      </w:pPr>
      <w:r w:rsidRPr="00BA5565">
        <w:rPr>
          <w:rFonts w:ascii="Arial" w:hAnsi="Arial" w:cs="Arial"/>
          <w:lang w:val="ru-RU"/>
        </w:rPr>
        <w:t>Осенчена поља се не морају попуњавати.</w:t>
      </w:r>
    </w:p>
    <w:p w:rsidR="00EC7FC0" w:rsidRDefault="00EC7FC0">
      <w:pPr>
        <w:rPr>
          <w:rFonts w:ascii="Arial" w:hAnsi="Arial" w:cs="Arial"/>
          <w:b/>
          <w:bCs/>
          <w:i/>
          <w:iCs/>
        </w:rPr>
      </w:pPr>
    </w:p>
    <w:p w:rsidR="00EC7FC0" w:rsidRPr="008B0097" w:rsidRDefault="00EC7FC0" w:rsidP="008B0097">
      <w:pPr>
        <w:pStyle w:val="BodyText"/>
        <w:keepNext/>
        <w:jc w:val="center"/>
        <w:rPr>
          <w:rFonts w:ascii="Arial" w:hAnsi="Arial" w:cs="Arial"/>
          <w:b/>
          <w:lang w:val="ru-RU"/>
        </w:rPr>
      </w:pPr>
      <w:r w:rsidRPr="008B0097">
        <w:rPr>
          <w:rFonts w:ascii="Arial" w:hAnsi="Arial" w:cs="Arial"/>
          <w:b/>
          <w:lang w:val="ru-RU"/>
        </w:rPr>
        <w:t>У Г О В О Р   О   В Р Ш Е Њ У   У С Л У Г А</w:t>
      </w:r>
    </w:p>
    <w:p w:rsidR="00EC7FC0" w:rsidRDefault="00EC7FC0" w:rsidP="008B0097">
      <w:pPr>
        <w:pStyle w:val="BodyText"/>
        <w:keepNext/>
        <w:jc w:val="center"/>
        <w:rPr>
          <w:rFonts w:ascii="Arial" w:hAnsi="Arial" w:cs="Arial"/>
          <w:lang w:val="ru-RU"/>
        </w:rPr>
      </w:pPr>
      <w:r w:rsidRPr="008B0097">
        <w:rPr>
          <w:rFonts w:ascii="Arial" w:hAnsi="Arial" w:cs="Arial"/>
          <w:lang w:val="ru-RU"/>
        </w:rPr>
        <w:t xml:space="preserve">техничке контроле Главног пројекта реконструкције система гашења пожара у систем сали и Главног пројекта заштите од пожара у ЕРЦ-у </w:t>
      </w:r>
    </w:p>
    <w:p w:rsidR="00EC7FC0" w:rsidRPr="008B0097" w:rsidRDefault="00EC7FC0" w:rsidP="008B0097">
      <w:pPr>
        <w:pStyle w:val="BodyText"/>
        <w:keepNext/>
        <w:jc w:val="center"/>
        <w:rPr>
          <w:rFonts w:ascii="Arial" w:hAnsi="Arial" w:cs="Arial"/>
          <w:lang w:val="ru-RU"/>
        </w:rPr>
      </w:pPr>
    </w:p>
    <w:p w:rsidR="00EC7FC0" w:rsidRPr="008B0097" w:rsidRDefault="00EC7FC0" w:rsidP="008B0097">
      <w:pPr>
        <w:rPr>
          <w:rFonts w:ascii="Arial" w:hAnsi="Arial" w:cs="Arial"/>
          <w:bCs/>
          <w:i/>
          <w:iCs/>
          <w:lang w:val="sr-Cyrl-CS"/>
        </w:rPr>
      </w:pPr>
      <w:r w:rsidRPr="008B0097">
        <w:rPr>
          <w:rFonts w:ascii="Arial" w:hAnsi="Arial" w:cs="Arial"/>
          <w:bCs/>
          <w:i/>
          <w:iCs/>
          <w:lang w:val="sr-Cyrl-CS"/>
        </w:rPr>
        <w:t>закључен између</w:t>
      </w:r>
    </w:p>
    <w:p w:rsidR="00EC7FC0" w:rsidRDefault="00EC7FC0">
      <w:pPr>
        <w:rPr>
          <w:rFonts w:ascii="Arial" w:hAnsi="Arial" w:cs="Arial"/>
          <w:i/>
          <w:iCs/>
        </w:rPr>
      </w:pPr>
    </w:p>
    <w:p w:rsidR="00EC7FC0" w:rsidRPr="00EE6D10" w:rsidRDefault="00EC7FC0" w:rsidP="008B0097">
      <w:pPr>
        <w:rPr>
          <w:rFonts w:ascii="Arial" w:hAnsi="Arial" w:cs="Arial"/>
          <w:b/>
          <w:i/>
          <w:iCs/>
        </w:rPr>
      </w:pPr>
      <w:r w:rsidRPr="00EE6D10">
        <w:rPr>
          <w:rFonts w:ascii="Arial" w:hAnsi="Arial" w:cs="Arial"/>
          <w:b/>
          <w:i/>
          <w:iCs/>
        </w:rPr>
        <w:t>Наручиоца</w:t>
      </w:r>
      <w:r w:rsidRPr="00EE6D10">
        <w:rPr>
          <w:rFonts w:ascii="Arial" w:hAnsi="Arial" w:cs="Arial"/>
          <w:b/>
          <w:i/>
          <w:iCs/>
          <w:lang w:val="sr-Cyrl-CS"/>
        </w:rPr>
        <w:t>:</w:t>
      </w:r>
      <w:r w:rsidRPr="00EE6D10">
        <w:rPr>
          <w:rFonts w:ascii="Arial" w:hAnsi="Arial" w:cs="Arial"/>
          <w:b/>
          <w:i/>
          <w:iCs/>
        </w:rPr>
        <w:t xml:space="preserve"> </w:t>
      </w:r>
      <w:r w:rsidRPr="00EE6D10">
        <w:rPr>
          <w:rFonts w:ascii="Arial" w:hAnsi="Arial" w:cs="Arial"/>
          <w:b/>
          <w:i/>
          <w:iCs/>
          <w:lang w:val="sr-Cyrl-CS"/>
        </w:rPr>
        <w:t>Републик</w:t>
      </w:r>
      <w:r>
        <w:rPr>
          <w:rFonts w:ascii="Arial" w:hAnsi="Arial" w:cs="Arial"/>
          <w:b/>
          <w:i/>
          <w:iCs/>
          <w:lang w:val="sr-Cyrl-CS"/>
        </w:rPr>
        <w:t>е Србије-Министарства финансија-Управе царина,</w:t>
      </w:r>
    </w:p>
    <w:p w:rsidR="00EC7FC0" w:rsidRPr="00EE6D10" w:rsidRDefault="00EC7FC0" w:rsidP="008B0097">
      <w:pPr>
        <w:rPr>
          <w:rFonts w:ascii="Arial" w:hAnsi="Arial" w:cs="Arial"/>
          <w:b/>
          <w:i/>
          <w:iCs/>
          <w:lang w:val="sr-Cyrl-CS"/>
        </w:rPr>
      </w:pPr>
      <w:proofErr w:type="gramStart"/>
      <w:r w:rsidRPr="00EE6D10">
        <w:rPr>
          <w:rFonts w:ascii="Arial" w:hAnsi="Arial" w:cs="Arial"/>
          <w:b/>
          <w:i/>
          <w:iCs/>
        </w:rPr>
        <w:t>са</w:t>
      </w:r>
      <w:proofErr w:type="gramEnd"/>
      <w:r w:rsidRPr="00EE6D10">
        <w:rPr>
          <w:rFonts w:ascii="Arial" w:hAnsi="Arial" w:cs="Arial"/>
          <w:b/>
          <w:i/>
          <w:iCs/>
        </w:rPr>
        <w:t xml:space="preserve"> седиштем у </w:t>
      </w:r>
      <w:r w:rsidRPr="00EE6D10">
        <w:rPr>
          <w:rFonts w:ascii="Arial" w:hAnsi="Arial" w:cs="Arial"/>
          <w:b/>
          <w:i/>
          <w:iCs/>
          <w:lang w:val="sr-Cyrl-CS"/>
        </w:rPr>
        <w:t>Београду</w:t>
      </w:r>
      <w:r w:rsidRPr="00EE6D10">
        <w:rPr>
          <w:rFonts w:ascii="Arial" w:hAnsi="Arial" w:cs="Arial"/>
          <w:b/>
          <w:i/>
          <w:iCs/>
        </w:rPr>
        <w:t xml:space="preserve">, </w:t>
      </w:r>
      <w:r w:rsidRPr="00EE6D10">
        <w:rPr>
          <w:rFonts w:ascii="Arial" w:hAnsi="Arial" w:cs="Arial"/>
          <w:b/>
          <w:i/>
          <w:iCs/>
          <w:lang w:val="sr-Cyrl-CS"/>
        </w:rPr>
        <w:t>Булевар Зорана Ђинђића 155а</w:t>
      </w:r>
      <w:r w:rsidRPr="00EE6D10">
        <w:rPr>
          <w:rFonts w:ascii="Arial" w:hAnsi="Arial" w:cs="Arial"/>
          <w:b/>
          <w:i/>
          <w:iCs/>
        </w:rPr>
        <w:t xml:space="preserve">, </w:t>
      </w:r>
    </w:p>
    <w:p w:rsidR="00EC7FC0" w:rsidRPr="00EE6D10" w:rsidRDefault="00EC7FC0" w:rsidP="008B0097">
      <w:pPr>
        <w:rPr>
          <w:rFonts w:ascii="Arial" w:hAnsi="Arial" w:cs="Arial"/>
          <w:b/>
          <w:i/>
          <w:iCs/>
          <w:lang w:val="sr-Cyrl-CS"/>
        </w:rPr>
      </w:pPr>
      <w:r w:rsidRPr="00EE6D10">
        <w:rPr>
          <w:rFonts w:ascii="Arial" w:hAnsi="Arial" w:cs="Arial"/>
          <w:b/>
          <w:i/>
          <w:iCs/>
        </w:rPr>
        <w:t>ПИБ</w:t>
      </w:r>
      <w:r w:rsidRPr="00EE6D10">
        <w:rPr>
          <w:rFonts w:ascii="Arial" w:hAnsi="Arial" w:cs="Arial"/>
          <w:b/>
          <w:i/>
          <w:iCs/>
          <w:lang w:val="sr-Cyrl-CS"/>
        </w:rPr>
        <w:t xml:space="preserve"> </w:t>
      </w:r>
      <w:r w:rsidRPr="00EE6D10">
        <w:rPr>
          <w:rFonts w:ascii="Arial" w:hAnsi="Arial" w:cs="Arial"/>
          <w:b/>
          <w:noProof/>
        </w:rPr>
        <w:t>101685102</w:t>
      </w:r>
      <w:r w:rsidRPr="00EE6D10">
        <w:rPr>
          <w:rFonts w:ascii="Arial" w:hAnsi="Arial" w:cs="Arial"/>
          <w:b/>
          <w:i/>
          <w:iCs/>
          <w:lang w:val="sr-Cyrl-CS"/>
        </w:rPr>
        <w:t>,</w:t>
      </w:r>
      <w:r w:rsidRPr="00EE6D10">
        <w:rPr>
          <w:rFonts w:ascii="Arial" w:hAnsi="Arial" w:cs="Arial"/>
          <w:b/>
          <w:i/>
          <w:iCs/>
        </w:rPr>
        <w:t xml:space="preserve"> Матични број:</w:t>
      </w:r>
      <w:r w:rsidRPr="00EE6D10">
        <w:rPr>
          <w:rFonts w:ascii="Arial" w:hAnsi="Arial" w:cs="Arial"/>
          <w:b/>
          <w:i/>
          <w:iCs/>
          <w:lang w:val="sr-Cyrl-CS"/>
        </w:rPr>
        <w:t xml:space="preserve"> </w:t>
      </w:r>
      <w:r>
        <w:rPr>
          <w:rFonts w:ascii="Arial" w:hAnsi="Arial" w:cs="Arial"/>
          <w:b/>
          <w:noProof/>
          <w:lang w:val="ru-RU"/>
        </w:rPr>
        <w:t>17862146</w:t>
      </w:r>
    </w:p>
    <w:p w:rsidR="00EC7FC0" w:rsidRPr="00EE6D10" w:rsidRDefault="00EC7FC0" w:rsidP="008B0097">
      <w:pPr>
        <w:rPr>
          <w:rFonts w:ascii="Arial" w:hAnsi="Arial" w:cs="Arial"/>
          <w:b/>
          <w:i/>
          <w:iCs/>
        </w:rPr>
      </w:pPr>
      <w:r w:rsidRPr="00EE6D10">
        <w:rPr>
          <w:rFonts w:ascii="Arial" w:hAnsi="Arial" w:cs="Arial"/>
          <w:b/>
          <w:i/>
          <w:iCs/>
        </w:rPr>
        <w:t xml:space="preserve">Број рачуна: </w:t>
      </w:r>
      <w:r w:rsidRPr="00EE6D10">
        <w:rPr>
          <w:rFonts w:ascii="Arial" w:hAnsi="Arial" w:cs="Arial"/>
          <w:b/>
          <w:noProof/>
          <w:lang w:val="sr-Cyrl-CS"/>
        </w:rPr>
        <w:t>840-1620-21</w:t>
      </w:r>
      <w:r w:rsidRPr="00EE6D10">
        <w:rPr>
          <w:rFonts w:ascii="Arial" w:hAnsi="Arial" w:cs="Arial"/>
          <w:b/>
          <w:i/>
          <w:iCs/>
        </w:rPr>
        <w:t>,</w:t>
      </w:r>
    </w:p>
    <w:p w:rsidR="00EC7FC0" w:rsidRPr="00EE6D10" w:rsidRDefault="00EC7FC0" w:rsidP="008B0097">
      <w:pPr>
        <w:rPr>
          <w:rFonts w:ascii="Arial" w:hAnsi="Arial" w:cs="Arial"/>
          <w:b/>
          <w:i/>
          <w:iCs/>
        </w:rPr>
      </w:pPr>
      <w:proofErr w:type="gramStart"/>
      <w:r w:rsidRPr="00EE6D10">
        <w:rPr>
          <w:rFonts w:ascii="Arial" w:hAnsi="Arial" w:cs="Arial"/>
          <w:b/>
          <w:i/>
          <w:iCs/>
        </w:rPr>
        <w:t>кога</w:t>
      </w:r>
      <w:proofErr w:type="gramEnd"/>
      <w:r w:rsidRPr="00EE6D10">
        <w:rPr>
          <w:rFonts w:ascii="Arial" w:hAnsi="Arial" w:cs="Arial"/>
          <w:b/>
          <w:i/>
          <w:iCs/>
        </w:rPr>
        <w:t xml:space="preserve"> заступа</w:t>
      </w:r>
      <w:r w:rsidRPr="00EE6D10">
        <w:rPr>
          <w:rFonts w:ascii="Arial" w:hAnsi="Arial" w:cs="Arial"/>
          <w:b/>
          <w:i/>
          <w:iCs/>
          <w:lang w:val="sr-Cyrl-CS"/>
        </w:rPr>
        <w:t xml:space="preserve"> директор Милош Томић</w:t>
      </w:r>
      <w:r w:rsidRPr="00EE6D10">
        <w:rPr>
          <w:rFonts w:ascii="Arial" w:hAnsi="Arial" w:cs="Arial"/>
          <w:b/>
          <w:i/>
          <w:iCs/>
        </w:rPr>
        <w:t xml:space="preserve"> </w:t>
      </w:r>
    </w:p>
    <w:p w:rsidR="00EC7FC0" w:rsidRPr="00EE6D10" w:rsidRDefault="00EC7FC0" w:rsidP="008B0097">
      <w:pPr>
        <w:rPr>
          <w:rFonts w:ascii="Arial" w:hAnsi="Arial" w:cs="Arial"/>
          <w:b/>
          <w:i/>
          <w:iCs/>
        </w:rPr>
      </w:pPr>
      <w:r w:rsidRPr="00EE6D10">
        <w:rPr>
          <w:rFonts w:ascii="Arial" w:hAnsi="Arial" w:cs="Arial"/>
          <w:b/>
          <w:i/>
          <w:iCs/>
        </w:rPr>
        <w:t>(</w:t>
      </w:r>
      <w:proofErr w:type="gramStart"/>
      <w:r w:rsidRPr="00EE6D10">
        <w:rPr>
          <w:rFonts w:ascii="Arial" w:hAnsi="Arial" w:cs="Arial"/>
          <w:b/>
          <w:i/>
          <w:iCs/>
        </w:rPr>
        <w:t>у</w:t>
      </w:r>
      <w:proofErr w:type="gramEnd"/>
      <w:r w:rsidRPr="00EE6D10">
        <w:rPr>
          <w:rFonts w:ascii="Arial" w:hAnsi="Arial" w:cs="Arial"/>
          <w:b/>
          <w:i/>
          <w:iCs/>
        </w:rPr>
        <w:t xml:space="preserve"> даљем тексту: </w:t>
      </w:r>
      <w:r w:rsidRPr="00EE6D10">
        <w:rPr>
          <w:rFonts w:ascii="Arial" w:hAnsi="Arial" w:cs="Arial"/>
          <w:b/>
          <w:i/>
          <w:iCs/>
          <w:lang w:val="sr-Cyrl-CS"/>
        </w:rPr>
        <w:t>Наручилац</w:t>
      </w:r>
      <w:r w:rsidRPr="00EE6D10">
        <w:rPr>
          <w:rFonts w:ascii="Arial" w:hAnsi="Arial" w:cs="Arial"/>
          <w:b/>
          <w:i/>
          <w:iCs/>
        </w:rPr>
        <w:t>)</w:t>
      </w:r>
    </w:p>
    <w:p w:rsidR="00EC7FC0" w:rsidRPr="00EE6D10" w:rsidRDefault="00EC7FC0" w:rsidP="008B0097">
      <w:pPr>
        <w:rPr>
          <w:rFonts w:ascii="Arial" w:hAnsi="Arial" w:cs="Arial"/>
          <w:b/>
          <w:i/>
          <w:iCs/>
        </w:rPr>
      </w:pPr>
    </w:p>
    <w:p w:rsidR="00EC7FC0" w:rsidRPr="00EE6D10" w:rsidRDefault="00EC7FC0" w:rsidP="008B0097">
      <w:pPr>
        <w:rPr>
          <w:rFonts w:ascii="Arial" w:hAnsi="Arial" w:cs="Arial"/>
          <w:b/>
          <w:i/>
          <w:iCs/>
        </w:rPr>
      </w:pPr>
      <w:proofErr w:type="gramStart"/>
      <w:r w:rsidRPr="00EE6D10">
        <w:rPr>
          <w:rFonts w:ascii="Arial" w:hAnsi="Arial" w:cs="Arial"/>
          <w:b/>
          <w:i/>
          <w:iCs/>
        </w:rPr>
        <w:t>и</w:t>
      </w:r>
      <w:proofErr w:type="gramEnd"/>
    </w:p>
    <w:p w:rsidR="00EC7FC0" w:rsidRPr="00EE6D10" w:rsidRDefault="00EC7FC0" w:rsidP="008B0097">
      <w:pPr>
        <w:rPr>
          <w:rFonts w:ascii="Arial" w:hAnsi="Arial" w:cs="Arial"/>
          <w:b/>
          <w:i/>
          <w:iCs/>
        </w:rPr>
      </w:pPr>
      <w:r>
        <w:rPr>
          <w:rFonts w:ascii="Arial" w:hAnsi="Arial" w:cs="Arial"/>
          <w:b/>
          <w:i/>
          <w:iCs/>
          <w:lang w:val="sr-Cyrl-CS"/>
        </w:rPr>
        <w:t xml:space="preserve">Привредног друштва </w:t>
      </w:r>
      <w:r w:rsidRPr="00EE6D10">
        <w:rPr>
          <w:rFonts w:ascii="Arial" w:hAnsi="Arial" w:cs="Arial"/>
          <w:b/>
          <w:i/>
          <w:iCs/>
        </w:rPr>
        <w:t>.............................................................................</w:t>
      </w:r>
    </w:p>
    <w:p w:rsidR="00EC7FC0" w:rsidRPr="00EE6D10" w:rsidRDefault="00EC7FC0" w:rsidP="008B0097">
      <w:pPr>
        <w:rPr>
          <w:rFonts w:ascii="Arial" w:hAnsi="Arial" w:cs="Arial"/>
          <w:b/>
          <w:i/>
          <w:iCs/>
        </w:rPr>
      </w:pPr>
      <w:proofErr w:type="gramStart"/>
      <w:r w:rsidRPr="00EE6D10">
        <w:rPr>
          <w:rFonts w:ascii="Arial" w:hAnsi="Arial" w:cs="Arial"/>
          <w:b/>
          <w:i/>
          <w:iCs/>
        </w:rPr>
        <w:t>са</w:t>
      </w:r>
      <w:proofErr w:type="gramEnd"/>
      <w:r w:rsidRPr="00EE6D10">
        <w:rPr>
          <w:rFonts w:ascii="Arial" w:hAnsi="Arial" w:cs="Arial"/>
          <w:b/>
          <w:i/>
          <w:iCs/>
        </w:rPr>
        <w:t xml:space="preserve"> седиштем у ............................................, улица .........................................., ПИБ:.......................... Матични број: ........................................</w:t>
      </w:r>
    </w:p>
    <w:p w:rsidR="00EC7FC0" w:rsidRPr="00EE6D10" w:rsidRDefault="00EC7FC0" w:rsidP="008B0097">
      <w:pPr>
        <w:rPr>
          <w:rFonts w:ascii="Arial" w:hAnsi="Arial" w:cs="Arial"/>
          <w:b/>
          <w:i/>
          <w:iCs/>
        </w:rPr>
      </w:pPr>
      <w:r w:rsidRPr="00EE6D10">
        <w:rPr>
          <w:rFonts w:ascii="Arial" w:hAnsi="Arial" w:cs="Arial"/>
          <w:b/>
          <w:i/>
          <w:iCs/>
        </w:rPr>
        <w:t>Број рачуна: ............................................ Назив банке</w:t>
      </w:r>
      <w:proofErr w:type="gramStart"/>
      <w:r w:rsidRPr="00EE6D10">
        <w:rPr>
          <w:rFonts w:ascii="Arial" w:hAnsi="Arial" w:cs="Arial"/>
          <w:b/>
          <w:i/>
          <w:iCs/>
        </w:rPr>
        <w:t>:......................................,</w:t>
      </w:r>
      <w:proofErr w:type="gramEnd"/>
    </w:p>
    <w:p w:rsidR="00EC7FC0" w:rsidRPr="00EE6D10" w:rsidRDefault="00EC7FC0" w:rsidP="008B0097">
      <w:pPr>
        <w:rPr>
          <w:rFonts w:ascii="Arial" w:hAnsi="Arial" w:cs="Arial"/>
          <w:b/>
          <w:i/>
          <w:iCs/>
        </w:rPr>
      </w:pPr>
      <w:r w:rsidRPr="00EE6D10">
        <w:rPr>
          <w:rFonts w:ascii="Arial" w:hAnsi="Arial" w:cs="Arial"/>
          <w:b/>
          <w:i/>
          <w:iCs/>
        </w:rPr>
        <w:t>Телефон</w:t>
      </w:r>
      <w:proofErr w:type="gramStart"/>
      <w:r w:rsidRPr="00EE6D10">
        <w:rPr>
          <w:rFonts w:ascii="Arial" w:hAnsi="Arial" w:cs="Arial"/>
          <w:b/>
          <w:i/>
          <w:iCs/>
        </w:rPr>
        <w:t>:............................</w:t>
      </w:r>
      <w:proofErr w:type="gramEnd"/>
      <w:r w:rsidRPr="00EE6D10">
        <w:rPr>
          <w:rFonts w:ascii="Arial" w:hAnsi="Arial" w:cs="Arial"/>
          <w:b/>
          <w:i/>
          <w:iCs/>
        </w:rPr>
        <w:t>Телефакс:</w:t>
      </w:r>
    </w:p>
    <w:p w:rsidR="00EC7FC0" w:rsidRPr="00EE6D10" w:rsidRDefault="00EC7FC0" w:rsidP="008B0097">
      <w:pPr>
        <w:rPr>
          <w:rFonts w:ascii="Arial" w:hAnsi="Arial" w:cs="Arial"/>
          <w:b/>
          <w:i/>
          <w:iCs/>
        </w:rPr>
      </w:pPr>
      <w:proofErr w:type="gramStart"/>
      <w:r w:rsidRPr="00EE6D10">
        <w:rPr>
          <w:rFonts w:ascii="Arial" w:hAnsi="Arial" w:cs="Arial"/>
          <w:b/>
          <w:i/>
          <w:iCs/>
        </w:rPr>
        <w:t>кога</w:t>
      </w:r>
      <w:proofErr w:type="gramEnd"/>
      <w:r w:rsidRPr="00EE6D10">
        <w:rPr>
          <w:rFonts w:ascii="Arial" w:hAnsi="Arial" w:cs="Arial"/>
          <w:b/>
          <w:i/>
          <w:iCs/>
        </w:rPr>
        <w:t xml:space="preserve"> заступа................................................................... </w:t>
      </w:r>
    </w:p>
    <w:p w:rsidR="00EC7FC0" w:rsidRPr="00EE6D10" w:rsidRDefault="00EC7FC0" w:rsidP="008B0097">
      <w:pPr>
        <w:rPr>
          <w:rFonts w:ascii="Arial" w:hAnsi="Arial" w:cs="Arial"/>
          <w:b/>
          <w:i/>
          <w:iCs/>
          <w:lang w:val="sr-Cyrl-CS"/>
        </w:rPr>
      </w:pPr>
      <w:r w:rsidRPr="00EE6D10">
        <w:rPr>
          <w:rFonts w:ascii="Arial" w:hAnsi="Arial" w:cs="Arial"/>
          <w:b/>
          <w:i/>
          <w:iCs/>
        </w:rPr>
        <w:t>(</w:t>
      </w:r>
      <w:proofErr w:type="gramStart"/>
      <w:r w:rsidRPr="00EE6D10">
        <w:rPr>
          <w:rFonts w:ascii="Arial" w:hAnsi="Arial" w:cs="Arial"/>
          <w:b/>
          <w:i/>
          <w:iCs/>
        </w:rPr>
        <w:t>у</w:t>
      </w:r>
      <w:proofErr w:type="gramEnd"/>
      <w:r w:rsidRPr="00EE6D10">
        <w:rPr>
          <w:rFonts w:ascii="Arial" w:hAnsi="Arial" w:cs="Arial"/>
          <w:b/>
          <w:i/>
          <w:iCs/>
          <w:lang w:val="sr-Cyrl-CS"/>
        </w:rPr>
        <w:t xml:space="preserve"> </w:t>
      </w:r>
      <w:r w:rsidRPr="00EE6D10">
        <w:rPr>
          <w:rFonts w:ascii="Arial" w:hAnsi="Arial" w:cs="Arial"/>
          <w:b/>
          <w:i/>
          <w:iCs/>
        </w:rPr>
        <w:t xml:space="preserve">даљем тексту: </w:t>
      </w:r>
      <w:r w:rsidRPr="00EE6D10">
        <w:rPr>
          <w:rFonts w:ascii="Arial" w:hAnsi="Arial" w:cs="Arial"/>
          <w:b/>
          <w:i/>
          <w:iCs/>
          <w:lang w:val="sr-Cyrl-CS"/>
        </w:rPr>
        <w:t>Добављач)</w:t>
      </w:r>
    </w:p>
    <w:p w:rsidR="00EC7FC0" w:rsidRPr="00EE6D10" w:rsidRDefault="00EC7FC0" w:rsidP="008B0097">
      <w:pPr>
        <w:keepNext/>
        <w:jc w:val="both"/>
        <w:rPr>
          <w:rFonts w:ascii="Arial" w:hAnsi="Arial" w:cs="Arial"/>
          <w:lang w:val="ru-RU"/>
        </w:rPr>
      </w:pPr>
    </w:p>
    <w:p w:rsidR="00EC7FC0" w:rsidRPr="00EE6D10" w:rsidRDefault="00EC7FC0" w:rsidP="008B0097">
      <w:pPr>
        <w:keepNext/>
        <w:jc w:val="both"/>
        <w:rPr>
          <w:rFonts w:ascii="Arial" w:hAnsi="Arial" w:cs="Arial"/>
          <w:lang w:val="ru-RU"/>
        </w:rPr>
      </w:pPr>
      <w:r w:rsidRPr="00EE6D10">
        <w:rPr>
          <w:rFonts w:ascii="Arial" w:hAnsi="Arial" w:cs="Arial"/>
          <w:lang w:val="ru-RU"/>
        </w:rPr>
        <w:t>и (доње црте попуњавају само понуђачи који подносе заједничку понуду,  односно понуду са учешћем подизвођача, тако што уписују називе свих учесника заједничке понуде, односно свих подизвођача)</w:t>
      </w:r>
    </w:p>
    <w:p w:rsidR="00EC7FC0" w:rsidRPr="00EE6D10" w:rsidRDefault="00EC7FC0" w:rsidP="008B0097">
      <w:pPr>
        <w:jc w:val="both"/>
        <w:rPr>
          <w:rFonts w:ascii="Arial" w:hAnsi="Arial" w:cs="Arial"/>
          <w:lang w:val="ru-RU"/>
        </w:rPr>
      </w:pPr>
      <w:r w:rsidRPr="00EE6D10">
        <w:rPr>
          <w:rFonts w:ascii="Arial" w:hAnsi="Arial" w:cs="Arial"/>
          <w:lang w:val="ru-RU"/>
        </w:rPr>
        <w:t>______________________________________________________________________________________________________________________________________</w:t>
      </w:r>
    </w:p>
    <w:p w:rsidR="00EC7FC0" w:rsidRPr="00D35462" w:rsidRDefault="00EC7FC0">
      <w:pPr>
        <w:rPr>
          <w:rFonts w:ascii="Arial" w:hAnsi="Arial" w:cs="Arial"/>
          <w:i/>
          <w:iCs/>
          <w:lang w:val="sr-Cyrl-CS"/>
        </w:rPr>
      </w:pPr>
      <w:r>
        <w:rPr>
          <w:rFonts w:ascii="Arial" w:hAnsi="Arial" w:cs="Arial"/>
          <w:i/>
          <w:iCs/>
          <w:lang w:val="sr-Cyrl-CS"/>
        </w:rPr>
        <w:t>___________________________________________________________________</w:t>
      </w:r>
    </w:p>
    <w:p w:rsidR="00EC7FC0" w:rsidRDefault="00EC7FC0">
      <w:pPr>
        <w:rPr>
          <w:rFonts w:ascii="Arial" w:hAnsi="Arial" w:cs="Arial"/>
          <w:i/>
          <w:iCs/>
        </w:rPr>
      </w:pPr>
      <w:r>
        <w:rPr>
          <w:rFonts w:ascii="Arial" w:hAnsi="Arial" w:cs="Arial"/>
          <w:i/>
          <w:iCs/>
        </w:rPr>
        <w:t>Основ уговора:</w:t>
      </w:r>
    </w:p>
    <w:p w:rsidR="00EC7FC0" w:rsidRPr="00D35462" w:rsidRDefault="00EC7FC0">
      <w:pPr>
        <w:rPr>
          <w:rFonts w:ascii="Arial" w:hAnsi="Arial" w:cs="Arial"/>
          <w:i/>
          <w:iCs/>
          <w:lang w:val="sr-Cyrl-CS"/>
        </w:rPr>
      </w:pPr>
      <w:r>
        <w:rPr>
          <w:rFonts w:ascii="Arial" w:hAnsi="Arial" w:cs="Arial"/>
          <w:i/>
          <w:iCs/>
        </w:rPr>
        <w:t xml:space="preserve">ЈН </w:t>
      </w:r>
      <w:r>
        <w:rPr>
          <w:rFonts w:ascii="Arial" w:hAnsi="Arial" w:cs="Arial"/>
          <w:i/>
          <w:iCs/>
          <w:lang w:val="sr-Cyrl-CS"/>
        </w:rPr>
        <w:t>број НВВ 68/13</w:t>
      </w:r>
    </w:p>
    <w:p w:rsidR="00EC7FC0" w:rsidRPr="00D35462" w:rsidRDefault="00EC7FC0">
      <w:pPr>
        <w:rPr>
          <w:rFonts w:ascii="Arial" w:hAnsi="Arial" w:cs="Arial"/>
          <w:i/>
          <w:iCs/>
          <w:highlight w:val="lightGray"/>
        </w:rPr>
      </w:pPr>
      <w:r>
        <w:rPr>
          <w:rFonts w:ascii="Arial" w:hAnsi="Arial" w:cs="Arial"/>
          <w:i/>
          <w:iCs/>
        </w:rPr>
        <w:t xml:space="preserve">Број и датум одлуке о </w:t>
      </w:r>
      <w:r>
        <w:rPr>
          <w:rFonts w:ascii="Arial" w:hAnsi="Arial" w:cs="Arial"/>
          <w:i/>
          <w:iCs/>
          <w:lang w:val="sr-Cyrl-CS"/>
        </w:rPr>
        <w:t>додели уговора</w:t>
      </w:r>
      <w:proofErr w:type="gramStart"/>
      <w:r w:rsidRPr="00D35462">
        <w:rPr>
          <w:rFonts w:ascii="Arial" w:hAnsi="Arial" w:cs="Arial"/>
          <w:i/>
          <w:iCs/>
          <w:highlight w:val="lightGray"/>
        </w:rPr>
        <w:t>:...............................................</w:t>
      </w:r>
      <w:proofErr w:type="gramEnd"/>
    </w:p>
    <w:p w:rsidR="00EC7FC0" w:rsidRDefault="00EC7FC0">
      <w:pPr>
        <w:rPr>
          <w:rFonts w:ascii="Arial" w:hAnsi="Arial" w:cs="Arial"/>
          <w:i/>
          <w:iCs/>
        </w:rPr>
      </w:pPr>
      <w:proofErr w:type="gramStart"/>
      <w:r w:rsidRPr="00D35462">
        <w:rPr>
          <w:rFonts w:ascii="Arial" w:hAnsi="Arial" w:cs="Arial"/>
          <w:i/>
          <w:iCs/>
        </w:rPr>
        <w:t>Понуда изабраног понуђача бр</w:t>
      </w:r>
      <w:r w:rsidRPr="00D35462">
        <w:rPr>
          <w:rFonts w:ascii="Arial" w:hAnsi="Arial" w:cs="Arial"/>
          <w:i/>
          <w:iCs/>
          <w:highlight w:val="lightGray"/>
        </w:rPr>
        <w:t>.</w:t>
      </w:r>
      <w:proofErr w:type="gramEnd"/>
      <w:r w:rsidRPr="00D35462">
        <w:rPr>
          <w:rFonts w:ascii="Arial" w:hAnsi="Arial" w:cs="Arial"/>
          <w:i/>
          <w:iCs/>
          <w:highlight w:val="lightGray"/>
        </w:rPr>
        <w:t xml:space="preserve"> ______ </w:t>
      </w:r>
      <w:proofErr w:type="gramStart"/>
      <w:r w:rsidRPr="00D35462">
        <w:rPr>
          <w:rFonts w:ascii="Arial" w:hAnsi="Arial" w:cs="Arial"/>
          <w:i/>
          <w:iCs/>
          <w:highlight w:val="lightGray"/>
        </w:rPr>
        <w:t>од</w:t>
      </w:r>
      <w:proofErr w:type="gramEnd"/>
      <w:r w:rsidRPr="00D35462">
        <w:rPr>
          <w:rFonts w:ascii="Arial" w:hAnsi="Arial" w:cs="Arial"/>
          <w:i/>
          <w:iCs/>
          <w:highlight w:val="lightGray"/>
        </w:rPr>
        <w:t>...............................</w:t>
      </w:r>
    </w:p>
    <w:p w:rsidR="00EC7FC0" w:rsidRPr="008B0097" w:rsidRDefault="00EC7FC0" w:rsidP="00153406">
      <w:pPr>
        <w:jc w:val="center"/>
        <w:rPr>
          <w:rFonts w:ascii="Arial" w:hAnsi="Arial" w:cs="Arial"/>
          <w:lang w:val="ru-RU"/>
        </w:rPr>
      </w:pPr>
    </w:p>
    <w:p w:rsidR="00EC7FC0" w:rsidRPr="008B0097" w:rsidRDefault="00EC7FC0" w:rsidP="00153406">
      <w:pPr>
        <w:jc w:val="center"/>
        <w:rPr>
          <w:rFonts w:ascii="Arial" w:hAnsi="Arial" w:cs="Arial"/>
          <w:lang w:val="ru-RU"/>
        </w:rPr>
      </w:pPr>
    </w:p>
    <w:p w:rsidR="00EC7FC0" w:rsidRPr="008B0097" w:rsidRDefault="00EC7FC0" w:rsidP="00D35462">
      <w:pPr>
        <w:keepNext/>
        <w:jc w:val="center"/>
        <w:rPr>
          <w:rFonts w:ascii="Arial" w:hAnsi="Arial" w:cs="Arial"/>
          <w:lang w:val="ru-RU"/>
        </w:rPr>
      </w:pPr>
      <w:r w:rsidRPr="008B0097">
        <w:rPr>
          <w:rFonts w:ascii="Arial" w:hAnsi="Arial" w:cs="Arial"/>
          <w:lang w:val="ru-RU"/>
        </w:rPr>
        <w:t>Члан 1.</w:t>
      </w:r>
    </w:p>
    <w:p w:rsidR="00EC7FC0" w:rsidRPr="00D35462" w:rsidRDefault="00EC7FC0" w:rsidP="008B0097">
      <w:pPr>
        <w:pStyle w:val="Heading4"/>
        <w:rPr>
          <w:rFonts w:ascii="Arial" w:hAnsi="Arial" w:cs="Arial"/>
          <w:bCs w:val="0"/>
          <w:sz w:val="24"/>
          <w:u w:val="none"/>
          <w:lang w:val="ru-RU"/>
        </w:rPr>
      </w:pPr>
      <w:r w:rsidRPr="00D35462">
        <w:rPr>
          <w:rFonts w:ascii="Arial" w:hAnsi="Arial" w:cs="Arial"/>
          <w:bCs w:val="0"/>
          <w:sz w:val="24"/>
          <w:u w:val="none"/>
          <w:lang w:val="ru-RU"/>
        </w:rPr>
        <w:t>ПРЕДМЕТ УГОВОРА</w:t>
      </w:r>
    </w:p>
    <w:p w:rsidR="00EC7FC0" w:rsidRPr="008B0097" w:rsidRDefault="00EC7FC0" w:rsidP="008B0097">
      <w:pPr>
        <w:ind w:firstLine="720"/>
        <w:jc w:val="both"/>
        <w:rPr>
          <w:rFonts w:ascii="Arial" w:hAnsi="Arial" w:cs="Arial"/>
          <w:lang w:val="ru-RU"/>
        </w:rPr>
      </w:pPr>
      <w:r w:rsidRPr="008B0097">
        <w:rPr>
          <w:rFonts w:ascii="Arial" w:hAnsi="Arial" w:cs="Arial"/>
          <w:lang w:val="ru-RU"/>
        </w:rPr>
        <w:t xml:space="preserve">Основ Уговора је јавна набавка услуга техничке контроле Главног пројекта реконструкције система гашења пожара у систем сали и Главног пројекта заштите од пожара у ЕРЦ-у, евидентирана под бројем НВВ </w:t>
      </w:r>
      <w:r>
        <w:rPr>
          <w:rFonts w:ascii="Arial" w:hAnsi="Arial" w:cs="Arial"/>
          <w:lang w:val="ru-RU"/>
        </w:rPr>
        <w:t>68/1</w:t>
      </w:r>
      <w:r w:rsidRPr="008B0097">
        <w:rPr>
          <w:rFonts w:ascii="Arial" w:hAnsi="Arial" w:cs="Arial"/>
          <w:lang w:val="ru-RU"/>
        </w:rPr>
        <w:t xml:space="preserve">3, за коју је одлука о додели уговора донета дана///////, а на основу понуде понуђача бр.///////// од /////////. </w:t>
      </w:r>
    </w:p>
    <w:p w:rsidR="00EC7FC0" w:rsidRPr="008B0097" w:rsidRDefault="00EC7FC0" w:rsidP="008B0097">
      <w:pPr>
        <w:jc w:val="both"/>
        <w:rPr>
          <w:rFonts w:ascii="Arial" w:hAnsi="Arial" w:cs="Arial"/>
          <w:lang w:val="ru-RU"/>
        </w:rPr>
      </w:pPr>
      <w:r w:rsidRPr="008B0097">
        <w:rPr>
          <w:rFonts w:ascii="Arial" w:hAnsi="Arial" w:cs="Arial"/>
          <w:lang w:val="ru-RU"/>
        </w:rPr>
        <w:lastRenderedPageBreak/>
        <w:tab/>
        <w:t>Предмет овог Уговора је услуга техничке контроле Главног пројекта реконструкције система гашења пожара у систем сали са пратећим електро, машинским, и архитектонско-грађевинским радовима и Главног пројекта заштите од пожара у ЕРЦ-у.</w:t>
      </w:r>
    </w:p>
    <w:p w:rsidR="00EC7FC0" w:rsidRPr="008B0097" w:rsidRDefault="00EC7FC0" w:rsidP="00D35462">
      <w:pPr>
        <w:jc w:val="both"/>
        <w:rPr>
          <w:rFonts w:ascii="Arial" w:hAnsi="Arial" w:cs="Arial"/>
          <w:lang w:val="ru-RU"/>
        </w:rPr>
      </w:pPr>
      <w:r w:rsidRPr="008B0097">
        <w:rPr>
          <w:rFonts w:ascii="Arial" w:hAnsi="Arial" w:cs="Arial"/>
          <w:lang w:val="ru-RU"/>
        </w:rPr>
        <w:tab/>
        <w:t xml:space="preserve">Предмет Уговора и услови за вршење услуга ближе су одређени техничком спецификацијом, као делом конкурсне документације НВВ </w:t>
      </w:r>
      <w:r>
        <w:rPr>
          <w:rFonts w:ascii="Arial" w:hAnsi="Arial" w:cs="Arial"/>
          <w:lang w:val="ru-RU"/>
        </w:rPr>
        <w:t>68/13 и понудом Добављача</w:t>
      </w:r>
      <w:r w:rsidRPr="00D35462">
        <w:rPr>
          <w:rFonts w:ascii="Arial" w:hAnsi="Arial" w:cs="Arial"/>
          <w:lang w:val="ru-RU"/>
        </w:rPr>
        <w:t xml:space="preserve"> </w:t>
      </w:r>
      <w:r>
        <w:rPr>
          <w:rFonts w:ascii="Arial" w:hAnsi="Arial" w:cs="Arial"/>
          <w:lang w:val="ru-RU"/>
        </w:rPr>
        <w:t xml:space="preserve">број </w:t>
      </w:r>
      <w:r w:rsidRPr="008B0097">
        <w:rPr>
          <w:rFonts w:ascii="Arial" w:hAnsi="Arial" w:cs="Arial"/>
          <w:lang w:val="ru-RU"/>
        </w:rPr>
        <w:t>////////////////// од //////////////// 2013. године, а која је саставни део овог Уговора.</w:t>
      </w:r>
    </w:p>
    <w:p w:rsidR="00EC7FC0" w:rsidRPr="008B0097" w:rsidRDefault="00EC7FC0" w:rsidP="008B0097">
      <w:pPr>
        <w:jc w:val="both"/>
        <w:rPr>
          <w:rFonts w:ascii="Arial" w:hAnsi="Arial" w:cs="Arial"/>
          <w:lang w:val="ru-RU"/>
        </w:rPr>
      </w:pPr>
      <w:r w:rsidRPr="008B0097">
        <w:rPr>
          <w:rFonts w:ascii="Arial" w:hAnsi="Arial" w:cs="Arial"/>
          <w:lang w:val="ru-RU"/>
        </w:rPr>
        <w:t xml:space="preserve">    </w:t>
      </w:r>
    </w:p>
    <w:p w:rsidR="00EC7FC0" w:rsidRPr="008B0097" w:rsidRDefault="00EC7FC0" w:rsidP="00D35462">
      <w:pPr>
        <w:keepNext/>
        <w:jc w:val="center"/>
        <w:rPr>
          <w:rFonts w:ascii="Arial" w:hAnsi="Arial" w:cs="Arial"/>
          <w:lang w:val="ru-RU"/>
        </w:rPr>
      </w:pPr>
      <w:r w:rsidRPr="008B0097">
        <w:rPr>
          <w:rFonts w:ascii="Arial" w:hAnsi="Arial" w:cs="Arial"/>
          <w:lang w:val="ru-RU"/>
        </w:rPr>
        <w:t>Члан  2.</w:t>
      </w:r>
    </w:p>
    <w:p w:rsidR="00EC7FC0" w:rsidRPr="008B0097" w:rsidRDefault="00EC7FC0" w:rsidP="008B0097">
      <w:pPr>
        <w:ind w:firstLine="720"/>
        <w:jc w:val="both"/>
        <w:rPr>
          <w:rFonts w:ascii="Arial" w:hAnsi="Arial" w:cs="Arial"/>
          <w:lang w:val="ru-RU"/>
        </w:rPr>
      </w:pPr>
      <w:r w:rsidRPr="008B0097">
        <w:rPr>
          <w:rFonts w:ascii="Arial" w:hAnsi="Arial" w:cs="Arial"/>
          <w:lang w:val="ru-RU"/>
        </w:rPr>
        <w:t xml:space="preserve">Добављач се обавезује да ће предметну услугу вршити ангажујући лица која поседују одговарајуће лиценце и у свему према Закону о планирању и изградњи и другим прописима и правилима струке. </w:t>
      </w:r>
    </w:p>
    <w:p w:rsidR="00EC7FC0" w:rsidRPr="008B0097" w:rsidRDefault="00EC7FC0" w:rsidP="008B0097">
      <w:pPr>
        <w:keepNext/>
        <w:jc w:val="both"/>
        <w:rPr>
          <w:rFonts w:ascii="Arial" w:hAnsi="Arial" w:cs="Arial"/>
          <w:lang w:val="ru-RU"/>
        </w:rPr>
      </w:pPr>
    </w:p>
    <w:p w:rsidR="00EC7FC0" w:rsidRPr="008B0097" w:rsidRDefault="00EC7FC0" w:rsidP="00D35462">
      <w:pPr>
        <w:pStyle w:val="BodyText"/>
        <w:jc w:val="center"/>
        <w:rPr>
          <w:rFonts w:ascii="Arial" w:hAnsi="Arial" w:cs="Arial"/>
          <w:lang w:val="ru-RU"/>
        </w:rPr>
      </w:pPr>
      <w:r w:rsidRPr="008B0097">
        <w:rPr>
          <w:rFonts w:ascii="Arial" w:hAnsi="Arial" w:cs="Arial"/>
          <w:lang w:val="ru-RU"/>
        </w:rPr>
        <w:t>Члан   3.</w:t>
      </w:r>
    </w:p>
    <w:p w:rsidR="00EC7FC0" w:rsidRPr="00D35462" w:rsidRDefault="00EC7FC0" w:rsidP="00D35462">
      <w:pPr>
        <w:pStyle w:val="BodyText"/>
        <w:jc w:val="center"/>
        <w:rPr>
          <w:rFonts w:ascii="Arial" w:hAnsi="Arial" w:cs="Arial"/>
          <w:b/>
          <w:lang w:val="ru-RU"/>
        </w:rPr>
      </w:pPr>
      <w:r w:rsidRPr="00D35462">
        <w:rPr>
          <w:rFonts w:ascii="Arial" w:hAnsi="Arial" w:cs="Arial"/>
          <w:b/>
          <w:lang w:val="ru-RU"/>
        </w:rPr>
        <w:t>УГОВОРЕНА ВРЕДНОСТ – ЦЕНА</w:t>
      </w:r>
    </w:p>
    <w:p w:rsidR="00EC7FC0" w:rsidRPr="008B0097" w:rsidRDefault="00EC7FC0" w:rsidP="008B0097">
      <w:pPr>
        <w:pStyle w:val="BodyText"/>
        <w:ind w:firstLine="720"/>
        <w:jc w:val="both"/>
        <w:rPr>
          <w:rFonts w:ascii="Arial" w:hAnsi="Arial" w:cs="Arial"/>
          <w:lang w:val="ru-RU"/>
        </w:rPr>
      </w:pPr>
      <w:r w:rsidRPr="008B0097">
        <w:rPr>
          <w:rFonts w:ascii="Arial" w:hAnsi="Arial" w:cs="Arial"/>
          <w:lang w:val="ru-RU"/>
        </w:rPr>
        <w:t xml:space="preserve">Уговорена цена услуга техничке контроле Главног пројекта реконструкције система гашења пожара у систем сали и Главног пројекта заштите од пожара у ЕРЦ-у износи </w:t>
      </w:r>
      <w:r w:rsidRPr="00D35462">
        <w:rPr>
          <w:rFonts w:ascii="Arial" w:hAnsi="Arial" w:cs="Arial"/>
          <w:highlight w:val="lightGray"/>
          <w:lang w:val="ru-RU"/>
        </w:rPr>
        <w:t>____________________________</w:t>
      </w:r>
      <w:r w:rsidRPr="008B0097">
        <w:rPr>
          <w:rFonts w:ascii="Arial" w:hAnsi="Arial" w:cs="Arial"/>
          <w:lang w:val="ru-RU"/>
        </w:rPr>
        <w:t xml:space="preserve"> динара и словима </w:t>
      </w:r>
      <w:r w:rsidRPr="00D35462">
        <w:rPr>
          <w:rFonts w:ascii="Arial" w:hAnsi="Arial" w:cs="Arial"/>
          <w:highlight w:val="lightGray"/>
          <w:lang w:val="ru-RU"/>
        </w:rPr>
        <w:t>( ___________________________________________)</w:t>
      </w:r>
      <w:r w:rsidRPr="008B0097">
        <w:rPr>
          <w:rFonts w:ascii="Arial" w:hAnsi="Arial" w:cs="Arial"/>
          <w:lang w:val="ru-RU"/>
        </w:rPr>
        <w:t xml:space="preserve">  динара, без ПДВ-а.</w:t>
      </w:r>
    </w:p>
    <w:p w:rsidR="00EC7FC0" w:rsidRPr="008B0097" w:rsidRDefault="00EC7FC0" w:rsidP="008B0097">
      <w:pPr>
        <w:pStyle w:val="BodyText"/>
        <w:rPr>
          <w:rFonts w:ascii="Arial" w:hAnsi="Arial" w:cs="Arial"/>
          <w:lang w:val="ru-RU"/>
        </w:rPr>
      </w:pPr>
      <w:r w:rsidRPr="008B0097">
        <w:rPr>
          <w:rFonts w:ascii="Arial" w:hAnsi="Arial" w:cs="Arial"/>
          <w:lang w:val="ru-RU"/>
        </w:rPr>
        <w:t xml:space="preserve"> </w:t>
      </w:r>
      <w:r w:rsidRPr="008B0097">
        <w:rPr>
          <w:rFonts w:ascii="Arial" w:hAnsi="Arial" w:cs="Arial"/>
          <w:lang w:val="ru-RU"/>
        </w:rPr>
        <w:tab/>
        <w:t>Уговорена цена је фиксна и не може се мењати.</w:t>
      </w:r>
    </w:p>
    <w:p w:rsidR="00EC7FC0" w:rsidRDefault="00EC7FC0" w:rsidP="008B0097">
      <w:pPr>
        <w:pStyle w:val="BodyText"/>
        <w:rPr>
          <w:rFonts w:ascii="Arial" w:hAnsi="Arial" w:cs="Arial"/>
          <w:lang w:val="ru-RU"/>
        </w:rPr>
      </w:pPr>
      <w:r w:rsidRPr="008B0097">
        <w:rPr>
          <w:rFonts w:ascii="Arial" w:hAnsi="Arial" w:cs="Arial"/>
          <w:lang w:val="ru-RU"/>
        </w:rPr>
        <w:t xml:space="preserve"> </w:t>
      </w:r>
      <w:r w:rsidRPr="008B0097">
        <w:rPr>
          <w:rFonts w:ascii="Arial" w:hAnsi="Arial" w:cs="Arial"/>
          <w:lang w:val="ru-RU"/>
        </w:rPr>
        <w:tab/>
        <w:t>ПДВ плаћа Наручилац.</w:t>
      </w:r>
    </w:p>
    <w:p w:rsidR="00EC7FC0" w:rsidRPr="008B0097" w:rsidRDefault="00EC7FC0" w:rsidP="00D35462">
      <w:pPr>
        <w:pStyle w:val="BodyText"/>
        <w:jc w:val="center"/>
        <w:rPr>
          <w:rFonts w:ascii="Arial" w:hAnsi="Arial" w:cs="Arial"/>
          <w:lang w:val="ru-RU"/>
        </w:rPr>
      </w:pPr>
      <w:r w:rsidRPr="008B0097">
        <w:rPr>
          <w:rFonts w:ascii="Arial" w:hAnsi="Arial" w:cs="Arial"/>
          <w:lang w:val="ru-RU"/>
        </w:rPr>
        <w:t>Члан   4.</w:t>
      </w:r>
    </w:p>
    <w:p w:rsidR="00EC7FC0" w:rsidRPr="00D35462" w:rsidRDefault="00EC7FC0" w:rsidP="008B0097">
      <w:pPr>
        <w:pStyle w:val="Heading4"/>
        <w:rPr>
          <w:rFonts w:ascii="Arial" w:hAnsi="Arial" w:cs="Arial"/>
          <w:bCs w:val="0"/>
          <w:sz w:val="24"/>
          <w:u w:val="none"/>
          <w:lang w:val="ru-RU"/>
        </w:rPr>
      </w:pPr>
      <w:r w:rsidRPr="00D35462">
        <w:rPr>
          <w:rFonts w:ascii="Arial" w:hAnsi="Arial" w:cs="Arial"/>
          <w:bCs w:val="0"/>
          <w:sz w:val="24"/>
          <w:u w:val="none"/>
          <w:lang w:val="ru-RU"/>
        </w:rPr>
        <w:t>РОК И НАЧИН ПЛАЋАЊА</w:t>
      </w:r>
    </w:p>
    <w:p w:rsidR="00EC7FC0" w:rsidRPr="008B0097" w:rsidRDefault="00EC7FC0" w:rsidP="00D35462">
      <w:pPr>
        <w:ind w:firstLine="709"/>
        <w:jc w:val="both"/>
        <w:rPr>
          <w:rFonts w:ascii="Arial" w:hAnsi="Arial" w:cs="Arial"/>
          <w:lang w:val="ru-RU"/>
        </w:rPr>
      </w:pPr>
      <w:r w:rsidRPr="008B0097">
        <w:rPr>
          <w:rFonts w:ascii="Arial" w:hAnsi="Arial" w:cs="Arial"/>
          <w:lang w:val="ru-RU"/>
        </w:rPr>
        <w:t>Наручилац ће извршене услуге по овом Уговору платити у року од 45 (четрдесетпет) дана од службеног пријема рачуна Добављача, на следећи начин:</w:t>
      </w:r>
    </w:p>
    <w:p w:rsidR="00EC7FC0" w:rsidRPr="008B0097" w:rsidRDefault="00EC7FC0" w:rsidP="008B0097">
      <w:pPr>
        <w:pStyle w:val="BodyText"/>
        <w:keepNext/>
        <w:jc w:val="both"/>
        <w:rPr>
          <w:rFonts w:ascii="Arial" w:hAnsi="Arial" w:cs="Arial"/>
          <w:lang w:val="ru-RU"/>
        </w:rPr>
      </w:pPr>
      <w:r w:rsidRPr="008B0097">
        <w:rPr>
          <w:rFonts w:ascii="Arial" w:hAnsi="Arial" w:cs="Arial"/>
          <w:lang w:val="ru-RU"/>
        </w:rPr>
        <w:t xml:space="preserve">- 90% од уговорене цене по привременој ситуацији након достављања Извештаја и Потврде о извршеној техничкој контроли ; </w:t>
      </w:r>
    </w:p>
    <w:p w:rsidR="00EC7FC0" w:rsidRDefault="00EC7FC0" w:rsidP="008B0097">
      <w:pPr>
        <w:pStyle w:val="BodyText"/>
        <w:keepNext/>
        <w:jc w:val="both"/>
        <w:rPr>
          <w:rFonts w:ascii="Arial" w:hAnsi="Arial" w:cs="Arial"/>
          <w:lang w:val="ru-RU"/>
        </w:rPr>
      </w:pPr>
      <w:r w:rsidRPr="008B0097">
        <w:rPr>
          <w:rFonts w:ascii="Arial" w:hAnsi="Arial" w:cs="Arial"/>
          <w:lang w:val="ru-RU"/>
        </w:rPr>
        <w:t xml:space="preserve">- 10% од уговорене цене по окончаној ситуацији након добијања позитивног Решења Сектора за ванредне ситуације МУП-а РС којим се даје сагласност на инвестиционо техничку документацију.  </w:t>
      </w:r>
    </w:p>
    <w:p w:rsidR="00EC7FC0" w:rsidRPr="008B0097" w:rsidRDefault="00EC7FC0" w:rsidP="00D35462">
      <w:pPr>
        <w:keepNext/>
        <w:jc w:val="center"/>
        <w:rPr>
          <w:rFonts w:ascii="Arial" w:hAnsi="Arial" w:cs="Arial"/>
          <w:lang w:val="ru-RU"/>
        </w:rPr>
      </w:pPr>
      <w:r w:rsidRPr="008B0097">
        <w:rPr>
          <w:rFonts w:ascii="Arial" w:hAnsi="Arial" w:cs="Arial"/>
          <w:lang w:val="ru-RU"/>
        </w:rPr>
        <w:t>Члан   5.</w:t>
      </w:r>
    </w:p>
    <w:p w:rsidR="00EC7FC0" w:rsidRPr="00D35462" w:rsidRDefault="00EC7FC0" w:rsidP="008B0097">
      <w:pPr>
        <w:pStyle w:val="Heading4"/>
        <w:rPr>
          <w:rFonts w:ascii="Arial" w:hAnsi="Arial" w:cs="Arial"/>
          <w:bCs w:val="0"/>
          <w:sz w:val="24"/>
          <w:u w:val="none"/>
          <w:lang w:val="ru-RU"/>
        </w:rPr>
      </w:pPr>
      <w:r w:rsidRPr="00D35462">
        <w:rPr>
          <w:rFonts w:ascii="Arial" w:hAnsi="Arial" w:cs="Arial"/>
          <w:bCs w:val="0"/>
          <w:sz w:val="24"/>
          <w:u w:val="none"/>
          <w:lang w:val="ru-RU"/>
        </w:rPr>
        <w:t>РОК ЗА ИЗВРШЕЊЕ УСЛУГА</w:t>
      </w:r>
    </w:p>
    <w:p w:rsidR="00EC7FC0" w:rsidRPr="008B0097" w:rsidRDefault="00EC7FC0" w:rsidP="008B0097">
      <w:pPr>
        <w:pStyle w:val="BodyText"/>
        <w:jc w:val="both"/>
        <w:rPr>
          <w:rFonts w:ascii="Arial" w:hAnsi="Arial" w:cs="Arial"/>
          <w:lang w:val="ru-RU"/>
        </w:rPr>
      </w:pPr>
      <w:r w:rsidRPr="008B0097">
        <w:rPr>
          <w:rFonts w:ascii="Arial" w:hAnsi="Arial" w:cs="Arial"/>
          <w:lang w:val="ru-RU"/>
        </w:rPr>
        <w:tab/>
        <w:t xml:space="preserve">Добављач се обавезује да ће услугу која је предмет овог Уговора  извршити у року од </w:t>
      </w:r>
      <w:r w:rsidRPr="00D35462">
        <w:rPr>
          <w:rFonts w:ascii="Arial" w:hAnsi="Arial" w:cs="Arial"/>
          <w:highlight w:val="lightGray"/>
          <w:lang w:val="ru-RU"/>
        </w:rPr>
        <w:t>_______</w:t>
      </w:r>
      <w:r w:rsidRPr="008B0097">
        <w:rPr>
          <w:rFonts w:ascii="Arial" w:hAnsi="Arial" w:cs="Arial"/>
          <w:lang w:val="ru-RU"/>
        </w:rPr>
        <w:t xml:space="preserve"> календарских дана рачунајући од дана увођења у посао односно достављања Главних пројеката од стране Наручиоца.</w:t>
      </w:r>
    </w:p>
    <w:p w:rsidR="00EC7FC0" w:rsidRPr="008B0097" w:rsidRDefault="00EC7FC0" w:rsidP="00D35462">
      <w:pPr>
        <w:keepNext/>
        <w:jc w:val="center"/>
        <w:rPr>
          <w:rFonts w:ascii="Arial" w:hAnsi="Arial" w:cs="Arial"/>
          <w:lang w:val="ru-RU"/>
        </w:rPr>
      </w:pPr>
      <w:r w:rsidRPr="008B0097">
        <w:rPr>
          <w:rFonts w:ascii="Arial" w:hAnsi="Arial" w:cs="Arial"/>
          <w:lang w:val="ru-RU"/>
        </w:rPr>
        <w:t>Члан   6.</w:t>
      </w:r>
    </w:p>
    <w:p w:rsidR="00EC7FC0" w:rsidRPr="00D35462" w:rsidRDefault="00EC7FC0" w:rsidP="00D35462">
      <w:pPr>
        <w:pStyle w:val="BodyText"/>
        <w:jc w:val="center"/>
        <w:rPr>
          <w:rFonts w:ascii="Arial" w:hAnsi="Arial" w:cs="Arial"/>
          <w:b/>
          <w:lang w:val="ru-RU"/>
        </w:rPr>
      </w:pPr>
      <w:r w:rsidRPr="00D35462">
        <w:rPr>
          <w:rFonts w:ascii="Arial" w:hAnsi="Arial" w:cs="Arial"/>
          <w:b/>
          <w:lang w:val="ru-RU"/>
        </w:rPr>
        <w:t>ОБАВЕЗЕ УГОВОРНИХ СТРАНА</w:t>
      </w:r>
    </w:p>
    <w:p w:rsidR="00EC7FC0" w:rsidRPr="008B0097" w:rsidRDefault="00EC7FC0" w:rsidP="00D35462">
      <w:pPr>
        <w:ind w:firstLine="709"/>
        <w:jc w:val="both"/>
        <w:rPr>
          <w:rFonts w:ascii="Arial" w:hAnsi="Arial" w:cs="Arial"/>
          <w:lang w:val="ru-RU"/>
        </w:rPr>
      </w:pPr>
      <w:r w:rsidRPr="008B0097">
        <w:rPr>
          <w:rFonts w:ascii="Arial" w:hAnsi="Arial" w:cs="Arial"/>
          <w:lang w:val="ru-RU"/>
        </w:rPr>
        <w:t>Наручилац је дужан да Добављачу достави један комплетан примерак Главног пројекта, који је предмет овог Уговора и да му обезбеди сарадњу са Пројектантом у циљу отклањања евентуалних примедби.</w:t>
      </w:r>
    </w:p>
    <w:p w:rsidR="00EC7FC0" w:rsidRPr="008B0097" w:rsidRDefault="00EC7FC0" w:rsidP="00E66A4F">
      <w:pPr>
        <w:pStyle w:val="BodyText"/>
        <w:spacing w:beforeLines="10"/>
        <w:ind w:firstLine="720"/>
        <w:jc w:val="both"/>
        <w:rPr>
          <w:rFonts w:ascii="Arial" w:hAnsi="Arial" w:cs="Arial"/>
          <w:lang w:val="ru-RU"/>
        </w:rPr>
      </w:pPr>
    </w:p>
    <w:p w:rsidR="00EC7FC0" w:rsidRPr="008B0097" w:rsidRDefault="00EC7FC0" w:rsidP="00D35462">
      <w:pPr>
        <w:keepNext/>
        <w:jc w:val="center"/>
        <w:rPr>
          <w:rFonts w:ascii="Arial" w:hAnsi="Arial" w:cs="Arial"/>
          <w:lang w:val="ru-RU"/>
        </w:rPr>
      </w:pPr>
      <w:r w:rsidRPr="008B0097">
        <w:rPr>
          <w:rFonts w:ascii="Arial" w:hAnsi="Arial" w:cs="Arial"/>
          <w:lang w:val="ru-RU"/>
        </w:rPr>
        <w:lastRenderedPageBreak/>
        <w:t>Члан   7.</w:t>
      </w:r>
    </w:p>
    <w:p w:rsidR="00EC7FC0" w:rsidRDefault="00EC7FC0" w:rsidP="00D35462">
      <w:pPr>
        <w:ind w:firstLine="709"/>
        <w:jc w:val="both"/>
        <w:rPr>
          <w:rFonts w:ascii="Arial" w:hAnsi="Arial" w:cs="Arial"/>
          <w:lang w:val="ru-RU"/>
        </w:rPr>
      </w:pPr>
      <w:r w:rsidRPr="008B0097">
        <w:rPr>
          <w:rFonts w:ascii="Arial" w:hAnsi="Arial" w:cs="Arial"/>
          <w:lang w:val="ru-RU"/>
        </w:rPr>
        <w:t>Добављач се обавезује да ће извршити техничку контролу Главног пројекта, и у сарадњи са Пројектантом спровести отклањање свих примедби, уколико се констатују, а Извештај и Потврду о извршеној техничкој контроли дужан је да достави Наручиоцу.</w:t>
      </w:r>
    </w:p>
    <w:p w:rsidR="00EC7FC0" w:rsidRPr="008B0097" w:rsidRDefault="00EC7FC0" w:rsidP="00D35462">
      <w:pPr>
        <w:ind w:firstLine="709"/>
        <w:jc w:val="both"/>
        <w:rPr>
          <w:rFonts w:ascii="Arial" w:hAnsi="Arial" w:cs="Arial"/>
          <w:lang w:val="ru-RU"/>
        </w:rPr>
      </w:pPr>
    </w:p>
    <w:p w:rsidR="00EC7FC0" w:rsidRPr="008B0097" w:rsidRDefault="00EC7FC0" w:rsidP="00D35462">
      <w:pPr>
        <w:jc w:val="center"/>
        <w:rPr>
          <w:rFonts w:ascii="Arial" w:hAnsi="Arial" w:cs="Arial"/>
          <w:lang w:val="ru-RU"/>
        </w:rPr>
      </w:pPr>
      <w:r w:rsidRPr="008B0097">
        <w:rPr>
          <w:rFonts w:ascii="Arial" w:hAnsi="Arial" w:cs="Arial"/>
          <w:lang w:val="ru-RU"/>
        </w:rPr>
        <w:t>Члан  8.</w:t>
      </w:r>
    </w:p>
    <w:p w:rsidR="00EC7FC0" w:rsidRPr="00D35462" w:rsidRDefault="00EC7FC0" w:rsidP="00D35462">
      <w:pPr>
        <w:keepNext/>
        <w:jc w:val="center"/>
        <w:rPr>
          <w:rFonts w:ascii="Arial" w:hAnsi="Arial" w:cs="Arial"/>
          <w:b/>
          <w:lang w:val="ru-RU"/>
        </w:rPr>
      </w:pPr>
      <w:r w:rsidRPr="00D35462">
        <w:rPr>
          <w:rFonts w:ascii="Arial" w:hAnsi="Arial" w:cs="Arial"/>
          <w:b/>
          <w:lang w:val="ru-RU"/>
        </w:rPr>
        <w:t>ПРИМОПРЕДАЈА ИЗВРШЕНИХ УСЛУГА</w:t>
      </w:r>
    </w:p>
    <w:p w:rsidR="00EC7FC0" w:rsidRPr="008B0097" w:rsidRDefault="00EC7FC0" w:rsidP="008B0097">
      <w:pPr>
        <w:pStyle w:val="BodyText"/>
        <w:jc w:val="both"/>
        <w:rPr>
          <w:rFonts w:ascii="Arial" w:hAnsi="Arial" w:cs="Arial"/>
          <w:lang w:val="ru-RU"/>
        </w:rPr>
      </w:pPr>
      <w:r w:rsidRPr="008B0097">
        <w:rPr>
          <w:rFonts w:ascii="Arial" w:hAnsi="Arial" w:cs="Arial"/>
          <w:lang w:val="ru-RU"/>
        </w:rPr>
        <w:tab/>
        <w:t>Пријем услуга које су предмет овог Уговора врши се од стране Наручиоца у присуству овлашћеног представника Добављача и о истом се сачињава записник.</w:t>
      </w:r>
    </w:p>
    <w:p w:rsidR="00EC7FC0" w:rsidRPr="008B0097" w:rsidRDefault="00EC7FC0" w:rsidP="008B0097">
      <w:pPr>
        <w:pStyle w:val="BodyText"/>
        <w:ind w:firstLine="720"/>
        <w:jc w:val="both"/>
        <w:rPr>
          <w:rFonts w:ascii="Arial" w:hAnsi="Arial" w:cs="Arial"/>
          <w:lang w:val="ru-RU"/>
        </w:rPr>
      </w:pPr>
      <w:r w:rsidRPr="008B0097">
        <w:rPr>
          <w:rFonts w:ascii="Arial" w:hAnsi="Arial" w:cs="Arial"/>
          <w:lang w:val="ru-RU"/>
        </w:rPr>
        <w:t xml:space="preserve">Након пријема Решења МУП-а - Сектора за ванредне ситуације, којим се потврђује исправност техничке документације, овлашћени представници уговорних страна састављају коначни Записник који потписују и оверавају, чиме се потврђује да је услуга која је предмет овог Уговора извршена у целости. </w:t>
      </w:r>
    </w:p>
    <w:p w:rsidR="00EC7FC0" w:rsidRPr="008B0097" w:rsidRDefault="00EC7FC0" w:rsidP="00D35462">
      <w:pPr>
        <w:keepNext/>
        <w:jc w:val="center"/>
        <w:rPr>
          <w:rFonts w:ascii="Arial" w:hAnsi="Arial" w:cs="Arial"/>
          <w:lang w:val="ru-RU"/>
        </w:rPr>
      </w:pPr>
      <w:r w:rsidRPr="008B0097">
        <w:rPr>
          <w:rFonts w:ascii="Arial" w:hAnsi="Arial" w:cs="Arial"/>
          <w:lang w:val="ru-RU"/>
        </w:rPr>
        <w:t>Члан  9.</w:t>
      </w:r>
    </w:p>
    <w:p w:rsidR="00EC7FC0" w:rsidRPr="00D35462" w:rsidRDefault="00EC7FC0" w:rsidP="008B0097">
      <w:pPr>
        <w:pStyle w:val="Heading4"/>
        <w:rPr>
          <w:rFonts w:ascii="Arial" w:hAnsi="Arial" w:cs="Arial"/>
          <w:bCs w:val="0"/>
          <w:sz w:val="24"/>
          <w:u w:val="none"/>
          <w:lang w:val="ru-RU"/>
        </w:rPr>
      </w:pPr>
      <w:r w:rsidRPr="00D35462">
        <w:rPr>
          <w:rFonts w:ascii="Arial" w:hAnsi="Arial" w:cs="Arial"/>
          <w:bCs w:val="0"/>
          <w:sz w:val="24"/>
          <w:u w:val="none"/>
          <w:lang w:val="ru-RU"/>
        </w:rPr>
        <w:t>КВАЛИТЕТ УСЛУГЕ И ГРЕШКЕ У КВАЛИТЕТУ</w:t>
      </w:r>
    </w:p>
    <w:p w:rsidR="00EC7FC0" w:rsidRPr="008B0097" w:rsidRDefault="00EC7FC0" w:rsidP="008B0097">
      <w:pPr>
        <w:pStyle w:val="BodyText"/>
        <w:jc w:val="both"/>
        <w:rPr>
          <w:rFonts w:ascii="Arial" w:hAnsi="Arial" w:cs="Arial"/>
          <w:lang w:val="ru-RU"/>
        </w:rPr>
      </w:pPr>
      <w:r w:rsidRPr="008B0097">
        <w:rPr>
          <w:rFonts w:ascii="Arial" w:hAnsi="Arial" w:cs="Arial"/>
          <w:lang w:val="ru-RU"/>
        </w:rPr>
        <w:tab/>
        <w:t>Добављач се обавезује да услуге које су предмет овог Уговора врши у свему према техничкој спецификацији као делу конкурсне документације за ову јавну набавку, Закону о планирању и изградњи („Сл. Гласник РС“ бр. 72/2009) и Закону о заштити од пожара («Сл. Гласник РС», бр.111/2009).</w:t>
      </w:r>
    </w:p>
    <w:p w:rsidR="00EC7FC0" w:rsidRPr="008B0097" w:rsidRDefault="00EC7FC0" w:rsidP="008B0097">
      <w:pPr>
        <w:pStyle w:val="BodyText"/>
        <w:jc w:val="both"/>
        <w:rPr>
          <w:rFonts w:ascii="Arial" w:hAnsi="Arial" w:cs="Arial"/>
          <w:lang w:val="ru-RU"/>
        </w:rPr>
      </w:pPr>
      <w:r w:rsidRPr="008B0097">
        <w:rPr>
          <w:rFonts w:ascii="Arial" w:hAnsi="Arial" w:cs="Arial"/>
          <w:lang w:val="ru-RU"/>
        </w:rPr>
        <w:tab/>
        <w:t xml:space="preserve">Добављач се обавезује да ће примедбе добијене од стране Наручиоца или МУП-а - Сектора за ванредне ситуације, отклонити у року од </w:t>
      </w:r>
      <w:r w:rsidRPr="00D35462">
        <w:rPr>
          <w:rFonts w:ascii="Arial" w:hAnsi="Arial" w:cs="Arial"/>
          <w:highlight w:val="lightGray"/>
          <w:lang w:val="ru-RU"/>
        </w:rPr>
        <w:t>_____</w:t>
      </w:r>
      <w:r w:rsidRPr="008B0097">
        <w:rPr>
          <w:rFonts w:ascii="Arial" w:hAnsi="Arial" w:cs="Arial"/>
          <w:lang w:val="ru-RU"/>
        </w:rPr>
        <w:t xml:space="preserve">дана. </w:t>
      </w:r>
    </w:p>
    <w:p w:rsidR="00EC7FC0" w:rsidRPr="008B0097" w:rsidRDefault="00EC7FC0" w:rsidP="00D35462">
      <w:pPr>
        <w:keepNext/>
        <w:jc w:val="center"/>
        <w:rPr>
          <w:rFonts w:ascii="Arial" w:hAnsi="Arial" w:cs="Arial"/>
          <w:lang w:val="ru-RU"/>
        </w:rPr>
      </w:pPr>
      <w:r w:rsidRPr="008B0097">
        <w:rPr>
          <w:rFonts w:ascii="Arial" w:hAnsi="Arial" w:cs="Arial"/>
          <w:lang w:val="ru-RU"/>
        </w:rPr>
        <w:t>Члан  10.</w:t>
      </w:r>
    </w:p>
    <w:p w:rsidR="00EC7FC0" w:rsidRPr="00D35462" w:rsidRDefault="00EC7FC0" w:rsidP="008B0097">
      <w:pPr>
        <w:pStyle w:val="Heading4"/>
        <w:rPr>
          <w:rFonts w:ascii="Arial" w:hAnsi="Arial" w:cs="Arial"/>
          <w:bCs w:val="0"/>
          <w:sz w:val="24"/>
          <w:u w:val="none"/>
          <w:lang w:val="ru-RU"/>
        </w:rPr>
      </w:pPr>
      <w:r w:rsidRPr="00D35462">
        <w:rPr>
          <w:rFonts w:ascii="Arial" w:hAnsi="Arial" w:cs="Arial"/>
          <w:bCs w:val="0"/>
          <w:sz w:val="24"/>
          <w:u w:val="none"/>
          <w:lang w:val="ru-RU"/>
        </w:rPr>
        <w:t>УГОВОРНА КАЗНА</w:t>
      </w:r>
    </w:p>
    <w:p w:rsidR="00EC7FC0" w:rsidRPr="008B0097" w:rsidRDefault="00EC7FC0" w:rsidP="008B0097">
      <w:pPr>
        <w:pStyle w:val="BodyText"/>
        <w:ind w:firstLine="720"/>
        <w:jc w:val="both"/>
        <w:rPr>
          <w:rFonts w:ascii="Arial" w:hAnsi="Arial" w:cs="Arial"/>
          <w:lang w:val="ru-RU"/>
        </w:rPr>
      </w:pPr>
      <w:r w:rsidRPr="008B0097">
        <w:rPr>
          <w:rFonts w:ascii="Arial" w:hAnsi="Arial" w:cs="Arial"/>
          <w:lang w:val="ru-RU"/>
        </w:rPr>
        <w:t>Уколико Добављач не изврши услугу у уговореном року или не поступи у складу са чл. 9. став 2. овог Уговора, дужан је да плати Наручиоцу уговорну казну у висини 2‰ (два промила) од укупно уговорене цене услуга за сваки дан закашњења, с тим што укупан износ казне не може бити већи од 5% од укупно уговорене цене.</w:t>
      </w:r>
    </w:p>
    <w:p w:rsidR="00EC7FC0" w:rsidRPr="008B0097" w:rsidRDefault="00EC7FC0" w:rsidP="008B0097">
      <w:pPr>
        <w:pStyle w:val="BodyText"/>
        <w:jc w:val="both"/>
        <w:rPr>
          <w:rFonts w:ascii="Arial" w:hAnsi="Arial" w:cs="Arial"/>
          <w:lang w:val="ru-RU"/>
        </w:rPr>
      </w:pPr>
      <w:r w:rsidRPr="008B0097">
        <w:rPr>
          <w:rFonts w:ascii="Arial" w:hAnsi="Arial" w:cs="Arial"/>
          <w:lang w:val="ru-RU"/>
        </w:rPr>
        <w:tab/>
        <w:t xml:space="preserve">Наплату уговорне казне Наручилац ће извршити, без претходног пристанка Добављача,  умањењем примљеног рачуна. </w:t>
      </w:r>
    </w:p>
    <w:p w:rsidR="00EC7FC0" w:rsidRPr="008B0097" w:rsidRDefault="00EC7FC0" w:rsidP="008B0097">
      <w:pPr>
        <w:pStyle w:val="BodyText"/>
        <w:ind w:firstLine="720"/>
        <w:jc w:val="both"/>
        <w:rPr>
          <w:rFonts w:ascii="Arial" w:hAnsi="Arial" w:cs="Arial"/>
          <w:lang w:val="ru-RU"/>
        </w:rPr>
      </w:pPr>
      <w:r w:rsidRPr="008B0097">
        <w:rPr>
          <w:rFonts w:ascii="Arial" w:hAnsi="Arial" w:cs="Arial"/>
          <w:lang w:val="ru-RU"/>
        </w:rPr>
        <w:t>За умањење новчаног износа рачуна из разлога наведеног у ставу 1. овог члана, Наручилац није обавезан да тражи сагласност Добављача, али је дужан да га у року од 8 (осам) дана писмено обавести о разлозима извршеног умањења.</w:t>
      </w:r>
    </w:p>
    <w:p w:rsidR="00EC7FC0" w:rsidRPr="008B0097" w:rsidRDefault="00EC7FC0" w:rsidP="00D35462">
      <w:pPr>
        <w:keepNext/>
        <w:jc w:val="center"/>
        <w:rPr>
          <w:rFonts w:ascii="Arial" w:hAnsi="Arial" w:cs="Arial"/>
          <w:lang w:val="ru-RU"/>
        </w:rPr>
      </w:pPr>
      <w:r w:rsidRPr="008B0097">
        <w:rPr>
          <w:rFonts w:ascii="Arial" w:hAnsi="Arial" w:cs="Arial"/>
          <w:lang w:val="ru-RU"/>
        </w:rPr>
        <w:t>Члан  11.</w:t>
      </w:r>
    </w:p>
    <w:p w:rsidR="00EC7FC0" w:rsidRPr="00D35462" w:rsidRDefault="00EC7FC0" w:rsidP="008B0097">
      <w:pPr>
        <w:pStyle w:val="Heading4"/>
        <w:rPr>
          <w:rFonts w:ascii="Arial" w:hAnsi="Arial" w:cs="Arial"/>
          <w:bCs w:val="0"/>
          <w:sz w:val="24"/>
          <w:u w:val="none"/>
          <w:lang w:val="ru-RU"/>
        </w:rPr>
      </w:pPr>
      <w:r w:rsidRPr="00D35462">
        <w:rPr>
          <w:rFonts w:ascii="Arial" w:hAnsi="Arial" w:cs="Arial"/>
          <w:bCs w:val="0"/>
          <w:sz w:val="24"/>
          <w:u w:val="none"/>
          <w:lang w:val="ru-RU"/>
        </w:rPr>
        <w:t>БАНКАРСКЕ ГАРАНЦИЈЕ</w:t>
      </w:r>
    </w:p>
    <w:p w:rsidR="00EC7FC0" w:rsidRPr="008B0097" w:rsidRDefault="00EC7FC0" w:rsidP="008B0097">
      <w:pPr>
        <w:pStyle w:val="BodyText"/>
        <w:jc w:val="both"/>
        <w:rPr>
          <w:rFonts w:ascii="Arial" w:hAnsi="Arial" w:cs="Arial"/>
          <w:lang w:val="ru-RU"/>
        </w:rPr>
      </w:pPr>
      <w:r w:rsidRPr="008B0097">
        <w:rPr>
          <w:rFonts w:ascii="Arial" w:hAnsi="Arial" w:cs="Arial"/>
          <w:lang w:val="ru-RU"/>
        </w:rPr>
        <w:tab/>
        <w:t xml:space="preserve">Добављач је дужан да Наручиоцу преда, пре увођења у посао, безусловну банкарску гаранцију за добро извршење посла, на вредност од 10% од уговорене цене услуга, која се може наплатити на први позив без приговора и која ће бити издата са роком важности 90 дана, уз обавезу продужетка, у зависности од продужења рока за извршење услуга које се овом гаранцијом обезбеђују. </w:t>
      </w:r>
    </w:p>
    <w:p w:rsidR="00EC7FC0" w:rsidRPr="008B0097" w:rsidRDefault="00EC7FC0" w:rsidP="00D35462">
      <w:pPr>
        <w:ind w:firstLine="709"/>
        <w:jc w:val="both"/>
        <w:rPr>
          <w:rFonts w:ascii="Arial" w:hAnsi="Arial" w:cs="Arial"/>
          <w:lang w:val="ru-RU"/>
        </w:rPr>
      </w:pPr>
      <w:r w:rsidRPr="008B0097">
        <w:rPr>
          <w:rFonts w:ascii="Arial" w:hAnsi="Arial" w:cs="Arial"/>
          <w:lang w:val="ru-RU"/>
        </w:rPr>
        <w:lastRenderedPageBreak/>
        <w:t xml:space="preserve">Након примопрепредаје техничке документације и добијања позитивног Решења МУП-а - Сектора за ванредне ситуације, банкарска гаранција за добро извршење посла се гаси и иста се на његов захтев може вратити Добављачу. </w:t>
      </w:r>
    </w:p>
    <w:p w:rsidR="00EC7FC0" w:rsidRPr="008B0097" w:rsidRDefault="00EC7FC0" w:rsidP="008B0097">
      <w:pPr>
        <w:pStyle w:val="BodyText"/>
        <w:jc w:val="both"/>
        <w:rPr>
          <w:rFonts w:ascii="Arial" w:hAnsi="Arial" w:cs="Arial"/>
          <w:lang w:val="ru-RU"/>
        </w:rPr>
      </w:pPr>
    </w:p>
    <w:p w:rsidR="00EC7FC0" w:rsidRPr="008B0097" w:rsidRDefault="00EC7FC0" w:rsidP="00D35462">
      <w:pPr>
        <w:pStyle w:val="BodyText"/>
        <w:jc w:val="center"/>
        <w:rPr>
          <w:rFonts w:ascii="Arial" w:hAnsi="Arial" w:cs="Arial"/>
          <w:lang w:val="ru-RU"/>
        </w:rPr>
      </w:pPr>
      <w:r w:rsidRPr="008B0097">
        <w:rPr>
          <w:rFonts w:ascii="Arial" w:hAnsi="Arial" w:cs="Arial"/>
          <w:lang w:val="ru-RU"/>
        </w:rPr>
        <w:t>Члан  12.</w:t>
      </w:r>
    </w:p>
    <w:p w:rsidR="00EC7FC0" w:rsidRPr="00D35462" w:rsidRDefault="00EC7FC0" w:rsidP="008B0097">
      <w:pPr>
        <w:pStyle w:val="Heading4"/>
        <w:rPr>
          <w:rFonts w:ascii="Arial" w:hAnsi="Arial" w:cs="Arial"/>
          <w:bCs w:val="0"/>
          <w:sz w:val="24"/>
          <w:u w:val="none"/>
          <w:lang w:val="ru-RU"/>
        </w:rPr>
      </w:pPr>
      <w:r w:rsidRPr="00D35462">
        <w:rPr>
          <w:rFonts w:ascii="Arial" w:hAnsi="Arial" w:cs="Arial"/>
          <w:bCs w:val="0"/>
          <w:sz w:val="24"/>
          <w:u w:val="none"/>
          <w:lang w:val="ru-RU"/>
        </w:rPr>
        <w:t>РАСКИД УГОВОРА</w:t>
      </w:r>
    </w:p>
    <w:p w:rsidR="00EC7FC0" w:rsidRPr="008B0097" w:rsidRDefault="00EC7FC0" w:rsidP="008B0097">
      <w:pPr>
        <w:pStyle w:val="BodyText"/>
        <w:jc w:val="both"/>
        <w:rPr>
          <w:rFonts w:ascii="Arial" w:hAnsi="Arial" w:cs="Arial"/>
          <w:lang w:val="ru-RU"/>
        </w:rPr>
      </w:pPr>
      <w:r w:rsidRPr="008B0097">
        <w:rPr>
          <w:rFonts w:ascii="Arial" w:hAnsi="Arial" w:cs="Arial"/>
          <w:lang w:val="ru-RU"/>
        </w:rPr>
        <w:tab/>
        <w:t>Наручилац задржава право да једнострано раскине овај Уговор уколико Добављач касни са извршењем услуге више од 7 (седам) дана.</w:t>
      </w:r>
    </w:p>
    <w:p w:rsidR="00EC7FC0" w:rsidRPr="008B0097" w:rsidRDefault="00EC7FC0" w:rsidP="008B0097">
      <w:pPr>
        <w:jc w:val="both"/>
        <w:rPr>
          <w:rFonts w:ascii="Arial" w:hAnsi="Arial" w:cs="Arial"/>
          <w:lang w:val="ru-RU"/>
        </w:rPr>
      </w:pPr>
      <w:r w:rsidRPr="008B0097">
        <w:rPr>
          <w:rFonts w:ascii="Arial" w:hAnsi="Arial" w:cs="Arial"/>
          <w:lang w:val="ru-RU"/>
        </w:rPr>
        <w:tab/>
        <w:t>Наручилац задржава право да једнострано раскине овај Уговор уколико техничка контрола није урађена у складу са Законом о планирању и изградњи, Правилником о садржини и начину вршења техничке контроле главних пројеката и другим прописима и правилима струке.</w:t>
      </w:r>
    </w:p>
    <w:p w:rsidR="00EC7FC0" w:rsidRPr="008B0097" w:rsidRDefault="00EC7FC0" w:rsidP="008B0097">
      <w:pPr>
        <w:pStyle w:val="BodyText"/>
        <w:jc w:val="both"/>
        <w:rPr>
          <w:rFonts w:ascii="Arial" w:hAnsi="Arial" w:cs="Arial"/>
          <w:lang w:val="ru-RU"/>
        </w:rPr>
      </w:pPr>
      <w:r w:rsidRPr="008B0097">
        <w:rPr>
          <w:rFonts w:ascii="Arial" w:hAnsi="Arial" w:cs="Arial"/>
          <w:lang w:val="ru-RU"/>
        </w:rPr>
        <w:tab/>
        <w:t>У случајевима из става 1. и 2. овог члана, као и када је износ наплаћене уговорне казне достигао износ од 5% (пет процената) уговорене цене услуга, Наручилац ће наплатити и банкарску гаранцију за добро извршење посла.</w:t>
      </w:r>
    </w:p>
    <w:p w:rsidR="00EC7FC0" w:rsidRPr="008B0097" w:rsidRDefault="00EC7FC0" w:rsidP="00D35462">
      <w:pPr>
        <w:pStyle w:val="BodyText"/>
        <w:jc w:val="center"/>
        <w:rPr>
          <w:rFonts w:ascii="Arial" w:hAnsi="Arial" w:cs="Arial"/>
          <w:lang w:val="ru-RU"/>
        </w:rPr>
      </w:pPr>
      <w:r w:rsidRPr="008B0097">
        <w:rPr>
          <w:rFonts w:ascii="Arial" w:hAnsi="Arial" w:cs="Arial"/>
          <w:lang w:val="ru-RU"/>
        </w:rPr>
        <w:t>Члан 13.</w:t>
      </w:r>
    </w:p>
    <w:p w:rsidR="00EC7FC0" w:rsidRPr="00D35462" w:rsidRDefault="00EC7FC0" w:rsidP="008B0097">
      <w:pPr>
        <w:pStyle w:val="Heading4"/>
        <w:rPr>
          <w:rFonts w:ascii="Arial" w:hAnsi="Arial" w:cs="Arial"/>
          <w:bCs w:val="0"/>
          <w:sz w:val="24"/>
          <w:u w:val="none"/>
          <w:lang w:val="ru-RU"/>
        </w:rPr>
      </w:pPr>
      <w:r w:rsidRPr="00D35462">
        <w:rPr>
          <w:rFonts w:ascii="Arial" w:hAnsi="Arial" w:cs="Arial"/>
          <w:bCs w:val="0"/>
          <w:sz w:val="24"/>
          <w:u w:val="none"/>
          <w:lang w:val="ru-RU"/>
        </w:rPr>
        <w:t>ЗАВРШНЕ ОДРЕДБЕ</w:t>
      </w:r>
    </w:p>
    <w:p w:rsidR="00EC7FC0" w:rsidRPr="008B0097" w:rsidRDefault="00EC7FC0" w:rsidP="008B0097">
      <w:pPr>
        <w:pStyle w:val="BodyText"/>
        <w:jc w:val="both"/>
        <w:rPr>
          <w:rFonts w:ascii="Arial" w:hAnsi="Arial" w:cs="Arial"/>
          <w:lang w:val="ru-RU"/>
        </w:rPr>
      </w:pPr>
      <w:r w:rsidRPr="008B0097">
        <w:rPr>
          <w:rFonts w:ascii="Arial" w:hAnsi="Arial" w:cs="Arial"/>
          <w:lang w:val="ru-RU"/>
        </w:rPr>
        <w:tab/>
        <w:t>За све што овим Уговором евентуално није предвиђено, примењиваће се одредбе Закона о облигационим односима, Закона о планирању и изградњи, Посебних грађевинских узанси и Правилника о садржини и начину вршења техничке контроле главних пројеката и других позитивних прописа који регулишу ову материју.</w:t>
      </w:r>
    </w:p>
    <w:p w:rsidR="00EC7FC0" w:rsidRPr="008B0097" w:rsidRDefault="00EC7FC0" w:rsidP="00D35462">
      <w:pPr>
        <w:pStyle w:val="BodyText"/>
        <w:jc w:val="center"/>
        <w:rPr>
          <w:rFonts w:ascii="Arial" w:hAnsi="Arial" w:cs="Arial"/>
          <w:lang w:val="ru-RU"/>
        </w:rPr>
      </w:pPr>
      <w:r w:rsidRPr="008B0097">
        <w:rPr>
          <w:rFonts w:ascii="Arial" w:hAnsi="Arial" w:cs="Arial"/>
          <w:lang w:val="ru-RU"/>
        </w:rPr>
        <w:t>Члан 14.</w:t>
      </w:r>
    </w:p>
    <w:p w:rsidR="00EC7FC0" w:rsidRPr="008B0097" w:rsidRDefault="00EC7FC0" w:rsidP="008B0097">
      <w:pPr>
        <w:pStyle w:val="BodyText"/>
        <w:jc w:val="both"/>
        <w:rPr>
          <w:rFonts w:ascii="Arial" w:hAnsi="Arial" w:cs="Arial"/>
          <w:lang w:val="ru-RU"/>
        </w:rPr>
      </w:pPr>
      <w:r w:rsidRPr="008B0097">
        <w:rPr>
          <w:rFonts w:ascii="Arial" w:hAnsi="Arial" w:cs="Arial"/>
          <w:lang w:val="ru-RU"/>
        </w:rPr>
        <w:tab/>
        <w:t>У случају спора по овом Уговору, уговорне стране ће настојати да га реше споразумно. Уколико се настали спор не реши споразумно, исти ће бити решаван пред стварно надлежним судом у Београду.</w:t>
      </w:r>
      <w:r w:rsidRPr="008B0097">
        <w:rPr>
          <w:rFonts w:ascii="Arial" w:hAnsi="Arial" w:cs="Arial"/>
          <w:lang w:val="ru-RU"/>
        </w:rPr>
        <w:tab/>
      </w:r>
    </w:p>
    <w:p w:rsidR="00EC7FC0" w:rsidRPr="008B0097" w:rsidRDefault="00EC7FC0" w:rsidP="00BA5565">
      <w:pPr>
        <w:pStyle w:val="BodyText"/>
        <w:jc w:val="center"/>
        <w:rPr>
          <w:rFonts w:ascii="Arial" w:hAnsi="Arial" w:cs="Arial"/>
          <w:lang w:val="ru-RU"/>
        </w:rPr>
      </w:pPr>
      <w:r w:rsidRPr="008B0097">
        <w:rPr>
          <w:rFonts w:ascii="Arial" w:hAnsi="Arial" w:cs="Arial"/>
          <w:lang w:val="ru-RU"/>
        </w:rPr>
        <w:t>Члан  15.</w:t>
      </w:r>
    </w:p>
    <w:p w:rsidR="00EC7FC0" w:rsidRPr="008B0097" w:rsidRDefault="00EC7FC0" w:rsidP="008B0097">
      <w:pPr>
        <w:pStyle w:val="BodyText"/>
        <w:jc w:val="both"/>
        <w:rPr>
          <w:rFonts w:ascii="Arial" w:hAnsi="Arial" w:cs="Arial"/>
          <w:lang w:val="ru-RU"/>
        </w:rPr>
      </w:pPr>
      <w:r w:rsidRPr="008B0097">
        <w:rPr>
          <w:rFonts w:ascii="Arial" w:hAnsi="Arial" w:cs="Arial"/>
          <w:lang w:val="ru-RU"/>
        </w:rPr>
        <w:tab/>
        <w:t>Уговор ступа на снагу даном потписа од стране Наручиоца и Добављача, а примењиваће се од дана увођења у посао од стране Наручиоца и дана када Добављач достави банкарску гаранцију за добро извршење посла Наручиоцу.</w:t>
      </w:r>
    </w:p>
    <w:p w:rsidR="00EC7FC0" w:rsidRPr="008B0097" w:rsidRDefault="00EC7FC0" w:rsidP="00D35462">
      <w:pPr>
        <w:pStyle w:val="BodyText"/>
        <w:jc w:val="center"/>
        <w:rPr>
          <w:rFonts w:ascii="Arial" w:hAnsi="Arial" w:cs="Arial"/>
          <w:lang w:val="ru-RU"/>
        </w:rPr>
      </w:pPr>
      <w:r w:rsidRPr="008B0097">
        <w:rPr>
          <w:rFonts w:ascii="Arial" w:hAnsi="Arial" w:cs="Arial"/>
          <w:lang w:val="ru-RU"/>
        </w:rPr>
        <w:t>Члан 16.</w:t>
      </w:r>
    </w:p>
    <w:p w:rsidR="00EC7FC0" w:rsidRPr="008B0097" w:rsidRDefault="00EC7FC0" w:rsidP="008B0097">
      <w:pPr>
        <w:jc w:val="both"/>
        <w:rPr>
          <w:rFonts w:ascii="Arial" w:hAnsi="Arial" w:cs="Arial"/>
          <w:lang w:val="ru-RU"/>
        </w:rPr>
      </w:pPr>
      <w:r w:rsidRPr="008B0097">
        <w:rPr>
          <w:rFonts w:ascii="Arial" w:hAnsi="Arial" w:cs="Arial"/>
          <w:lang w:val="ru-RU"/>
        </w:rPr>
        <w:t>Прилози и саставни делови овог Уговора су:</w:t>
      </w:r>
    </w:p>
    <w:p w:rsidR="00EC7FC0" w:rsidRPr="008B0097" w:rsidRDefault="00EC7FC0" w:rsidP="008B0097">
      <w:pPr>
        <w:ind w:firstLine="720"/>
        <w:jc w:val="both"/>
        <w:rPr>
          <w:rFonts w:ascii="Arial" w:hAnsi="Arial" w:cs="Arial"/>
          <w:lang w:val="ru-RU"/>
        </w:rPr>
      </w:pPr>
      <w:r w:rsidRPr="008B0097">
        <w:rPr>
          <w:rFonts w:ascii="Arial" w:hAnsi="Arial" w:cs="Arial"/>
          <w:lang w:val="ru-RU"/>
        </w:rPr>
        <w:t>-  понуда Добављача;</w:t>
      </w:r>
    </w:p>
    <w:p w:rsidR="00EC7FC0" w:rsidRPr="008B0097" w:rsidRDefault="00EC7FC0" w:rsidP="008B0097">
      <w:pPr>
        <w:ind w:firstLine="720"/>
        <w:jc w:val="both"/>
        <w:rPr>
          <w:rFonts w:ascii="Arial" w:hAnsi="Arial" w:cs="Arial"/>
          <w:lang w:val="ru-RU"/>
        </w:rPr>
      </w:pPr>
      <w:r w:rsidRPr="008B0097">
        <w:rPr>
          <w:rFonts w:ascii="Arial" w:hAnsi="Arial" w:cs="Arial"/>
          <w:lang w:val="ru-RU"/>
        </w:rPr>
        <w:t>-  техничка спецификација као део конкурсне документације и</w:t>
      </w:r>
    </w:p>
    <w:p w:rsidR="00EC7FC0" w:rsidRPr="008B0097" w:rsidRDefault="00EC7FC0" w:rsidP="008B0097">
      <w:pPr>
        <w:ind w:firstLine="720"/>
        <w:jc w:val="both"/>
        <w:rPr>
          <w:rFonts w:ascii="Arial" w:hAnsi="Arial" w:cs="Arial"/>
          <w:lang w:val="ru-RU"/>
        </w:rPr>
      </w:pPr>
      <w:r w:rsidRPr="008B0097">
        <w:rPr>
          <w:rFonts w:ascii="Arial" w:hAnsi="Arial" w:cs="Arial"/>
          <w:lang w:val="ru-RU"/>
        </w:rPr>
        <w:t>- банкарска гаранција за добро извршење посла.</w:t>
      </w:r>
    </w:p>
    <w:p w:rsidR="00EC7FC0" w:rsidRPr="008B0097" w:rsidRDefault="00EC7FC0" w:rsidP="00D35462">
      <w:pPr>
        <w:pStyle w:val="BodyText"/>
        <w:jc w:val="center"/>
        <w:rPr>
          <w:rFonts w:ascii="Arial" w:hAnsi="Arial" w:cs="Arial"/>
          <w:lang w:val="ru-RU"/>
        </w:rPr>
      </w:pPr>
      <w:r w:rsidRPr="008B0097">
        <w:rPr>
          <w:rFonts w:ascii="Arial" w:hAnsi="Arial" w:cs="Arial"/>
          <w:lang w:val="ru-RU"/>
        </w:rPr>
        <w:t>Члан  17.</w:t>
      </w:r>
    </w:p>
    <w:p w:rsidR="00EC7FC0" w:rsidRDefault="00EC7FC0" w:rsidP="008B0097">
      <w:pPr>
        <w:jc w:val="both"/>
        <w:rPr>
          <w:rFonts w:ascii="Arial" w:hAnsi="Arial" w:cs="Arial"/>
          <w:lang w:val="ru-RU"/>
        </w:rPr>
      </w:pPr>
      <w:r w:rsidRPr="008B0097">
        <w:rPr>
          <w:rFonts w:ascii="Arial" w:hAnsi="Arial" w:cs="Arial"/>
          <w:lang w:val="ru-RU"/>
        </w:rPr>
        <w:tab/>
        <w:t>Овај Уговор је састављен у 6 (шест) једнаких примерка, од којих Наручилац добија 4 (четири) примерка, а Добављач 2 (два) примерка.</w:t>
      </w:r>
    </w:p>
    <w:p w:rsidR="00EC7FC0" w:rsidRPr="008B0097" w:rsidRDefault="00EC7FC0" w:rsidP="008B0097">
      <w:pPr>
        <w:jc w:val="both"/>
        <w:rPr>
          <w:rFonts w:ascii="Arial" w:hAnsi="Arial" w:cs="Arial"/>
          <w:lang w:val="ru-RU"/>
        </w:rPr>
      </w:pPr>
    </w:p>
    <w:p w:rsidR="00EC7FC0" w:rsidRPr="00EE6D10" w:rsidRDefault="00EC7FC0" w:rsidP="00D35462">
      <w:pPr>
        <w:pStyle w:val="BodyText"/>
        <w:keepNext/>
        <w:widowControl w:val="0"/>
        <w:tabs>
          <w:tab w:val="center" w:pos="1134"/>
          <w:tab w:val="center" w:pos="8647"/>
        </w:tabs>
        <w:rPr>
          <w:rFonts w:ascii="Arial" w:hAnsi="Arial" w:cs="Arial"/>
          <w:b/>
          <w:noProof/>
        </w:rPr>
      </w:pPr>
      <w:r w:rsidRPr="00EE6D10">
        <w:rPr>
          <w:rFonts w:ascii="Arial" w:hAnsi="Arial" w:cs="Arial"/>
          <w:b/>
          <w:noProof/>
        </w:rPr>
        <w:t xml:space="preserve">   ЗА ДОБАВЉАЧА</w:t>
      </w:r>
      <w:r w:rsidRPr="00EE6D10">
        <w:rPr>
          <w:rFonts w:ascii="Arial" w:hAnsi="Arial" w:cs="Arial"/>
          <w:noProof/>
        </w:rPr>
        <w:t xml:space="preserve">                                              </w:t>
      </w:r>
      <w:r>
        <w:rPr>
          <w:rFonts w:ascii="Arial" w:hAnsi="Arial" w:cs="Arial"/>
          <w:noProof/>
          <w:lang w:val="sr-Cyrl-CS"/>
        </w:rPr>
        <w:t xml:space="preserve"> </w:t>
      </w:r>
      <w:r w:rsidRPr="00EE6D10">
        <w:rPr>
          <w:rFonts w:ascii="Arial" w:hAnsi="Arial" w:cs="Arial"/>
          <w:noProof/>
        </w:rPr>
        <w:t xml:space="preserve">                       </w:t>
      </w:r>
      <w:r w:rsidRPr="00EE6D10">
        <w:rPr>
          <w:rFonts w:ascii="Arial" w:hAnsi="Arial" w:cs="Arial"/>
          <w:b/>
          <w:noProof/>
        </w:rPr>
        <w:t xml:space="preserve">ЗА </w:t>
      </w:r>
      <w:r>
        <w:rPr>
          <w:rFonts w:ascii="Arial" w:hAnsi="Arial" w:cs="Arial"/>
          <w:b/>
          <w:noProof/>
          <w:lang w:val="sr-Cyrl-CS"/>
        </w:rPr>
        <w:t xml:space="preserve">   </w:t>
      </w:r>
      <w:r w:rsidRPr="00EE6D10">
        <w:rPr>
          <w:rFonts w:ascii="Arial" w:hAnsi="Arial" w:cs="Arial"/>
          <w:b/>
          <w:noProof/>
        </w:rPr>
        <w:t>НАРУЧИОЦА</w:t>
      </w:r>
    </w:p>
    <w:p w:rsidR="00EC7FC0" w:rsidRPr="00EE6D10" w:rsidRDefault="00EC7FC0" w:rsidP="00D35462">
      <w:pPr>
        <w:pStyle w:val="BodyText"/>
        <w:keepNext/>
        <w:widowControl w:val="0"/>
        <w:tabs>
          <w:tab w:val="center" w:pos="1134"/>
          <w:tab w:val="center" w:pos="8647"/>
        </w:tabs>
        <w:rPr>
          <w:rFonts w:ascii="Arial" w:hAnsi="Arial" w:cs="Arial"/>
          <w:noProof/>
        </w:rPr>
      </w:pPr>
      <w:r w:rsidRPr="00EE6D10">
        <w:rPr>
          <w:rFonts w:ascii="Arial" w:hAnsi="Arial" w:cs="Arial"/>
          <w:noProof/>
        </w:rPr>
        <w:t xml:space="preserve">                                                                                                                      </w:t>
      </w:r>
    </w:p>
    <w:p w:rsidR="00EC7FC0" w:rsidRPr="005B7C84" w:rsidRDefault="00EC7FC0" w:rsidP="00D35462">
      <w:pPr>
        <w:pStyle w:val="BodyText"/>
        <w:keepNext/>
        <w:widowControl w:val="0"/>
        <w:tabs>
          <w:tab w:val="center" w:pos="1134"/>
          <w:tab w:val="center" w:pos="8647"/>
        </w:tabs>
        <w:rPr>
          <w:rFonts w:ascii="Arial" w:hAnsi="Arial" w:cs="Arial"/>
          <w:b/>
          <w:noProof/>
        </w:rPr>
      </w:pPr>
      <w:r w:rsidRPr="00EE6D10">
        <w:rPr>
          <w:rFonts w:ascii="Arial" w:hAnsi="Arial" w:cs="Arial"/>
          <w:noProof/>
        </w:rPr>
        <w:tab/>
      </w:r>
      <w:r w:rsidRPr="00EE6D10">
        <w:rPr>
          <w:rFonts w:ascii="Arial" w:hAnsi="Arial" w:cs="Arial"/>
        </w:rPr>
        <w:t>_________________</w:t>
      </w:r>
      <w:r w:rsidRPr="00EE6D10">
        <w:rPr>
          <w:rFonts w:ascii="Arial" w:hAnsi="Arial" w:cs="Arial"/>
          <w:noProof/>
          <w:spacing w:val="54"/>
        </w:rPr>
        <w:t xml:space="preserve">                                        </w:t>
      </w:r>
      <w:r w:rsidRPr="00EE6D10">
        <w:rPr>
          <w:rFonts w:ascii="Arial" w:hAnsi="Arial" w:cs="Arial"/>
        </w:rPr>
        <w:t>Милош Томић</w:t>
      </w:r>
    </w:p>
    <w:p w:rsidR="00EC7FC0" w:rsidRPr="009F01DC" w:rsidRDefault="00EC7FC0" w:rsidP="00153406">
      <w:pPr>
        <w:jc w:val="center"/>
        <w:rPr>
          <w:rFonts w:ascii="Arial" w:hAnsi="Arial" w:cs="Arial"/>
          <w:b/>
          <w:bCs/>
          <w:i/>
          <w:iCs/>
          <w:sz w:val="28"/>
          <w:szCs w:val="28"/>
          <w:lang w:val="sr-Cyrl-CS"/>
        </w:rPr>
      </w:pPr>
    </w:p>
    <w:p w:rsidR="00EC7FC0" w:rsidRDefault="00EC7FC0" w:rsidP="00500EDA">
      <w:pPr>
        <w:jc w:val="center"/>
        <w:rPr>
          <w:rFonts w:ascii="Arial" w:hAnsi="Arial" w:cs="Arial"/>
          <w:b/>
          <w:bCs/>
          <w:i/>
          <w:iCs/>
          <w:sz w:val="28"/>
          <w:szCs w:val="28"/>
          <w:lang w:val="sr-Cyrl-CS"/>
        </w:rPr>
      </w:pPr>
      <w:proofErr w:type="gramStart"/>
      <w:r>
        <w:rPr>
          <w:rFonts w:ascii="Arial" w:hAnsi="Arial" w:cs="Arial"/>
          <w:b/>
          <w:bCs/>
          <w:i/>
          <w:iCs/>
          <w:sz w:val="28"/>
          <w:szCs w:val="28"/>
        </w:rPr>
        <w:lastRenderedPageBreak/>
        <w:t>VIII  ОБРАЗАЦ</w:t>
      </w:r>
      <w:proofErr w:type="gramEnd"/>
      <w:r>
        <w:rPr>
          <w:rFonts w:ascii="Arial" w:hAnsi="Arial" w:cs="Arial"/>
          <w:b/>
          <w:bCs/>
          <w:i/>
          <w:iCs/>
          <w:sz w:val="28"/>
          <w:szCs w:val="28"/>
        </w:rPr>
        <w:t xml:space="preserve">  </w:t>
      </w:r>
      <w:r>
        <w:rPr>
          <w:rFonts w:ascii="Arial" w:hAnsi="Arial" w:cs="Arial"/>
          <w:b/>
          <w:bCs/>
          <w:i/>
          <w:iCs/>
          <w:sz w:val="28"/>
          <w:szCs w:val="28"/>
          <w:lang w:val="sr-Cyrl-CS"/>
        </w:rPr>
        <w:t>СТРУКТУРЕ ЦЕНЕ СА УПУТСТВОМ КАКО ДА СЕ ПОПУНИ</w:t>
      </w:r>
    </w:p>
    <w:p w:rsidR="00EC7FC0" w:rsidRPr="006C1EF5" w:rsidRDefault="00EC7FC0" w:rsidP="00153406">
      <w:pPr>
        <w:jc w:val="center"/>
        <w:rPr>
          <w:rFonts w:ascii="Arial" w:hAnsi="Arial" w:cs="Arial"/>
          <w:lang w:val="ru-RU"/>
        </w:rPr>
      </w:pPr>
    </w:p>
    <w:p w:rsidR="00EC7FC0" w:rsidRPr="006C1EF5" w:rsidRDefault="00EC7FC0" w:rsidP="006C1EF5">
      <w:pPr>
        <w:jc w:val="both"/>
        <w:rPr>
          <w:rFonts w:ascii="Arial" w:hAnsi="Arial" w:cs="Arial"/>
          <w:lang w:val="sr-Latn-CS"/>
        </w:rPr>
      </w:pPr>
      <w:r w:rsidRPr="006C1EF5">
        <w:rPr>
          <w:rFonts w:ascii="Arial" w:hAnsi="Arial" w:cs="Arial"/>
          <w:lang w:val="ru-RU"/>
        </w:rPr>
        <w:t>Образац структуре цене мора да попуни, потпише и овери овлашћено лице понуђача</w:t>
      </w:r>
      <w:r>
        <w:rPr>
          <w:rFonts w:ascii="Arial" w:hAnsi="Arial" w:cs="Arial"/>
          <w:lang w:val="sr-Latn-CS"/>
        </w:rPr>
        <w:t>.</w:t>
      </w:r>
    </w:p>
    <w:p w:rsidR="00EC7FC0" w:rsidRPr="006C1EF5" w:rsidRDefault="00EC7FC0" w:rsidP="00E66A4F">
      <w:pPr>
        <w:pStyle w:val="BodyText"/>
        <w:spacing w:beforeLines="10"/>
        <w:jc w:val="center"/>
        <w:rPr>
          <w:rFonts w:ascii="Arial" w:hAnsi="Arial" w:cs="Arial"/>
          <w:lang w:val="ru-RU"/>
        </w:rPr>
      </w:pPr>
    </w:p>
    <w:p w:rsidR="00EC7FC0" w:rsidRPr="006C1EF5" w:rsidRDefault="00EC7FC0" w:rsidP="00E66A4F">
      <w:pPr>
        <w:pStyle w:val="BodyText"/>
        <w:keepLines/>
        <w:numPr>
          <w:ilvl w:val="0"/>
          <w:numId w:val="28"/>
        </w:numPr>
        <w:suppressAutoHyphens w:val="0"/>
        <w:spacing w:beforeLines="10" w:after="0" w:line="240" w:lineRule="auto"/>
        <w:jc w:val="both"/>
        <w:rPr>
          <w:rFonts w:ascii="Arial" w:hAnsi="Arial" w:cs="Arial"/>
          <w:lang w:val="ru-RU"/>
        </w:rPr>
      </w:pPr>
      <w:r w:rsidRPr="006C1EF5">
        <w:rPr>
          <w:rFonts w:ascii="Arial" w:hAnsi="Arial" w:cs="Arial"/>
          <w:lang w:val="ru-RU"/>
        </w:rPr>
        <w:t xml:space="preserve">Техничка контрола Главног пројекта реконструкције аутоматског </w:t>
      </w:r>
    </w:p>
    <w:p w:rsidR="00EC7FC0" w:rsidRPr="006C1EF5" w:rsidRDefault="00EC7FC0" w:rsidP="00E66A4F">
      <w:pPr>
        <w:pStyle w:val="BodyText"/>
        <w:spacing w:beforeLines="10"/>
        <w:ind w:left="720"/>
        <w:jc w:val="both"/>
        <w:rPr>
          <w:rFonts w:ascii="Arial" w:hAnsi="Arial" w:cs="Arial"/>
          <w:lang w:val="ru-RU"/>
        </w:rPr>
      </w:pPr>
      <w:r w:rsidRPr="006C1EF5">
        <w:rPr>
          <w:rFonts w:ascii="Arial" w:hAnsi="Arial" w:cs="Arial"/>
          <w:lang w:val="ru-RU"/>
        </w:rPr>
        <w:t xml:space="preserve">система гашења пожара у систем сали са </w:t>
      </w:r>
    </w:p>
    <w:p w:rsidR="00EC7FC0" w:rsidRPr="006C1EF5" w:rsidRDefault="00EC7FC0" w:rsidP="00E66A4F">
      <w:pPr>
        <w:pStyle w:val="BodyText"/>
        <w:spacing w:beforeLines="10"/>
        <w:ind w:left="720"/>
        <w:jc w:val="both"/>
        <w:rPr>
          <w:rFonts w:ascii="Arial" w:hAnsi="Arial" w:cs="Arial"/>
          <w:lang w:val="ru-RU"/>
        </w:rPr>
      </w:pPr>
      <w:r w:rsidRPr="006C1EF5">
        <w:rPr>
          <w:rFonts w:ascii="Arial" w:hAnsi="Arial" w:cs="Arial"/>
          <w:lang w:val="ru-RU"/>
        </w:rPr>
        <w:t>пратећим АГ, машинским  и електро радовима            _______________ дин.</w:t>
      </w:r>
    </w:p>
    <w:p w:rsidR="00EC7FC0" w:rsidRPr="006C1EF5" w:rsidRDefault="00EC7FC0" w:rsidP="00E66A4F">
      <w:pPr>
        <w:pStyle w:val="BodyText"/>
        <w:spacing w:beforeLines="10"/>
        <w:ind w:left="720"/>
        <w:jc w:val="both"/>
        <w:rPr>
          <w:rFonts w:ascii="Arial" w:hAnsi="Arial" w:cs="Arial"/>
          <w:lang w:val="ru-RU"/>
        </w:rPr>
      </w:pPr>
    </w:p>
    <w:p w:rsidR="00EC7FC0" w:rsidRPr="006C1EF5" w:rsidRDefault="00EC7FC0" w:rsidP="00E66A4F">
      <w:pPr>
        <w:pStyle w:val="BodyText"/>
        <w:spacing w:beforeLines="10"/>
        <w:ind w:left="720"/>
        <w:jc w:val="both"/>
        <w:rPr>
          <w:rFonts w:ascii="Arial" w:hAnsi="Arial" w:cs="Arial"/>
          <w:lang w:val="ru-RU"/>
        </w:rPr>
      </w:pPr>
    </w:p>
    <w:p w:rsidR="00EC7FC0" w:rsidRPr="006C1EF5" w:rsidRDefault="00EC7FC0" w:rsidP="00E66A4F">
      <w:pPr>
        <w:pStyle w:val="BodyText"/>
        <w:keepLines/>
        <w:numPr>
          <w:ilvl w:val="0"/>
          <w:numId w:val="28"/>
        </w:numPr>
        <w:suppressAutoHyphens w:val="0"/>
        <w:spacing w:beforeLines="10" w:after="0" w:line="240" w:lineRule="auto"/>
        <w:jc w:val="both"/>
        <w:rPr>
          <w:rFonts w:ascii="Arial" w:hAnsi="Arial" w:cs="Arial"/>
          <w:lang w:val="ru-RU"/>
        </w:rPr>
      </w:pPr>
      <w:r w:rsidRPr="006C1EF5">
        <w:rPr>
          <w:rFonts w:ascii="Arial" w:hAnsi="Arial" w:cs="Arial"/>
          <w:lang w:val="ru-RU"/>
        </w:rPr>
        <w:t>Техничка контрола Главног пројекта заштите од пожара________________ дин.</w:t>
      </w:r>
    </w:p>
    <w:p w:rsidR="00EC7FC0" w:rsidRPr="006C1EF5" w:rsidRDefault="00EC7FC0" w:rsidP="00E66A4F">
      <w:pPr>
        <w:pStyle w:val="BodyText"/>
        <w:spacing w:beforeLines="10"/>
        <w:jc w:val="both"/>
        <w:rPr>
          <w:rFonts w:ascii="Arial" w:hAnsi="Arial" w:cs="Arial"/>
          <w:lang w:val="ru-RU"/>
        </w:rPr>
      </w:pPr>
    </w:p>
    <w:p w:rsidR="00EC7FC0" w:rsidRPr="006C1EF5" w:rsidRDefault="00EC7FC0" w:rsidP="00E66A4F">
      <w:pPr>
        <w:pStyle w:val="BodyText"/>
        <w:spacing w:beforeLines="10"/>
        <w:jc w:val="both"/>
        <w:rPr>
          <w:rFonts w:ascii="Arial" w:hAnsi="Arial" w:cs="Arial"/>
          <w:lang w:val="ru-RU"/>
        </w:rPr>
      </w:pPr>
    </w:p>
    <w:p w:rsidR="00EC7FC0" w:rsidRPr="006C1EF5" w:rsidRDefault="00EC7FC0" w:rsidP="00E66A4F">
      <w:pPr>
        <w:pStyle w:val="BodyText"/>
        <w:spacing w:beforeLines="10"/>
        <w:jc w:val="both"/>
        <w:rPr>
          <w:rFonts w:ascii="Arial" w:hAnsi="Arial" w:cs="Arial"/>
          <w:lang w:val="ru-RU"/>
        </w:rPr>
      </w:pPr>
    </w:p>
    <w:p w:rsidR="00EC7FC0" w:rsidRPr="006C1EF5" w:rsidRDefault="00EC7FC0" w:rsidP="00E66A4F">
      <w:pPr>
        <w:pStyle w:val="BodyText"/>
        <w:spacing w:beforeLines="10"/>
        <w:ind w:left="720"/>
        <w:jc w:val="both"/>
        <w:rPr>
          <w:rFonts w:ascii="Arial" w:hAnsi="Arial" w:cs="Arial"/>
          <w:lang w:val="ru-RU"/>
        </w:rPr>
      </w:pPr>
    </w:p>
    <w:p w:rsidR="00EC7FC0" w:rsidRPr="006C1EF5" w:rsidRDefault="00EC7FC0" w:rsidP="00E66A4F">
      <w:pPr>
        <w:pStyle w:val="BodyText"/>
        <w:spacing w:beforeLines="10"/>
        <w:ind w:left="720"/>
        <w:jc w:val="both"/>
        <w:rPr>
          <w:rFonts w:ascii="Arial" w:hAnsi="Arial" w:cs="Arial"/>
          <w:lang w:val="ru-RU"/>
        </w:rPr>
      </w:pPr>
      <w:r>
        <w:rPr>
          <w:rFonts w:ascii="Arial" w:hAnsi="Arial" w:cs="Arial"/>
          <w:lang w:val="ru-RU"/>
        </w:rPr>
        <w:t xml:space="preserve">        </w:t>
      </w:r>
      <w:r w:rsidRPr="006C1EF5">
        <w:rPr>
          <w:rFonts w:ascii="Arial" w:hAnsi="Arial" w:cs="Arial"/>
          <w:lang w:val="ru-RU"/>
        </w:rPr>
        <w:t xml:space="preserve">                      УКУПНО (без ПДВ-а): ________________________ дин. </w:t>
      </w:r>
    </w:p>
    <w:p w:rsidR="00EC7FC0" w:rsidRPr="006C1EF5" w:rsidRDefault="00EC7FC0" w:rsidP="00E66A4F">
      <w:pPr>
        <w:pStyle w:val="BodyText"/>
        <w:spacing w:beforeLines="10"/>
        <w:ind w:left="720"/>
        <w:jc w:val="both"/>
        <w:rPr>
          <w:rFonts w:ascii="Arial" w:hAnsi="Arial" w:cs="Arial"/>
          <w:lang w:val="ru-RU"/>
        </w:rPr>
      </w:pPr>
    </w:p>
    <w:p w:rsidR="00EC7FC0" w:rsidRPr="006C1EF5" w:rsidRDefault="00EC7FC0" w:rsidP="00E66A4F">
      <w:pPr>
        <w:pStyle w:val="BodyText"/>
        <w:spacing w:beforeLines="10"/>
        <w:jc w:val="center"/>
        <w:rPr>
          <w:rFonts w:ascii="Arial" w:hAnsi="Arial" w:cs="Arial"/>
          <w:lang w:val="ru-RU"/>
        </w:rPr>
      </w:pPr>
      <w:r>
        <w:rPr>
          <w:rFonts w:ascii="Arial" w:hAnsi="Arial" w:cs="Arial"/>
          <w:lang w:val="ru-RU"/>
        </w:rPr>
        <w:t xml:space="preserve"> </w:t>
      </w:r>
      <w:r w:rsidRPr="006C1EF5">
        <w:rPr>
          <w:rFonts w:ascii="Arial" w:hAnsi="Arial" w:cs="Arial"/>
          <w:lang w:val="ru-RU"/>
        </w:rPr>
        <w:t xml:space="preserve">                                      УКУПНО (са ПДВ-ом): ________________________ дин.</w:t>
      </w:r>
    </w:p>
    <w:p w:rsidR="00EC7FC0" w:rsidRPr="006C1EF5" w:rsidRDefault="00EC7FC0" w:rsidP="00E66A4F">
      <w:pPr>
        <w:pStyle w:val="BodyText"/>
        <w:spacing w:beforeLines="10"/>
        <w:jc w:val="center"/>
        <w:rPr>
          <w:rFonts w:ascii="Arial" w:hAnsi="Arial" w:cs="Arial"/>
          <w:lang w:val="ru-RU"/>
        </w:rPr>
      </w:pPr>
    </w:p>
    <w:p w:rsidR="00EC7FC0" w:rsidRPr="006C1EF5" w:rsidRDefault="00EC7FC0" w:rsidP="00E66A4F">
      <w:pPr>
        <w:pStyle w:val="BodyText"/>
        <w:spacing w:beforeLines="10"/>
        <w:jc w:val="center"/>
        <w:rPr>
          <w:rFonts w:ascii="Arial" w:hAnsi="Arial" w:cs="Arial"/>
          <w:lang w:val="ru-RU"/>
        </w:rPr>
      </w:pPr>
    </w:p>
    <w:p w:rsidR="00EC7FC0" w:rsidRPr="006C1EF5" w:rsidRDefault="00EC7FC0" w:rsidP="00E66A4F">
      <w:pPr>
        <w:pStyle w:val="BodyText"/>
        <w:spacing w:beforeLines="10"/>
        <w:jc w:val="center"/>
        <w:rPr>
          <w:rFonts w:ascii="Arial" w:hAnsi="Arial" w:cs="Arial"/>
          <w:lang w:val="ru-RU"/>
        </w:rPr>
      </w:pPr>
    </w:p>
    <w:p w:rsidR="00EC7FC0" w:rsidRPr="006C1EF5" w:rsidRDefault="00EC7FC0" w:rsidP="00E66A4F">
      <w:pPr>
        <w:pStyle w:val="BodyText"/>
        <w:spacing w:beforeLines="10"/>
        <w:jc w:val="center"/>
        <w:rPr>
          <w:rFonts w:ascii="Arial" w:hAnsi="Arial" w:cs="Arial"/>
          <w:lang w:val="ru-RU"/>
        </w:rPr>
      </w:pPr>
    </w:p>
    <w:p w:rsidR="00EC7FC0" w:rsidRPr="006C1EF5" w:rsidRDefault="00EC7FC0" w:rsidP="006C1EF5">
      <w:pPr>
        <w:ind w:left="720" w:firstLine="720"/>
        <w:jc w:val="both"/>
        <w:rPr>
          <w:rFonts w:ascii="Arial" w:hAnsi="Arial" w:cs="Arial"/>
          <w:i/>
          <w:iCs/>
        </w:rPr>
      </w:pPr>
      <w:r w:rsidRPr="006C1EF5">
        <w:rPr>
          <w:rFonts w:ascii="Arial" w:hAnsi="Arial" w:cs="Arial"/>
          <w:i/>
          <w:iCs/>
        </w:rPr>
        <w:t xml:space="preserve">Датум </w:t>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t xml:space="preserve">              Понуђач</w:t>
      </w:r>
    </w:p>
    <w:p w:rsidR="00EC7FC0" w:rsidRPr="006C1EF5" w:rsidRDefault="00EC7FC0" w:rsidP="006C1EF5">
      <w:pPr>
        <w:ind w:left="2880" w:firstLine="720"/>
        <w:jc w:val="both"/>
        <w:rPr>
          <w:rFonts w:ascii="Arial" w:hAnsi="Arial" w:cs="Arial"/>
          <w:i/>
          <w:iCs/>
        </w:rPr>
      </w:pPr>
      <w:r w:rsidRPr="006C1EF5">
        <w:rPr>
          <w:rFonts w:ascii="Arial" w:hAnsi="Arial" w:cs="Arial"/>
          <w:i/>
          <w:iCs/>
        </w:rPr>
        <w:t xml:space="preserve">    М. П. </w:t>
      </w:r>
    </w:p>
    <w:p w:rsidR="00EC7FC0" w:rsidRPr="006C1EF5" w:rsidRDefault="00EC7FC0" w:rsidP="006C1EF5">
      <w:pPr>
        <w:jc w:val="both"/>
        <w:rPr>
          <w:rFonts w:ascii="Arial" w:hAnsi="Arial" w:cs="Arial"/>
          <w:i/>
          <w:iCs/>
        </w:rPr>
      </w:pPr>
      <w:r w:rsidRPr="006C1EF5">
        <w:rPr>
          <w:rFonts w:ascii="Arial" w:hAnsi="Arial" w:cs="Arial"/>
          <w:i/>
          <w:iCs/>
        </w:rPr>
        <w:t>_________________________</w:t>
      </w:r>
      <w:r>
        <w:rPr>
          <w:rFonts w:ascii="Arial" w:hAnsi="Arial" w:cs="Arial"/>
          <w:i/>
          <w:iCs/>
        </w:rPr>
        <w:tab/>
      </w:r>
      <w:r>
        <w:rPr>
          <w:rFonts w:ascii="Arial" w:hAnsi="Arial" w:cs="Arial"/>
          <w:i/>
          <w:iCs/>
        </w:rPr>
        <w:tab/>
        <w:t xml:space="preserve">                       </w:t>
      </w:r>
      <w:r w:rsidRPr="006C1EF5">
        <w:rPr>
          <w:rFonts w:ascii="Arial" w:hAnsi="Arial" w:cs="Arial"/>
          <w:i/>
          <w:iCs/>
        </w:rPr>
        <w:t>____________________</w:t>
      </w:r>
    </w:p>
    <w:p w:rsidR="00EC7FC0" w:rsidRPr="006C1EF5" w:rsidRDefault="00EC7FC0" w:rsidP="006C1EF5">
      <w:pPr>
        <w:rPr>
          <w:rFonts w:ascii="Arial" w:hAnsi="Arial" w:cs="Arial"/>
          <w:lang w:val="ru-RU"/>
        </w:rPr>
      </w:pPr>
    </w:p>
    <w:p w:rsidR="00EC7FC0" w:rsidRPr="006C1EF5" w:rsidRDefault="00EC7FC0" w:rsidP="006C1EF5">
      <w:pPr>
        <w:rPr>
          <w:rFonts w:ascii="Arial" w:hAnsi="Arial" w:cs="Arial"/>
          <w:lang w:val="ru-RU"/>
        </w:rPr>
      </w:pPr>
    </w:p>
    <w:p w:rsidR="00EC7FC0" w:rsidRPr="006C1EF5" w:rsidRDefault="00EC7FC0" w:rsidP="006C1EF5">
      <w:pPr>
        <w:rPr>
          <w:rFonts w:ascii="Arial" w:hAnsi="Arial" w:cs="Arial"/>
          <w:lang w:val="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216"/>
      </w:tblGrid>
      <w:tr w:rsidR="00EC7FC0" w:rsidRPr="006C1EF5" w:rsidTr="00F93FB4">
        <w:tc>
          <w:tcPr>
            <w:tcW w:w="9216" w:type="dxa"/>
          </w:tcPr>
          <w:p w:rsidR="00EC7FC0" w:rsidRPr="006C1EF5" w:rsidRDefault="00EC7FC0" w:rsidP="00F93FB4">
            <w:pPr>
              <w:jc w:val="both"/>
              <w:rPr>
                <w:rFonts w:ascii="Arial" w:hAnsi="Arial" w:cs="Arial"/>
                <w:lang w:val="ru-RU"/>
              </w:rPr>
            </w:pPr>
            <w:r w:rsidRPr="006C1EF5">
              <w:rPr>
                <w:rFonts w:ascii="Arial" w:hAnsi="Arial" w:cs="Arial"/>
                <w:lang w:val="ru-RU"/>
              </w:rPr>
              <w:t>НАПОМЕНА: 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EC7FC0" w:rsidRPr="006C1EF5" w:rsidRDefault="00EC7FC0" w:rsidP="00F93FB4">
            <w:pPr>
              <w:jc w:val="both"/>
              <w:rPr>
                <w:rFonts w:ascii="Arial" w:hAnsi="Arial" w:cs="Arial"/>
                <w:lang w:val="ru-RU"/>
              </w:rPr>
            </w:pPr>
            <w:r w:rsidRPr="006C1EF5">
              <w:rPr>
                <w:rFonts w:ascii="Arial" w:hAnsi="Arial" w:cs="Arial"/>
                <w:lang w:val="ru-RU"/>
              </w:rPr>
              <w:t>Уколико се разликују цене из ОБРАСЦА ПОНУДЕ и ОБРАСЦА СТРУКТУРЕ ЦЕНЕ вредноваће се цене уписане у образац понуде.</w:t>
            </w:r>
          </w:p>
        </w:tc>
      </w:tr>
    </w:tbl>
    <w:p w:rsidR="00EC7FC0" w:rsidRDefault="00EC7FC0" w:rsidP="00153406">
      <w:pPr>
        <w:jc w:val="center"/>
        <w:rPr>
          <w:rFonts w:ascii="Arial" w:hAnsi="Arial" w:cs="Arial"/>
          <w:b/>
          <w:bCs/>
          <w:i/>
          <w:iCs/>
          <w:sz w:val="28"/>
          <w:szCs w:val="28"/>
        </w:rPr>
      </w:pPr>
    </w:p>
    <w:p w:rsidR="00EC7FC0" w:rsidRDefault="00EC7FC0">
      <w:pPr>
        <w:rPr>
          <w:rFonts w:ascii="Arial" w:hAnsi="Arial" w:cs="Arial"/>
          <w:b/>
          <w:bCs/>
          <w:i/>
          <w:iCs/>
          <w:sz w:val="28"/>
          <w:szCs w:val="28"/>
          <w:lang w:val="sr-Cyrl-CS"/>
        </w:rPr>
      </w:pPr>
    </w:p>
    <w:p w:rsidR="009F01DC" w:rsidRDefault="009F01DC">
      <w:pPr>
        <w:rPr>
          <w:rFonts w:ascii="Arial" w:hAnsi="Arial" w:cs="Arial"/>
          <w:b/>
          <w:bCs/>
          <w:i/>
          <w:iCs/>
          <w:sz w:val="28"/>
          <w:szCs w:val="28"/>
          <w:lang w:val="sr-Cyrl-CS"/>
        </w:rPr>
      </w:pPr>
    </w:p>
    <w:p w:rsidR="009F01DC" w:rsidRDefault="009F01DC">
      <w:pPr>
        <w:rPr>
          <w:rFonts w:ascii="Arial" w:hAnsi="Arial" w:cs="Arial"/>
          <w:b/>
          <w:bCs/>
          <w:i/>
          <w:iCs/>
          <w:sz w:val="28"/>
          <w:szCs w:val="28"/>
          <w:lang w:val="sr-Cyrl-CS"/>
        </w:rPr>
      </w:pPr>
    </w:p>
    <w:p w:rsidR="009F01DC" w:rsidRPr="009F01DC" w:rsidRDefault="009F01DC">
      <w:pPr>
        <w:rPr>
          <w:rFonts w:ascii="Arial" w:hAnsi="Arial" w:cs="Arial"/>
          <w:b/>
          <w:bCs/>
          <w:i/>
          <w:iCs/>
          <w:sz w:val="28"/>
          <w:szCs w:val="28"/>
          <w:lang w:val="sr-Cyrl-CS"/>
        </w:rPr>
      </w:pPr>
    </w:p>
    <w:p w:rsidR="00EC7FC0" w:rsidRDefault="00EC7FC0" w:rsidP="006C1EF5">
      <w:pPr>
        <w:jc w:val="center"/>
        <w:rPr>
          <w:rFonts w:ascii="Arial" w:hAnsi="Arial" w:cs="Arial"/>
          <w:b/>
          <w:bCs/>
          <w:i/>
          <w:iCs/>
          <w:sz w:val="28"/>
          <w:szCs w:val="28"/>
        </w:rPr>
      </w:pPr>
      <w:proofErr w:type="gramStart"/>
      <w:r>
        <w:rPr>
          <w:rFonts w:ascii="Arial" w:hAnsi="Arial" w:cs="Arial"/>
          <w:b/>
          <w:bCs/>
          <w:i/>
          <w:iCs/>
          <w:sz w:val="28"/>
          <w:szCs w:val="28"/>
        </w:rPr>
        <w:lastRenderedPageBreak/>
        <w:t>IX  ОБРАЗАЦ</w:t>
      </w:r>
      <w:proofErr w:type="gramEnd"/>
      <w:r>
        <w:rPr>
          <w:rFonts w:ascii="Arial" w:hAnsi="Arial" w:cs="Arial"/>
          <w:b/>
          <w:bCs/>
          <w:i/>
          <w:iCs/>
          <w:sz w:val="28"/>
          <w:szCs w:val="28"/>
        </w:rPr>
        <w:t xml:space="preserve"> ТРОШКОВА ПРИПРЕМЕ ПОНУДЕ</w:t>
      </w:r>
    </w:p>
    <w:p w:rsidR="00EC7FC0" w:rsidRDefault="00EC7FC0"/>
    <w:p w:rsidR="00EC7FC0" w:rsidRDefault="00EC7FC0">
      <w:pPr>
        <w:pStyle w:val="ListParagraph"/>
        <w:tabs>
          <w:tab w:val="left" w:pos="90"/>
        </w:tabs>
        <w:ind w:left="90"/>
        <w:jc w:val="both"/>
        <w:rPr>
          <w:rFonts w:ascii="Arial" w:hAnsi="Arial" w:cs="Arial"/>
        </w:rPr>
      </w:pPr>
    </w:p>
    <w:p w:rsidR="00EC7FC0" w:rsidRDefault="00EC7FC0">
      <w:pPr>
        <w:jc w:val="both"/>
      </w:pPr>
    </w:p>
    <w:p w:rsidR="00EC7FC0" w:rsidRDefault="00EC7FC0">
      <w:pPr>
        <w:rPr>
          <w:rFonts w:ascii="Arial" w:hAnsi="Arial" w:cs="Arial"/>
          <w:b/>
          <w:bCs/>
          <w:i/>
          <w:iCs/>
          <w:sz w:val="28"/>
          <w:szCs w:val="28"/>
        </w:rPr>
      </w:pPr>
    </w:p>
    <w:p w:rsidR="00EC7FC0" w:rsidRDefault="00EC7FC0">
      <w:pPr>
        <w:spacing w:after="120"/>
        <w:jc w:val="both"/>
        <w:rPr>
          <w:rFonts w:ascii="Arial" w:hAnsi="Arial" w:cs="Arial"/>
          <w:b/>
          <w:i/>
        </w:rPr>
      </w:pPr>
      <w:proofErr w:type="gramStart"/>
      <w:r>
        <w:rPr>
          <w:rFonts w:ascii="Arial" w:hAnsi="Arial" w:cs="Arial"/>
        </w:rPr>
        <w:t>У складу са чланом 88.</w:t>
      </w:r>
      <w:proofErr w:type="gramEnd"/>
      <w:r>
        <w:rPr>
          <w:rFonts w:ascii="Arial" w:hAnsi="Arial" w:cs="Arial"/>
        </w:rPr>
        <w:t xml:space="preserve"> </w:t>
      </w:r>
      <w:r>
        <w:rPr>
          <w:rFonts w:ascii="Arial" w:hAnsi="Arial" w:cs="Arial"/>
          <w:lang w:val="sr-Cyrl-CS"/>
        </w:rPr>
        <w:t>став 1.</w:t>
      </w:r>
      <w:r>
        <w:rPr>
          <w:rFonts w:ascii="Arial" w:hAnsi="Arial" w:cs="Arial"/>
        </w:rPr>
        <w:t xml:space="preserve"> Закона, понуђач ____________________ </w:t>
      </w:r>
      <w:r w:rsidRPr="00221130">
        <w:rPr>
          <w:rFonts w:ascii="Arial" w:hAnsi="Arial" w:cs="Arial"/>
          <w:i/>
          <w:lang w:val="ru-RU"/>
        </w:rPr>
        <w:t>[</w:t>
      </w:r>
      <w:r>
        <w:rPr>
          <w:rFonts w:ascii="Arial" w:hAnsi="Arial" w:cs="Arial"/>
          <w:i/>
          <w:iCs/>
        </w:rPr>
        <w:t xml:space="preserve">навести </w:t>
      </w:r>
      <w:r>
        <w:rPr>
          <w:rFonts w:ascii="Arial" w:hAnsi="Arial" w:cs="Arial"/>
          <w:i/>
          <w:iCs/>
          <w:lang w:val="sr-Cyrl-CS"/>
        </w:rPr>
        <w:t>назив понуђача</w:t>
      </w:r>
      <w:r>
        <w:rPr>
          <w:rFonts w:ascii="Arial" w:hAnsi="Arial" w:cs="Arial"/>
          <w:i/>
          <w:iCs/>
        </w:rPr>
        <w:t xml:space="preserve">], </w:t>
      </w:r>
      <w:r>
        <w:rPr>
          <w:rFonts w:ascii="Arial" w:hAnsi="Arial" w:cs="Arial"/>
        </w:rPr>
        <w:t>достав</w:t>
      </w:r>
      <w:r>
        <w:rPr>
          <w:rFonts w:ascii="Arial" w:hAnsi="Arial" w:cs="Arial"/>
          <w:lang w:val="sr-Cyrl-CS"/>
        </w:rPr>
        <w:t xml:space="preserve">ља </w:t>
      </w:r>
      <w:r>
        <w:rPr>
          <w:rFonts w:ascii="Arial" w:hAnsi="Arial" w:cs="Arial"/>
        </w:rPr>
        <w:t xml:space="preserve">укупан износ и структуру трошкова припремања понуде, </w:t>
      </w:r>
      <w:r>
        <w:rPr>
          <w:rFonts w:ascii="Arial" w:hAnsi="Arial" w:cs="Arial"/>
          <w:lang w:val="sr-Cyrl-CS"/>
        </w:rPr>
        <w:t xml:space="preserve">како следи у </w:t>
      </w:r>
      <w:r>
        <w:rPr>
          <w:rFonts w:ascii="Arial" w:hAnsi="Arial" w:cs="Arial"/>
        </w:rPr>
        <w:t>табели:</w:t>
      </w:r>
    </w:p>
    <w:tbl>
      <w:tblPr>
        <w:tblW w:w="0" w:type="auto"/>
        <w:tblInd w:w="153" w:type="dxa"/>
        <w:tblLayout w:type="fixed"/>
        <w:tblLook w:val="0000"/>
      </w:tblPr>
      <w:tblGrid>
        <w:gridCol w:w="5565"/>
        <w:gridCol w:w="3300"/>
      </w:tblGrid>
      <w:tr w:rsidR="00EC7FC0">
        <w:tc>
          <w:tcPr>
            <w:tcW w:w="5565" w:type="dxa"/>
            <w:tcBorders>
              <w:top w:val="single" w:sz="4" w:space="0" w:color="000000"/>
              <w:left w:val="single" w:sz="4" w:space="0" w:color="000000"/>
              <w:bottom w:val="single" w:sz="4" w:space="0" w:color="000000"/>
            </w:tcBorders>
          </w:tcPr>
          <w:p w:rsidR="00EC7FC0" w:rsidRDefault="00EC7FC0">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tcPr>
          <w:p w:rsidR="00EC7FC0" w:rsidRDefault="00EC7FC0">
            <w:pPr>
              <w:jc w:val="center"/>
              <w:rPr>
                <w:rFonts w:ascii="Arial" w:hAnsi="Arial" w:cs="Arial"/>
              </w:rPr>
            </w:pPr>
            <w:r>
              <w:rPr>
                <w:rFonts w:ascii="Arial" w:hAnsi="Arial" w:cs="Arial"/>
                <w:b/>
                <w:i/>
              </w:rPr>
              <w:t>ИЗНОС ТРОШКА У РСД</w:t>
            </w:r>
          </w:p>
        </w:tc>
      </w:tr>
      <w:tr w:rsidR="00EC7FC0">
        <w:tc>
          <w:tcPr>
            <w:tcW w:w="55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right"/>
              <w:rPr>
                <w:rFonts w:ascii="Arial" w:hAnsi="Arial" w:cs="Arial"/>
              </w:rPr>
            </w:pPr>
          </w:p>
        </w:tc>
      </w:tr>
      <w:tr w:rsidR="00EC7FC0">
        <w:tc>
          <w:tcPr>
            <w:tcW w:w="55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EC7FC0" w:rsidRDefault="00EC7FC0">
            <w:pPr>
              <w:snapToGrid w:val="0"/>
              <w:jc w:val="right"/>
              <w:rPr>
                <w:rFonts w:ascii="Arial" w:hAnsi="Arial" w:cs="Arial"/>
              </w:rPr>
            </w:pPr>
          </w:p>
        </w:tc>
      </w:tr>
      <w:tr w:rsidR="00EC7FC0">
        <w:tc>
          <w:tcPr>
            <w:tcW w:w="55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EC7FC0" w:rsidRDefault="00EC7FC0">
            <w:pPr>
              <w:snapToGrid w:val="0"/>
              <w:rPr>
                <w:rFonts w:ascii="Arial" w:hAnsi="Arial" w:cs="Arial"/>
              </w:rPr>
            </w:pPr>
          </w:p>
        </w:tc>
      </w:tr>
      <w:tr w:rsidR="00EC7FC0">
        <w:tc>
          <w:tcPr>
            <w:tcW w:w="55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EC7FC0" w:rsidRDefault="00EC7FC0">
            <w:pPr>
              <w:snapToGrid w:val="0"/>
              <w:rPr>
                <w:rFonts w:ascii="Arial" w:hAnsi="Arial" w:cs="Arial"/>
              </w:rPr>
            </w:pPr>
          </w:p>
        </w:tc>
      </w:tr>
      <w:tr w:rsidR="00EC7FC0">
        <w:tc>
          <w:tcPr>
            <w:tcW w:w="55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EC7FC0" w:rsidRDefault="00EC7FC0">
            <w:pPr>
              <w:snapToGrid w:val="0"/>
              <w:rPr>
                <w:rFonts w:ascii="Arial" w:hAnsi="Arial" w:cs="Arial"/>
              </w:rPr>
            </w:pPr>
          </w:p>
        </w:tc>
      </w:tr>
      <w:tr w:rsidR="00EC7FC0">
        <w:tc>
          <w:tcPr>
            <w:tcW w:w="55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EC7FC0" w:rsidRDefault="00EC7FC0">
            <w:pPr>
              <w:snapToGrid w:val="0"/>
              <w:rPr>
                <w:rFonts w:ascii="Arial" w:hAnsi="Arial" w:cs="Arial"/>
              </w:rPr>
            </w:pPr>
          </w:p>
        </w:tc>
      </w:tr>
      <w:tr w:rsidR="00EC7FC0">
        <w:tc>
          <w:tcPr>
            <w:tcW w:w="5565" w:type="dxa"/>
            <w:tcBorders>
              <w:top w:val="single" w:sz="4" w:space="0" w:color="000000"/>
              <w:left w:val="single" w:sz="4" w:space="0" w:color="000000"/>
              <w:bottom w:val="single" w:sz="4" w:space="0" w:color="000000"/>
            </w:tcBorders>
          </w:tcPr>
          <w:p w:rsidR="00EC7FC0" w:rsidRDefault="00EC7FC0">
            <w:pPr>
              <w:snapToGrid w:val="0"/>
              <w:jc w:val="both"/>
              <w:rPr>
                <w:rFonts w:ascii="Arial" w:hAnsi="Arial" w:cs="Arial"/>
                <w:i/>
              </w:rPr>
            </w:pPr>
          </w:p>
          <w:p w:rsidR="00EC7FC0" w:rsidRDefault="00EC7FC0">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tcPr>
          <w:p w:rsidR="00EC7FC0" w:rsidRDefault="00EC7FC0">
            <w:pPr>
              <w:snapToGrid w:val="0"/>
              <w:rPr>
                <w:rFonts w:ascii="Arial" w:hAnsi="Arial" w:cs="Arial"/>
                <w:lang w:val="ru-RU"/>
              </w:rPr>
            </w:pPr>
          </w:p>
        </w:tc>
      </w:tr>
    </w:tbl>
    <w:p w:rsidR="00EC7FC0" w:rsidRDefault="00EC7FC0">
      <w:pPr>
        <w:jc w:val="both"/>
      </w:pPr>
    </w:p>
    <w:p w:rsidR="00EC7FC0" w:rsidRDefault="00EC7FC0">
      <w:pPr>
        <w:jc w:val="both"/>
        <w:rPr>
          <w:rFonts w:ascii="Arial" w:hAnsi="Arial" w:cs="Arial"/>
        </w:rPr>
      </w:pPr>
      <w:proofErr w:type="gramStart"/>
      <w:r>
        <w:rPr>
          <w:rFonts w:ascii="Arial" w:hAnsi="Arial" w:cs="Arial"/>
        </w:rPr>
        <w:t>Трошкове припреме и подношења понуде сноси искључиво понуђач и не може тражити од наручиоца накнаду трошкова.</w:t>
      </w:r>
      <w:proofErr w:type="gramEnd"/>
    </w:p>
    <w:p w:rsidR="00EC7FC0" w:rsidRDefault="00EC7FC0">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EC7FC0" w:rsidRDefault="00EC7FC0">
      <w:pPr>
        <w:spacing w:after="120"/>
        <w:ind w:firstLine="426"/>
        <w:jc w:val="both"/>
        <w:rPr>
          <w:rFonts w:ascii="Arial" w:hAnsi="Arial" w:cs="Arial"/>
          <w:b/>
          <w:bCs/>
          <w:i/>
        </w:rPr>
      </w:pPr>
    </w:p>
    <w:p w:rsidR="00EC7FC0" w:rsidRDefault="00EC7FC0"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Pr>
          <w:rFonts w:ascii="Arial" w:hAnsi="Arial" w:cs="Arial"/>
          <w:bCs/>
          <w:i/>
          <w:color w:val="auto"/>
        </w:rPr>
        <w:t>.</w:t>
      </w:r>
    </w:p>
    <w:p w:rsidR="00EC7FC0" w:rsidRPr="00E71653" w:rsidRDefault="00EC7FC0">
      <w:pPr>
        <w:spacing w:after="120"/>
        <w:jc w:val="both"/>
        <w:rPr>
          <w:bCs/>
          <w:color w:val="auto"/>
        </w:rPr>
      </w:pPr>
    </w:p>
    <w:p w:rsidR="00EC7FC0" w:rsidRPr="006C1EF5" w:rsidRDefault="00EC7FC0" w:rsidP="006C1EF5">
      <w:pPr>
        <w:ind w:left="720" w:firstLine="720"/>
        <w:jc w:val="both"/>
        <w:rPr>
          <w:rFonts w:ascii="Arial" w:hAnsi="Arial" w:cs="Arial"/>
          <w:i/>
          <w:iCs/>
        </w:rPr>
      </w:pPr>
      <w:r w:rsidRPr="006C1EF5">
        <w:rPr>
          <w:rFonts w:ascii="Arial" w:hAnsi="Arial" w:cs="Arial"/>
          <w:i/>
          <w:iCs/>
        </w:rPr>
        <w:t xml:space="preserve">Датум </w:t>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t xml:space="preserve">              Понуђач</w:t>
      </w:r>
    </w:p>
    <w:p w:rsidR="00EC7FC0" w:rsidRPr="006C1EF5" w:rsidRDefault="00EC7FC0" w:rsidP="006C1EF5">
      <w:pPr>
        <w:ind w:left="2880" w:firstLine="720"/>
        <w:jc w:val="both"/>
        <w:rPr>
          <w:rFonts w:ascii="Arial" w:hAnsi="Arial" w:cs="Arial"/>
          <w:i/>
          <w:iCs/>
        </w:rPr>
      </w:pPr>
      <w:r w:rsidRPr="006C1EF5">
        <w:rPr>
          <w:rFonts w:ascii="Arial" w:hAnsi="Arial" w:cs="Arial"/>
          <w:i/>
          <w:iCs/>
        </w:rPr>
        <w:t xml:space="preserve">    М. П. </w:t>
      </w:r>
    </w:p>
    <w:p w:rsidR="00EC7FC0" w:rsidRDefault="00EC7FC0" w:rsidP="006C1EF5">
      <w:pPr>
        <w:jc w:val="both"/>
        <w:rPr>
          <w:rFonts w:ascii="Arial" w:hAnsi="Arial" w:cs="Arial"/>
          <w:i/>
          <w:iCs/>
          <w:lang w:val="sr-Cyrl-CS"/>
        </w:rPr>
      </w:pPr>
      <w:r w:rsidRPr="006C1EF5">
        <w:rPr>
          <w:rFonts w:ascii="Arial" w:hAnsi="Arial" w:cs="Arial"/>
          <w:i/>
          <w:iCs/>
        </w:rPr>
        <w:t>_________________________</w:t>
      </w:r>
      <w:r>
        <w:rPr>
          <w:rFonts w:ascii="Arial" w:hAnsi="Arial" w:cs="Arial"/>
          <w:i/>
          <w:iCs/>
        </w:rPr>
        <w:tab/>
      </w:r>
      <w:r>
        <w:rPr>
          <w:rFonts w:ascii="Arial" w:hAnsi="Arial" w:cs="Arial"/>
          <w:i/>
          <w:iCs/>
        </w:rPr>
        <w:tab/>
        <w:t xml:space="preserve">                       </w:t>
      </w:r>
      <w:r w:rsidRPr="006C1EF5">
        <w:rPr>
          <w:rFonts w:ascii="Arial" w:hAnsi="Arial" w:cs="Arial"/>
          <w:i/>
          <w:iCs/>
        </w:rPr>
        <w:t>____________________</w:t>
      </w:r>
    </w:p>
    <w:p w:rsidR="00EC7FC0" w:rsidRDefault="00EC7FC0" w:rsidP="006C1EF5">
      <w:pPr>
        <w:jc w:val="both"/>
        <w:rPr>
          <w:rFonts w:ascii="Arial" w:hAnsi="Arial" w:cs="Arial"/>
          <w:i/>
          <w:iCs/>
          <w:lang w:val="sr-Cyrl-CS"/>
        </w:rPr>
      </w:pPr>
    </w:p>
    <w:p w:rsidR="00EC7FC0" w:rsidRDefault="00EC7FC0" w:rsidP="006C1EF5">
      <w:pPr>
        <w:jc w:val="both"/>
        <w:rPr>
          <w:rFonts w:ascii="Arial" w:hAnsi="Arial" w:cs="Arial"/>
          <w:i/>
          <w:iCs/>
          <w:lang w:val="sr-Cyrl-CS"/>
        </w:rPr>
      </w:pPr>
    </w:p>
    <w:p w:rsidR="00EC7FC0" w:rsidRDefault="00EC7FC0" w:rsidP="006C1EF5">
      <w:pPr>
        <w:jc w:val="both"/>
        <w:rPr>
          <w:rFonts w:ascii="Arial" w:hAnsi="Arial" w:cs="Arial"/>
          <w:i/>
          <w:iCs/>
          <w:lang w:val="sr-Cyrl-CS"/>
        </w:rPr>
      </w:pPr>
    </w:p>
    <w:p w:rsidR="00EC7FC0" w:rsidRDefault="00EC7FC0" w:rsidP="006C1EF5">
      <w:pPr>
        <w:jc w:val="both"/>
        <w:rPr>
          <w:rFonts w:ascii="Arial" w:hAnsi="Arial" w:cs="Arial"/>
          <w:i/>
          <w:iCs/>
          <w:lang w:val="sr-Cyrl-CS"/>
        </w:rPr>
      </w:pPr>
    </w:p>
    <w:p w:rsidR="00EC7FC0" w:rsidRDefault="00EC7FC0" w:rsidP="006C1EF5">
      <w:pPr>
        <w:jc w:val="both"/>
        <w:rPr>
          <w:rFonts w:ascii="Arial" w:hAnsi="Arial" w:cs="Arial"/>
          <w:i/>
          <w:iCs/>
          <w:lang w:val="sr-Cyrl-CS"/>
        </w:rPr>
      </w:pPr>
    </w:p>
    <w:p w:rsidR="00EC7FC0" w:rsidRDefault="00EC7FC0" w:rsidP="006C1EF5">
      <w:pPr>
        <w:jc w:val="both"/>
        <w:rPr>
          <w:rFonts w:ascii="Arial" w:hAnsi="Arial" w:cs="Arial"/>
          <w:i/>
          <w:iCs/>
          <w:lang w:val="sr-Cyrl-CS"/>
        </w:rPr>
      </w:pPr>
    </w:p>
    <w:p w:rsidR="00EC7FC0" w:rsidRDefault="00EC7FC0" w:rsidP="006C1EF5">
      <w:pPr>
        <w:jc w:val="both"/>
        <w:rPr>
          <w:rFonts w:ascii="Arial" w:hAnsi="Arial" w:cs="Arial"/>
          <w:i/>
          <w:iCs/>
          <w:lang w:val="sr-Cyrl-CS"/>
        </w:rPr>
      </w:pPr>
    </w:p>
    <w:p w:rsidR="00EC7FC0" w:rsidRDefault="00EC7FC0" w:rsidP="006C1EF5">
      <w:pPr>
        <w:jc w:val="both"/>
        <w:rPr>
          <w:rFonts w:ascii="Arial" w:hAnsi="Arial" w:cs="Arial"/>
          <w:i/>
          <w:iCs/>
          <w:lang w:val="sr-Cyrl-CS"/>
        </w:rPr>
      </w:pPr>
    </w:p>
    <w:p w:rsidR="00EC7FC0" w:rsidRDefault="00EC7FC0" w:rsidP="006C1EF5">
      <w:pPr>
        <w:jc w:val="both"/>
        <w:rPr>
          <w:rFonts w:ascii="Arial" w:hAnsi="Arial" w:cs="Arial"/>
          <w:i/>
          <w:iCs/>
          <w:lang w:val="sr-Cyrl-CS"/>
        </w:rPr>
      </w:pPr>
    </w:p>
    <w:p w:rsidR="00EC7FC0" w:rsidRDefault="00EC7FC0" w:rsidP="006C1EF5">
      <w:pPr>
        <w:jc w:val="both"/>
        <w:rPr>
          <w:rFonts w:ascii="Arial" w:hAnsi="Arial" w:cs="Arial"/>
          <w:i/>
          <w:iCs/>
          <w:lang w:val="sr-Cyrl-CS"/>
        </w:rPr>
      </w:pPr>
    </w:p>
    <w:p w:rsidR="00EC7FC0" w:rsidRDefault="00EC7FC0" w:rsidP="006C1EF5">
      <w:pPr>
        <w:jc w:val="both"/>
        <w:rPr>
          <w:rFonts w:ascii="Arial" w:hAnsi="Arial" w:cs="Arial"/>
          <w:i/>
          <w:iCs/>
          <w:lang w:val="sr-Cyrl-CS"/>
        </w:rPr>
      </w:pPr>
    </w:p>
    <w:p w:rsidR="00EC7FC0" w:rsidRDefault="00EC7FC0" w:rsidP="006C1EF5">
      <w:pPr>
        <w:jc w:val="both"/>
        <w:rPr>
          <w:rFonts w:ascii="Arial" w:hAnsi="Arial" w:cs="Arial"/>
          <w:i/>
          <w:iCs/>
          <w:lang w:val="sr-Cyrl-CS"/>
        </w:rPr>
      </w:pPr>
    </w:p>
    <w:p w:rsidR="00EC7FC0" w:rsidRDefault="00EC7FC0" w:rsidP="006C1EF5">
      <w:pPr>
        <w:jc w:val="both"/>
        <w:rPr>
          <w:rFonts w:ascii="Arial" w:hAnsi="Arial" w:cs="Arial"/>
          <w:i/>
          <w:iCs/>
          <w:lang w:val="sr-Cyrl-CS"/>
        </w:rPr>
      </w:pPr>
    </w:p>
    <w:p w:rsidR="00EC7FC0" w:rsidRDefault="00EC7FC0" w:rsidP="006C1EF5">
      <w:pPr>
        <w:jc w:val="both"/>
        <w:rPr>
          <w:rFonts w:ascii="Arial" w:hAnsi="Arial" w:cs="Arial"/>
          <w:i/>
          <w:iCs/>
          <w:lang w:val="sr-Cyrl-CS"/>
        </w:rPr>
      </w:pPr>
    </w:p>
    <w:p w:rsidR="00EC7FC0" w:rsidRPr="00BA5565" w:rsidRDefault="00EC7FC0" w:rsidP="006C1EF5">
      <w:pPr>
        <w:jc w:val="both"/>
        <w:rPr>
          <w:rFonts w:ascii="Arial" w:hAnsi="Arial" w:cs="Arial"/>
          <w:i/>
          <w:iCs/>
          <w:lang w:val="sr-Cyrl-CS"/>
        </w:rPr>
      </w:pPr>
    </w:p>
    <w:p w:rsidR="00EC7FC0" w:rsidRDefault="00EC7FC0" w:rsidP="006C1EF5">
      <w:pPr>
        <w:jc w:val="center"/>
        <w:rPr>
          <w:rFonts w:ascii="Arial" w:hAnsi="Arial" w:cs="Arial"/>
          <w:bCs/>
        </w:rPr>
      </w:pPr>
      <w:proofErr w:type="gramStart"/>
      <w:r>
        <w:rPr>
          <w:rFonts w:ascii="Arial" w:hAnsi="Arial" w:cs="Arial"/>
          <w:b/>
          <w:bCs/>
          <w:i/>
          <w:iCs/>
          <w:sz w:val="28"/>
          <w:szCs w:val="28"/>
        </w:rPr>
        <w:lastRenderedPageBreak/>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w:t>
      </w:r>
      <w:proofErr w:type="gramEnd"/>
      <w:r>
        <w:rPr>
          <w:rFonts w:ascii="Arial" w:hAnsi="Arial" w:cs="Arial"/>
          <w:b/>
          <w:bCs/>
          <w:i/>
          <w:iCs/>
          <w:sz w:val="28"/>
          <w:szCs w:val="28"/>
        </w:rPr>
        <w:t xml:space="preserve"> ИЗЈАВЕ О НЕЗАВИСНОЈ ПОНУДИ</w:t>
      </w:r>
    </w:p>
    <w:p w:rsidR="00EC7FC0" w:rsidRDefault="00EC7FC0">
      <w:pPr>
        <w:spacing w:after="120"/>
        <w:ind w:firstLine="425"/>
        <w:jc w:val="both"/>
        <w:rPr>
          <w:bCs/>
        </w:rPr>
      </w:pPr>
    </w:p>
    <w:p w:rsidR="00EC7FC0" w:rsidRDefault="00EC7FC0"/>
    <w:p w:rsidR="00EC7FC0" w:rsidRDefault="00EC7FC0">
      <w:pPr>
        <w:pStyle w:val="BodyText3"/>
        <w:spacing w:after="0"/>
        <w:jc w:val="center"/>
        <w:rPr>
          <w:rFonts w:ascii="Arial" w:hAnsi="Arial" w:cs="Arial"/>
          <w:bCs/>
          <w:sz w:val="24"/>
          <w:szCs w:val="24"/>
        </w:rPr>
      </w:pPr>
    </w:p>
    <w:p w:rsidR="00EC7FC0" w:rsidRDefault="00EC7FC0">
      <w:pPr>
        <w:pStyle w:val="BodyText3"/>
        <w:spacing w:after="0"/>
        <w:jc w:val="both"/>
        <w:rPr>
          <w:rFonts w:ascii="Arial" w:hAnsi="Arial" w:cs="Arial"/>
          <w:sz w:val="24"/>
          <w:szCs w:val="24"/>
        </w:rPr>
      </w:pPr>
      <w:proofErr w:type="gramStart"/>
      <w:r>
        <w:rPr>
          <w:rFonts w:ascii="Arial" w:hAnsi="Arial" w:cs="Arial"/>
          <w:sz w:val="24"/>
          <w:szCs w:val="24"/>
        </w:rPr>
        <w:t>У складу са чланом 26.</w:t>
      </w:r>
      <w:proofErr w:type="gramEnd"/>
      <w:r>
        <w:rPr>
          <w:rFonts w:ascii="Arial" w:hAnsi="Arial" w:cs="Arial"/>
          <w:sz w:val="24"/>
          <w:szCs w:val="24"/>
        </w:rPr>
        <w:t xml:space="preserve"> Закона, ________________________________________, </w:t>
      </w:r>
    </w:p>
    <w:p w:rsidR="00EC7FC0" w:rsidRDefault="00EC7FC0">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EC7FC0" w:rsidRDefault="00EC7FC0">
      <w:pPr>
        <w:pStyle w:val="BodyText3"/>
        <w:spacing w:after="0"/>
        <w:jc w:val="both"/>
        <w:rPr>
          <w:rFonts w:ascii="Arial" w:hAnsi="Arial" w:cs="Arial"/>
          <w:w w:val="200"/>
          <w:sz w:val="24"/>
          <w:szCs w:val="24"/>
        </w:rPr>
      </w:pPr>
      <w:proofErr w:type="gramStart"/>
      <w:r>
        <w:rPr>
          <w:rFonts w:ascii="Arial" w:hAnsi="Arial" w:cs="Arial"/>
          <w:sz w:val="24"/>
          <w:szCs w:val="24"/>
        </w:rPr>
        <w:t>даје</w:t>
      </w:r>
      <w:proofErr w:type="gramEnd"/>
      <w:r>
        <w:rPr>
          <w:rFonts w:ascii="Arial" w:hAnsi="Arial" w:cs="Arial"/>
          <w:sz w:val="24"/>
          <w:szCs w:val="24"/>
        </w:rPr>
        <w:t xml:space="preserve">: </w:t>
      </w:r>
    </w:p>
    <w:p w:rsidR="00EC7FC0" w:rsidRDefault="00EC7FC0">
      <w:pPr>
        <w:pStyle w:val="BodyText3"/>
        <w:spacing w:before="360" w:after="360"/>
        <w:ind w:firstLine="227"/>
        <w:jc w:val="both"/>
        <w:rPr>
          <w:rFonts w:ascii="Arial" w:hAnsi="Arial" w:cs="Arial"/>
          <w:w w:val="200"/>
          <w:sz w:val="24"/>
          <w:szCs w:val="24"/>
        </w:rPr>
      </w:pPr>
    </w:p>
    <w:p w:rsidR="00EC7FC0" w:rsidRDefault="00EC7FC0">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EC7FC0" w:rsidRDefault="00EC7FC0">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EC7FC0" w:rsidRDefault="00EC7FC0">
      <w:pPr>
        <w:pStyle w:val="BodyText3"/>
        <w:spacing w:after="0"/>
        <w:jc w:val="both"/>
        <w:rPr>
          <w:rFonts w:ascii="Arial" w:hAnsi="Arial" w:cs="Arial"/>
          <w:bCs/>
          <w:sz w:val="24"/>
          <w:szCs w:val="24"/>
        </w:rPr>
      </w:pPr>
    </w:p>
    <w:p w:rsidR="00EC7FC0" w:rsidRDefault="00EC7FC0">
      <w:pPr>
        <w:pStyle w:val="BodyText3"/>
        <w:spacing w:after="0"/>
        <w:jc w:val="both"/>
        <w:rPr>
          <w:rFonts w:ascii="Arial" w:hAnsi="Arial" w:cs="Arial"/>
          <w:bCs/>
          <w:sz w:val="24"/>
          <w:szCs w:val="24"/>
        </w:rPr>
      </w:pPr>
    </w:p>
    <w:p w:rsidR="00EC7FC0" w:rsidRDefault="00EC7FC0">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EC7FC0" w:rsidRDefault="00EC7FC0">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Pr>
          <w:rFonts w:ascii="Arial" w:hAnsi="Arial" w:cs="Arial"/>
        </w:rPr>
        <w:t xml:space="preserve"> </w:t>
      </w:r>
      <w:r>
        <w:rPr>
          <w:rFonts w:ascii="Arial" w:hAnsi="Arial" w:cs="Arial"/>
          <w:lang w:val="sr-Cyrl-CS"/>
        </w:rPr>
        <w:t>услуга техничке контроле Главног пројекта реконструкције система гашења пожара у систем сали и Главног пројекта заштите од пожара у ЕРЦ-у</w:t>
      </w:r>
      <w:r>
        <w:rPr>
          <w:rFonts w:ascii="Arial" w:hAnsi="Arial" w:cs="Arial"/>
          <w:i/>
          <w:iCs/>
        </w:rPr>
        <w:t>,</w:t>
      </w:r>
      <w:r>
        <w:rPr>
          <w:rFonts w:ascii="Arial" w:hAnsi="Arial" w:cs="Arial"/>
        </w:rPr>
        <w:t xml:space="preserve"> </w:t>
      </w:r>
      <w:r>
        <w:rPr>
          <w:rFonts w:ascii="Arial" w:hAnsi="Arial" w:cs="Arial"/>
          <w:lang w:val="sr-Cyrl-CS"/>
        </w:rPr>
        <w:t xml:space="preserve">НВВ </w:t>
      </w:r>
      <w:r>
        <w:rPr>
          <w:rFonts w:ascii="Arial" w:hAnsi="Arial" w:cs="Arial"/>
        </w:rPr>
        <w:t>бр</w:t>
      </w:r>
      <w:r>
        <w:rPr>
          <w:rFonts w:ascii="Arial" w:hAnsi="Arial" w:cs="Arial"/>
          <w:lang w:val="sr-Cyrl-CS"/>
        </w:rPr>
        <w:t>ој 68/13</w:t>
      </w:r>
      <w:r>
        <w:rPr>
          <w:rFonts w:ascii="Arial" w:hAnsi="Arial" w:cs="Arial"/>
        </w:rPr>
        <w:t xml:space="preserve">, </w:t>
      </w:r>
      <w:r>
        <w:rPr>
          <w:rFonts w:ascii="Arial" w:hAnsi="Arial" w:cs="Arial"/>
          <w:bCs/>
        </w:rPr>
        <w:t>поднео независно, без договора са другим понуђачима или заинтересованим лицима.</w:t>
      </w:r>
    </w:p>
    <w:p w:rsidR="00EC7FC0" w:rsidRDefault="00EC7FC0">
      <w:pPr>
        <w:jc w:val="both"/>
        <w:rPr>
          <w:rFonts w:ascii="Arial" w:hAnsi="Arial" w:cs="Arial"/>
          <w:bCs/>
        </w:rPr>
      </w:pPr>
    </w:p>
    <w:p w:rsidR="00EC7FC0" w:rsidRPr="006C1EF5" w:rsidRDefault="00EC7FC0" w:rsidP="003C5182">
      <w:pPr>
        <w:ind w:left="720" w:firstLine="720"/>
        <w:jc w:val="both"/>
        <w:rPr>
          <w:rFonts w:ascii="Arial" w:hAnsi="Arial" w:cs="Arial"/>
          <w:i/>
          <w:iCs/>
        </w:rPr>
      </w:pPr>
      <w:r w:rsidRPr="006C1EF5">
        <w:rPr>
          <w:rFonts w:ascii="Arial" w:hAnsi="Arial" w:cs="Arial"/>
          <w:i/>
          <w:iCs/>
        </w:rPr>
        <w:t xml:space="preserve">Датум </w:t>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t xml:space="preserve">              Понуђач</w:t>
      </w:r>
    </w:p>
    <w:p w:rsidR="00EC7FC0" w:rsidRPr="006C1EF5" w:rsidRDefault="00EC7FC0" w:rsidP="003C5182">
      <w:pPr>
        <w:ind w:left="2880" w:firstLine="720"/>
        <w:jc w:val="both"/>
        <w:rPr>
          <w:rFonts w:ascii="Arial" w:hAnsi="Arial" w:cs="Arial"/>
          <w:i/>
          <w:iCs/>
        </w:rPr>
      </w:pPr>
      <w:r w:rsidRPr="006C1EF5">
        <w:rPr>
          <w:rFonts w:ascii="Arial" w:hAnsi="Arial" w:cs="Arial"/>
          <w:i/>
          <w:iCs/>
        </w:rPr>
        <w:t xml:space="preserve">    М. П. </w:t>
      </w:r>
    </w:p>
    <w:p w:rsidR="00EC7FC0" w:rsidRPr="006C1EF5" w:rsidRDefault="00EC7FC0" w:rsidP="003C5182">
      <w:pPr>
        <w:jc w:val="both"/>
        <w:rPr>
          <w:rFonts w:ascii="Arial" w:hAnsi="Arial" w:cs="Arial"/>
          <w:i/>
          <w:iCs/>
        </w:rPr>
      </w:pPr>
      <w:r w:rsidRPr="006C1EF5">
        <w:rPr>
          <w:rFonts w:ascii="Arial" w:hAnsi="Arial" w:cs="Arial"/>
          <w:i/>
          <w:iCs/>
        </w:rPr>
        <w:t>_________________________</w:t>
      </w:r>
      <w:r>
        <w:rPr>
          <w:rFonts w:ascii="Arial" w:hAnsi="Arial" w:cs="Arial"/>
          <w:i/>
          <w:iCs/>
        </w:rPr>
        <w:tab/>
      </w:r>
      <w:r>
        <w:rPr>
          <w:rFonts w:ascii="Arial" w:hAnsi="Arial" w:cs="Arial"/>
          <w:i/>
          <w:iCs/>
        </w:rPr>
        <w:tab/>
        <w:t xml:space="preserve">                       </w:t>
      </w:r>
      <w:r w:rsidRPr="006C1EF5">
        <w:rPr>
          <w:rFonts w:ascii="Arial" w:hAnsi="Arial" w:cs="Arial"/>
          <w:i/>
          <w:iCs/>
        </w:rPr>
        <w:t>____________________</w:t>
      </w:r>
    </w:p>
    <w:p w:rsidR="00EC7FC0" w:rsidRDefault="00EC7FC0">
      <w:pPr>
        <w:jc w:val="both"/>
        <w:rPr>
          <w:rFonts w:ascii="Arial" w:hAnsi="Arial" w:cs="Arial"/>
          <w:bCs/>
        </w:rPr>
      </w:pPr>
    </w:p>
    <w:p w:rsidR="00EC7FC0" w:rsidRDefault="00EC7FC0">
      <w:pPr>
        <w:pStyle w:val="BodyText3"/>
        <w:spacing w:after="0"/>
        <w:ind w:firstLine="227"/>
        <w:jc w:val="both"/>
        <w:rPr>
          <w:rFonts w:ascii="Arial" w:hAnsi="Arial" w:cs="Arial"/>
          <w:sz w:val="24"/>
          <w:szCs w:val="24"/>
        </w:rPr>
      </w:pPr>
    </w:p>
    <w:p w:rsidR="00EC7FC0" w:rsidRDefault="00EC7FC0">
      <w:pPr>
        <w:pStyle w:val="BodyText3"/>
        <w:spacing w:after="0"/>
        <w:ind w:firstLine="227"/>
        <w:jc w:val="both"/>
      </w:pPr>
    </w:p>
    <w:p w:rsidR="00EC7FC0" w:rsidRDefault="00EC7FC0">
      <w:pPr>
        <w:tabs>
          <w:tab w:val="left" w:pos="6028"/>
        </w:tabs>
        <w:autoSpaceDE w:val="0"/>
        <w:spacing w:line="240" w:lineRule="auto"/>
      </w:pPr>
    </w:p>
    <w:p w:rsidR="00EC7FC0" w:rsidRDefault="00EC7FC0">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 xml:space="preserve">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w:t>
      </w:r>
      <w:proofErr w:type="gramStart"/>
      <w:r>
        <w:rPr>
          <w:rFonts w:ascii="Arial" w:hAnsi="Arial" w:cs="Arial"/>
          <w:bCs/>
          <w:i/>
          <w:iCs/>
          <w:color w:val="auto"/>
        </w:rPr>
        <w:t>Мера забране учешћа у поступку јавне набавке може трајати до две године.</w:t>
      </w:r>
      <w:proofErr w:type="gramEnd"/>
      <w:r w:rsidRPr="00331E4A">
        <w:rPr>
          <w:rFonts w:ascii="Arial" w:hAnsi="Arial" w:cs="Arial"/>
          <w:bCs/>
          <w:i/>
          <w:iCs/>
          <w:color w:val="auto"/>
        </w:rPr>
        <w:t xml:space="preserve"> </w:t>
      </w:r>
      <w:r>
        <w:rPr>
          <w:rFonts w:ascii="Arial" w:hAnsi="Arial" w:cs="Arial"/>
          <w:bCs/>
          <w:i/>
          <w:iCs/>
          <w:color w:val="auto"/>
        </w:rPr>
        <w:t xml:space="preserve">Повреда конкуренције представља негативну референцу, у смислу члана 82. </w:t>
      </w:r>
      <w:proofErr w:type="gramStart"/>
      <w:r>
        <w:rPr>
          <w:rFonts w:ascii="Arial" w:hAnsi="Arial" w:cs="Arial"/>
          <w:bCs/>
          <w:i/>
          <w:iCs/>
          <w:color w:val="auto"/>
        </w:rPr>
        <w:t>став</w:t>
      </w:r>
      <w:proofErr w:type="gramEnd"/>
      <w:r>
        <w:rPr>
          <w:rFonts w:ascii="Arial" w:hAnsi="Arial" w:cs="Arial"/>
          <w:bCs/>
          <w:i/>
          <w:iCs/>
          <w:color w:val="auto"/>
        </w:rPr>
        <w:t xml:space="preserve"> 1. </w:t>
      </w:r>
      <w:proofErr w:type="gramStart"/>
      <w:r>
        <w:rPr>
          <w:rFonts w:ascii="Arial" w:hAnsi="Arial" w:cs="Arial"/>
          <w:bCs/>
          <w:i/>
          <w:iCs/>
          <w:color w:val="auto"/>
        </w:rPr>
        <w:t>тачка</w:t>
      </w:r>
      <w:proofErr w:type="gramEnd"/>
      <w:r>
        <w:rPr>
          <w:rFonts w:ascii="Arial" w:hAnsi="Arial" w:cs="Arial"/>
          <w:bCs/>
          <w:i/>
          <w:iCs/>
          <w:color w:val="auto"/>
        </w:rPr>
        <w:t xml:space="preserve"> 2. </w:t>
      </w:r>
      <w:proofErr w:type="gramStart"/>
      <w:r>
        <w:rPr>
          <w:rFonts w:ascii="Arial" w:hAnsi="Arial" w:cs="Arial"/>
          <w:bCs/>
          <w:i/>
          <w:iCs/>
          <w:color w:val="auto"/>
        </w:rPr>
        <w:t>Закона.</w:t>
      </w:r>
      <w:proofErr w:type="gramEnd"/>
    </w:p>
    <w:p w:rsidR="00EC7FC0" w:rsidRDefault="00EC7FC0"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EC7FC0" w:rsidRDefault="00EC7FC0" w:rsidP="00E71653">
      <w:pPr>
        <w:tabs>
          <w:tab w:val="left" w:pos="6028"/>
        </w:tabs>
        <w:autoSpaceDE w:val="0"/>
        <w:spacing w:line="240" w:lineRule="auto"/>
        <w:jc w:val="both"/>
        <w:rPr>
          <w:rFonts w:ascii="Arial" w:hAnsi="Arial" w:cs="Arial"/>
          <w:bCs/>
          <w:i/>
          <w:iCs/>
          <w:color w:val="auto"/>
        </w:rPr>
      </w:pPr>
    </w:p>
    <w:p w:rsidR="00EC7FC0" w:rsidRDefault="00EC7FC0">
      <w:pPr>
        <w:pStyle w:val="BodyText2"/>
        <w:spacing w:line="100" w:lineRule="atLeast"/>
        <w:ind w:firstLine="227"/>
        <w:jc w:val="both"/>
        <w:rPr>
          <w:rFonts w:ascii="Arial" w:hAnsi="Arial" w:cs="Arial"/>
          <w:i/>
          <w:color w:val="auto"/>
          <w:lang w:val="sr-Cyrl-CS"/>
        </w:rPr>
      </w:pPr>
    </w:p>
    <w:p w:rsidR="00EC7FC0" w:rsidRPr="00BA5565" w:rsidRDefault="00EC7FC0">
      <w:pPr>
        <w:pStyle w:val="BodyText2"/>
        <w:spacing w:line="100" w:lineRule="atLeast"/>
        <w:ind w:firstLine="227"/>
        <w:jc w:val="both"/>
        <w:rPr>
          <w:rFonts w:ascii="Arial" w:hAnsi="Arial" w:cs="Arial"/>
          <w:i/>
          <w:color w:val="auto"/>
          <w:lang w:val="sr-Cyrl-CS"/>
        </w:rPr>
      </w:pPr>
    </w:p>
    <w:p w:rsidR="00EC7FC0" w:rsidRDefault="00EC7FC0">
      <w:pPr>
        <w:pStyle w:val="BodyText3"/>
        <w:spacing w:after="0"/>
        <w:jc w:val="center"/>
      </w:pPr>
    </w:p>
    <w:p w:rsidR="00EC7FC0" w:rsidRDefault="00EC7FC0">
      <w:pPr>
        <w:pStyle w:val="BodyText3"/>
        <w:spacing w:after="0"/>
        <w:jc w:val="center"/>
      </w:pPr>
    </w:p>
    <w:p w:rsidR="00EC7FC0" w:rsidRDefault="00EC7FC0">
      <w:pPr>
        <w:pStyle w:val="BodyText3"/>
        <w:spacing w:after="0"/>
        <w:jc w:val="center"/>
      </w:pPr>
    </w:p>
    <w:p w:rsidR="00EC7FC0" w:rsidRDefault="00EC7FC0" w:rsidP="003C5182">
      <w:pPr>
        <w:pStyle w:val="ListParagraph"/>
        <w:ind w:left="360"/>
        <w:jc w:val="center"/>
        <w:rPr>
          <w:rFonts w:ascii="Arial" w:hAnsi="Arial" w:cs="Arial"/>
        </w:rPr>
      </w:pPr>
      <w:proofErr w:type="gramStart"/>
      <w:r>
        <w:rPr>
          <w:rFonts w:ascii="Arial" w:hAnsi="Arial" w:cs="Arial"/>
          <w:b/>
          <w:bCs/>
          <w:i/>
          <w:iCs/>
          <w:sz w:val="28"/>
          <w:szCs w:val="28"/>
        </w:rPr>
        <w:lastRenderedPageBreak/>
        <w:t>XI  ОБРАЗАЦ</w:t>
      </w:r>
      <w:proofErr w:type="gramEnd"/>
      <w:r>
        <w:rPr>
          <w:rFonts w:ascii="Arial" w:hAnsi="Arial" w:cs="Arial"/>
          <w:b/>
          <w:bCs/>
          <w:i/>
          <w:iCs/>
          <w:sz w:val="28"/>
          <w:szCs w:val="28"/>
        </w:rPr>
        <w:t xml:space="preserve"> ИЗЈАВЕ О ПОШТОВАЊУ ОБАВЕЗА  ИЗ ЧЛ. 75. СТ. 2. ЗАКОНА</w:t>
      </w:r>
    </w:p>
    <w:p w:rsidR="00EC7FC0" w:rsidRDefault="00EC7FC0" w:rsidP="003C5182">
      <w:pPr>
        <w:pStyle w:val="BodyText3"/>
        <w:spacing w:after="0"/>
        <w:jc w:val="center"/>
        <w:rPr>
          <w:rFonts w:ascii="Arial" w:hAnsi="Arial" w:cs="Arial"/>
          <w:sz w:val="24"/>
          <w:szCs w:val="24"/>
        </w:rPr>
      </w:pPr>
    </w:p>
    <w:p w:rsidR="00EC7FC0" w:rsidRDefault="00EC7FC0">
      <w:pPr>
        <w:pStyle w:val="BodyText3"/>
        <w:spacing w:after="0"/>
        <w:jc w:val="center"/>
      </w:pPr>
    </w:p>
    <w:p w:rsidR="00EC7FC0" w:rsidRDefault="00EC7FC0">
      <w:pPr>
        <w:pStyle w:val="BodyText3"/>
        <w:spacing w:after="0"/>
        <w:jc w:val="center"/>
      </w:pPr>
    </w:p>
    <w:p w:rsidR="00EC7FC0" w:rsidRDefault="00EC7FC0">
      <w:pPr>
        <w:pStyle w:val="BodyText3"/>
        <w:spacing w:after="0"/>
        <w:jc w:val="center"/>
      </w:pPr>
    </w:p>
    <w:p w:rsidR="00EC7FC0" w:rsidRDefault="00EC7FC0">
      <w:pPr>
        <w:pStyle w:val="BodyText3"/>
        <w:spacing w:after="0"/>
        <w:jc w:val="center"/>
        <w:rPr>
          <w:rFonts w:ascii="Arial" w:hAnsi="Arial" w:cs="Arial"/>
          <w:sz w:val="24"/>
          <w:szCs w:val="24"/>
        </w:rPr>
      </w:pPr>
    </w:p>
    <w:p w:rsidR="00EC7FC0" w:rsidRPr="00221130" w:rsidRDefault="00EC7FC0">
      <w:pPr>
        <w:tabs>
          <w:tab w:val="left" w:pos="6028"/>
        </w:tabs>
        <w:autoSpaceDE w:val="0"/>
        <w:spacing w:line="240" w:lineRule="auto"/>
        <w:ind w:left="360"/>
        <w:rPr>
          <w:rFonts w:ascii="Arial" w:hAnsi="Arial" w:cs="Arial"/>
          <w:b/>
          <w:bCs/>
          <w:iCs/>
          <w:lang w:val="ru-RU"/>
        </w:rPr>
      </w:pPr>
    </w:p>
    <w:p w:rsidR="00EC7FC0" w:rsidRPr="00221130" w:rsidRDefault="00EC7FC0">
      <w:pPr>
        <w:tabs>
          <w:tab w:val="left" w:pos="6028"/>
        </w:tabs>
        <w:autoSpaceDE w:val="0"/>
        <w:spacing w:line="240" w:lineRule="auto"/>
        <w:ind w:left="360"/>
        <w:rPr>
          <w:rFonts w:ascii="Arial" w:hAnsi="Arial" w:cs="Arial"/>
          <w:bCs/>
          <w:iCs/>
          <w:lang w:val="ru-RU"/>
        </w:rPr>
      </w:pPr>
    </w:p>
    <w:p w:rsidR="00EC7FC0" w:rsidRDefault="00EC7FC0">
      <w:pPr>
        <w:tabs>
          <w:tab w:val="left" w:pos="6028"/>
        </w:tabs>
        <w:autoSpaceDE w:val="0"/>
        <w:spacing w:line="240" w:lineRule="auto"/>
        <w:ind w:left="360"/>
        <w:jc w:val="both"/>
        <w:rPr>
          <w:rFonts w:ascii="Arial" w:hAnsi="Arial" w:cs="Arial"/>
          <w:bCs/>
          <w:iCs/>
        </w:rPr>
      </w:pPr>
      <w:proofErr w:type="gramStart"/>
      <w:r>
        <w:rPr>
          <w:rFonts w:ascii="Arial" w:hAnsi="Arial" w:cs="Arial"/>
          <w:bCs/>
          <w:iCs/>
        </w:rPr>
        <w:t>У вези члана 75.</w:t>
      </w:r>
      <w:proofErr w:type="gramEnd"/>
      <w:r>
        <w:rPr>
          <w:rFonts w:ascii="Arial" w:hAnsi="Arial" w:cs="Arial"/>
          <w:bCs/>
          <w:iCs/>
        </w:rPr>
        <w:t xml:space="preserve"> </w:t>
      </w:r>
      <w:proofErr w:type="gramStart"/>
      <w:r>
        <w:rPr>
          <w:rFonts w:ascii="Arial" w:hAnsi="Arial" w:cs="Arial"/>
          <w:bCs/>
          <w:iCs/>
        </w:rPr>
        <w:t>став</w:t>
      </w:r>
      <w:proofErr w:type="gramEnd"/>
      <w:r>
        <w:rPr>
          <w:rFonts w:ascii="Arial" w:hAnsi="Arial" w:cs="Arial"/>
          <w:bCs/>
          <w:iCs/>
        </w:rPr>
        <w:t xml:space="preserve"> 2. Закона о јавним набавкама, као заступник понуђача дајем следећу </w:t>
      </w:r>
    </w:p>
    <w:p w:rsidR="00EC7FC0" w:rsidRDefault="00EC7FC0">
      <w:pPr>
        <w:tabs>
          <w:tab w:val="left" w:pos="6028"/>
        </w:tabs>
        <w:autoSpaceDE w:val="0"/>
        <w:spacing w:line="240" w:lineRule="auto"/>
        <w:ind w:left="360"/>
        <w:rPr>
          <w:rFonts w:ascii="Arial" w:hAnsi="Arial" w:cs="Arial"/>
          <w:bCs/>
          <w:iCs/>
        </w:rPr>
      </w:pPr>
    </w:p>
    <w:p w:rsidR="00EC7FC0" w:rsidRDefault="00EC7FC0">
      <w:pPr>
        <w:tabs>
          <w:tab w:val="left" w:pos="6028"/>
        </w:tabs>
        <w:autoSpaceDE w:val="0"/>
        <w:spacing w:line="240" w:lineRule="auto"/>
        <w:ind w:left="360"/>
        <w:rPr>
          <w:rFonts w:ascii="Arial" w:hAnsi="Arial" w:cs="Arial"/>
          <w:bCs/>
          <w:iCs/>
        </w:rPr>
      </w:pPr>
    </w:p>
    <w:p w:rsidR="00EC7FC0" w:rsidRDefault="00EC7FC0">
      <w:pPr>
        <w:tabs>
          <w:tab w:val="left" w:pos="6028"/>
        </w:tabs>
        <w:autoSpaceDE w:val="0"/>
        <w:spacing w:line="240" w:lineRule="auto"/>
        <w:ind w:left="360"/>
        <w:jc w:val="center"/>
        <w:rPr>
          <w:rFonts w:ascii="Arial" w:hAnsi="Arial" w:cs="Arial"/>
          <w:bCs/>
          <w:iCs/>
        </w:rPr>
      </w:pPr>
      <w:r>
        <w:rPr>
          <w:rFonts w:ascii="Arial" w:hAnsi="Arial" w:cs="Arial"/>
          <w:bCs/>
          <w:iCs/>
        </w:rPr>
        <w:t>ИЗЈАВУ</w:t>
      </w:r>
    </w:p>
    <w:p w:rsidR="00EC7FC0" w:rsidRDefault="00EC7FC0">
      <w:pPr>
        <w:tabs>
          <w:tab w:val="left" w:pos="6028"/>
        </w:tabs>
        <w:autoSpaceDE w:val="0"/>
        <w:spacing w:line="240" w:lineRule="auto"/>
        <w:ind w:left="360"/>
        <w:jc w:val="center"/>
        <w:rPr>
          <w:rFonts w:ascii="Arial" w:hAnsi="Arial" w:cs="Arial"/>
          <w:bCs/>
          <w:iCs/>
        </w:rPr>
      </w:pPr>
    </w:p>
    <w:p w:rsidR="00EC7FC0" w:rsidRDefault="00EC7FC0">
      <w:pPr>
        <w:tabs>
          <w:tab w:val="left" w:pos="6028"/>
        </w:tabs>
        <w:autoSpaceDE w:val="0"/>
        <w:spacing w:line="240" w:lineRule="auto"/>
        <w:ind w:left="360"/>
        <w:jc w:val="both"/>
        <w:rPr>
          <w:rFonts w:ascii="Arial" w:hAnsi="Arial" w:cs="Arial"/>
          <w:bCs/>
          <w:iCs/>
        </w:rPr>
      </w:pPr>
      <w:r>
        <w:rPr>
          <w:rFonts w:ascii="Arial" w:hAnsi="Arial" w:cs="Arial"/>
          <w:bCs/>
          <w:iCs/>
        </w:rPr>
        <w:t>Понуђач</w:t>
      </w:r>
      <w:r>
        <w:rPr>
          <w:rFonts w:ascii="Arial" w:hAnsi="Arial" w:cs="Arial"/>
        </w:rPr>
        <w:t>................................</w:t>
      </w:r>
      <w:r>
        <w:rPr>
          <w:rFonts w:ascii="Arial" w:hAnsi="Arial" w:cs="Arial"/>
          <w:i/>
          <w:iCs/>
        </w:rPr>
        <w:t>[</w:t>
      </w:r>
      <w:r>
        <w:rPr>
          <w:rFonts w:ascii="Arial" w:hAnsi="Arial" w:cs="Arial"/>
          <w:i/>
        </w:rPr>
        <w:t>навести назив понуђача</w:t>
      </w:r>
      <w:r>
        <w:rPr>
          <w:rFonts w:ascii="Arial" w:hAnsi="Arial" w:cs="Arial"/>
          <w:i/>
          <w:iCs/>
        </w:rPr>
        <w:t>]</w:t>
      </w:r>
      <w:r>
        <w:rPr>
          <w:rFonts w:ascii="Arial" w:hAnsi="Arial" w:cs="Arial"/>
          <w:i/>
          <w:lang w:val="sr-Cyrl-CS"/>
        </w:rPr>
        <w:t xml:space="preserve"> </w:t>
      </w:r>
      <w:r>
        <w:rPr>
          <w:rFonts w:ascii="Arial" w:hAnsi="Arial" w:cs="Arial"/>
        </w:rPr>
        <w:t>у поступку јавне набавке</w:t>
      </w:r>
      <w:r>
        <w:rPr>
          <w:rFonts w:ascii="Arial" w:hAnsi="Arial" w:cs="Arial"/>
          <w:lang w:val="sr-Cyrl-CS"/>
        </w:rPr>
        <w:t xml:space="preserve"> услуга техничке контроле Главног пројекта реконструкције система гашења пожара у систем сали и Главног пројекта заштите од пожара у ЕРЦ-у</w:t>
      </w:r>
      <w:r>
        <w:rPr>
          <w:rFonts w:ascii="Arial" w:hAnsi="Arial" w:cs="Arial"/>
          <w:i/>
          <w:iCs/>
        </w:rPr>
        <w:t>,</w:t>
      </w:r>
      <w:r>
        <w:rPr>
          <w:rFonts w:ascii="Arial" w:hAnsi="Arial" w:cs="Arial"/>
        </w:rPr>
        <w:t xml:space="preserve"> </w:t>
      </w:r>
      <w:r>
        <w:rPr>
          <w:rFonts w:ascii="Arial" w:hAnsi="Arial" w:cs="Arial"/>
          <w:lang w:val="sr-Cyrl-CS"/>
        </w:rPr>
        <w:t xml:space="preserve">НВВ </w:t>
      </w:r>
      <w:r>
        <w:rPr>
          <w:rFonts w:ascii="Arial" w:hAnsi="Arial" w:cs="Arial"/>
        </w:rPr>
        <w:t>бр</w:t>
      </w:r>
      <w:r>
        <w:rPr>
          <w:rFonts w:ascii="Arial" w:hAnsi="Arial" w:cs="Arial"/>
          <w:lang w:val="sr-Cyrl-CS"/>
        </w:rPr>
        <w:t>ој 68/13</w:t>
      </w:r>
      <w:r>
        <w:rPr>
          <w:rFonts w:ascii="Arial" w:hAnsi="Arial" w:cs="Arial"/>
        </w:rPr>
        <w:t>,</w:t>
      </w:r>
      <w:r>
        <w:rPr>
          <w:rFonts w:ascii="Arial" w:hAnsi="Arial" w:cs="Arial"/>
          <w:bCs/>
          <w:iCs/>
        </w:rPr>
        <w:t xml:space="preserve"> поштовао је обавезе које произлазе из важећих прописа о заштити на раду, запошљавању и условима рада, заштити животне средине и гарантујем да је ималац права интелектуалне својине.</w:t>
      </w:r>
    </w:p>
    <w:p w:rsidR="00EC7FC0" w:rsidRDefault="00EC7FC0">
      <w:pPr>
        <w:tabs>
          <w:tab w:val="left" w:pos="6028"/>
        </w:tabs>
        <w:autoSpaceDE w:val="0"/>
        <w:spacing w:line="240" w:lineRule="auto"/>
        <w:ind w:left="360"/>
        <w:rPr>
          <w:rFonts w:ascii="Arial" w:hAnsi="Arial" w:cs="Arial"/>
          <w:bCs/>
          <w:iCs/>
        </w:rPr>
      </w:pPr>
    </w:p>
    <w:p w:rsidR="00EC7FC0" w:rsidRPr="006C1EF5" w:rsidRDefault="00EC7FC0" w:rsidP="003C5182">
      <w:pPr>
        <w:ind w:left="720" w:firstLine="720"/>
        <w:jc w:val="both"/>
        <w:rPr>
          <w:rFonts w:ascii="Arial" w:hAnsi="Arial" w:cs="Arial"/>
          <w:i/>
          <w:iCs/>
        </w:rPr>
      </w:pPr>
      <w:r w:rsidRPr="006C1EF5">
        <w:rPr>
          <w:rFonts w:ascii="Arial" w:hAnsi="Arial" w:cs="Arial"/>
          <w:i/>
          <w:iCs/>
        </w:rPr>
        <w:t xml:space="preserve">Датум </w:t>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r>
      <w:r w:rsidRPr="006C1EF5">
        <w:rPr>
          <w:rFonts w:ascii="Arial" w:hAnsi="Arial" w:cs="Arial"/>
          <w:i/>
          <w:iCs/>
        </w:rPr>
        <w:tab/>
        <w:t xml:space="preserve">              Понуђач</w:t>
      </w:r>
    </w:p>
    <w:p w:rsidR="00EC7FC0" w:rsidRPr="006C1EF5" w:rsidRDefault="00EC7FC0" w:rsidP="003C5182">
      <w:pPr>
        <w:ind w:left="2880" w:firstLine="720"/>
        <w:jc w:val="both"/>
        <w:rPr>
          <w:rFonts w:ascii="Arial" w:hAnsi="Arial" w:cs="Arial"/>
          <w:i/>
          <w:iCs/>
        </w:rPr>
      </w:pPr>
      <w:r w:rsidRPr="006C1EF5">
        <w:rPr>
          <w:rFonts w:ascii="Arial" w:hAnsi="Arial" w:cs="Arial"/>
          <w:i/>
          <w:iCs/>
        </w:rPr>
        <w:t xml:space="preserve">    М. П. </w:t>
      </w:r>
    </w:p>
    <w:p w:rsidR="00EC7FC0" w:rsidRPr="006C1EF5" w:rsidRDefault="00EC7FC0" w:rsidP="003C5182">
      <w:pPr>
        <w:jc w:val="both"/>
        <w:rPr>
          <w:rFonts w:ascii="Arial" w:hAnsi="Arial" w:cs="Arial"/>
          <w:i/>
          <w:iCs/>
        </w:rPr>
      </w:pPr>
      <w:r w:rsidRPr="006C1EF5">
        <w:rPr>
          <w:rFonts w:ascii="Arial" w:hAnsi="Arial" w:cs="Arial"/>
          <w:i/>
          <w:iCs/>
        </w:rPr>
        <w:t>_________________________</w:t>
      </w:r>
      <w:r>
        <w:rPr>
          <w:rFonts w:ascii="Arial" w:hAnsi="Arial" w:cs="Arial"/>
          <w:i/>
          <w:iCs/>
        </w:rPr>
        <w:tab/>
      </w:r>
      <w:r>
        <w:rPr>
          <w:rFonts w:ascii="Arial" w:hAnsi="Arial" w:cs="Arial"/>
          <w:i/>
          <w:iCs/>
        </w:rPr>
        <w:tab/>
        <w:t xml:space="preserve">                       </w:t>
      </w:r>
      <w:r w:rsidRPr="006C1EF5">
        <w:rPr>
          <w:rFonts w:ascii="Arial" w:hAnsi="Arial" w:cs="Arial"/>
          <w:i/>
          <w:iCs/>
        </w:rPr>
        <w:t>____________________</w:t>
      </w:r>
    </w:p>
    <w:p w:rsidR="00EC7FC0" w:rsidRDefault="00EC7FC0">
      <w:pPr>
        <w:tabs>
          <w:tab w:val="left" w:pos="6028"/>
        </w:tabs>
        <w:autoSpaceDE w:val="0"/>
        <w:spacing w:line="240" w:lineRule="auto"/>
        <w:ind w:left="360"/>
        <w:rPr>
          <w:rFonts w:ascii="Arial" w:hAnsi="Arial" w:cs="Arial"/>
          <w:bCs/>
          <w:iCs/>
          <w:color w:val="002060"/>
        </w:rPr>
      </w:pPr>
    </w:p>
    <w:p w:rsidR="00EC7FC0" w:rsidRDefault="00EC7FC0">
      <w:pPr>
        <w:tabs>
          <w:tab w:val="left" w:pos="6028"/>
        </w:tabs>
        <w:autoSpaceDE w:val="0"/>
        <w:spacing w:line="240" w:lineRule="auto"/>
        <w:ind w:left="360"/>
        <w:rPr>
          <w:rFonts w:ascii="Arial" w:hAnsi="Arial" w:cs="Arial"/>
          <w:bCs/>
          <w:iCs/>
          <w:color w:val="002060"/>
        </w:rPr>
      </w:pPr>
    </w:p>
    <w:p w:rsidR="00EC7FC0" w:rsidRDefault="00EC7FC0">
      <w:pPr>
        <w:tabs>
          <w:tab w:val="left" w:pos="6028"/>
        </w:tabs>
        <w:autoSpaceDE w:val="0"/>
        <w:spacing w:line="240" w:lineRule="auto"/>
        <w:ind w:left="360"/>
        <w:rPr>
          <w:rFonts w:ascii="Arial" w:hAnsi="Arial" w:cs="Arial"/>
          <w:bCs/>
          <w:iCs/>
        </w:rPr>
      </w:pPr>
    </w:p>
    <w:p w:rsidR="00EC7FC0" w:rsidRDefault="00EC7FC0">
      <w:pPr>
        <w:pStyle w:val="BodyText3"/>
        <w:spacing w:after="0"/>
        <w:jc w:val="center"/>
      </w:pPr>
    </w:p>
    <w:p w:rsidR="00EC7FC0" w:rsidRDefault="00EC7FC0" w:rsidP="00E71653">
      <w:pPr>
        <w:tabs>
          <w:tab w:val="left" w:pos="6028"/>
        </w:tabs>
        <w:autoSpaceDE w:val="0"/>
        <w:spacing w:line="240" w:lineRule="auto"/>
        <w:jc w:val="both"/>
        <w:rPr>
          <w:rFonts w:ascii="Arial" w:hAnsi="Arial" w:cs="Arial"/>
          <w:bCs/>
          <w:i/>
          <w:iCs/>
          <w:color w:val="auto"/>
        </w:rPr>
      </w:pPr>
      <w:r w:rsidRPr="001D6DA4">
        <w:rPr>
          <w:rFonts w:ascii="Arial" w:hAnsi="Arial" w:cs="Arial"/>
          <w:b/>
          <w:bCs/>
          <w:i/>
          <w:iCs/>
          <w:color w:val="auto"/>
        </w:rPr>
        <w:t xml:space="preserve">Напомена: </w:t>
      </w:r>
      <w:r w:rsidRPr="001D6DA4">
        <w:rPr>
          <w:rFonts w:ascii="Arial" w:hAnsi="Arial" w:cs="Arial"/>
          <w:b/>
          <w:bCs/>
          <w:i/>
          <w:iCs/>
          <w:color w:val="auto"/>
          <w:u w:val="single"/>
        </w:rPr>
        <w:t>Уколико понуду подноси група понуђача,</w:t>
      </w:r>
      <w:r w:rsidRPr="001D6DA4">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EC7FC0" w:rsidRDefault="00EC7FC0" w:rsidP="00E71653">
      <w:pPr>
        <w:tabs>
          <w:tab w:val="left" w:pos="6028"/>
        </w:tabs>
        <w:autoSpaceDE w:val="0"/>
        <w:spacing w:line="240" w:lineRule="auto"/>
        <w:jc w:val="both"/>
        <w:rPr>
          <w:rFonts w:ascii="Arial" w:hAnsi="Arial" w:cs="Arial"/>
          <w:bCs/>
          <w:i/>
          <w:iCs/>
          <w:color w:val="auto"/>
          <w:lang w:val="sr-Cyrl-CS"/>
        </w:rPr>
      </w:pPr>
    </w:p>
    <w:p w:rsidR="00EC7FC0" w:rsidRDefault="00EC7FC0" w:rsidP="00E71653">
      <w:pPr>
        <w:tabs>
          <w:tab w:val="left" w:pos="6028"/>
        </w:tabs>
        <w:autoSpaceDE w:val="0"/>
        <w:spacing w:line="240" w:lineRule="auto"/>
        <w:jc w:val="both"/>
        <w:rPr>
          <w:rFonts w:ascii="Arial" w:hAnsi="Arial" w:cs="Arial"/>
          <w:bCs/>
          <w:i/>
          <w:iCs/>
          <w:color w:val="auto"/>
          <w:lang w:val="sr-Cyrl-CS"/>
        </w:rPr>
      </w:pPr>
    </w:p>
    <w:p w:rsidR="00EC7FC0" w:rsidRDefault="00EC7FC0" w:rsidP="00E71653">
      <w:pPr>
        <w:tabs>
          <w:tab w:val="left" w:pos="6028"/>
        </w:tabs>
        <w:autoSpaceDE w:val="0"/>
        <w:spacing w:line="240" w:lineRule="auto"/>
        <w:jc w:val="both"/>
        <w:rPr>
          <w:rFonts w:ascii="Arial" w:hAnsi="Arial" w:cs="Arial"/>
          <w:bCs/>
          <w:i/>
          <w:iCs/>
          <w:color w:val="auto"/>
          <w:lang w:val="sr-Cyrl-CS"/>
        </w:rPr>
      </w:pPr>
    </w:p>
    <w:p w:rsidR="00EC7FC0" w:rsidRDefault="00EC7FC0" w:rsidP="00E71653">
      <w:pPr>
        <w:tabs>
          <w:tab w:val="left" w:pos="6028"/>
        </w:tabs>
        <w:autoSpaceDE w:val="0"/>
        <w:spacing w:line="240" w:lineRule="auto"/>
        <w:jc w:val="both"/>
        <w:rPr>
          <w:rFonts w:ascii="Arial" w:hAnsi="Arial" w:cs="Arial"/>
          <w:bCs/>
          <w:i/>
          <w:iCs/>
          <w:color w:val="auto"/>
          <w:lang w:val="sr-Cyrl-CS"/>
        </w:rPr>
      </w:pPr>
    </w:p>
    <w:p w:rsidR="00EC7FC0" w:rsidRDefault="00EC7FC0" w:rsidP="00E71653">
      <w:pPr>
        <w:tabs>
          <w:tab w:val="left" w:pos="6028"/>
        </w:tabs>
        <w:autoSpaceDE w:val="0"/>
        <w:spacing w:line="240" w:lineRule="auto"/>
        <w:jc w:val="both"/>
        <w:rPr>
          <w:rFonts w:ascii="Arial" w:hAnsi="Arial" w:cs="Arial"/>
          <w:bCs/>
          <w:i/>
          <w:iCs/>
          <w:color w:val="auto"/>
          <w:lang w:val="sr-Cyrl-CS"/>
        </w:rPr>
      </w:pPr>
    </w:p>
    <w:p w:rsidR="00EC7FC0" w:rsidRDefault="00EC7FC0" w:rsidP="00E71653">
      <w:pPr>
        <w:tabs>
          <w:tab w:val="left" w:pos="6028"/>
        </w:tabs>
        <w:autoSpaceDE w:val="0"/>
        <w:spacing w:line="240" w:lineRule="auto"/>
        <w:jc w:val="both"/>
        <w:rPr>
          <w:rFonts w:ascii="Arial" w:hAnsi="Arial" w:cs="Arial"/>
          <w:bCs/>
          <w:i/>
          <w:iCs/>
          <w:color w:val="auto"/>
          <w:lang w:val="sr-Cyrl-CS"/>
        </w:rPr>
      </w:pPr>
    </w:p>
    <w:p w:rsidR="00EC7FC0" w:rsidRDefault="00EC7FC0" w:rsidP="00E71653">
      <w:pPr>
        <w:tabs>
          <w:tab w:val="left" w:pos="6028"/>
        </w:tabs>
        <w:autoSpaceDE w:val="0"/>
        <w:spacing w:line="240" w:lineRule="auto"/>
        <w:jc w:val="both"/>
        <w:rPr>
          <w:rFonts w:ascii="Arial" w:hAnsi="Arial" w:cs="Arial"/>
          <w:bCs/>
          <w:i/>
          <w:iCs/>
          <w:color w:val="auto"/>
          <w:lang w:val="sr-Cyrl-CS"/>
        </w:rPr>
      </w:pPr>
    </w:p>
    <w:p w:rsidR="00EC7FC0" w:rsidRDefault="00EC7FC0" w:rsidP="00E71653">
      <w:pPr>
        <w:tabs>
          <w:tab w:val="left" w:pos="6028"/>
        </w:tabs>
        <w:autoSpaceDE w:val="0"/>
        <w:spacing w:line="240" w:lineRule="auto"/>
        <w:jc w:val="both"/>
        <w:rPr>
          <w:rFonts w:ascii="Arial" w:hAnsi="Arial" w:cs="Arial"/>
          <w:bCs/>
          <w:i/>
          <w:iCs/>
          <w:color w:val="auto"/>
          <w:lang w:val="sr-Cyrl-CS"/>
        </w:rPr>
      </w:pPr>
    </w:p>
    <w:p w:rsidR="00EC7FC0" w:rsidRDefault="00EC7FC0" w:rsidP="00E71653">
      <w:pPr>
        <w:tabs>
          <w:tab w:val="left" w:pos="6028"/>
        </w:tabs>
        <w:autoSpaceDE w:val="0"/>
        <w:spacing w:line="240" w:lineRule="auto"/>
        <w:jc w:val="both"/>
        <w:rPr>
          <w:rFonts w:ascii="Arial" w:hAnsi="Arial" w:cs="Arial"/>
          <w:bCs/>
          <w:i/>
          <w:iCs/>
          <w:color w:val="auto"/>
          <w:lang w:val="sr-Cyrl-CS"/>
        </w:rPr>
      </w:pPr>
    </w:p>
    <w:p w:rsidR="00EC7FC0" w:rsidRDefault="00EC7FC0" w:rsidP="00E71653">
      <w:pPr>
        <w:tabs>
          <w:tab w:val="left" w:pos="6028"/>
        </w:tabs>
        <w:autoSpaceDE w:val="0"/>
        <w:spacing w:line="240" w:lineRule="auto"/>
        <w:jc w:val="both"/>
        <w:rPr>
          <w:rFonts w:ascii="Arial" w:hAnsi="Arial" w:cs="Arial"/>
          <w:bCs/>
          <w:i/>
          <w:iCs/>
          <w:color w:val="auto"/>
          <w:lang w:val="sr-Cyrl-CS"/>
        </w:rPr>
      </w:pPr>
    </w:p>
    <w:p w:rsidR="00EC7FC0" w:rsidRDefault="00EC7FC0" w:rsidP="00E71653">
      <w:pPr>
        <w:tabs>
          <w:tab w:val="left" w:pos="6028"/>
        </w:tabs>
        <w:autoSpaceDE w:val="0"/>
        <w:spacing w:line="240" w:lineRule="auto"/>
        <w:jc w:val="both"/>
        <w:rPr>
          <w:rFonts w:ascii="Arial" w:hAnsi="Arial" w:cs="Arial"/>
          <w:bCs/>
          <w:i/>
          <w:iCs/>
          <w:color w:val="auto"/>
          <w:lang w:val="sr-Cyrl-CS"/>
        </w:rPr>
      </w:pPr>
    </w:p>
    <w:p w:rsidR="00EC7FC0" w:rsidRDefault="00EC7FC0" w:rsidP="00E71653">
      <w:pPr>
        <w:tabs>
          <w:tab w:val="left" w:pos="6028"/>
        </w:tabs>
        <w:autoSpaceDE w:val="0"/>
        <w:spacing w:line="240" w:lineRule="auto"/>
        <w:jc w:val="both"/>
        <w:rPr>
          <w:rFonts w:ascii="Arial" w:hAnsi="Arial" w:cs="Arial"/>
          <w:bCs/>
          <w:i/>
          <w:iCs/>
          <w:color w:val="auto"/>
          <w:lang w:val="sr-Cyrl-CS"/>
        </w:rPr>
      </w:pPr>
    </w:p>
    <w:p w:rsidR="00EC7FC0" w:rsidRDefault="00EC7FC0" w:rsidP="00E71653">
      <w:pPr>
        <w:tabs>
          <w:tab w:val="left" w:pos="6028"/>
        </w:tabs>
        <w:autoSpaceDE w:val="0"/>
        <w:spacing w:line="240" w:lineRule="auto"/>
        <w:jc w:val="both"/>
        <w:rPr>
          <w:rFonts w:ascii="Arial" w:hAnsi="Arial" w:cs="Arial"/>
          <w:bCs/>
          <w:i/>
          <w:iCs/>
          <w:color w:val="auto"/>
          <w:lang w:val="sr-Cyrl-CS"/>
        </w:rPr>
      </w:pPr>
    </w:p>
    <w:p w:rsidR="00EC7FC0" w:rsidRDefault="00EC7FC0" w:rsidP="00E71653">
      <w:pPr>
        <w:tabs>
          <w:tab w:val="left" w:pos="6028"/>
        </w:tabs>
        <w:autoSpaceDE w:val="0"/>
        <w:spacing w:line="240" w:lineRule="auto"/>
        <w:jc w:val="both"/>
        <w:rPr>
          <w:rFonts w:ascii="Arial" w:hAnsi="Arial" w:cs="Arial"/>
          <w:bCs/>
          <w:i/>
          <w:iCs/>
          <w:color w:val="auto"/>
          <w:lang w:val="sr-Cyrl-CS"/>
        </w:rPr>
      </w:pPr>
    </w:p>
    <w:p w:rsidR="00EC7FC0" w:rsidRDefault="00EC7FC0" w:rsidP="00E71653">
      <w:pPr>
        <w:tabs>
          <w:tab w:val="left" w:pos="6028"/>
        </w:tabs>
        <w:autoSpaceDE w:val="0"/>
        <w:spacing w:line="240" w:lineRule="auto"/>
        <w:jc w:val="both"/>
        <w:rPr>
          <w:rFonts w:ascii="Arial" w:hAnsi="Arial" w:cs="Arial"/>
          <w:bCs/>
          <w:i/>
          <w:iCs/>
          <w:color w:val="auto"/>
          <w:lang w:val="sr-Cyrl-CS"/>
        </w:rPr>
      </w:pPr>
    </w:p>
    <w:p w:rsidR="00EC7FC0" w:rsidRPr="00BA5565" w:rsidRDefault="00EC7FC0" w:rsidP="00E71653">
      <w:pPr>
        <w:tabs>
          <w:tab w:val="left" w:pos="6028"/>
        </w:tabs>
        <w:autoSpaceDE w:val="0"/>
        <w:spacing w:line="240" w:lineRule="auto"/>
        <w:jc w:val="both"/>
        <w:rPr>
          <w:rFonts w:ascii="Arial" w:hAnsi="Arial" w:cs="Arial"/>
          <w:bCs/>
          <w:i/>
          <w:iCs/>
          <w:color w:val="auto"/>
          <w:lang w:val="sr-Cyrl-CS"/>
        </w:rPr>
      </w:pPr>
    </w:p>
    <w:p w:rsidR="00EC7FC0" w:rsidRDefault="00EC7FC0" w:rsidP="00E71653">
      <w:pPr>
        <w:tabs>
          <w:tab w:val="left" w:pos="6028"/>
        </w:tabs>
        <w:autoSpaceDE w:val="0"/>
        <w:spacing w:line="240" w:lineRule="auto"/>
        <w:jc w:val="both"/>
        <w:rPr>
          <w:rFonts w:ascii="Arial" w:hAnsi="Arial" w:cs="Arial"/>
          <w:bCs/>
          <w:i/>
          <w:iCs/>
          <w:color w:val="auto"/>
        </w:rPr>
      </w:pPr>
    </w:p>
    <w:p w:rsidR="00EC7FC0" w:rsidRDefault="00EC7FC0" w:rsidP="00E71653">
      <w:pPr>
        <w:tabs>
          <w:tab w:val="left" w:pos="6028"/>
        </w:tabs>
        <w:autoSpaceDE w:val="0"/>
        <w:spacing w:line="240" w:lineRule="auto"/>
        <w:jc w:val="both"/>
        <w:rPr>
          <w:rFonts w:ascii="Arial" w:hAnsi="Arial" w:cs="Arial"/>
          <w:bCs/>
          <w:i/>
          <w:iCs/>
          <w:color w:val="auto"/>
        </w:rPr>
      </w:pPr>
    </w:p>
    <w:p w:rsidR="00EC7FC0" w:rsidRPr="008B5817" w:rsidRDefault="00EC7FC0" w:rsidP="003968C6">
      <w:pPr>
        <w:rPr>
          <w:rFonts w:ascii="Arial" w:hAnsi="Arial" w:cs="Arial"/>
          <w:b/>
          <w:color w:val="auto"/>
          <w:sz w:val="28"/>
          <w:szCs w:val="28"/>
          <w:lang w:val="sr-Latn-CS"/>
        </w:rPr>
      </w:pPr>
      <w:r>
        <w:rPr>
          <w:rFonts w:ascii="Arial" w:hAnsi="Arial" w:cs="Arial"/>
          <w:b/>
          <w:color w:val="auto"/>
          <w:sz w:val="28"/>
          <w:szCs w:val="28"/>
          <w:lang w:val="sr-Cyrl-CS"/>
        </w:rPr>
        <w:lastRenderedPageBreak/>
        <w:t>ПРИЛОГ</w:t>
      </w:r>
      <w:r w:rsidRPr="008B5817">
        <w:rPr>
          <w:rFonts w:ascii="Arial" w:hAnsi="Arial" w:cs="Arial"/>
          <w:b/>
          <w:color w:val="auto"/>
          <w:sz w:val="28"/>
          <w:szCs w:val="28"/>
          <w:lang w:val="sr-Latn-CS"/>
        </w:rPr>
        <w:t xml:space="preserve"> </w:t>
      </w:r>
      <w:r>
        <w:rPr>
          <w:rFonts w:ascii="Arial" w:hAnsi="Arial" w:cs="Arial"/>
          <w:b/>
          <w:color w:val="auto"/>
          <w:sz w:val="28"/>
          <w:szCs w:val="28"/>
          <w:lang w:val="sr-Latn-CS"/>
        </w:rPr>
        <w:t>XII</w:t>
      </w:r>
      <w:r>
        <w:rPr>
          <w:rFonts w:ascii="Arial" w:hAnsi="Arial" w:cs="Arial"/>
          <w:b/>
          <w:color w:val="auto"/>
          <w:sz w:val="28"/>
          <w:szCs w:val="28"/>
          <w:lang w:val="sr-Cyrl-CS"/>
        </w:rPr>
        <w:t>– ПОТВРДА О РЕФЕРЕНТНИМ НАБАВКАМА</w:t>
      </w:r>
    </w:p>
    <w:p w:rsidR="00EC7FC0" w:rsidRPr="003968C6" w:rsidRDefault="00EC7FC0" w:rsidP="003968C6">
      <w:pPr>
        <w:rPr>
          <w:rFonts w:ascii="Arial" w:hAnsi="Arial" w:cs="Arial"/>
          <w:b/>
          <w:color w:val="auto"/>
          <w:sz w:val="28"/>
          <w:szCs w:val="28"/>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798"/>
        <w:gridCol w:w="5418"/>
      </w:tblGrid>
      <w:tr w:rsidR="00EC7FC0" w:rsidRPr="003968C6" w:rsidTr="00F93FB4">
        <w:tc>
          <w:tcPr>
            <w:tcW w:w="3798" w:type="dxa"/>
          </w:tcPr>
          <w:p w:rsidR="00EC7FC0" w:rsidRPr="003968C6" w:rsidRDefault="00EC7FC0" w:rsidP="00F93FB4">
            <w:pPr>
              <w:pStyle w:val="BodyText"/>
              <w:tabs>
                <w:tab w:val="center" w:pos="7797"/>
              </w:tabs>
              <w:jc w:val="both"/>
              <w:rPr>
                <w:rFonts w:ascii="Arial" w:hAnsi="Arial" w:cs="Arial"/>
                <w:bCs/>
                <w:iCs/>
              </w:rPr>
            </w:pPr>
            <w:r w:rsidRPr="003968C6">
              <w:rPr>
                <w:rFonts w:ascii="Arial" w:hAnsi="Arial" w:cs="Arial"/>
                <w:bCs/>
                <w:iCs/>
              </w:rPr>
              <w:t>Назив инвеститора</w:t>
            </w:r>
          </w:p>
        </w:tc>
        <w:tc>
          <w:tcPr>
            <w:tcW w:w="5418" w:type="dxa"/>
          </w:tcPr>
          <w:p w:rsidR="00EC7FC0" w:rsidRPr="003968C6" w:rsidRDefault="00EC7FC0" w:rsidP="00F93FB4">
            <w:pPr>
              <w:pStyle w:val="BodyText"/>
              <w:tabs>
                <w:tab w:val="center" w:pos="7797"/>
              </w:tabs>
              <w:jc w:val="both"/>
              <w:rPr>
                <w:rFonts w:ascii="Arial" w:hAnsi="Arial" w:cs="Arial"/>
                <w:bCs/>
                <w:iCs/>
              </w:rPr>
            </w:pPr>
          </w:p>
        </w:tc>
      </w:tr>
      <w:tr w:rsidR="00EC7FC0" w:rsidRPr="003968C6" w:rsidTr="00F93FB4">
        <w:tc>
          <w:tcPr>
            <w:tcW w:w="3798" w:type="dxa"/>
          </w:tcPr>
          <w:p w:rsidR="00EC7FC0" w:rsidRPr="003968C6" w:rsidRDefault="00EC7FC0" w:rsidP="00F93FB4">
            <w:pPr>
              <w:pStyle w:val="BodyText"/>
              <w:tabs>
                <w:tab w:val="center" w:pos="7797"/>
              </w:tabs>
              <w:jc w:val="both"/>
              <w:rPr>
                <w:rFonts w:ascii="Arial" w:hAnsi="Arial" w:cs="Arial"/>
                <w:bCs/>
                <w:iCs/>
              </w:rPr>
            </w:pPr>
            <w:r w:rsidRPr="003968C6">
              <w:rPr>
                <w:rFonts w:ascii="Arial" w:hAnsi="Arial" w:cs="Arial"/>
                <w:bCs/>
                <w:iCs/>
              </w:rPr>
              <w:t>Седиште, улица и број</w:t>
            </w:r>
          </w:p>
        </w:tc>
        <w:tc>
          <w:tcPr>
            <w:tcW w:w="5418" w:type="dxa"/>
          </w:tcPr>
          <w:p w:rsidR="00EC7FC0" w:rsidRPr="003968C6" w:rsidRDefault="00EC7FC0" w:rsidP="00F93FB4">
            <w:pPr>
              <w:pStyle w:val="BodyText"/>
              <w:tabs>
                <w:tab w:val="center" w:pos="7797"/>
              </w:tabs>
              <w:jc w:val="both"/>
              <w:rPr>
                <w:rFonts w:ascii="Arial" w:hAnsi="Arial" w:cs="Arial"/>
                <w:bCs/>
                <w:iCs/>
              </w:rPr>
            </w:pPr>
          </w:p>
        </w:tc>
      </w:tr>
      <w:tr w:rsidR="00EC7FC0" w:rsidRPr="003968C6" w:rsidTr="00F93FB4">
        <w:tc>
          <w:tcPr>
            <w:tcW w:w="3798" w:type="dxa"/>
          </w:tcPr>
          <w:p w:rsidR="00EC7FC0" w:rsidRPr="003968C6" w:rsidRDefault="00EC7FC0" w:rsidP="00F93FB4">
            <w:pPr>
              <w:pStyle w:val="BodyText"/>
              <w:tabs>
                <w:tab w:val="center" w:pos="7797"/>
              </w:tabs>
              <w:jc w:val="both"/>
              <w:rPr>
                <w:rFonts w:ascii="Arial" w:hAnsi="Arial" w:cs="Arial"/>
                <w:bCs/>
                <w:iCs/>
              </w:rPr>
            </w:pPr>
            <w:r w:rsidRPr="003968C6">
              <w:rPr>
                <w:rFonts w:ascii="Arial" w:hAnsi="Arial" w:cs="Arial"/>
                <w:bCs/>
                <w:iCs/>
              </w:rPr>
              <w:t>Контакт особа и телефон</w:t>
            </w:r>
          </w:p>
        </w:tc>
        <w:tc>
          <w:tcPr>
            <w:tcW w:w="5418" w:type="dxa"/>
          </w:tcPr>
          <w:p w:rsidR="00EC7FC0" w:rsidRPr="003968C6" w:rsidRDefault="00EC7FC0" w:rsidP="00F93FB4">
            <w:pPr>
              <w:pStyle w:val="BodyText"/>
              <w:tabs>
                <w:tab w:val="center" w:pos="7797"/>
              </w:tabs>
              <w:jc w:val="both"/>
              <w:rPr>
                <w:rFonts w:ascii="Arial" w:hAnsi="Arial" w:cs="Arial"/>
                <w:bCs/>
                <w:iCs/>
              </w:rPr>
            </w:pPr>
          </w:p>
        </w:tc>
      </w:tr>
      <w:tr w:rsidR="00EC7FC0" w:rsidRPr="003968C6" w:rsidTr="00F93FB4">
        <w:tc>
          <w:tcPr>
            <w:tcW w:w="3798" w:type="dxa"/>
          </w:tcPr>
          <w:p w:rsidR="00EC7FC0" w:rsidRPr="003968C6" w:rsidRDefault="00EC7FC0" w:rsidP="00F93FB4">
            <w:pPr>
              <w:pStyle w:val="BodyText"/>
              <w:tabs>
                <w:tab w:val="center" w:pos="7797"/>
              </w:tabs>
              <w:jc w:val="both"/>
              <w:rPr>
                <w:rFonts w:ascii="Arial" w:hAnsi="Arial" w:cs="Arial"/>
                <w:bCs/>
                <w:iCs/>
              </w:rPr>
            </w:pPr>
            <w:r w:rsidRPr="003968C6">
              <w:rPr>
                <w:rFonts w:ascii="Arial" w:hAnsi="Arial" w:cs="Arial"/>
                <w:bCs/>
                <w:iCs/>
              </w:rPr>
              <w:t>Матични број:</w:t>
            </w:r>
          </w:p>
        </w:tc>
        <w:tc>
          <w:tcPr>
            <w:tcW w:w="5418" w:type="dxa"/>
          </w:tcPr>
          <w:p w:rsidR="00EC7FC0" w:rsidRPr="003968C6" w:rsidRDefault="00EC7FC0" w:rsidP="00F93FB4">
            <w:pPr>
              <w:pStyle w:val="BodyText"/>
              <w:tabs>
                <w:tab w:val="center" w:pos="7797"/>
              </w:tabs>
              <w:jc w:val="both"/>
              <w:rPr>
                <w:rFonts w:ascii="Arial" w:hAnsi="Arial" w:cs="Arial"/>
                <w:bCs/>
                <w:iCs/>
              </w:rPr>
            </w:pPr>
            <w:r w:rsidRPr="003968C6">
              <w:rPr>
                <w:rFonts w:ascii="Arial" w:hAnsi="Arial" w:cs="Arial"/>
                <w:bCs/>
                <w:iCs/>
              </w:rPr>
              <w:t>ПИБ:</w:t>
            </w:r>
          </w:p>
        </w:tc>
      </w:tr>
    </w:tbl>
    <w:p w:rsidR="00EC7FC0" w:rsidRPr="003968C6" w:rsidRDefault="00EC7FC0" w:rsidP="003968C6">
      <w:pPr>
        <w:pStyle w:val="BodyText"/>
        <w:tabs>
          <w:tab w:val="center" w:pos="7797"/>
        </w:tabs>
        <w:jc w:val="both"/>
        <w:rPr>
          <w:rFonts w:ascii="Arial" w:hAnsi="Arial" w:cs="Arial"/>
          <w:bCs/>
          <w:iCs/>
        </w:rPr>
      </w:pPr>
      <w:proofErr w:type="gramStart"/>
      <w:r w:rsidRPr="003968C6">
        <w:rPr>
          <w:rFonts w:ascii="Arial" w:hAnsi="Arial" w:cs="Arial"/>
          <w:bCs/>
          <w:iCs/>
        </w:rPr>
        <w:t>У складу са чланом 77.</w:t>
      </w:r>
      <w:proofErr w:type="gramEnd"/>
      <w:r w:rsidRPr="003968C6">
        <w:rPr>
          <w:rFonts w:ascii="Arial" w:hAnsi="Arial" w:cs="Arial"/>
          <w:bCs/>
          <w:iCs/>
        </w:rPr>
        <w:t xml:space="preserve"> </w:t>
      </w:r>
      <w:proofErr w:type="gramStart"/>
      <w:r w:rsidRPr="003968C6">
        <w:rPr>
          <w:rFonts w:ascii="Arial" w:hAnsi="Arial" w:cs="Arial"/>
          <w:bCs/>
          <w:iCs/>
        </w:rPr>
        <w:t>став</w:t>
      </w:r>
      <w:proofErr w:type="gramEnd"/>
      <w:r w:rsidRPr="003968C6">
        <w:rPr>
          <w:rFonts w:ascii="Arial" w:hAnsi="Arial" w:cs="Arial"/>
          <w:bCs/>
          <w:iCs/>
        </w:rPr>
        <w:t xml:space="preserve"> 2. </w:t>
      </w:r>
      <w:proofErr w:type="gramStart"/>
      <w:r w:rsidRPr="003968C6">
        <w:rPr>
          <w:rFonts w:ascii="Arial" w:hAnsi="Arial" w:cs="Arial"/>
          <w:bCs/>
          <w:iCs/>
        </w:rPr>
        <w:t>тачка</w:t>
      </w:r>
      <w:proofErr w:type="gramEnd"/>
      <w:r w:rsidRPr="003968C6">
        <w:rPr>
          <w:rFonts w:ascii="Arial" w:hAnsi="Arial" w:cs="Arial"/>
          <w:bCs/>
          <w:iCs/>
        </w:rPr>
        <w:t xml:space="preserve"> 2.  Закона о јавним набавкама, достављамо вам</w:t>
      </w:r>
    </w:p>
    <w:p w:rsidR="00EC7FC0" w:rsidRPr="003968C6" w:rsidRDefault="00EC7FC0" w:rsidP="003968C6">
      <w:pPr>
        <w:jc w:val="center"/>
        <w:rPr>
          <w:rFonts w:ascii="Arial" w:hAnsi="Arial" w:cs="Arial"/>
          <w:bCs/>
          <w:iCs/>
        </w:rPr>
      </w:pPr>
      <w:r w:rsidRPr="003968C6">
        <w:rPr>
          <w:rFonts w:ascii="Arial" w:hAnsi="Arial" w:cs="Arial"/>
          <w:bCs/>
          <w:iCs/>
        </w:rPr>
        <w:t>ПОТВРДУ</w:t>
      </w:r>
    </w:p>
    <w:p w:rsidR="00EC7FC0" w:rsidRPr="003968C6" w:rsidRDefault="00EC7FC0" w:rsidP="003968C6">
      <w:pPr>
        <w:pStyle w:val="BodyText"/>
        <w:tabs>
          <w:tab w:val="center" w:pos="7797"/>
        </w:tabs>
        <w:rPr>
          <w:rFonts w:ascii="Arial" w:hAnsi="Arial" w:cs="Arial"/>
          <w:bCs/>
          <w:iCs/>
        </w:rPr>
      </w:pPr>
      <w:r w:rsidRPr="003968C6">
        <w:rPr>
          <w:rFonts w:ascii="Arial" w:hAnsi="Arial" w:cs="Arial"/>
          <w:bCs/>
          <w:iCs/>
        </w:rPr>
        <w:t xml:space="preserve">Којом потврђујемо да је </w:t>
      </w:r>
    </w:p>
    <w:p w:rsidR="00EC7FC0" w:rsidRPr="003968C6" w:rsidRDefault="00EC7FC0" w:rsidP="003968C6">
      <w:pPr>
        <w:pStyle w:val="BodyText"/>
        <w:tabs>
          <w:tab w:val="center" w:pos="7797"/>
        </w:tabs>
        <w:rPr>
          <w:rFonts w:ascii="Arial" w:hAnsi="Arial" w:cs="Arial"/>
          <w:bCs/>
          <w:iCs/>
          <w:lang w:val="sr-Cyrl-CS"/>
        </w:rPr>
      </w:pPr>
      <w:r w:rsidRPr="003968C6">
        <w:rPr>
          <w:rFonts w:ascii="Arial" w:hAnsi="Arial" w:cs="Arial"/>
          <w:bCs/>
          <w:iCs/>
        </w:rPr>
        <w:t>___________________________________________________________________________</w:t>
      </w:r>
      <w:r>
        <w:rPr>
          <w:rFonts w:ascii="Arial" w:hAnsi="Arial" w:cs="Arial"/>
          <w:bCs/>
          <w:iCs/>
          <w:lang w:val="sr-Cyrl-CS"/>
        </w:rPr>
        <w:t>__________________________________________________________</w:t>
      </w:r>
    </w:p>
    <w:p w:rsidR="00EC7FC0" w:rsidRPr="003968C6" w:rsidRDefault="00EC7FC0" w:rsidP="003968C6">
      <w:pPr>
        <w:pStyle w:val="BodyText"/>
        <w:tabs>
          <w:tab w:val="center" w:pos="7797"/>
        </w:tabs>
        <w:jc w:val="both"/>
        <w:rPr>
          <w:rFonts w:ascii="Arial" w:hAnsi="Arial" w:cs="Arial"/>
          <w:bCs/>
          <w:iCs/>
        </w:rPr>
      </w:pPr>
      <w:r w:rsidRPr="003968C6">
        <w:rPr>
          <w:rFonts w:ascii="Arial" w:hAnsi="Arial" w:cs="Arial"/>
          <w:bCs/>
          <w:iCs/>
        </w:rPr>
        <w:t>(</w:t>
      </w:r>
      <w:proofErr w:type="gramStart"/>
      <w:r w:rsidRPr="003968C6">
        <w:rPr>
          <w:rFonts w:ascii="Arial" w:hAnsi="Arial" w:cs="Arial"/>
          <w:bCs/>
          <w:iCs/>
        </w:rPr>
        <w:t>уписати</w:t>
      </w:r>
      <w:proofErr w:type="gramEnd"/>
      <w:r w:rsidRPr="003968C6">
        <w:rPr>
          <w:rFonts w:ascii="Arial" w:hAnsi="Arial" w:cs="Arial"/>
          <w:bCs/>
          <w:iCs/>
        </w:rPr>
        <w:t xml:space="preserve"> назив и седиште понуђача, односно учесника у заједничкој понуди) </w:t>
      </w:r>
    </w:p>
    <w:p w:rsidR="00EC7FC0" w:rsidRPr="003968C6" w:rsidRDefault="00EC7FC0" w:rsidP="003968C6">
      <w:pPr>
        <w:pStyle w:val="BodyText"/>
        <w:tabs>
          <w:tab w:val="center" w:pos="7797"/>
        </w:tabs>
        <w:jc w:val="both"/>
        <w:rPr>
          <w:rFonts w:ascii="Arial" w:hAnsi="Arial" w:cs="Arial"/>
          <w:bCs/>
          <w:iCs/>
        </w:rPr>
      </w:pPr>
      <w:proofErr w:type="gramStart"/>
      <w:r w:rsidRPr="003968C6">
        <w:rPr>
          <w:rFonts w:ascii="Arial" w:hAnsi="Arial" w:cs="Arial"/>
          <w:bCs/>
          <w:iCs/>
        </w:rPr>
        <w:t>извршио</w:t>
      </w:r>
      <w:proofErr w:type="gramEnd"/>
      <w:r w:rsidRPr="003968C6">
        <w:rPr>
          <w:rFonts w:ascii="Arial" w:hAnsi="Arial" w:cs="Arial"/>
          <w:bCs/>
          <w:iCs/>
        </w:rPr>
        <w:t xml:space="preserve"> техничку контролу Главног пројекта аутоматског гашења пожара:</w:t>
      </w:r>
    </w:p>
    <w:p w:rsidR="00EC7FC0" w:rsidRPr="003968C6" w:rsidRDefault="00EC7FC0" w:rsidP="003968C6">
      <w:pPr>
        <w:pStyle w:val="BodyText"/>
        <w:tabs>
          <w:tab w:val="center" w:pos="7797"/>
        </w:tabs>
        <w:jc w:val="both"/>
        <w:rPr>
          <w:rFonts w:ascii="Arial" w:hAnsi="Arial" w:cs="Arial"/>
          <w:bCs/>
          <w:iCs/>
        </w:rPr>
      </w:pPr>
    </w:p>
    <w:tbl>
      <w:tblPr>
        <w:tblW w:w="8406" w:type="dxa"/>
        <w:jc w:val="center"/>
        <w:tblInd w:w="-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98"/>
        <w:gridCol w:w="3708"/>
        <w:gridCol w:w="2700"/>
      </w:tblGrid>
      <w:tr w:rsidR="00EC7FC0" w:rsidRPr="003968C6" w:rsidTr="00F93FB4">
        <w:trPr>
          <w:trHeight w:val="602"/>
          <w:jc w:val="center"/>
        </w:trPr>
        <w:tc>
          <w:tcPr>
            <w:tcW w:w="1998" w:type="dxa"/>
            <w:vAlign w:val="center"/>
          </w:tcPr>
          <w:p w:rsidR="00EC7FC0" w:rsidRPr="003968C6" w:rsidRDefault="00EC7FC0" w:rsidP="00F93FB4">
            <w:pPr>
              <w:pStyle w:val="BodyText"/>
              <w:tabs>
                <w:tab w:val="center" w:pos="7797"/>
              </w:tabs>
              <w:jc w:val="center"/>
              <w:rPr>
                <w:rFonts w:ascii="Arial" w:hAnsi="Arial" w:cs="Arial"/>
                <w:bCs/>
                <w:iCs/>
              </w:rPr>
            </w:pPr>
            <w:r w:rsidRPr="003968C6">
              <w:rPr>
                <w:rFonts w:ascii="Arial" w:hAnsi="Arial" w:cs="Arial"/>
                <w:bCs/>
                <w:iCs/>
              </w:rPr>
              <w:t>Број и датум  Уговора</w:t>
            </w:r>
          </w:p>
        </w:tc>
        <w:tc>
          <w:tcPr>
            <w:tcW w:w="3708" w:type="dxa"/>
            <w:vAlign w:val="center"/>
          </w:tcPr>
          <w:p w:rsidR="00EC7FC0" w:rsidRPr="003968C6" w:rsidRDefault="00EC7FC0" w:rsidP="00F93FB4">
            <w:pPr>
              <w:pStyle w:val="BodyText"/>
              <w:tabs>
                <w:tab w:val="center" w:pos="7797"/>
              </w:tabs>
              <w:jc w:val="center"/>
              <w:rPr>
                <w:rFonts w:ascii="Arial" w:hAnsi="Arial" w:cs="Arial"/>
                <w:bCs/>
                <w:iCs/>
              </w:rPr>
            </w:pPr>
            <w:r w:rsidRPr="003968C6">
              <w:rPr>
                <w:rFonts w:ascii="Arial" w:hAnsi="Arial" w:cs="Arial"/>
                <w:bCs/>
                <w:iCs/>
              </w:rPr>
              <w:t>Назив пројекта</w:t>
            </w:r>
          </w:p>
        </w:tc>
        <w:tc>
          <w:tcPr>
            <w:tcW w:w="2700" w:type="dxa"/>
            <w:vAlign w:val="center"/>
          </w:tcPr>
          <w:p w:rsidR="00EC7FC0" w:rsidRPr="003968C6" w:rsidRDefault="00EC7FC0" w:rsidP="00F93FB4">
            <w:pPr>
              <w:pStyle w:val="BodyText"/>
              <w:tabs>
                <w:tab w:val="center" w:pos="7797"/>
              </w:tabs>
              <w:jc w:val="center"/>
              <w:rPr>
                <w:rFonts w:ascii="Arial" w:hAnsi="Arial" w:cs="Arial"/>
                <w:bCs/>
                <w:iCs/>
              </w:rPr>
            </w:pPr>
            <w:r w:rsidRPr="003968C6">
              <w:rPr>
                <w:rFonts w:ascii="Arial" w:hAnsi="Arial" w:cs="Arial"/>
                <w:bCs/>
                <w:iCs/>
              </w:rPr>
              <w:t>Врста објекта</w:t>
            </w:r>
          </w:p>
        </w:tc>
      </w:tr>
      <w:tr w:rsidR="00EC7FC0" w:rsidRPr="003968C6" w:rsidTr="00F93FB4">
        <w:trPr>
          <w:trHeight w:val="470"/>
          <w:jc w:val="center"/>
        </w:trPr>
        <w:tc>
          <w:tcPr>
            <w:tcW w:w="1998" w:type="dxa"/>
          </w:tcPr>
          <w:p w:rsidR="00EC7FC0" w:rsidRPr="003968C6" w:rsidRDefault="00EC7FC0" w:rsidP="00F93FB4">
            <w:pPr>
              <w:rPr>
                <w:rFonts w:ascii="Arial" w:hAnsi="Arial" w:cs="Arial"/>
                <w:bCs/>
                <w:iCs/>
              </w:rPr>
            </w:pPr>
          </w:p>
        </w:tc>
        <w:tc>
          <w:tcPr>
            <w:tcW w:w="3708" w:type="dxa"/>
          </w:tcPr>
          <w:p w:rsidR="00EC7FC0" w:rsidRPr="003968C6" w:rsidRDefault="00EC7FC0" w:rsidP="00F93FB4">
            <w:pPr>
              <w:rPr>
                <w:rFonts w:ascii="Arial" w:hAnsi="Arial" w:cs="Arial"/>
                <w:bCs/>
                <w:iCs/>
              </w:rPr>
            </w:pPr>
          </w:p>
        </w:tc>
        <w:tc>
          <w:tcPr>
            <w:tcW w:w="2700" w:type="dxa"/>
          </w:tcPr>
          <w:p w:rsidR="00EC7FC0" w:rsidRPr="003968C6" w:rsidRDefault="00EC7FC0" w:rsidP="00F93FB4">
            <w:pPr>
              <w:rPr>
                <w:rFonts w:ascii="Arial" w:hAnsi="Arial" w:cs="Arial"/>
                <w:bCs/>
                <w:iCs/>
              </w:rPr>
            </w:pPr>
          </w:p>
        </w:tc>
      </w:tr>
      <w:tr w:rsidR="00EC7FC0" w:rsidRPr="003968C6" w:rsidTr="00F93FB4">
        <w:trPr>
          <w:trHeight w:val="470"/>
          <w:jc w:val="center"/>
        </w:trPr>
        <w:tc>
          <w:tcPr>
            <w:tcW w:w="1998" w:type="dxa"/>
          </w:tcPr>
          <w:p w:rsidR="00EC7FC0" w:rsidRPr="003968C6" w:rsidRDefault="00EC7FC0" w:rsidP="00F93FB4">
            <w:pPr>
              <w:rPr>
                <w:rFonts w:ascii="Arial" w:hAnsi="Arial" w:cs="Arial"/>
                <w:bCs/>
                <w:iCs/>
              </w:rPr>
            </w:pPr>
          </w:p>
        </w:tc>
        <w:tc>
          <w:tcPr>
            <w:tcW w:w="3708" w:type="dxa"/>
          </w:tcPr>
          <w:p w:rsidR="00EC7FC0" w:rsidRPr="003968C6" w:rsidRDefault="00EC7FC0" w:rsidP="00F93FB4">
            <w:pPr>
              <w:rPr>
                <w:rFonts w:ascii="Arial" w:hAnsi="Arial" w:cs="Arial"/>
                <w:bCs/>
                <w:iCs/>
              </w:rPr>
            </w:pPr>
          </w:p>
        </w:tc>
        <w:tc>
          <w:tcPr>
            <w:tcW w:w="2700" w:type="dxa"/>
          </w:tcPr>
          <w:p w:rsidR="00EC7FC0" w:rsidRPr="003968C6" w:rsidRDefault="00EC7FC0" w:rsidP="00F93FB4">
            <w:pPr>
              <w:rPr>
                <w:rFonts w:ascii="Arial" w:hAnsi="Arial" w:cs="Arial"/>
                <w:bCs/>
                <w:iCs/>
              </w:rPr>
            </w:pPr>
          </w:p>
        </w:tc>
      </w:tr>
      <w:tr w:rsidR="00EC7FC0" w:rsidRPr="003968C6" w:rsidTr="00F93FB4">
        <w:trPr>
          <w:trHeight w:val="470"/>
          <w:jc w:val="center"/>
        </w:trPr>
        <w:tc>
          <w:tcPr>
            <w:tcW w:w="1998" w:type="dxa"/>
          </w:tcPr>
          <w:p w:rsidR="00EC7FC0" w:rsidRPr="003968C6" w:rsidRDefault="00EC7FC0" w:rsidP="00F93FB4">
            <w:pPr>
              <w:rPr>
                <w:rFonts w:ascii="Arial" w:hAnsi="Arial" w:cs="Arial"/>
                <w:bCs/>
                <w:iCs/>
              </w:rPr>
            </w:pPr>
          </w:p>
        </w:tc>
        <w:tc>
          <w:tcPr>
            <w:tcW w:w="3708" w:type="dxa"/>
          </w:tcPr>
          <w:p w:rsidR="00EC7FC0" w:rsidRPr="003968C6" w:rsidRDefault="00EC7FC0" w:rsidP="00F93FB4">
            <w:pPr>
              <w:rPr>
                <w:rFonts w:ascii="Arial" w:hAnsi="Arial" w:cs="Arial"/>
                <w:bCs/>
                <w:iCs/>
              </w:rPr>
            </w:pPr>
          </w:p>
        </w:tc>
        <w:tc>
          <w:tcPr>
            <w:tcW w:w="2700" w:type="dxa"/>
          </w:tcPr>
          <w:p w:rsidR="00EC7FC0" w:rsidRPr="003968C6" w:rsidRDefault="00EC7FC0" w:rsidP="00F93FB4">
            <w:pPr>
              <w:rPr>
                <w:rFonts w:ascii="Arial" w:hAnsi="Arial" w:cs="Arial"/>
                <w:bCs/>
                <w:iCs/>
              </w:rPr>
            </w:pPr>
          </w:p>
        </w:tc>
      </w:tr>
    </w:tbl>
    <w:p w:rsidR="00EC7FC0" w:rsidRPr="003968C6" w:rsidRDefault="00EC7FC0" w:rsidP="003968C6">
      <w:pPr>
        <w:rPr>
          <w:rFonts w:ascii="Arial" w:hAnsi="Arial" w:cs="Arial"/>
          <w:bCs/>
          <w:iCs/>
        </w:rPr>
      </w:pPr>
      <w:r w:rsidRPr="003968C6">
        <w:rPr>
          <w:rFonts w:ascii="Arial" w:hAnsi="Arial" w:cs="Arial"/>
          <w:bCs/>
          <w:iCs/>
        </w:rPr>
        <w:t xml:space="preserve">Потврда се издаје на </w:t>
      </w:r>
      <w:proofErr w:type="gramStart"/>
      <w:r w:rsidRPr="003968C6">
        <w:rPr>
          <w:rFonts w:ascii="Arial" w:hAnsi="Arial" w:cs="Arial"/>
          <w:bCs/>
          <w:iCs/>
        </w:rPr>
        <w:t>захтев  _</w:t>
      </w:r>
      <w:proofErr w:type="gramEnd"/>
      <w:r w:rsidRPr="003968C6">
        <w:rPr>
          <w:rFonts w:ascii="Arial" w:hAnsi="Arial" w:cs="Arial"/>
          <w:bCs/>
          <w:iCs/>
        </w:rPr>
        <w:t>_________________________________________________________________________</w:t>
      </w:r>
      <w:r>
        <w:rPr>
          <w:rFonts w:ascii="Arial" w:hAnsi="Arial" w:cs="Arial"/>
          <w:bCs/>
          <w:iCs/>
          <w:lang w:val="sr-Cyrl-CS"/>
        </w:rPr>
        <w:t>____________________________________________________________</w:t>
      </w:r>
      <w:r w:rsidRPr="003968C6">
        <w:rPr>
          <w:rFonts w:ascii="Arial" w:hAnsi="Arial" w:cs="Arial"/>
          <w:bCs/>
          <w:iCs/>
        </w:rPr>
        <w:t>,</w:t>
      </w:r>
    </w:p>
    <w:p w:rsidR="00EC7FC0" w:rsidRPr="003968C6" w:rsidRDefault="00EC7FC0" w:rsidP="003968C6">
      <w:pPr>
        <w:pStyle w:val="BodyText"/>
        <w:tabs>
          <w:tab w:val="center" w:pos="7797"/>
        </w:tabs>
        <w:jc w:val="both"/>
        <w:rPr>
          <w:rFonts w:ascii="Arial" w:hAnsi="Arial" w:cs="Arial"/>
          <w:bCs/>
          <w:iCs/>
        </w:rPr>
      </w:pPr>
      <w:r w:rsidRPr="003968C6">
        <w:rPr>
          <w:rFonts w:ascii="Arial" w:hAnsi="Arial" w:cs="Arial"/>
          <w:bCs/>
          <w:iCs/>
        </w:rPr>
        <w:t>(</w:t>
      </w:r>
      <w:proofErr w:type="gramStart"/>
      <w:r w:rsidRPr="003968C6">
        <w:rPr>
          <w:rFonts w:ascii="Arial" w:hAnsi="Arial" w:cs="Arial"/>
          <w:bCs/>
          <w:iCs/>
        </w:rPr>
        <w:t>уписати</w:t>
      </w:r>
      <w:proofErr w:type="gramEnd"/>
      <w:r w:rsidRPr="003968C6">
        <w:rPr>
          <w:rFonts w:ascii="Arial" w:hAnsi="Arial" w:cs="Arial"/>
          <w:bCs/>
          <w:iCs/>
        </w:rPr>
        <w:t xml:space="preserve"> назив и седиште понуђача, односно учесника у заједничкој понуди) </w:t>
      </w:r>
    </w:p>
    <w:p w:rsidR="00EC7FC0" w:rsidRPr="003968C6" w:rsidRDefault="00EC7FC0" w:rsidP="003968C6">
      <w:pPr>
        <w:jc w:val="both"/>
        <w:rPr>
          <w:rFonts w:ascii="Arial" w:hAnsi="Arial" w:cs="Arial"/>
          <w:bCs/>
          <w:iCs/>
        </w:rPr>
      </w:pPr>
      <w:proofErr w:type="gramStart"/>
      <w:r w:rsidRPr="003968C6">
        <w:rPr>
          <w:rFonts w:ascii="Arial" w:hAnsi="Arial" w:cs="Arial"/>
          <w:bCs/>
          <w:iCs/>
        </w:rPr>
        <w:t>ради</w:t>
      </w:r>
      <w:proofErr w:type="gramEnd"/>
      <w:r w:rsidRPr="003968C6">
        <w:rPr>
          <w:rFonts w:ascii="Arial" w:hAnsi="Arial" w:cs="Arial"/>
          <w:bCs/>
          <w:iCs/>
        </w:rPr>
        <w:t xml:space="preserve"> учешћа у отвореном поступку јавне набавке услуга техничке контроле Главног пројекта реконструкције система гашења пожара у систем сали и Главног пројекта заштите од пожара у ЕРЦ-у - НВВ број </w:t>
      </w:r>
      <w:r>
        <w:rPr>
          <w:rFonts w:ascii="Arial" w:hAnsi="Arial" w:cs="Arial"/>
          <w:bCs/>
          <w:iCs/>
          <w:lang w:val="sr-Cyrl-CS"/>
        </w:rPr>
        <w:t>68</w:t>
      </w:r>
      <w:r w:rsidRPr="003968C6">
        <w:rPr>
          <w:rFonts w:ascii="Arial" w:hAnsi="Arial" w:cs="Arial"/>
          <w:bCs/>
          <w:iCs/>
        </w:rPr>
        <w:t>/13, и у друге сврхе се не може користити.</w:t>
      </w:r>
    </w:p>
    <w:p w:rsidR="00EC7FC0" w:rsidRPr="003968C6" w:rsidRDefault="00EC7FC0" w:rsidP="003968C6">
      <w:pPr>
        <w:jc w:val="both"/>
        <w:rPr>
          <w:rFonts w:ascii="Arial" w:hAnsi="Arial" w:cs="Arial"/>
          <w:bCs/>
          <w:iCs/>
        </w:rPr>
      </w:pPr>
    </w:p>
    <w:p w:rsidR="00EC7FC0" w:rsidRPr="003968C6" w:rsidRDefault="00EC7FC0" w:rsidP="003968C6">
      <w:pPr>
        <w:jc w:val="both"/>
        <w:rPr>
          <w:rFonts w:ascii="Arial" w:hAnsi="Arial" w:cs="Arial"/>
          <w:bCs/>
          <w:iCs/>
        </w:rPr>
      </w:pPr>
      <w:r w:rsidRPr="003968C6">
        <w:rPr>
          <w:rFonts w:ascii="Arial" w:hAnsi="Arial" w:cs="Arial"/>
          <w:bCs/>
          <w:iCs/>
        </w:rPr>
        <w:t>У _______________________, дана _________________</w:t>
      </w:r>
    </w:p>
    <w:p w:rsidR="00EC7FC0" w:rsidRPr="003968C6" w:rsidRDefault="00EC7FC0" w:rsidP="003968C6">
      <w:pPr>
        <w:jc w:val="both"/>
        <w:rPr>
          <w:rFonts w:ascii="Arial" w:hAnsi="Arial" w:cs="Arial"/>
          <w:bCs/>
          <w:iCs/>
        </w:rPr>
      </w:pPr>
    </w:p>
    <w:p w:rsidR="00EC7FC0" w:rsidRPr="003968C6" w:rsidRDefault="00EC7FC0" w:rsidP="003968C6">
      <w:pPr>
        <w:jc w:val="both"/>
        <w:rPr>
          <w:rFonts w:ascii="Arial" w:hAnsi="Arial" w:cs="Arial"/>
          <w:bCs/>
          <w:iCs/>
        </w:rPr>
      </w:pPr>
      <w:r w:rsidRPr="003968C6">
        <w:rPr>
          <w:rFonts w:ascii="Arial" w:hAnsi="Arial" w:cs="Arial"/>
          <w:bCs/>
          <w:iCs/>
        </w:rPr>
        <w:t>Да су подаци тачни својим потписом и печатом потврђује</w:t>
      </w:r>
      <w:r w:rsidRPr="003968C6">
        <w:rPr>
          <w:rFonts w:ascii="Arial" w:hAnsi="Arial" w:cs="Arial"/>
          <w:bCs/>
          <w:iCs/>
        </w:rPr>
        <w:tab/>
      </w:r>
      <w:r w:rsidRPr="003968C6">
        <w:rPr>
          <w:rFonts w:ascii="Arial" w:hAnsi="Arial" w:cs="Arial"/>
          <w:bCs/>
          <w:iCs/>
        </w:rPr>
        <w:tab/>
      </w:r>
      <w:r w:rsidRPr="003968C6">
        <w:rPr>
          <w:rFonts w:ascii="Arial" w:hAnsi="Arial" w:cs="Arial"/>
          <w:bCs/>
          <w:iCs/>
        </w:rPr>
        <w:tab/>
      </w:r>
      <w:r w:rsidRPr="003968C6">
        <w:rPr>
          <w:rFonts w:ascii="Arial" w:hAnsi="Arial" w:cs="Arial"/>
          <w:bCs/>
          <w:iCs/>
        </w:rPr>
        <w:tab/>
      </w:r>
      <w:r w:rsidRPr="003968C6">
        <w:rPr>
          <w:rFonts w:ascii="Arial" w:hAnsi="Arial" w:cs="Arial"/>
          <w:bCs/>
          <w:iCs/>
        </w:rPr>
        <w:tab/>
      </w:r>
    </w:p>
    <w:p w:rsidR="00EC7FC0" w:rsidRPr="003968C6" w:rsidRDefault="00EC7FC0" w:rsidP="003968C6">
      <w:pPr>
        <w:jc w:val="both"/>
        <w:rPr>
          <w:rFonts w:ascii="Arial" w:hAnsi="Arial" w:cs="Arial"/>
          <w:bCs/>
          <w:iCs/>
        </w:rPr>
      </w:pPr>
      <w:proofErr w:type="gramStart"/>
      <w:r w:rsidRPr="003968C6">
        <w:rPr>
          <w:rFonts w:ascii="Arial" w:hAnsi="Arial" w:cs="Arial"/>
          <w:bCs/>
          <w:iCs/>
        </w:rPr>
        <w:t xml:space="preserve">__________________________________  </w:t>
      </w:r>
      <w:r>
        <w:rPr>
          <w:rFonts w:ascii="Arial" w:hAnsi="Arial" w:cs="Arial"/>
          <w:bCs/>
          <w:iCs/>
          <w:lang w:val="sr-Cyrl-CS"/>
        </w:rPr>
        <w:t xml:space="preserve">                                 </w:t>
      </w:r>
      <w:r w:rsidRPr="003968C6">
        <w:rPr>
          <w:rFonts w:ascii="Arial" w:hAnsi="Arial" w:cs="Arial"/>
          <w:bCs/>
          <w:iCs/>
        </w:rPr>
        <w:t xml:space="preserve"> М.П.</w:t>
      </w:r>
      <w:proofErr w:type="gramEnd"/>
      <w:r w:rsidRPr="003968C6">
        <w:rPr>
          <w:rFonts w:ascii="Arial" w:hAnsi="Arial" w:cs="Arial"/>
          <w:bCs/>
          <w:iCs/>
        </w:rPr>
        <w:t xml:space="preserve">                  </w:t>
      </w:r>
    </w:p>
    <w:p w:rsidR="00EC7FC0" w:rsidRDefault="00EC7FC0" w:rsidP="003968C6">
      <w:pPr>
        <w:jc w:val="both"/>
        <w:rPr>
          <w:rFonts w:ascii="Arial" w:hAnsi="Arial" w:cs="Arial"/>
          <w:bCs/>
          <w:iCs/>
          <w:lang w:val="sr-Cyrl-CS"/>
        </w:rPr>
      </w:pPr>
      <w:r w:rsidRPr="003968C6">
        <w:rPr>
          <w:rFonts w:ascii="Arial" w:hAnsi="Arial" w:cs="Arial"/>
          <w:bCs/>
          <w:iCs/>
        </w:rPr>
        <w:tab/>
        <w:t xml:space="preserve">         (</w:t>
      </w:r>
      <w:proofErr w:type="gramStart"/>
      <w:r w:rsidRPr="003968C6">
        <w:rPr>
          <w:rFonts w:ascii="Arial" w:hAnsi="Arial" w:cs="Arial"/>
          <w:bCs/>
          <w:iCs/>
        </w:rPr>
        <w:t>овлашћено</w:t>
      </w:r>
      <w:proofErr w:type="gramEnd"/>
      <w:r w:rsidRPr="003968C6">
        <w:rPr>
          <w:rFonts w:ascii="Arial" w:hAnsi="Arial" w:cs="Arial"/>
          <w:bCs/>
          <w:iCs/>
        </w:rPr>
        <w:t xml:space="preserve"> лице)</w:t>
      </w:r>
    </w:p>
    <w:p w:rsidR="00EC7FC0" w:rsidRPr="003968C6" w:rsidRDefault="00EC7FC0" w:rsidP="003968C6">
      <w:pPr>
        <w:jc w:val="both"/>
        <w:rPr>
          <w:rFonts w:ascii="Arial" w:hAnsi="Arial" w:cs="Arial"/>
          <w:bCs/>
          <w:iCs/>
          <w:lang w:val="sr-Cyrl-CS"/>
        </w:rPr>
      </w:pPr>
    </w:p>
    <w:p w:rsidR="00EC7FC0" w:rsidRPr="003968C6" w:rsidRDefault="00EC7FC0" w:rsidP="003968C6">
      <w:pPr>
        <w:jc w:val="both"/>
        <w:rPr>
          <w:rFonts w:ascii="Arial" w:hAnsi="Arial" w:cs="Arial"/>
          <w:b/>
          <w:bCs/>
          <w:iCs/>
        </w:rPr>
      </w:pPr>
      <w:r w:rsidRPr="003968C6">
        <w:rPr>
          <w:rFonts w:ascii="Arial" w:hAnsi="Arial" w:cs="Arial"/>
          <w:b/>
          <w:bCs/>
          <w:iCs/>
        </w:rPr>
        <w:t>НАПОМЕНА:</w:t>
      </w:r>
    </w:p>
    <w:p w:rsidR="00EC7FC0" w:rsidRPr="003968C6" w:rsidRDefault="00EC7FC0" w:rsidP="003968C6">
      <w:pPr>
        <w:jc w:val="both"/>
        <w:rPr>
          <w:rFonts w:ascii="Arial" w:hAnsi="Arial" w:cs="Arial"/>
          <w:bCs/>
          <w:iCs/>
        </w:rPr>
      </w:pPr>
      <w:proofErr w:type="gramStart"/>
      <w:r w:rsidRPr="003968C6">
        <w:rPr>
          <w:rFonts w:ascii="Arial" w:hAnsi="Arial" w:cs="Arial"/>
          <w:bCs/>
          <w:iCs/>
        </w:rPr>
        <w:t>Уколико нема довољно места за упис свих извршених услуга у приложеној потврди, потребно је исту фотокопирати и попунити на исти начин.</w:t>
      </w:r>
      <w:proofErr w:type="gramEnd"/>
      <w:r w:rsidRPr="003968C6">
        <w:rPr>
          <w:rFonts w:ascii="Arial" w:hAnsi="Arial" w:cs="Arial"/>
          <w:bCs/>
          <w:iCs/>
        </w:rPr>
        <w:t xml:space="preserve"> </w:t>
      </w:r>
    </w:p>
    <w:p w:rsidR="00EC7FC0" w:rsidRPr="009F01DC" w:rsidRDefault="00EC7FC0" w:rsidP="009F01DC">
      <w:pPr>
        <w:jc w:val="both"/>
        <w:rPr>
          <w:rFonts w:ascii="Arial" w:hAnsi="Arial" w:cs="Arial"/>
          <w:bCs/>
          <w:iCs/>
          <w:lang w:val="sr-Cyrl-CS"/>
        </w:rPr>
      </w:pPr>
      <w:proofErr w:type="gramStart"/>
      <w:r w:rsidRPr="003968C6">
        <w:rPr>
          <w:rFonts w:ascii="Arial" w:hAnsi="Arial" w:cs="Arial"/>
          <w:bCs/>
          <w:iCs/>
        </w:rPr>
        <w:t>За сваког појединачног наручиоца потребно је приложену потврду фотокопирати, попунити и оверити потписом и</w:t>
      </w:r>
      <w:bookmarkStart w:id="3" w:name="_Toc290880379"/>
      <w:r w:rsidRPr="003968C6">
        <w:rPr>
          <w:rFonts w:ascii="Arial" w:hAnsi="Arial" w:cs="Arial"/>
          <w:bCs/>
          <w:iCs/>
        </w:rPr>
        <w:t xml:space="preserve"> печатом одговарајућег наручиоца.</w:t>
      </w:r>
      <w:bookmarkEnd w:id="3"/>
      <w:proofErr w:type="gramEnd"/>
    </w:p>
    <w:p w:rsidR="00EC7FC0" w:rsidRPr="002D2451" w:rsidRDefault="00EC7FC0" w:rsidP="00953E6A">
      <w:pPr>
        <w:rPr>
          <w:rFonts w:ascii="Arial" w:hAnsi="Arial" w:cs="Arial"/>
          <w:b/>
          <w:color w:val="auto"/>
          <w:sz w:val="28"/>
          <w:szCs w:val="28"/>
          <w:lang w:val="sr-Cyrl-CS"/>
        </w:rPr>
      </w:pPr>
      <w:r>
        <w:rPr>
          <w:rFonts w:ascii="Arial" w:hAnsi="Arial" w:cs="Arial"/>
          <w:b/>
          <w:color w:val="auto"/>
          <w:sz w:val="28"/>
          <w:szCs w:val="28"/>
          <w:lang w:val="sr-Cyrl-CS"/>
        </w:rPr>
        <w:lastRenderedPageBreak/>
        <w:t>ПРИЛОГ</w:t>
      </w:r>
      <w:r w:rsidRPr="008B5817">
        <w:rPr>
          <w:rFonts w:ascii="Arial" w:hAnsi="Arial" w:cs="Arial"/>
          <w:b/>
          <w:color w:val="auto"/>
          <w:sz w:val="28"/>
          <w:szCs w:val="28"/>
          <w:lang w:val="sr-Latn-CS"/>
        </w:rPr>
        <w:t xml:space="preserve"> </w:t>
      </w:r>
      <w:r>
        <w:rPr>
          <w:rFonts w:ascii="Arial" w:hAnsi="Arial" w:cs="Arial"/>
          <w:b/>
          <w:color w:val="auto"/>
          <w:sz w:val="28"/>
          <w:szCs w:val="28"/>
          <w:lang w:val="sr-Latn-CS"/>
        </w:rPr>
        <w:t>XIII</w:t>
      </w:r>
    </w:p>
    <w:p w:rsidR="00EC7FC0" w:rsidRDefault="00EC7FC0" w:rsidP="00953E6A">
      <w:pPr>
        <w:rPr>
          <w:color w:val="FF0000"/>
          <w:lang w:val="sr-Cyrl-CS"/>
        </w:rPr>
      </w:pPr>
    </w:p>
    <w:p w:rsidR="00EC7FC0" w:rsidRPr="008F2F7A" w:rsidRDefault="00EC7FC0" w:rsidP="00953E6A">
      <w:pPr>
        <w:rPr>
          <w:rFonts w:ascii="Arial" w:hAnsi="Arial" w:cs="Arial"/>
          <w:b/>
          <w:bCs/>
          <w:lang w:val="sr-Cyrl-CS"/>
        </w:rPr>
      </w:pPr>
      <w:proofErr w:type="gramStart"/>
      <w:r w:rsidRPr="008F2F7A">
        <w:rPr>
          <w:rFonts w:ascii="Arial" w:hAnsi="Arial" w:cs="Arial"/>
          <w:b/>
          <w:bCs/>
        </w:rPr>
        <w:t>ПО</w:t>
      </w:r>
      <w:r w:rsidRPr="008F2F7A">
        <w:rPr>
          <w:rFonts w:ascii="Arial" w:hAnsi="Arial" w:cs="Arial"/>
          <w:b/>
          <w:bCs/>
          <w:lang w:val="sr-Cyrl-CS"/>
        </w:rPr>
        <w:t>НУЂАЧ</w:t>
      </w:r>
      <w:r w:rsidRPr="008F2F7A">
        <w:rPr>
          <w:rFonts w:ascii="Arial" w:hAnsi="Arial" w:cs="Arial"/>
          <w:b/>
          <w:bCs/>
        </w:rPr>
        <w:t xml:space="preserve"> :</w:t>
      </w:r>
      <w:proofErr w:type="gramEnd"/>
    </w:p>
    <w:p w:rsidR="00EC7FC0" w:rsidRPr="008F2F7A" w:rsidRDefault="00EC7FC0" w:rsidP="00953E6A">
      <w:pPr>
        <w:rPr>
          <w:rFonts w:ascii="Arial" w:hAnsi="Arial" w:cs="Arial"/>
          <w:b/>
          <w:bCs/>
          <w:lang w:val="sr-Cyrl-CS"/>
        </w:rPr>
      </w:pPr>
    </w:p>
    <w:p w:rsidR="00EC7FC0" w:rsidRPr="008F2F7A" w:rsidRDefault="00EC7FC0" w:rsidP="00953E6A">
      <w:pPr>
        <w:pBdr>
          <w:bottom w:val="single" w:sz="12" w:space="1" w:color="auto"/>
        </w:pBdr>
        <w:rPr>
          <w:rFonts w:ascii="Arial" w:hAnsi="Arial" w:cs="Arial"/>
          <w:b/>
          <w:bCs/>
        </w:rPr>
      </w:pPr>
    </w:p>
    <w:p w:rsidR="00EC7FC0" w:rsidRPr="008F2F7A" w:rsidRDefault="00EC7FC0" w:rsidP="00953E6A">
      <w:pPr>
        <w:rPr>
          <w:rFonts w:ascii="Arial" w:hAnsi="Arial" w:cs="Arial"/>
          <w:b/>
          <w:bCs/>
        </w:rPr>
      </w:pPr>
      <w:r w:rsidRPr="008F2F7A">
        <w:rPr>
          <w:rFonts w:ascii="Arial" w:hAnsi="Arial" w:cs="Arial"/>
          <w:b/>
          <w:bCs/>
        </w:rPr>
        <w:t xml:space="preserve">                               </w:t>
      </w:r>
    </w:p>
    <w:p w:rsidR="00EC7FC0" w:rsidRPr="008F2F7A" w:rsidRDefault="00EC7FC0" w:rsidP="00953E6A">
      <w:pPr>
        <w:pBdr>
          <w:bottom w:val="single" w:sz="12" w:space="1" w:color="auto"/>
        </w:pBdr>
        <w:rPr>
          <w:rFonts w:ascii="Arial" w:hAnsi="Arial" w:cs="Arial"/>
          <w:b/>
          <w:bCs/>
          <w:lang w:val="sr-Cyrl-CS"/>
        </w:rPr>
      </w:pPr>
      <w:r w:rsidRPr="008F2F7A">
        <w:rPr>
          <w:rFonts w:ascii="Arial" w:hAnsi="Arial" w:cs="Arial"/>
          <w:b/>
          <w:bCs/>
        </w:rPr>
        <w:t xml:space="preserve">                                                                                                                     </w:t>
      </w:r>
    </w:p>
    <w:p w:rsidR="00EC7FC0" w:rsidRPr="008F2F7A" w:rsidRDefault="00EC7FC0" w:rsidP="00953E6A">
      <w:pPr>
        <w:jc w:val="center"/>
        <w:rPr>
          <w:rFonts w:ascii="Arial" w:hAnsi="Arial" w:cs="Arial"/>
          <w:b/>
          <w:bCs/>
          <w:lang w:val="sr-Cyrl-CS"/>
        </w:rPr>
      </w:pPr>
    </w:p>
    <w:p w:rsidR="00EC7FC0" w:rsidRPr="008F2F7A" w:rsidRDefault="00EC7FC0" w:rsidP="00953E6A">
      <w:pPr>
        <w:pBdr>
          <w:bottom w:val="single" w:sz="12" w:space="1" w:color="auto"/>
        </w:pBdr>
        <w:rPr>
          <w:rFonts w:ascii="Arial" w:hAnsi="Arial" w:cs="Arial"/>
          <w:b/>
          <w:bCs/>
        </w:rPr>
      </w:pPr>
    </w:p>
    <w:p w:rsidR="00EC7FC0" w:rsidRPr="008F2F7A" w:rsidRDefault="00EC7FC0" w:rsidP="00953E6A">
      <w:pPr>
        <w:rPr>
          <w:rFonts w:ascii="Arial" w:hAnsi="Arial" w:cs="Arial"/>
          <w:b/>
          <w:bCs/>
        </w:rPr>
      </w:pPr>
      <w:r w:rsidRPr="008F2F7A">
        <w:rPr>
          <w:rFonts w:ascii="Arial" w:hAnsi="Arial" w:cs="Arial"/>
          <w:b/>
          <w:bCs/>
        </w:rPr>
        <w:t xml:space="preserve">                               </w:t>
      </w:r>
    </w:p>
    <w:p w:rsidR="00EC7FC0" w:rsidRPr="008F2F7A" w:rsidRDefault="00EC7FC0" w:rsidP="00953E6A">
      <w:pPr>
        <w:pBdr>
          <w:bottom w:val="single" w:sz="12" w:space="1" w:color="auto"/>
        </w:pBdr>
        <w:rPr>
          <w:rFonts w:ascii="Arial" w:hAnsi="Arial" w:cs="Arial"/>
          <w:b/>
          <w:bCs/>
          <w:lang w:val="sr-Cyrl-CS"/>
        </w:rPr>
      </w:pPr>
      <w:r w:rsidRPr="008F2F7A">
        <w:rPr>
          <w:rFonts w:ascii="Arial" w:hAnsi="Arial" w:cs="Arial"/>
          <w:b/>
          <w:bCs/>
        </w:rPr>
        <w:t xml:space="preserve">                                                                                                                     </w:t>
      </w:r>
    </w:p>
    <w:p w:rsidR="00EC7FC0" w:rsidRPr="008F2F7A" w:rsidRDefault="00EC7FC0" w:rsidP="00953E6A">
      <w:pPr>
        <w:jc w:val="center"/>
        <w:rPr>
          <w:rFonts w:ascii="Arial" w:hAnsi="Arial" w:cs="Arial"/>
          <w:b/>
          <w:bCs/>
          <w:lang w:val="sr-Cyrl-CS"/>
        </w:rPr>
      </w:pPr>
      <w:r w:rsidRPr="008F2F7A">
        <w:rPr>
          <w:rFonts w:ascii="Arial" w:hAnsi="Arial" w:cs="Arial"/>
          <w:b/>
          <w:bCs/>
          <w:lang w:val="sr-Cyrl-CS"/>
        </w:rPr>
        <w:t>(Пуно пословно име и адреса)</w:t>
      </w:r>
    </w:p>
    <w:p w:rsidR="00EC7FC0" w:rsidRPr="008F2F7A" w:rsidRDefault="00EC7FC0" w:rsidP="00953E6A">
      <w:pPr>
        <w:jc w:val="center"/>
        <w:rPr>
          <w:rFonts w:ascii="Arial" w:hAnsi="Arial" w:cs="Arial"/>
          <w:b/>
          <w:bCs/>
          <w:lang w:val="sr-Cyrl-CS"/>
        </w:rPr>
      </w:pPr>
    </w:p>
    <w:p w:rsidR="00EC7FC0" w:rsidRPr="008F2F7A" w:rsidRDefault="00EC7FC0" w:rsidP="00953E6A">
      <w:pPr>
        <w:rPr>
          <w:rFonts w:ascii="Arial" w:hAnsi="Arial" w:cs="Arial"/>
          <w:b/>
          <w:bCs/>
          <w:lang w:val="sr-Cyrl-CS"/>
        </w:rPr>
      </w:pPr>
    </w:p>
    <w:p w:rsidR="00EC7FC0" w:rsidRPr="008F2F7A" w:rsidRDefault="00EC7FC0" w:rsidP="00953E6A">
      <w:pPr>
        <w:rPr>
          <w:rFonts w:ascii="Arial" w:hAnsi="Arial" w:cs="Arial"/>
        </w:rPr>
      </w:pPr>
      <w:r w:rsidRPr="008F2F7A">
        <w:rPr>
          <w:rFonts w:ascii="Arial" w:hAnsi="Arial" w:cs="Arial"/>
        </w:rPr>
        <w:t xml:space="preserve">                                                                                              </w:t>
      </w:r>
      <w:r w:rsidRPr="008F2F7A">
        <w:rPr>
          <w:rFonts w:ascii="Arial" w:hAnsi="Arial" w:cs="Arial"/>
          <w:lang w:val="ru-RU"/>
        </w:rPr>
        <w:t>печат</w:t>
      </w:r>
      <w:r w:rsidRPr="008F2F7A">
        <w:rPr>
          <w:rFonts w:ascii="Arial" w:hAnsi="Arial" w:cs="Arial"/>
        </w:rPr>
        <w:t xml:space="preserve"> и</w:t>
      </w:r>
      <w:r w:rsidRPr="008F2F7A">
        <w:rPr>
          <w:rFonts w:ascii="Arial" w:hAnsi="Arial" w:cs="Arial"/>
          <w:lang w:val="ru-RU"/>
        </w:rPr>
        <w:t xml:space="preserve"> </w:t>
      </w:r>
      <w:r w:rsidRPr="008F2F7A">
        <w:rPr>
          <w:rFonts w:ascii="Arial" w:hAnsi="Arial" w:cs="Arial"/>
        </w:rPr>
        <w:t>потпис понуђача</w:t>
      </w:r>
    </w:p>
    <w:p w:rsidR="00EC7FC0" w:rsidRPr="008F2F7A" w:rsidRDefault="00EC7FC0" w:rsidP="00953E6A">
      <w:pPr>
        <w:rPr>
          <w:rFonts w:ascii="Arial" w:hAnsi="Arial" w:cs="Arial"/>
        </w:rPr>
      </w:pPr>
    </w:p>
    <w:p w:rsidR="00EC7FC0" w:rsidRPr="008F2F7A" w:rsidRDefault="00EC7FC0" w:rsidP="00953E6A">
      <w:pPr>
        <w:jc w:val="center"/>
        <w:rPr>
          <w:rFonts w:ascii="Arial" w:hAnsi="Arial" w:cs="Arial"/>
          <w:b/>
          <w:bCs/>
          <w:noProof/>
          <w:sz w:val="26"/>
          <w:szCs w:val="32"/>
          <w:lang w:val="sr-Cyrl-CS"/>
        </w:rPr>
      </w:pPr>
    </w:p>
    <w:p w:rsidR="00EC7FC0" w:rsidRPr="008F2F7A" w:rsidRDefault="00EC7FC0" w:rsidP="00953E6A">
      <w:pPr>
        <w:jc w:val="center"/>
        <w:rPr>
          <w:rFonts w:ascii="Arial" w:hAnsi="Arial" w:cs="Arial"/>
          <w:b/>
          <w:bCs/>
          <w:noProof/>
          <w:sz w:val="28"/>
          <w:szCs w:val="28"/>
          <w:lang w:val="sr-Cyrl-CS"/>
        </w:rPr>
      </w:pPr>
      <w:r w:rsidRPr="008F2F7A">
        <w:rPr>
          <w:rFonts w:ascii="Arial" w:hAnsi="Arial" w:cs="Arial"/>
          <w:b/>
          <w:bCs/>
          <w:noProof/>
          <w:sz w:val="28"/>
          <w:szCs w:val="28"/>
          <w:lang w:val="sr-Cyrl-CS"/>
        </w:rPr>
        <w:t>АДРЕСА НАРУЧИОЦА:</w:t>
      </w:r>
    </w:p>
    <w:p w:rsidR="00EC7FC0" w:rsidRPr="008F2F7A" w:rsidRDefault="00EC7FC0" w:rsidP="00953E6A">
      <w:pPr>
        <w:jc w:val="center"/>
        <w:rPr>
          <w:rFonts w:ascii="Arial" w:hAnsi="Arial" w:cs="Arial"/>
          <w:b/>
          <w:bCs/>
          <w:noProof/>
          <w:sz w:val="28"/>
          <w:szCs w:val="28"/>
          <w:lang w:val="sr-Cyrl-CS"/>
        </w:rPr>
      </w:pPr>
      <w:r w:rsidRPr="008F2F7A">
        <w:rPr>
          <w:rFonts w:ascii="Arial" w:hAnsi="Arial" w:cs="Arial"/>
          <w:b/>
          <w:bCs/>
          <w:noProof/>
          <w:sz w:val="28"/>
          <w:szCs w:val="28"/>
          <w:lang w:val="sr-Cyrl-CS"/>
        </w:rPr>
        <w:t>РЕПУБЛИКА СРБИЈА</w:t>
      </w:r>
    </w:p>
    <w:p w:rsidR="00EC7FC0" w:rsidRPr="008F2F7A" w:rsidRDefault="00EC7FC0" w:rsidP="00953E6A">
      <w:pPr>
        <w:jc w:val="center"/>
        <w:rPr>
          <w:rFonts w:ascii="Arial" w:hAnsi="Arial" w:cs="Arial"/>
          <w:b/>
          <w:bCs/>
          <w:iCs/>
          <w:noProof/>
          <w:sz w:val="28"/>
          <w:szCs w:val="28"/>
          <w:lang w:val="sr-Cyrl-CS"/>
        </w:rPr>
      </w:pPr>
      <w:r w:rsidRPr="008F2F7A">
        <w:rPr>
          <w:rFonts w:ascii="Arial" w:hAnsi="Arial" w:cs="Arial"/>
          <w:b/>
          <w:bCs/>
          <w:iCs/>
          <w:noProof/>
          <w:sz w:val="28"/>
          <w:szCs w:val="28"/>
          <w:lang w:val="sr-Cyrl-CS"/>
        </w:rPr>
        <w:t xml:space="preserve">МИНИСТАРСТВО ФИНАНСИЈА </w:t>
      </w:r>
    </w:p>
    <w:p w:rsidR="00EC7FC0" w:rsidRPr="008F2F7A" w:rsidRDefault="00EC7FC0" w:rsidP="00953E6A">
      <w:pPr>
        <w:jc w:val="center"/>
        <w:rPr>
          <w:rFonts w:ascii="Arial" w:hAnsi="Arial" w:cs="Arial"/>
          <w:b/>
          <w:bCs/>
          <w:noProof/>
          <w:sz w:val="28"/>
          <w:szCs w:val="28"/>
          <w:lang w:val="sr-Cyrl-CS"/>
        </w:rPr>
      </w:pPr>
      <w:r w:rsidRPr="008F2F7A">
        <w:rPr>
          <w:rFonts w:ascii="Arial" w:hAnsi="Arial" w:cs="Arial"/>
          <w:b/>
          <w:bCs/>
          <w:noProof/>
          <w:sz w:val="28"/>
          <w:szCs w:val="28"/>
          <w:lang w:val="sr-Cyrl-CS"/>
        </w:rPr>
        <w:t>УПРАВА ЦАРИНА</w:t>
      </w:r>
    </w:p>
    <w:p w:rsidR="00EC7FC0" w:rsidRPr="008F2F7A" w:rsidRDefault="00EC7FC0" w:rsidP="00953E6A">
      <w:pPr>
        <w:jc w:val="center"/>
        <w:rPr>
          <w:rFonts w:ascii="Arial" w:hAnsi="Arial" w:cs="Arial"/>
          <w:noProof/>
          <w:sz w:val="28"/>
          <w:szCs w:val="28"/>
          <w:lang w:val="sr-Cyrl-CS"/>
        </w:rPr>
      </w:pPr>
    </w:p>
    <w:p w:rsidR="00EC7FC0" w:rsidRPr="008F2F7A" w:rsidRDefault="00EC7FC0" w:rsidP="00953E6A">
      <w:pPr>
        <w:jc w:val="center"/>
        <w:rPr>
          <w:rFonts w:ascii="Arial" w:hAnsi="Arial" w:cs="Arial"/>
          <w:b/>
          <w:bCs/>
          <w:noProof/>
          <w:sz w:val="28"/>
          <w:szCs w:val="28"/>
          <w:lang w:val="sr-Cyrl-CS"/>
        </w:rPr>
      </w:pPr>
      <w:r w:rsidRPr="008F2F7A">
        <w:rPr>
          <w:rFonts w:ascii="Arial" w:hAnsi="Arial" w:cs="Arial"/>
          <w:b/>
          <w:bCs/>
          <w:noProof/>
          <w:sz w:val="28"/>
          <w:szCs w:val="28"/>
          <w:lang w:val="sr-Cyrl-CS"/>
        </w:rPr>
        <w:t>Булевар Зорана Ђинђића</w:t>
      </w:r>
      <w:r>
        <w:rPr>
          <w:rFonts w:ascii="Arial" w:hAnsi="Arial" w:cs="Arial"/>
          <w:b/>
          <w:bCs/>
          <w:noProof/>
          <w:sz w:val="28"/>
          <w:szCs w:val="28"/>
          <w:lang w:val="sr-Cyrl-CS"/>
        </w:rPr>
        <w:t>,</w:t>
      </w:r>
      <w:r w:rsidRPr="008F2F7A">
        <w:rPr>
          <w:rFonts w:ascii="Arial" w:hAnsi="Arial" w:cs="Arial"/>
          <w:b/>
          <w:bCs/>
          <w:noProof/>
          <w:sz w:val="28"/>
          <w:szCs w:val="28"/>
          <w:lang w:val="sr-Cyrl-CS"/>
        </w:rPr>
        <w:t xml:space="preserve"> број 155а</w:t>
      </w:r>
    </w:p>
    <w:p w:rsidR="00EC7FC0" w:rsidRPr="008F2F7A" w:rsidRDefault="00EC7FC0" w:rsidP="00953E6A">
      <w:pPr>
        <w:jc w:val="center"/>
        <w:rPr>
          <w:rFonts w:ascii="Arial" w:hAnsi="Arial" w:cs="Arial"/>
          <w:b/>
          <w:bCs/>
          <w:noProof/>
          <w:sz w:val="28"/>
          <w:szCs w:val="28"/>
          <w:lang w:val="sr-Cyrl-CS"/>
        </w:rPr>
      </w:pPr>
      <w:r w:rsidRPr="008F2F7A">
        <w:rPr>
          <w:rFonts w:ascii="Arial" w:hAnsi="Arial" w:cs="Arial"/>
          <w:b/>
          <w:bCs/>
          <w:noProof/>
          <w:sz w:val="28"/>
          <w:szCs w:val="28"/>
          <w:lang w:val="sr-Cyrl-CS"/>
        </w:rPr>
        <w:t>11070 Нови Београд</w:t>
      </w:r>
    </w:p>
    <w:p w:rsidR="00EC7FC0" w:rsidRPr="008F2F7A" w:rsidRDefault="00EC7FC0" w:rsidP="00953E6A">
      <w:pPr>
        <w:jc w:val="center"/>
        <w:rPr>
          <w:rFonts w:ascii="Arial" w:hAnsi="Arial" w:cs="Arial"/>
          <w:noProof/>
          <w:sz w:val="28"/>
          <w:szCs w:val="28"/>
          <w:lang w:val="sr-Cyrl-CS"/>
        </w:rPr>
      </w:pPr>
    </w:p>
    <w:p w:rsidR="00EC7FC0" w:rsidRPr="008F2F7A" w:rsidRDefault="00EC7FC0" w:rsidP="00953E6A">
      <w:pPr>
        <w:jc w:val="center"/>
        <w:rPr>
          <w:rFonts w:ascii="Arial" w:hAnsi="Arial" w:cs="Arial"/>
          <w:b/>
          <w:bCs/>
          <w:smallCaps/>
          <w:noProof/>
          <w:sz w:val="28"/>
          <w:szCs w:val="28"/>
          <w:lang w:val="sr-Cyrl-CS"/>
        </w:rPr>
      </w:pPr>
      <w:r>
        <w:rPr>
          <w:rFonts w:ascii="Arial" w:hAnsi="Arial" w:cs="Arial"/>
          <w:b/>
          <w:bCs/>
          <w:smallCaps/>
          <w:noProof/>
          <w:sz w:val="28"/>
          <w:szCs w:val="28"/>
          <w:lang w:val="sr-Cyrl-CS"/>
        </w:rPr>
        <w:t>Одељење за инвестиције</w:t>
      </w:r>
    </w:p>
    <w:p w:rsidR="00EC7FC0" w:rsidRPr="008F2F7A" w:rsidRDefault="00EC7FC0" w:rsidP="00953E6A">
      <w:pPr>
        <w:jc w:val="center"/>
        <w:rPr>
          <w:rFonts w:ascii="Arial" w:hAnsi="Arial" w:cs="Arial"/>
          <w:b/>
          <w:bCs/>
          <w:smallCaps/>
          <w:noProof/>
          <w:sz w:val="28"/>
          <w:szCs w:val="28"/>
          <w:lang w:val="sr-Cyrl-CS"/>
        </w:rPr>
      </w:pPr>
      <w:r w:rsidRPr="008F2F7A">
        <w:rPr>
          <w:rFonts w:ascii="Arial" w:hAnsi="Arial" w:cs="Arial"/>
          <w:b/>
          <w:bCs/>
          <w:smallCaps/>
          <w:noProof/>
          <w:sz w:val="28"/>
          <w:szCs w:val="28"/>
          <w:lang w:val="sr-Cyrl-CS"/>
        </w:rPr>
        <w:t xml:space="preserve">Отворени поступак јавне набавке </w:t>
      </w:r>
    </w:p>
    <w:p w:rsidR="00EC7FC0" w:rsidRPr="008F2F7A" w:rsidRDefault="00EC7FC0" w:rsidP="00953E6A">
      <w:pPr>
        <w:spacing w:line="360" w:lineRule="atLeast"/>
        <w:jc w:val="center"/>
        <w:rPr>
          <w:rFonts w:ascii="Arial" w:hAnsi="Arial" w:cs="Arial"/>
          <w:b/>
          <w:bCs/>
          <w:sz w:val="28"/>
          <w:szCs w:val="28"/>
          <w:lang w:val="sr-Cyrl-CS"/>
        </w:rPr>
      </w:pPr>
      <w:r w:rsidRPr="008F2F7A">
        <w:rPr>
          <w:rFonts w:ascii="Arial" w:hAnsi="Arial" w:cs="Arial"/>
          <w:b/>
          <w:bCs/>
          <w:sz w:val="28"/>
          <w:szCs w:val="28"/>
          <w:lang w:val="sr-Cyrl-CS"/>
        </w:rPr>
        <w:t>НАБАВКА УСЛУГА</w:t>
      </w:r>
    </w:p>
    <w:p w:rsidR="00EC7FC0" w:rsidRDefault="00EC7FC0" w:rsidP="00953E6A">
      <w:pPr>
        <w:spacing w:line="360" w:lineRule="atLeast"/>
        <w:jc w:val="center"/>
        <w:rPr>
          <w:rFonts w:ascii="Arial" w:hAnsi="Arial" w:cs="Arial"/>
          <w:b/>
          <w:bCs/>
          <w:sz w:val="28"/>
          <w:szCs w:val="28"/>
          <w:lang w:val="sr-Cyrl-CS"/>
        </w:rPr>
      </w:pPr>
    </w:p>
    <w:p w:rsidR="00EC7FC0" w:rsidRPr="008F2F7A" w:rsidRDefault="00EC7FC0" w:rsidP="00953E6A">
      <w:pPr>
        <w:spacing w:line="360" w:lineRule="atLeast"/>
        <w:jc w:val="center"/>
        <w:rPr>
          <w:rFonts w:ascii="Arial" w:hAnsi="Arial" w:cs="Arial"/>
          <w:b/>
          <w:bCs/>
          <w:sz w:val="28"/>
          <w:szCs w:val="28"/>
          <w:lang w:val="sr-Cyrl-CS"/>
        </w:rPr>
      </w:pPr>
    </w:p>
    <w:p w:rsidR="00EC7FC0" w:rsidRPr="00953E6A" w:rsidRDefault="00EC7FC0" w:rsidP="00953E6A">
      <w:pPr>
        <w:jc w:val="center"/>
        <w:rPr>
          <w:rFonts w:ascii="Arial" w:hAnsi="Arial" w:cs="Arial"/>
          <w:b/>
          <w:bCs/>
          <w:sz w:val="28"/>
          <w:szCs w:val="28"/>
          <w:lang w:val="sr-Cyrl-CS"/>
        </w:rPr>
      </w:pPr>
      <w:r w:rsidRPr="00953E6A">
        <w:rPr>
          <w:rFonts w:ascii="Arial" w:hAnsi="Arial" w:cs="Arial"/>
          <w:b/>
          <w:bCs/>
          <w:sz w:val="28"/>
          <w:szCs w:val="28"/>
          <w:lang w:val="sr-Cyrl-CS"/>
        </w:rPr>
        <w:t>ТЕХНИЧКА КОНТРОЛА ГЛАВНОГ ПРОЈЕКТА РЕКОНСТРУКЦИЈЕ СИСТЕМА ГАШЕЊА ПОЖАРА У СИСТЕМ САЛИ И ГЛАВНОГ ПРОЈЕКТА ЗАШТИТЕ ОД</w:t>
      </w:r>
      <w:r>
        <w:rPr>
          <w:rFonts w:ascii="Arial" w:hAnsi="Arial" w:cs="Arial"/>
          <w:b/>
          <w:bCs/>
          <w:lang w:val="sr-Cyrl-CS"/>
        </w:rPr>
        <w:t xml:space="preserve"> </w:t>
      </w:r>
      <w:r w:rsidRPr="00953E6A">
        <w:rPr>
          <w:rFonts w:ascii="Arial" w:hAnsi="Arial" w:cs="Arial"/>
          <w:b/>
          <w:bCs/>
          <w:sz w:val="28"/>
          <w:szCs w:val="28"/>
          <w:lang w:val="sr-Cyrl-CS"/>
        </w:rPr>
        <w:t>ПОЖАРА У ЕРЦ-у</w:t>
      </w:r>
    </w:p>
    <w:p w:rsidR="00EC7FC0" w:rsidRPr="008F2F7A" w:rsidRDefault="00EC7FC0" w:rsidP="00953E6A">
      <w:pPr>
        <w:jc w:val="center"/>
        <w:rPr>
          <w:rFonts w:ascii="Arial" w:hAnsi="Arial" w:cs="Arial"/>
          <w:b/>
          <w:bCs/>
          <w:noProof/>
          <w:sz w:val="48"/>
          <w:szCs w:val="48"/>
          <w:u w:val="single"/>
          <w:lang w:val="sr-Cyrl-CS"/>
        </w:rPr>
      </w:pPr>
      <w:r w:rsidRPr="008F2F7A">
        <w:rPr>
          <w:rFonts w:ascii="Arial" w:hAnsi="Arial" w:cs="Arial"/>
          <w:b/>
          <w:bCs/>
          <w:noProof/>
          <w:sz w:val="48"/>
          <w:szCs w:val="48"/>
          <w:u w:val="single"/>
          <w:lang w:val="sr-Cyrl-CS"/>
        </w:rPr>
        <w:t>НВВ бр.</w:t>
      </w:r>
      <w:r w:rsidRPr="003968C6">
        <w:rPr>
          <w:rFonts w:ascii="Arial" w:hAnsi="Arial" w:cs="Arial"/>
          <w:b/>
          <w:bCs/>
          <w:noProof/>
          <w:color w:val="auto"/>
          <w:sz w:val="48"/>
          <w:szCs w:val="48"/>
          <w:u w:val="single"/>
          <w:lang w:val="sr-Cyrl-CS"/>
        </w:rPr>
        <w:t>68/13</w:t>
      </w:r>
    </w:p>
    <w:p w:rsidR="00EC7FC0" w:rsidRPr="008F2F7A" w:rsidRDefault="00EC7FC0" w:rsidP="00953E6A">
      <w:pPr>
        <w:rPr>
          <w:rFonts w:ascii="Arial" w:hAnsi="Arial" w:cs="Arial"/>
          <w:b/>
          <w:noProof/>
          <w:sz w:val="80"/>
          <w:szCs w:val="80"/>
          <w:lang w:val="sr-Cyrl-CS"/>
        </w:rPr>
      </w:pPr>
    </w:p>
    <w:p w:rsidR="00EC7FC0" w:rsidRPr="008F2F7A" w:rsidRDefault="00EC7FC0" w:rsidP="00953E6A">
      <w:pPr>
        <w:rPr>
          <w:rFonts w:ascii="Arial" w:hAnsi="Arial" w:cs="Arial"/>
          <w:b/>
          <w:noProof/>
          <w:sz w:val="80"/>
          <w:szCs w:val="80"/>
          <w:u w:val="single"/>
          <w:lang w:val="sr-Cyrl-CS"/>
        </w:rPr>
      </w:pPr>
      <w:r>
        <w:rPr>
          <w:rFonts w:ascii="Arial" w:hAnsi="Arial" w:cs="Arial"/>
          <w:b/>
          <w:noProof/>
          <w:sz w:val="72"/>
          <w:szCs w:val="72"/>
          <w:u w:val="single"/>
          <w:lang w:val="sr-Cyrl-CS"/>
        </w:rPr>
        <w:t>-ПОНУДА–НЕ О</w:t>
      </w:r>
      <w:r w:rsidRPr="008F2F7A">
        <w:rPr>
          <w:rFonts w:ascii="Arial" w:hAnsi="Arial" w:cs="Arial"/>
          <w:b/>
          <w:noProof/>
          <w:sz w:val="72"/>
          <w:szCs w:val="72"/>
          <w:u w:val="single"/>
          <w:lang w:val="sr-Cyrl-CS"/>
        </w:rPr>
        <w:t>ТВАР</w:t>
      </w:r>
      <w:r>
        <w:rPr>
          <w:rFonts w:ascii="Arial" w:hAnsi="Arial" w:cs="Arial"/>
          <w:b/>
          <w:noProof/>
          <w:sz w:val="72"/>
          <w:szCs w:val="72"/>
          <w:u w:val="single"/>
          <w:lang w:val="sr-Cyrl-CS"/>
        </w:rPr>
        <w:t>АТИ-</w:t>
      </w:r>
    </w:p>
    <w:p w:rsidR="00EC7FC0" w:rsidRPr="00924FEA" w:rsidRDefault="00EC7FC0" w:rsidP="00953E6A">
      <w:pPr>
        <w:rPr>
          <w:color w:val="FF0000"/>
          <w:lang w:val="sr-Cyrl-CS"/>
        </w:rPr>
      </w:pPr>
    </w:p>
    <w:p w:rsidR="00EC7FC0" w:rsidRPr="00E71653" w:rsidRDefault="00EC7FC0">
      <w:pPr>
        <w:pStyle w:val="BodyText3"/>
        <w:spacing w:after="0"/>
        <w:jc w:val="center"/>
        <w:rPr>
          <w:color w:val="FF0000"/>
        </w:rPr>
      </w:pPr>
    </w:p>
    <w:sectPr w:rsidR="00EC7FC0" w:rsidRPr="00E71653" w:rsidSect="00F21795">
      <w:footerReference w:type="default" r:id="rId9"/>
      <w:pgSz w:w="11906" w:h="16838"/>
      <w:pgMar w:top="1440" w:right="1440" w:bottom="1440" w:left="1440" w:header="720" w:footer="720" w:gutter="0"/>
      <w:cols w:space="720"/>
      <w:rtlGutter/>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5B20" w:rsidRDefault="009E5B20">
      <w:pPr>
        <w:spacing w:line="240" w:lineRule="auto"/>
      </w:pPr>
      <w:r>
        <w:separator/>
      </w:r>
    </w:p>
  </w:endnote>
  <w:endnote w:type="continuationSeparator" w:id="0">
    <w:p w:rsidR="009E5B20" w:rsidRDefault="009E5B2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font129">
    <w:altName w:val="Times New Roman"/>
    <w:panose1 w:val="00000000000000000000"/>
    <w:charset w:val="EE"/>
    <w:family w:val="auto"/>
    <w:notTrueType/>
    <w:pitch w:val="variable"/>
    <w:sig w:usb0="00000005" w:usb1="00000000" w:usb2="00000000" w:usb3="00000000" w:csb0="00000002"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A00002EF" w:usb1="4000207B" w:usb2="00000000" w:usb3="00000000" w:csb0="0000009F" w:csb1="00000000"/>
  </w:font>
  <w:font w:name="Lucida Sans Unicode">
    <w:panose1 w:val="020B0602030504020204"/>
    <w:charset w:val="00"/>
    <w:family w:val="swiss"/>
    <w:pitch w:val="variable"/>
    <w:sig w:usb0="80000AFF" w:usb1="0000396B" w:usb2="00000000" w:usb3="00000000" w:csb0="0000003F" w:csb1="00000000"/>
  </w:font>
  <w:font w:name="Franklin Gothic Book">
    <w:altName w:val="Franklin Gothic Medium"/>
    <w:charset w:val="00"/>
    <w:family w:val="swiss"/>
    <w:pitch w:val="variable"/>
    <w:sig w:usb0="00000287" w:usb1="00000000" w:usb2="00000000" w:usb3="00000000" w:csb0="0000009F" w:csb1="00000000"/>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8208"/>
      <w:gridCol w:w="1034"/>
    </w:tblGrid>
    <w:tr w:rsidR="00CD07A8">
      <w:tc>
        <w:tcPr>
          <w:tcW w:w="8208" w:type="dxa"/>
          <w:tcBorders>
            <w:top w:val="single" w:sz="8" w:space="0" w:color="808080"/>
          </w:tcBorders>
        </w:tcPr>
        <w:p w:rsidR="00CD07A8" w:rsidRPr="00AD288C" w:rsidRDefault="00CD07A8">
          <w:pPr>
            <w:pStyle w:val="Footer"/>
            <w:jc w:val="right"/>
            <w:rPr>
              <w:lang w:val="sr-Cyrl-CS"/>
            </w:rPr>
          </w:pPr>
          <w:r w:rsidRPr="00A56D43">
            <w:rPr>
              <w:b/>
              <w:bCs/>
              <w:color w:val="auto"/>
              <w:lang w:val="sr-Cyrl-CS"/>
            </w:rPr>
            <w:t>Конкурсна документација у отвореном поступку за ЈН број</w:t>
          </w:r>
          <w:r>
            <w:rPr>
              <w:b/>
              <w:bCs/>
              <w:color w:val="1F497D"/>
              <w:lang w:val="sr-Cyrl-CS"/>
            </w:rPr>
            <w:t xml:space="preserve"> </w:t>
          </w:r>
          <w:r w:rsidRPr="00A56D43">
            <w:rPr>
              <w:b/>
              <w:bCs/>
              <w:color w:val="auto"/>
              <w:lang w:val="sr-Cyrl-CS"/>
            </w:rPr>
            <w:t>НВВ 68/13</w:t>
          </w:r>
        </w:p>
      </w:tc>
      <w:tc>
        <w:tcPr>
          <w:tcW w:w="1034" w:type="dxa"/>
          <w:tcBorders>
            <w:top w:val="single" w:sz="8" w:space="0" w:color="808080"/>
            <w:left w:val="single" w:sz="8" w:space="0" w:color="808080"/>
          </w:tcBorders>
        </w:tcPr>
        <w:p w:rsidR="00CD07A8" w:rsidRPr="00510D3A" w:rsidRDefault="00DF2F68">
          <w:pPr>
            <w:pStyle w:val="Footer"/>
            <w:rPr>
              <w:color w:val="auto"/>
            </w:rPr>
          </w:pPr>
          <w:r w:rsidRPr="00510D3A">
            <w:rPr>
              <w:b/>
              <w:bCs/>
              <w:color w:val="auto"/>
            </w:rPr>
            <w:fldChar w:fldCharType="begin"/>
          </w:r>
          <w:r w:rsidR="00CD07A8" w:rsidRPr="00510D3A">
            <w:rPr>
              <w:b/>
              <w:bCs/>
              <w:color w:val="auto"/>
            </w:rPr>
            <w:instrText xml:space="preserve"> PAGE </w:instrText>
          </w:r>
          <w:r w:rsidRPr="00510D3A">
            <w:rPr>
              <w:b/>
              <w:bCs/>
              <w:color w:val="auto"/>
            </w:rPr>
            <w:fldChar w:fldCharType="separate"/>
          </w:r>
          <w:r w:rsidR="001C6D3D">
            <w:rPr>
              <w:b/>
              <w:bCs/>
              <w:noProof/>
              <w:color w:val="auto"/>
            </w:rPr>
            <w:t>1</w:t>
          </w:r>
          <w:r w:rsidRPr="00510D3A">
            <w:rPr>
              <w:b/>
              <w:bCs/>
              <w:color w:val="auto"/>
            </w:rPr>
            <w:fldChar w:fldCharType="end"/>
          </w:r>
          <w:r w:rsidR="00CD07A8" w:rsidRPr="00510D3A">
            <w:rPr>
              <w:color w:val="auto"/>
            </w:rPr>
            <w:t>/</w:t>
          </w:r>
          <w:r w:rsidRPr="00510D3A">
            <w:rPr>
              <w:b/>
              <w:bCs/>
              <w:color w:val="auto"/>
            </w:rPr>
            <w:fldChar w:fldCharType="begin"/>
          </w:r>
          <w:r w:rsidR="00CD07A8" w:rsidRPr="00510D3A">
            <w:rPr>
              <w:b/>
              <w:bCs/>
              <w:color w:val="auto"/>
            </w:rPr>
            <w:instrText xml:space="preserve"> NUMPAGES \*Arabic </w:instrText>
          </w:r>
          <w:r w:rsidRPr="00510D3A">
            <w:rPr>
              <w:b/>
              <w:bCs/>
              <w:color w:val="auto"/>
            </w:rPr>
            <w:fldChar w:fldCharType="separate"/>
          </w:r>
          <w:r w:rsidR="001C6D3D">
            <w:rPr>
              <w:b/>
              <w:bCs/>
              <w:noProof/>
              <w:color w:val="auto"/>
            </w:rPr>
            <w:t>36</w:t>
          </w:r>
          <w:r w:rsidRPr="00510D3A">
            <w:rPr>
              <w:b/>
              <w:bCs/>
              <w:color w:val="auto"/>
            </w:rPr>
            <w:fldChar w:fldCharType="end"/>
          </w:r>
        </w:p>
      </w:tc>
    </w:tr>
  </w:tbl>
  <w:p w:rsidR="00CD07A8" w:rsidRDefault="00CD07A8">
    <w:pPr>
      <w:pStyle w:val="Footer"/>
      <w:jc w:val="right"/>
    </w:pPr>
    <w:r>
      <w:t xml:space="preserve"> </w:t>
    </w:r>
  </w:p>
  <w:p w:rsidR="00CD07A8" w:rsidRDefault="00CD07A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5B20" w:rsidRDefault="009E5B20">
      <w:pPr>
        <w:spacing w:line="240" w:lineRule="auto"/>
      </w:pPr>
      <w:r>
        <w:separator/>
      </w:r>
    </w:p>
  </w:footnote>
  <w:footnote w:type="continuationSeparator" w:id="0">
    <w:p w:rsidR="009E5B20" w:rsidRDefault="009E5B20">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pStyle w:val="Heading2"/>
      <w:suff w:val="nothing"/>
      <w:lvlText w:val=""/>
      <w:lvlJc w:val="left"/>
      <w:pPr>
        <w:tabs>
          <w:tab w:val="num" w:pos="0"/>
        </w:tabs>
        <w:ind w:left="576" w:hanging="576"/>
      </w:pPr>
      <w:rPr>
        <w:rFonts w:cs="Times New Roman"/>
      </w:rPr>
    </w:lvl>
    <w:lvl w:ilvl="2">
      <w:start w:val="1"/>
      <w:numFmt w:val="none"/>
      <w:pStyle w:val="Heading3"/>
      <w:suff w:val="nothing"/>
      <w:lvlText w:val=""/>
      <w:lvlJc w:val="left"/>
      <w:pPr>
        <w:tabs>
          <w:tab w:val="num" w:pos="0"/>
        </w:tabs>
        <w:ind w:left="720" w:hanging="720"/>
      </w:pPr>
      <w:rPr>
        <w:rFonts w:cs="Times New Roman"/>
      </w:rPr>
    </w:lvl>
    <w:lvl w:ilvl="3">
      <w:start w:val="1"/>
      <w:numFmt w:val="none"/>
      <w:pStyle w:val="Heading4"/>
      <w:suff w:val="nothing"/>
      <w:lvlText w:val=""/>
      <w:lvlJc w:val="left"/>
      <w:pPr>
        <w:tabs>
          <w:tab w:val="num" w:pos="0"/>
        </w:tabs>
        <w:ind w:left="864" w:hanging="864"/>
      </w:pPr>
      <w:rPr>
        <w:rFonts w:cs="Times New Roman"/>
      </w:rPr>
    </w:lvl>
    <w:lvl w:ilvl="4">
      <w:start w:val="1"/>
      <w:numFmt w:val="none"/>
      <w:pStyle w:val="Heading5"/>
      <w:suff w:val="nothing"/>
      <w:lvlText w:val=""/>
      <w:lvlJc w:val="left"/>
      <w:pPr>
        <w:tabs>
          <w:tab w:val="num" w:pos="0"/>
        </w:tabs>
        <w:ind w:left="1008" w:hanging="1008"/>
      </w:pPr>
      <w:rPr>
        <w:rFonts w:cs="Times New Roman"/>
      </w:rPr>
    </w:lvl>
    <w:lvl w:ilvl="5">
      <w:start w:val="1"/>
      <w:numFmt w:val="none"/>
      <w:pStyle w:val="Heading6"/>
      <w:suff w:val="nothing"/>
      <w:lvlText w:val=""/>
      <w:lvlJc w:val="left"/>
      <w:pPr>
        <w:tabs>
          <w:tab w:val="num" w:pos="0"/>
        </w:tabs>
        <w:ind w:left="1152" w:hanging="1152"/>
      </w:pPr>
      <w:rPr>
        <w:rFonts w:cs="Times New Roman"/>
      </w:rPr>
    </w:lvl>
    <w:lvl w:ilvl="6">
      <w:start w:val="1"/>
      <w:numFmt w:val="none"/>
      <w:pStyle w:val="Heading7"/>
      <w:suff w:val="nothing"/>
      <w:lvlText w:val=""/>
      <w:lvlJc w:val="left"/>
      <w:pPr>
        <w:tabs>
          <w:tab w:val="num" w:pos="0"/>
        </w:tabs>
        <w:ind w:left="1296" w:hanging="1296"/>
      </w:pPr>
      <w:rPr>
        <w:rFonts w:cs="Times New Roman"/>
      </w:rPr>
    </w:lvl>
    <w:lvl w:ilvl="7">
      <w:start w:val="1"/>
      <w:numFmt w:val="none"/>
      <w:pStyle w:val="Heading8"/>
      <w:suff w:val="nothing"/>
      <w:lvlText w:val=""/>
      <w:lvlJc w:val="left"/>
      <w:pPr>
        <w:tabs>
          <w:tab w:val="num" w:pos="0"/>
        </w:tabs>
        <w:ind w:left="1440" w:hanging="1440"/>
      </w:pPr>
      <w:rPr>
        <w:rFonts w:cs="Times New Roman"/>
      </w:rPr>
    </w:lvl>
    <w:lvl w:ilvl="8">
      <w:start w:val="1"/>
      <w:numFmt w:val="none"/>
      <w:pStyle w:val="Heading9"/>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rPr>
    </w:lvl>
    <w:lvl w:ilvl="1">
      <w:start w:val="1"/>
      <w:numFmt w:val="bullet"/>
      <w:lvlText w:val="o"/>
      <w:lvlJc w:val="left"/>
      <w:pPr>
        <w:tabs>
          <w:tab w:val="num" w:pos="0"/>
        </w:tabs>
        <w:ind w:left="1500" w:hanging="360"/>
      </w:pPr>
      <w:rPr>
        <w:rFonts w:ascii="Courier New" w:hAnsi="Courier New"/>
      </w:rPr>
    </w:lvl>
    <w:lvl w:ilvl="2">
      <w:start w:val="1"/>
      <w:numFmt w:val="bullet"/>
      <w:lvlText w:val=""/>
      <w:lvlJc w:val="left"/>
      <w:pPr>
        <w:tabs>
          <w:tab w:val="num" w:pos="0"/>
        </w:tabs>
        <w:ind w:left="2220" w:hanging="360"/>
      </w:pPr>
      <w:rPr>
        <w:rFonts w:ascii="Wingdings" w:hAnsi="Wingdings"/>
      </w:rPr>
    </w:lvl>
    <w:lvl w:ilvl="3">
      <w:start w:val="1"/>
      <w:numFmt w:val="bullet"/>
      <w:lvlText w:val=""/>
      <w:lvlJc w:val="left"/>
      <w:pPr>
        <w:tabs>
          <w:tab w:val="num" w:pos="0"/>
        </w:tabs>
        <w:ind w:left="2940" w:hanging="360"/>
      </w:pPr>
      <w:rPr>
        <w:rFonts w:ascii="Symbol" w:hAnsi="Symbol"/>
      </w:rPr>
    </w:lvl>
    <w:lvl w:ilvl="4">
      <w:start w:val="1"/>
      <w:numFmt w:val="bullet"/>
      <w:lvlText w:val="o"/>
      <w:lvlJc w:val="left"/>
      <w:pPr>
        <w:tabs>
          <w:tab w:val="num" w:pos="0"/>
        </w:tabs>
        <w:ind w:left="3660" w:hanging="360"/>
      </w:pPr>
      <w:rPr>
        <w:rFonts w:ascii="Courier New" w:hAnsi="Courier New"/>
      </w:rPr>
    </w:lvl>
    <w:lvl w:ilvl="5">
      <w:start w:val="1"/>
      <w:numFmt w:val="bullet"/>
      <w:lvlText w:val=""/>
      <w:lvlJc w:val="left"/>
      <w:pPr>
        <w:tabs>
          <w:tab w:val="num" w:pos="0"/>
        </w:tabs>
        <w:ind w:left="4380" w:hanging="360"/>
      </w:pPr>
      <w:rPr>
        <w:rFonts w:ascii="Wingdings" w:hAnsi="Wingdings"/>
      </w:rPr>
    </w:lvl>
    <w:lvl w:ilvl="6">
      <w:start w:val="1"/>
      <w:numFmt w:val="bullet"/>
      <w:lvlText w:val=""/>
      <w:lvlJc w:val="left"/>
      <w:pPr>
        <w:tabs>
          <w:tab w:val="num" w:pos="0"/>
        </w:tabs>
        <w:ind w:left="5100" w:hanging="360"/>
      </w:pPr>
      <w:rPr>
        <w:rFonts w:ascii="Symbol" w:hAnsi="Symbol"/>
      </w:rPr>
    </w:lvl>
    <w:lvl w:ilvl="7">
      <w:start w:val="1"/>
      <w:numFmt w:val="bullet"/>
      <w:lvlText w:val="o"/>
      <w:lvlJc w:val="left"/>
      <w:pPr>
        <w:tabs>
          <w:tab w:val="num" w:pos="0"/>
        </w:tabs>
        <w:ind w:left="5820" w:hanging="360"/>
      </w:pPr>
      <w:rPr>
        <w:rFonts w:ascii="Courier New" w:hAnsi="Courier New"/>
      </w:rPr>
    </w:lvl>
    <w:lvl w:ilvl="8">
      <w:start w:val="1"/>
      <w:numFmt w:val="bullet"/>
      <w:lvlText w:val=""/>
      <w:lvlJc w:val="left"/>
      <w:pPr>
        <w:tabs>
          <w:tab w:val="num" w:pos="0"/>
        </w:tabs>
        <w:ind w:left="6540" w:hanging="360"/>
      </w:pPr>
      <w:rPr>
        <w:rFonts w:ascii="Wingdings" w:hAnsi="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1350" w:hanging="720"/>
      </w:pPr>
      <w:rPr>
        <w:rFonts w:cs="Times New Roman"/>
        <w:b/>
        <w:i w:val="0"/>
        <w:sz w:val="24"/>
        <w:szCs w:val="24"/>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440" w:hanging="1080"/>
      </w:pPr>
      <w:rPr>
        <w:rFonts w:cs="Times New Roman"/>
      </w:rPr>
    </w:lvl>
    <w:lvl w:ilvl="4">
      <w:start w:val="1"/>
      <w:numFmt w:val="decimal"/>
      <w:lvlText w:val="%1.%2.%3.%4.%5."/>
      <w:lvlJc w:val="left"/>
      <w:pPr>
        <w:tabs>
          <w:tab w:val="num" w:pos="0"/>
        </w:tabs>
        <w:ind w:left="1800" w:hanging="144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520" w:hanging="216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3">
    <w:nsid w:val="00000004"/>
    <w:multiLevelType w:val="multilevel"/>
    <w:tmpl w:val="481CA832"/>
    <w:name w:val="WW8Num4"/>
    <w:lvl w:ilvl="0">
      <w:start w:val="1"/>
      <w:numFmt w:val="decimal"/>
      <w:lvlText w:val="%1)"/>
      <w:lvlJc w:val="left"/>
      <w:pPr>
        <w:tabs>
          <w:tab w:val="num" w:pos="810"/>
        </w:tabs>
        <w:ind w:left="153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b w:val="0"/>
        <w:i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b w:val="0"/>
        <w:i w:val="0"/>
        <w:sz w:val="24"/>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b w:val="0"/>
        <w:i w:val="0"/>
        <w:sz w:val="24"/>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rPr>
        <w:rFonts w:cs="Times New Roman"/>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rFonts w:cs="Times New Roman"/>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rFonts w:cs="Times New Roman"/>
        <w:b/>
      </w:rPr>
    </w:lvl>
  </w:abstractNum>
  <w:abstractNum w:abstractNumId="12">
    <w:nsid w:val="0000000D"/>
    <w:multiLevelType w:val="singleLevel"/>
    <w:tmpl w:val="9EACC99E"/>
    <w:name w:val="WW8Num13"/>
    <w:lvl w:ilvl="0">
      <w:start w:val="1"/>
      <w:numFmt w:val="decimal"/>
      <w:lvlText w:val="%1)"/>
      <w:lvlJc w:val="left"/>
      <w:pPr>
        <w:tabs>
          <w:tab w:val="num" w:pos="-73"/>
        </w:tabs>
        <w:ind w:left="1637" w:hanging="360"/>
      </w:pPr>
      <w:rPr>
        <w:rFonts w:cs="Times New Roman"/>
        <w:b w:val="0"/>
      </w:rPr>
    </w:lvl>
  </w:abstractNum>
  <w:abstractNum w:abstractNumId="13">
    <w:nsid w:val="00000025"/>
    <w:multiLevelType w:val="singleLevel"/>
    <w:tmpl w:val="00000025"/>
    <w:name w:val="WW8Num66"/>
    <w:lvl w:ilvl="0">
      <w:start w:val="1"/>
      <w:numFmt w:val="decimal"/>
      <w:lvlText w:val="%1)"/>
      <w:lvlJc w:val="left"/>
      <w:pPr>
        <w:tabs>
          <w:tab w:val="num" w:pos="1077"/>
        </w:tabs>
        <w:ind w:firstLine="720"/>
      </w:pPr>
      <w:rPr>
        <w:rFonts w:cs="Times New Roman"/>
      </w:rPr>
    </w:lvl>
  </w:abstractNum>
  <w:abstractNum w:abstractNumId="14">
    <w:nsid w:val="00000029"/>
    <w:multiLevelType w:val="singleLevel"/>
    <w:tmpl w:val="00000029"/>
    <w:name w:val="WW8Num70"/>
    <w:lvl w:ilvl="0">
      <w:start w:val="1"/>
      <w:numFmt w:val="decimal"/>
      <w:lvlText w:val="%1)"/>
      <w:lvlJc w:val="left"/>
      <w:pPr>
        <w:tabs>
          <w:tab w:val="num" w:pos="1077"/>
        </w:tabs>
        <w:ind w:firstLine="720"/>
      </w:pPr>
      <w:rPr>
        <w:rFonts w:cs="Times New Roman"/>
      </w:rPr>
    </w:lvl>
  </w:abstractNum>
  <w:abstractNum w:abstractNumId="15">
    <w:nsid w:val="06330122"/>
    <w:multiLevelType w:val="hybridMultilevel"/>
    <w:tmpl w:val="88E8AFC8"/>
    <w:lvl w:ilvl="0" w:tplc="02802F8A">
      <w:start w:val="1"/>
      <w:numFmt w:val="decimal"/>
      <w:lvlText w:val="%1)"/>
      <w:lvlJc w:val="right"/>
      <w:pPr>
        <w:tabs>
          <w:tab w:val="num" w:pos="567"/>
        </w:tabs>
        <w:ind w:left="567" w:hanging="283"/>
      </w:pPr>
      <w:rPr>
        <w:rFonts w:cs="Times New Roman" w:hint="default"/>
        <w:b w:val="0"/>
        <w:i w:val="0"/>
        <w:color w:val="auto"/>
      </w:rPr>
    </w:lvl>
    <w:lvl w:ilvl="1" w:tplc="48647E9A">
      <w:start w:val="6"/>
      <w:numFmt w:val="decimal"/>
      <w:lvlText w:val="%2"/>
      <w:lvlJc w:val="left"/>
      <w:pPr>
        <w:tabs>
          <w:tab w:val="num" w:pos="1440"/>
        </w:tabs>
        <w:ind w:left="1440" w:hanging="360"/>
      </w:pPr>
      <w:rPr>
        <w:rFonts w:cs="Times New Roman" w:hint="default"/>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nsid w:val="07C12E04"/>
    <w:multiLevelType w:val="hybridMultilevel"/>
    <w:tmpl w:val="19701B9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5A217F1"/>
    <w:multiLevelType w:val="hybridMultilevel"/>
    <w:tmpl w:val="72D014A2"/>
    <w:lvl w:ilvl="0" w:tplc="CF687374">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8">
    <w:nsid w:val="22386B29"/>
    <w:multiLevelType w:val="hybridMultilevel"/>
    <w:tmpl w:val="4E6CF10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34BE1A12"/>
    <w:multiLevelType w:val="hybridMultilevel"/>
    <w:tmpl w:val="39AC0DB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06D6254"/>
    <w:multiLevelType w:val="hybridMultilevel"/>
    <w:tmpl w:val="0BF6314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50CD127B"/>
    <w:multiLevelType w:val="hybridMultilevel"/>
    <w:tmpl w:val="0D863D9A"/>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pStyle w:val="StyleHeading3Before6p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5441028A"/>
    <w:multiLevelType w:val="hybridMultilevel"/>
    <w:tmpl w:val="4BD0E7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B96E5C"/>
    <w:multiLevelType w:val="hybridMultilevel"/>
    <w:tmpl w:val="7DBE4B6E"/>
    <w:lvl w:ilvl="0" w:tplc="FFFFFFFF">
      <w:start w:val="1"/>
      <w:numFmt w:val="decimal"/>
      <w:lvlText w:val="%1)"/>
      <w:lvlJc w:val="right"/>
      <w:pPr>
        <w:tabs>
          <w:tab w:val="num" w:pos="567"/>
        </w:tabs>
        <w:ind w:left="567" w:hanging="283"/>
      </w:pPr>
      <w:rPr>
        <w:rFonts w:cs="Times New Roman" w:hint="default"/>
        <w:b w:val="0"/>
        <w:i w:val="0"/>
      </w:rPr>
    </w:lvl>
    <w:lvl w:ilvl="1" w:tplc="FFFFFFFF">
      <w:start w:val="2"/>
      <w:numFmt w:val="bullet"/>
      <w:lvlText w:val="-"/>
      <w:lvlJc w:val="left"/>
      <w:pPr>
        <w:tabs>
          <w:tab w:val="num" w:pos="1440"/>
        </w:tabs>
        <w:ind w:left="1440" w:hanging="360"/>
      </w:pPr>
      <w:rPr>
        <w:rFonts w:ascii="Times New Roman" w:eastAsia="Times New Roman" w:hAnsi="Times New Roman" w:hint="default"/>
      </w:rPr>
    </w:lvl>
    <w:lvl w:ilvl="2" w:tplc="C17EAACC"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4">
    <w:nsid w:val="65D73577"/>
    <w:multiLevelType w:val="hybridMultilevel"/>
    <w:tmpl w:val="95DC8642"/>
    <w:lvl w:ilvl="0" w:tplc="0140588E">
      <w:start w:val="1"/>
      <w:numFmt w:val="bullet"/>
      <w:lvlText w:val=""/>
      <w:lvlJc w:val="left"/>
      <w:pPr>
        <w:tabs>
          <w:tab w:val="num" w:pos="720"/>
        </w:tabs>
        <w:ind w:left="720" w:hanging="360"/>
      </w:pPr>
      <w:rPr>
        <w:rFonts w:ascii="Wingdings" w:hAnsi="Wingdings" w:hint="default"/>
        <w:b/>
        <w:i w:val="0"/>
        <w:color w:val="auto"/>
        <w:sz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5">
    <w:nsid w:val="6E3E2079"/>
    <w:multiLevelType w:val="hybridMultilevel"/>
    <w:tmpl w:val="198A14C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8EB1D3E"/>
    <w:multiLevelType w:val="hybridMultilevel"/>
    <w:tmpl w:val="1F5439DC"/>
    <w:lvl w:ilvl="0" w:tplc="13FC101C">
      <w:start w:val="1"/>
      <w:numFmt w:val="bullet"/>
      <w:lvlText w:val=""/>
      <w:lvlJc w:val="left"/>
      <w:pPr>
        <w:tabs>
          <w:tab w:val="num" w:pos="720"/>
        </w:tabs>
        <w:ind w:left="720" w:hanging="360"/>
      </w:pPr>
      <w:rPr>
        <w:rFonts w:ascii="Symbol" w:hAnsi="Symbol" w:hint="default"/>
        <w:b/>
        <w:i w:val="0"/>
        <w:color w:val="auto"/>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7E1D7562"/>
    <w:multiLevelType w:val="hybridMultilevel"/>
    <w:tmpl w:val="1C5EC1C2"/>
    <w:lvl w:ilvl="0" w:tplc="0409000D">
      <w:start w:val="1"/>
      <w:numFmt w:val="bullet"/>
      <w:lvlText w:val=""/>
      <w:lvlJc w:val="left"/>
      <w:pPr>
        <w:tabs>
          <w:tab w:val="num" w:pos="720"/>
        </w:tabs>
        <w:ind w:left="720" w:hanging="360"/>
      </w:pPr>
      <w:rPr>
        <w:rFonts w:ascii="Wingdings" w:hAnsi="Wingdings" w:hint="default"/>
        <w:b/>
        <w:i w:val="0"/>
        <w:color w:val="auto"/>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7"/>
  </w:num>
  <w:num w:numId="15">
    <w:abstractNumId w:val="21"/>
  </w:num>
  <w:num w:numId="16">
    <w:abstractNumId w:val="20"/>
  </w:num>
  <w:num w:numId="17">
    <w:abstractNumId w:val="22"/>
  </w:num>
  <w:num w:numId="18">
    <w:abstractNumId w:val="16"/>
  </w:num>
  <w:num w:numId="19">
    <w:abstractNumId w:val="15"/>
  </w:num>
  <w:num w:numId="20">
    <w:abstractNumId w:val="19"/>
  </w:num>
  <w:num w:numId="21">
    <w:abstractNumId w:val="23"/>
  </w:num>
  <w:num w:numId="22">
    <w:abstractNumId w:val="25"/>
  </w:num>
  <w:num w:numId="23">
    <w:abstractNumId w:val="27"/>
  </w:num>
  <w:num w:numId="24">
    <w:abstractNumId w:val="24"/>
  </w:num>
  <w:num w:numId="25">
    <w:abstractNumId w:val="26"/>
  </w:num>
  <w:num w:numId="26">
    <w:abstractNumId w:val="13"/>
  </w:num>
  <w:num w:numId="27">
    <w:abstractNumId w:val="14"/>
  </w:num>
  <w:num w:numId="28">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hideSpellingErrors/>
  <w:proofState w:grammar="clean"/>
  <w:stylePaneFormatFilter w:val="000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874989"/>
    <w:rsid w:val="0000357C"/>
    <w:rsid w:val="00007B4F"/>
    <w:rsid w:val="00026034"/>
    <w:rsid w:val="0003143F"/>
    <w:rsid w:val="00031B84"/>
    <w:rsid w:val="00044673"/>
    <w:rsid w:val="0004628D"/>
    <w:rsid w:val="00061E7F"/>
    <w:rsid w:val="00081CAA"/>
    <w:rsid w:val="00092103"/>
    <w:rsid w:val="000944F1"/>
    <w:rsid w:val="000A389B"/>
    <w:rsid w:val="000B0C32"/>
    <w:rsid w:val="000B4D9F"/>
    <w:rsid w:val="000C3A20"/>
    <w:rsid w:val="000D1017"/>
    <w:rsid w:val="000D3162"/>
    <w:rsid w:val="000D483C"/>
    <w:rsid w:val="000E1D75"/>
    <w:rsid w:val="000E574F"/>
    <w:rsid w:val="000F2BDF"/>
    <w:rsid w:val="000F51AF"/>
    <w:rsid w:val="000F7A39"/>
    <w:rsid w:val="0015104E"/>
    <w:rsid w:val="00153406"/>
    <w:rsid w:val="001563F6"/>
    <w:rsid w:val="001619E7"/>
    <w:rsid w:val="001C2947"/>
    <w:rsid w:val="001C376C"/>
    <w:rsid w:val="001C4EC3"/>
    <w:rsid w:val="001C6D3D"/>
    <w:rsid w:val="001D5096"/>
    <w:rsid w:val="001D6DA4"/>
    <w:rsid w:val="001E5D9C"/>
    <w:rsid w:val="00201A69"/>
    <w:rsid w:val="00207CE6"/>
    <w:rsid w:val="00221130"/>
    <w:rsid w:val="002247BB"/>
    <w:rsid w:val="0023105F"/>
    <w:rsid w:val="00240373"/>
    <w:rsid w:val="00247AE3"/>
    <w:rsid w:val="0025027B"/>
    <w:rsid w:val="00250DB2"/>
    <w:rsid w:val="002512E4"/>
    <w:rsid w:val="00275801"/>
    <w:rsid w:val="0028002D"/>
    <w:rsid w:val="0029066A"/>
    <w:rsid w:val="002B759E"/>
    <w:rsid w:val="002C305A"/>
    <w:rsid w:val="002D0CD1"/>
    <w:rsid w:val="002D2451"/>
    <w:rsid w:val="002E7EED"/>
    <w:rsid w:val="002F4414"/>
    <w:rsid w:val="002F5840"/>
    <w:rsid w:val="0031215E"/>
    <w:rsid w:val="0031695C"/>
    <w:rsid w:val="0031705A"/>
    <w:rsid w:val="00317383"/>
    <w:rsid w:val="00326C46"/>
    <w:rsid w:val="00331E4A"/>
    <w:rsid w:val="00371113"/>
    <w:rsid w:val="003750DD"/>
    <w:rsid w:val="00383178"/>
    <w:rsid w:val="00393775"/>
    <w:rsid w:val="00395075"/>
    <w:rsid w:val="003968C6"/>
    <w:rsid w:val="00396921"/>
    <w:rsid w:val="003C4A77"/>
    <w:rsid w:val="003C5182"/>
    <w:rsid w:val="003D2B68"/>
    <w:rsid w:val="003E6037"/>
    <w:rsid w:val="00400A38"/>
    <w:rsid w:val="004046DD"/>
    <w:rsid w:val="00411E5C"/>
    <w:rsid w:val="004146D6"/>
    <w:rsid w:val="00443740"/>
    <w:rsid w:val="00443A2C"/>
    <w:rsid w:val="0044487A"/>
    <w:rsid w:val="00467598"/>
    <w:rsid w:val="0047197C"/>
    <w:rsid w:val="00486266"/>
    <w:rsid w:val="00496222"/>
    <w:rsid w:val="004B1680"/>
    <w:rsid w:val="004B3494"/>
    <w:rsid w:val="004D6A7F"/>
    <w:rsid w:val="004F061F"/>
    <w:rsid w:val="004F1646"/>
    <w:rsid w:val="004F6733"/>
    <w:rsid w:val="0050021B"/>
    <w:rsid w:val="00500EDA"/>
    <w:rsid w:val="00503A75"/>
    <w:rsid w:val="00507883"/>
    <w:rsid w:val="00510D3A"/>
    <w:rsid w:val="00522357"/>
    <w:rsid w:val="00532B5F"/>
    <w:rsid w:val="00546611"/>
    <w:rsid w:val="00554913"/>
    <w:rsid w:val="00561E41"/>
    <w:rsid w:val="005863B4"/>
    <w:rsid w:val="005A1401"/>
    <w:rsid w:val="005A705D"/>
    <w:rsid w:val="005B039E"/>
    <w:rsid w:val="005B69F4"/>
    <w:rsid w:val="005B7C84"/>
    <w:rsid w:val="005C3D4A"/>
    <w:rsid w:val="005F3A78"/>
    <w:rsid w:val="00602982"/>
    <w:rsid w:val="0062002B"/>
    <w:rsid w:val="00622732"/>
    <w:rsid w:val="006443B1"/>
    <w:rsid w:val="006536F4"/>
    <w:rsid w:val="00655A05"/>
    <w:rsid w:val="00662E2E"/>
    <w:rsid w:val="006636DC"/>
    <w:rsid w:val="0066634C"/>
    <w:rsid w:val="006674A4"/>
    <w:rsid w:val="00677DCA"/>
    <w:rsid w:val="006978A4"/>
    <w:rsid w:val="006C0EBC"/>
    <w:rsid w:val="006C1EF5"/>
    <w:rsid w:val="006F2D58"/>
    <w:rsid w:val="006F6F0C"/>
    <w:rsid w:val="007165E0"/>
    <w:rsid w:val="00723FF8"/>
    <w:rsid w:val="00747DC5"/>
    <w:rsid w:val="0076117C"/>
    <w:rsid w:val="00764A66"/>
    <w:rsid w:val="00793E10"/>
    <w:rsid w:val="007D73D6"/>
    <w:rsid w:val="007F76B0"/>
    <w:rsid w:val="008056F8"/>
    <w:rsid w:val="00823900"/>
    <w:rsid w:val="00836E56"/>
    <w:rsid w:val="00861E09"/>
    <w:rsid w:val="00874989"/>
    <w:rsid w:val="00874F05"/>
    <w:rsid w:val="00875DF4"/>
    <w:rsid w:val="00876720"/>
    <w:rsid w:val="008B0097"/>
    <w:rsid w:val="008B5817"/>
    <w:rsid w:val="008C489B"/>
    <w:rsid w:val="008F2F7A"/>
    <w:rsid w:val="00921C96"/>
    <w:rsid w:val="00924FEA"/>
    <w:rsid w:val="00930CB3"/>
    <w:rsid w:val="0094091D"/>
    <w:rsid w:val="00953E6A"/>
    <w:rsid w:val="00962457"/>
    <w:rsid w:val="00966A26"/>
    <w:rsid w:val="009745B7"/>
    <w:rsid w:val="00974E04"/>
    <w:rsid w:val="00992EB7"/>
    <w:rsid w:val="009937E9"/>
    <w:rsid w:val="009A05CD"/>
    <w:rsid w:val="009B7685"/>
    <w:rsid w:val="009D561E"/>
    <w:rsid w:val="009E5B20"/>
    <w:rsid w:val="009F01DC"/>
    <w:rsid w:val="00A01860"/>
    <w:rsid w:val="00A0389E"/>
    <w:rsid w:val="00A06AAC"/>
    <w:rsid w:val="00A16673"/>
    <w:rsid w:val="00A170E0"/>
    <w:rsid w:val="00A362AC"/>
    <w:rsid w:val="00A370C2"/>
    <w:rsid w:val="00A43557"/>
    <w:rsid w:val="00A56D43"/>
    <w:rsid w:val="00A611A7"/>
    <w:rsid w:val="00A95148"/>
    <w:rsid w:val="00AA024E"/>
    <w:rsid w:val="00AB6972"/>
    <w:rsid w:val="00AC0608"/>
    <w:rsid w:val="00AD0C6A"/>
    <w:rsid w:val="00AD0EA2"/>
    <w:rsid w:val="00AD288C"/>
    <w:rsid w:val="00AD5AE8"/>
    <w:rsid w:val="00AE4FCC"/>
    <w:rsid w:val="00B36CF8"/>
    <w:rsid w:val="00B438B4"/>
    <w:rsid w:val="00B4789E"/>
    <w:rsid w:val="00B601B6"/>
    <w:rsid w:val="00B816FB"/>
    <w:rsid w:val="00B91FE1"/>
    <w:rsid w:val="00BA5565"/>
    <w:rsid w:val="00BA7628"/>
    <w:rsid w:val="00BC4CDB"/>
    <w:rsid w:val="00BF3DB0"/>
    <w:rsid w:val="00BF643C"/>
    <w:rsid w:val="00C00906"/>
    <w:rsid w:val="00C1463A"/>
    <w:rsid w:val="00C41026"/>
    <w:rsid w:val="00C540B9"/>
    <w:rsid w:val="00C54DB1"/>
    <w:rsid w:val="00C55492"/>
    <w:rsid w:val="00C70D6B"/>
    <w:rsid w:val="00C853AD"/>
    <w:rsid w:val="00CB1951"/>
    <w:rsid w:val="00CC171D"/>
    <w:rsid w:val="00CC46B8"/>
    <w:rsid w:val="00CD07A8"/>
    <w:rsid w:val="00CD1CDD"/>
    <w:rsid w:val="00CD4B68"/>
    <w:rsid w:val="00CF1F38"/>
    <w:rsid w:val="00D21388"/>
    <w:rsid w:val="00D22B54"/>
    <w:rsid w:val="00D32BBA"/>
    <w:rsid w:val="00D33193"/>
    <w:rsid w:val="00D35462"/>
    <w:rsid w:val="00D43479"/>
    <w:rsid w:val="00D51466"/>
    <w:rsid w:val="00D53E70"/>
    <w:rsid w:val="00D76325"/>
    <w:rsid w:val="00D85360"/>
    <w:rsid w:val="00DF2F68"/>
    <w:rsid w:val="00DF485A"/>
    <w:rsid w:val="00E07CCE"/>
    <w:rsid w:val="00E1221C"/>
    <w:rsid w:val="00E33836"/>
    <w:rsid w:val="00E6323B"/>
    <w:rsid w:val="00E63C9F"/>
    <w:rsid w:val="00E66A4F"/>
    <w:rsid w:val="00E71653"/>
    <w:rsid w:val="00E7489B"/>
    <w:rsid w:val="00E934A0"/>
    <w:rsid w:val="00EA6E52"/>
    <w:rsid w:val="00EC7FC0"/>
    <w:rsid w:val="00ED4654"/>
    <w:rsid w:val="00ED4DCA"/>
    <w:rsid w:val="00EE6D10"/>
    <w:rsid w:val="00EF2744"/>
    <w:rsid w:val="00F008D3"/>
    <w:rsid w:val="00F008E8"/>
    <w:rsid w:val="00F02B66"/>
    <w:rsid w:val="00F15F35"/>
    <w:rsid w:val="00F21795"/>
    <w:rsid w:val="00F352DA"/>
    <w:rsid w:val="00F626A0"/>
    <w:rsid w:val="00F74C08"/>
    <w:rsid w:val="00F83360"/>
    <w:rsid w:val="00F93FB4"/>
    <w:rsid w:val="00F97857"/>
    <w:rsid w:val="00FA3D3C"/>
    <w:rsid w:val="00FB2E44"/>
    <w:rsid w:val="00FB6FE8"/>
    <w:rsid w:val="00FC2B4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qFormat="1"/>
    <w:lsdException w:name="heading 3" w:semiHidden="0" w:qFormat="1"/>
    <w:lsdException w:name="heading 4" w:semiHidden="0" w:qFormat="1"/>
    <w:lsdException w:name="heading 5" w:semiHidden="0" w:qFormat="1"/>
    <w:lsdException w:name="heading 6" w:semiHidden="0" w:qFormat="1"/>
    <w:lsdException w:name="heading 7" w:semiHidden="0" w:qFormat="1"/>
    <w:lsdException w:name="heading 8" w:semiHidden="0" w:qFormat="1"/>
    <w:lsdException w:name="heading 9" w:semiHidden="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21795"/>
    <w:pPr>
      <w:suppressAutoHyphens/>
      <w:spacing w:line="100" w:lineRule="atLeast"/>
    </w:pPr>
    <w:rPr>
      <w:color w:val="000000"/>
      <w:kern w:val="1"/>
      <w:sz w:val="24"/>
      <w:szCs w:val="24"/>
      <w:lang w:eastAsia="ar-SA"/>
    </w:rPr>
  </w:style>
  <w:style w:type="paragraph" w:styleId="Heading1">
    <w:name w:val="heading 1"/>
    <w:basedOn w:val="Normal"/>
    <w:next w:val="BodyText"/>
    <w:link w:val="Heading1Char"/>
    <w:uiPriority w:val="99"/>
    <w:qFormat/>
    <w:rsid w:val="00F21795"/>
    <w:pPr>
      <w:keepNext/>
      <w:keepLines/>
      <w:spacing w:before="480"/>
      <w:outlineLvl w:val="0"/>
    </w:pPr>
    <w:rPr>
      <w:rFonts w:ascii="Cambria" w:hAnsi="Cambria" w:cs="font129"/>
      <w:b/>
      <w:bCs/>
      <w:color w:val="365F91"/>
      <w:sz w:val="28"/>
      <w:szCs w:val="28"/>
    </w:rPr>
  </w:style>
  <w:style w:type="paragraph" w:styleId="Heading2">
    <w:name w:val="heading 2"/>
    <w:basedOn w:val="Normal"/>
    <w:next w:val="BodyText"/>
    <w:link w:val="Heading2Char"/>
    <w:uiPriority w:val="99"/>
    <w:qFormat/>
    <w:rsid w:val="00F21795"/>
    <w:pPr>
      <w:keepNext/>
      <w:numPr>
        <w:ilvl w:val="1"/>
        <w:numId w:val="1"/>
      </w:numPr>
      <w:ind w:left="1143"/>
      <w:jc w:val="center"/>
      <w:outlineLvl w:val="1"/>
    </w:pPr>
    <w:rPr>
      <w:rFonts w:ascii="Book Antiqua" w:hAnsi="Book Antiqua"/>
      <w:b/>
      <w:bCs/>
      <w:sz w:val="28"/>
    </w:rPr>
  </w:style>
  <w:style w:type="paragraph" w:styleId="Heading3">
    <w:name w:val="heading 3"/>
    <w:basedOn w:val="Normal"/>
    <w:next w:val="BodyText"/>
    <w:link w:val="Heading3Char"/>
    <w:uiPriority w:val="99"/>
    <w:qFormat/>
    <w:rsid w:val="00F21795"/>
    <w:pPr>
      <w:keepNext/>
      <w:numPr>
        <w:ilvl w:val="2"/>
        <w:numId w:val="1"/>
      </w:numPr>
      <w:spacing w:before="240" w:after="60"/>
      <w:outlineLvl w:val="2"/>
    </w:pPr>
    <w:rPr>
      <w:rFonts w:ascii="Arial" w:hAnsi="Arial"/>
      <w:b/>
      <w:bCs/>
      <w:sz w:val="26"/>
      <w:szCs w:val="26"/>
    </w:rPr>
  </w:style>
  <w:style w:type="paragraph" w:styleId="Heading4">
    <w:name w:val="heading 4"/>
    <w:basedOn w:val="Normal"/>
    <w:next w:val="BodyText"/>
    <w:link w:val="Heading4Char"/>
    <w:uiPriority w:val="99"/>
    <w:qFormat/>
    <w:rsid w:val="00F21795"/>
    <w:pPr>
      <w:keepNext/>
      <w:numPr>
        <w:ilvl w:val="3"/>
        <w:numId w:val="1"/>
      </w:numPr>
      <w:jc w:val="center"/>
      <w:outlineLvl w:val="3"/>
    </w:pPr>
    <w:rPr>
      <w:rFonts w:ascii="Book Antiqua" w:hAnsi="Book Antiqua"/>
      <w:b/>
      <w:bCs/>
      <w:sz w:val="28"/>
      <w:u w:val="single"/>
    </w:rPr>
  </w:style>
  <w:style w:type="paragraph" w:styleId="Heading5">
    <w:name w:val="heading 5"/>
    <w:basedOn w:val="Normal"/>
    <w:next w:val="BodyText"/>
    <w:link w:val="Heading5Char"/>
    <w:uiPriority w:val="99"/>
    <w:qFormat/>
    <w:rsid w:val="00F21795"/>
    <w:pPr>
      <w:numPr>
        <w:ilvl w:val="4"/>
        <w:numId w:val="1"/>
      </w:numPr>
      <w:spacing w:before="240" w:after="60"/>
      <w:outlineLvl w:val="4"/>
    </w:pPr>
    <w:rPr>
      <w:b/>
      <w:bCs/>
      <w:i/>
      <w:iCs/>
      <w:sz w:val="26"/>
      <w:szCs w:val="26"/>
    </w:rPr>
  </w:style>
  <w:style w:type="paragraph" w:styleId="Heading6">
    <w:name w:val="heading 6"/>
    <w:basedOn w:val="Normal"/>
    <w:next w:val="BodyText"/>
    <w:link w:val="Heading6Char"/>
    <w:uiPriority w:val="99"/>
    <w:qFormat/>
    <w:rsid w:val="00F21795"/>
    <w:pPr>
      <w:keepNext/>
      <w:numPr>
        <w:ilvl w:val="5"/>
        <w:numId w:val="1"/>
      </w:numPr>
      <w:outlineLvl w:val="5"/>
    </w:pPr>
    <w:rPr>
      <w:rFonts w:ascii="Book Antiqua" w:hAnsi="Book Antiqua"/>
      <w:sz w:val="28"/>
    </w:rPr>
  </w:style>
  <w:style w:type="paragraph" w:styleId="Heading7">
    <w:name w:val="heading 7"/>
    <w:basedOn w:val="Normal"/>
    <w:next w:val="BodyText"/>
    <w:link w:val="Heading7Char"/>
    <w:uiPriority w:val="99"/>
    <w:qFormat/>
    <w:rsid w:val="00F21795"/>
    <w:pPr>
      <w:keepNext/>
      <w:numPr>
        <w:ilvl w:val="6"/>
        <w:numId w:val="1"/>
      </w:numPr>
      <w:outlineLvl w:val="6"/>
    </w:pPr>
    <w:rPr>
      <w:rFonts w:ascii="Book Antiqua" w:hAnsi="Book Antiqua" w:cs="Arial"/>
      <w:b/>
      <w:bCs/>
    </w:rPr>
  </w:style>
  <w:style w:type="paragraph" w:styleId="Heading8">
    <w:name w:val="heading 8"/>
    <w:basedOn w:val="Normal"/>
    <w:next w:val="BodyText"/>
    <w:link w:val="Heading8Char"/>
    <w:uiPriority w:val="99"/>
    <w:qFormat/>
    <w:rsid w:val="00F21795"/>
    <w:pPr>
      <w:keepNext/>
      <w:numPr>
        <w:ilvl w:val="7"/>
        <w:numId w:val="1"/>
      </w:numPr>
      <w:jc w:val="both"/>
      <w:outlineLvl w:val="7"/>
    </w:pPr>
    <w:rPr>
      <w:b/>
    </w:rPr>
  </w:style>
  <w:style w:type="paragraph" w:styleId="Heading9">
    <w:name w:val="heading 9"/>
    <w:basedOn w:val="Normal"/>
    <w:next w:val="BodyText"/>
    <w:link w:val="Heading9Char"/>
    <w:uiPriority w:val="99"/>
    <w:qFormat/>
    <w:rsid w:val="00F21795"/>
    <w:pPr>
      <w:numPr>
        <w:ilvl w:val="8"/>
        <w:numId w:val="1"/>
      </w:numPr>
      <w:spacing w:before="240" w:after="60"/>
      <w:outlineLvl w:val="8"/>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21795"/>
    <w:rPr>
      <w:rFonts w:ascii="Cambria" w:hAnsi="Cambria" w:cs="Times New Roman"/>
      <w:b/>
      <w:color w:val="365F91"/>
      <w:sz w:val="28"/>
    </w:rPr>
  </w:style>
  <w:style w:type="character" w:customStyle="1" w:styleId="Heading2Char">
    <w:name w:val="Heading 2 Char"/>
    <w:basedOn w:val="DefaultParagraphFont"/>
    <w:link w:val="Heading2"/>
    <w:uiPriority w:val="99"/>
    <w:locked/>
    <w:rsid w:val="00F21795"/>
    <w:rPr>
      <w:rFonts w:ascii="Book Antiqua" w:hAnsi="Book Antiqua" w:cs="Times New Roman"/>
      <w:b/>
      <w:sz w:val="24"/>
    </w:rPr>
  </w:style>
  <w:style w:type="character" w:customStyle="1" w:styleId="Heading3Char">
    <w:name w:val="Heading 3 Char"/>
    <w:basedOn w:val="DefaultParagraphFont"/>
    <w:link w:val="Heading3"/>
    <w:uiPriority w:val="99"/>
    <w:locked/>
    <w:rsid w:val="00F21795"/>
    <w:rPr>
      <w:rFonts w:ascii="Arial" w:hAnsi="Arial" w:cs="Times New Roman"/>
      <w:b/>
      <w:sz w:val="26"/>
    </w:rPr>
  </w:style>
  <w:style w:type="character" w:customStyle="1" w:styleId="Heading4Char">
    <w:name w:val="Heading 4 Char"/>
    <w:basedOn w:val="DefaultParagraphFont"/>
    <w:link w:val="Heading4"/>
    <w:uiPriority w:val="99"/>
    <w:locked/>
    <w:rsid w:val="00F21795"/>
    <w:rPr>
      <w:rFonts w:ascii="Book Antiqua" w:hAnsi="Book Antiqua" w:cs="Times New Roman"/>
      <w:b/>
      <w:sz w:val="24"/>
      <w:u w:val="single"/>
    </w:rPr>
  </w:style>
  <w:style w:type="character" w:customStyle="1" w:styleId="Heading5Char">
    <w:name w:val="Heading 5 Char"/>
    <w:basedOn w:val="DefaultParagraphFont"/>
    <w:link w:val="Heading5"/>
    <w:uiPriority w:val="99"/>
    <w:locked/>
    <w:rsid w:val="00F21795"/>
    <w:rPr>
      <w:rFonts w:ascii="Times New Roman" w:hAnsi="Times New Roman" w:cs="Times New Roman"/>
      <w:b/>
      <w:i/>
      <w:sz w:val="26"/>
      <w:lang w:val="en-US"/>
    </w:rPr>
  </w:style>
  <w:style w:type="character" w:customStyle="1" w:styleId="Heading6Char">
    <w:name w:val="Heading 6 Char"/>
    <w:basedOn w:val="DefaultParagraphFont"/>
    <w:link w:val="Heading6"/>
    <w:uiPriority w:val="99"/>
    <w:locked/>
    <w:rsid w:val="00F21795"/>
    <w:rPr>
      <w:rFonts w:ascii="Book Antiqua" w:hAnsi="Book Antiqua" w:cs="Times New Roman"/>
      <w:sz w:val="24"/>
    </w:rPr>
  </w:style>
  <w:style w:type="character" w:customStyle="1" w:styleId="Heading7Char">
    <w:name w:val="Heading 7 Char"/>
    <w:basedOn w:val="DefaultParagraphFont"/>
    <w:link w:val="Heading7"/>
    <w:uiPriority w:val="99"/>
    <w:locked/>
    <w:rsid w:val="00F21795"/>
    <w:rPr>
      <w:rFonts w:ascii="Book Antiqua" w:hAnsi="Book Antiqua" w:cs="Times New Roman"/>
      <w:b/>
      <w:sz w:val="24"/>
    </w:rPr>
  </w:style>
  <w:style w:type="character" w:customStyle="1" w:styleId="Heading8Char">
    <w:name w:val="Heading 8 Char"/>
    <w:basedOn w:val="DefaultParagraphFont"/>
    <w:link w:val="Heading8"/>
    <w:uiPriority w:val="99"/>
    <w:locked/>
    <w:rsid w:val="00F21795"/>
    <w:rPr>
      <w:rFonts w:ascii="Times New Roman" w:hAnsi="Times New Roman" w:cs="Times New Roman"/>
      <w:b/>
      <w:sz w:val="24"/>
    </w:rPr>
  </w:style>
  <w:style w:type="character" w:customStyle="1" w:styleId="Heading9Char">
    <w:name w:val="Heading 9 Char"/>
    <w:basedOn w:val="DefaultParagraphFont"/>
    <w:link w:val="Heading9"/>
    <w:uiPriority w:val="99"/>
    <w:locked/>
    <w:rsid w:val="00F21795"/>
    <w:rPr>
      <w:rFonts w:ascii="Arial" w:hAnsi="Arial" w:cs="Times New Roman"/>
      <w:lang w:val="en-US"/>
    </w:rPr>
  </w:style>
  <w:style w:type="character" w:customStyle="1" w:styleId="WW8Num2z0">
    <w:name w:val="WW8Num2z0"/>
    <w:uiPriority w:val="99"/>
    <w:rsid w:val="00F21795"/>
    <w:rPr>
      <w:rFonts w:ascii="Symbol" w:hAnsi="Symbol"/>
    </w:rPr>
  </w:style>
  <w:style w:type="character" w:customStyle="1" w:styleId="WW8Num2z1">
    <w:name w:val="WW8Num2z1"/>
    <w:uiPriority w:val="99"/>
    <w:rsid w:val="00F21795"/>
    <w:rPr>
      <w:rFonts w:ascii="Courier New" w:hAnsi="Courier New"/>
    </w:rPr>
  </w:style>
  <w:style w:type="character" w:customStyle="1" w:styleId="WW8Num2z2">
    <w:name w:val="WW8Num2z2"/>
    <w:uiPriority w:val="99"/>
    <w:rsid w:val="00F21795"/>
    <w:rPr>
      <w:rFonts w:ascii="Wingdings" w:hAnsi="Wingdings"/>
    </w:rPr>
  </w:style>
  <w:style w:type="character" w:customStyle="1" w:styleId="WW8Num3z1">
    <w:name w:val="WW8Num3z1"/>
    <w:uiPriority w:val="99"/>
    <w:rsid w:val="00F21795"/>
    <w:rPr>
      <w:b/>
      <w:sz w:val="24"/>
    </w:rPr>
  </w:style>
  <w:style w:type="character" w:customStyle="1" w:styleId="WW8Num4z0">
    <w:name w:val="WW8Num4z0"/>
    <w:uiPriority w:val="99"/>
    <w:rsid w:val="00F21795"/>
    <w:rPr>
      <w:sz w:val="24"/>
    </w:rPr>
  </w:style>
  <w:style w:type="character" w:customStyle="1" w:styleId="WW8Num4z1">
    <w:name w:val="WW8Num4z1"/>
    <w:uiPriority w:val="99"/>
    <w:rsid w:val="00F21795"/>
    <w:rPr>
      <w:rFonts w:ascii="Courier New" w:hAnsi="Courier New"/>
    </w:rPr>
  </w:style>
  <w:style w:type="character" w:customStyle="1" w:styleId="WW8Num4z2">
    <w:name w:val="WW8Num4z2"/>
    <w:uiPriority w:val="99"/>
    <w:rsid w:val="00F21795"/>
    <w:rPr>
      <w:rFonts w:ascii="Wingdings" w:hAnsi="Wingdings"/>
    </w:rPr>
  </w:style>
  <w:style w:type="character" w:customStyle="1" w:styleId="WW8Num4z3">
    <w:name w:val="WW8Num4z3"/>
    <w:uiPriority w:val="99"/>
    <w:rsid w:val="00F21795"/>
    <w:rPr>
      <w:rFonts w:ascii="Symbol" w:hAnsi="Symbol"/>
    </w:rPr>
  </w:style>
  <w:style w:type="character" w:customStyle="1" w:styleId="WW8Num5z0">
    <w:name w:val="WW8Num5z0"/>
    <w:uiPriority w:val="99"/>
    <w:rsid w:val="00F21795"/>
    <w:rPr>
      <w:sz w:val="24"/>
    </w:rPr>
  </w:style>
  <w:style w:type="character" w:customStyle="1" w:styleId="WW8Num5z1">
    <w:name w:val="WW8Num5z1"/>
    <w:uiPriority w:val="99"/>
    <w:rsid w:val="00F21795"/>
    <w:rPr>
      <w:rFonts w:ascii="Courier New" w:hAnsi="Courier New"/>
    </w:rPr>
  </w:style>
  <w:style w:type="character" w:customStyle="1" w:styleId="WW8Num5z2">
    <w:name w:val="WW8Num5z2"/>
    <w:uiPriority w:val="99"/>
    <w:rsid w:val="00F21795"/>
    <w:rPr>
      <w:rFonts w:ascii="Wingdings" w:hAnsi="Wingdings"/>
    </w:rPr>
  </w:style>
  <w:style w:type="character" w:customStyle="1" w:styleId="WW8Num6z0">
    <w:name w:val="WW8Num6z0"/>
    <w:uiPriority w:val="99"/>
    <w:rsid w:val="00F21795"/>
    <w:rPr>
      <w:rFonts w:ascii="Symbol" w:hAnsi="Symbol"/>
    </w:rPr>
  </w:style>
  <w:style w:type="character" w:customStyle="1" w:styleId="WW8Num6z1">
    <w:name w:val="WW8Num6z1"/>
    <w:uiPriority w:val="99"/>
    <w:rsid w:val="00F21795"/>
    <w:rPr>
      <w:rFonts w:ascii="Courier New" w:hAnsi="Courier New"/>
    </w:rPr>
  </w:style>
  <w:style w:type="character" w:customStyle="1" w:styleId="WW8Num6z2">
    <w:name w:val="WW8Num6z2"/>
    <w:uiPriority w:val="99"/>
    <w:rsid w:val="00F21795"/>
    <w:rPr>
      <w:rFonts w:ascii="Wingdings" w:hAnsi="Wingdings"/>
    </w:rPr>
  </w:style>
  <w:style w:type="character" w:customStyle="1" w:styleId="WW8Num8z1">
    <w:name w:val="WW8Num8z1"/>
    <w:uiPriority w:val="99"/>
    <w:rsid w:val="00F21795"/>
    <w:rPr>
      <w:rFonts w:ascii="Courier New" w:hAnsi="Courier New"/>
    </w:rPr>
  </w:style>
  <w:style w:type="character" w:customStyle="1" w:styleId="WW8Num8z2">
    <w:name w:val="WW8Num8z2"/>
    <w:uiPriority w:val="99"/>
    <w:rsid w:val="00F21795"/>
    <w:rPr>
      <w:rFonts w:ascii="Wingdings" w:hAnsi="Wingdings"/>
    </w:rPr>
  </w:style>
  <w:style w:type="character" w:customStyle="1" w:styleId="WW8Num8z3">
    <w:name w:val="WW8Num8z3"/>
    <w:uiPriority w:val="99"/>
    <w:rsid w:val="00F21795"/>
    <w:rPr>
      <w:rFonts w:ascii="Symbol" w:hAnsi="Symbol"/>
    </w:rPr>
  </w:style>
  <w:style w:type="character" w:customStyle="1" w:styleId="WW8Num9z0">
    <w:name w:val="WW8Num9z0"/>
    <w:uiPriority w:val="99"/>
    <w:rsid w:val="00F21795"/>
  </w:style>
  <w:style w:type="character" w:customStyle="1" w:styleId="WW8Num9z1">
    <w:name w:val="WW8Num9z1"/>
    <w:uiPriority w:val="99"/>
    <w:rsid w:val="00F21795"/>
    <w:rPr>
      <w:rFonts w:ascii="Courier New" w:hAnsi="Courier New"/>
    </w:rPr>
  </w:style>
  <w:style w:type="character" w:customStyle="1" w:styleId="WW8Num9z2">
    <w:name w:val="WW8Num9z2"/>
    <w:uiPriority w:val="99"/>
    <w:rsid w:val="00F21795"/>
    <w:rPr>
      <w:rFonts w:ascii="Wingdings" w:hAnsi="Wingdings"/>
    </w:rPr>
  </w:style>
  <w:style w:type="character" w:customStyle="1" w:styleId="WW8Num9z3">
    <w:name w:val="WW8Num9z3"/>
    <w:uiPriority w:val="99"/>
    <w:rsid w:val="00F21795"/>
    <w:rPr>
      <w:rFonts w:ascii="Symbol" w:hAnsi="Symbol"/>
    </w:rPr>
  </w:style>
  <w:style w:type="character" w:customStyle="1" w:styleId="WW8Num10z1">
    <w:name w:val="WW8Num10z1"/>
    <w:uiPriority w:val="99"/>
    <w:rsid w:val="00F21795"/>
    <w:rPr>
      <w:rFonts w:ascii="Courier New" w:hAnsi="Courier New"/>
    </w:rPr>
  </w:style>
  <w:style w:type="character" w:customStyle="1" w:styleId="WW8Num10z2">
    <w:name w:val="WW8Num10z2"/>
    <w:uiPriority w:val="99"/>
    <w:rsid w:val="00F21795"/>
    <w:rPr>
      <w:rFonts w:ascii="Wingdings" w:hAnsi="Wingdings"/>
    </w:rPr>
  </w:style>
  <w:style w:type="character" w:customStyle="1" w:styleId="WW8Num10z3">
    <w:name w:val="WW8Num10z3"/>
    <w:uiPriority w:val="99"/>
    <w:rsid w:val="00F21795"/>
    <w:rPr>
      <w:rFonts w:ascii="Symbol" w:hAnsi="Symbol"/>
    </w:rPr>
  </w:style>
  <w:style w:type="character" w:customStyle="1" w:styleId="WW8Num5z3">
    <w:name w:val="WW8Num5z3"/>
    <w:uiPriority w:val="99"/>
    <w:rsid w:val="00F21795"/>
    <w:rPr>
      <w:rFonts w:ascii="Symbol" w:hAnsi="Symbol"/>
    </w:rPr>
  </w:style>
  <w:style w:type="character" w:customStyle="1" w:styleId="WW8Num7z0">
    <w:name w:val="WW8Num7z0"/>
    <w:uiPriority w:val="99"/>
    <w:rsid w:val="00F21795"/>
    <w:rPr>
      <w:color w:val="00000A"/>
    </w:rPr>
  </w:style>
  <w:style w:type="character" w:customStyle="1" w:styleId="WW8Num8z0">
    <w:name w:val="WW8Num8z0"/>
    <w:uiPriority w:val="99"/>
    <w:rsid w:val="00F21795"/>
    <w:rPr>
      <w:rFonts w:ascii="Symbol" w:hAnsi="Symbol"/>
    </w:rPr>
  </w:style>
  <w:style w:type="character" w:customStyle="1" w:styleId="WW8Num11z0">
    <w:name w:val="WW8Num11z0"/>
    <w:uiPriority w:val="99"/>
    <w:rsid w:val="00F21795"/>
    <w:rPr>
      <w:rFonts w:ascii="Wingdings" w:hAnsi="Wingdings"/>
      <w:color w:val="00000A"/>
    </w:rPr>
  </w:style>
  <w:style w:type="character" w:customStyle="1" w:styleId="WW8Num11z1">
    <w:name w:val="WW8Num11z1"/>
    <w:uiPriority w:val="99"/>
    <w:rsid w:val="00F21795"/>
    <w:rPr>
      <w:rFonts w:ascii="Courier New" w:hAnsi="Courier New"/>
      <w:sz w:val="24"/>
    </w:rPr>
  </w:style>
  <w:style w:type="character" w:customStyle="1" w:styleId="WW8Num11z2">
    <w:name w:val="WW8Num11z2"/>
    <w:uiPriority w:val="99"/>
    <w:rsid w:val="00F21795"/>
    <w:rPr>
      <w:rFonts w:ascii="Wingdings" w:hAnsi="Wingdings"/>
    </w:rPr>
  </w:style>
  <w:style w:type="character" w:customStyle="1" w:styleId="WW8Num11z3">
    <w:name w:val="WW8Num11z3"/>
    <w:uiPriority w:val="99"/>
    <w:rsid w:val="00F21795"/>
    <w:rPr>
      <w:rFonts w:ascii="Symbol" w:hAnsi="Symbol"/>
    </w:rPr>
  </w:style>
  <w:style w:type="character" w:customStyle="1" w:styleId="WW8Num12z0">
    <w:name w:val="WW8Num12z0"/>
    <w:uiPriority w:val="99"/>
    <w:rsid w:val="00F21795"/>
  </w:style>
  <w:style w:type="character" w:customStyle="1" w:styleId="WW8Num12z1">
    <w:name w:val="WW8Num12z1"/>
    <w:uiPriority w:val="99"/>
    <w:rsid w:val="00F21795"/>
    <w:rPr>
      <w:rFonts w:ascii="Courier New" w:hAnsi="Courier New"/>
      <w:sz w:val="24"/>
    </w:rPr>
  </w:style>
  <w:style w:type="character" w:customStyle="1" w:styleId="WW8Num12z2">
    <w:name w:val="WW8Num12z2"/>
    <w:uiPriority w:val="99"/>
    <w:rsid w:val="00F21795"/>
    <w:rPr>
      <w:rFonts w:ascii="Wingdings" w:hAnsi="Wingdings"/>
    </w:rPr>
  </w:style>
  <w:style w:type="character" w:customStyle="1" w:styleId="WW8Num12z3">
    <w:name w:val="WW8Num12z3"/>
    <w:uiPriority w:val="99"/>
    <w:rsid w:val="00F21795"/>
    <w:rPr>
      <w:rFonts w:ascii="Symbol" w:hAnsi="Symbol"/>
    </w:rPr>
  </w:style>
  <w:style w:type="character" w:customStyle="1" w:styleId="WW8Num14z0">
    <w:name w:val="WW8Num14z0"/>
    <w:uiPriority w:val="99"/>
    <w:rsid w:val="00F21795"/>
    <w:rPr>
      <w:rFonts w:ascii="Wingdings" w:hAnsi="Wingdings"/>
    </w:rPr>
  </w:style>
  <w:style w:type="character" w:customStyle="1" w:styleId="WW8Num14z1">
    <w:name w:val="WW8Num14z1"/>
    <w:uiPriority w:val="99"/>
    <w:rsid w:val="00F21795"/>
    <w:rPr>
      <w:rFonts w:ascii="Courier New" w:hAnsi="Courier New"/>
      <w:sz w:val="24"/>
    </w:rPr>
  </w:style>
  <w:style w:type="character" w:customStyle="1" w:styleId="WW8Num14z3">
    <w:name w:val="WW8Num14z3"/>
    <w:uiPriority w:val="99"/>
    <w:rsid w:val="00F21795"/>
    <w:rPr>
      <w:rFonts w:ascii="Symbol" w:hAnsi="Symbol"/>
    </w:rPr>
  </w:style>
  <w:style w:type="character" w:customStyle="1" w:styleId="WW8Num15z1">
    <w:name w:val="WW8Num15z1"/>
    <w:uiPriority w:val="99"/>
    <w:rsid w:val="00F21795"/>
    <w:rPr>
      <w:b/>
      <w:sz w:val="24"/>
    </w:rPr>
  </w:style>
  <w:style w:type="character" w:customStyle="1" w:styleId="WW8Num16z1">
    <w:name w:val="WW8Num16z1"/>
    <w:uiPriority w:val="99"/>
    <w:rsid w:val="00F21795"/>
    <w:rPr>
      <w:rFonts w:ascii="Courier New" w:hAnsi="Courier New"/>
      <w:sz w:val="24"/>
    </w:rPr>
  </w:style>
  <w:style w:type="character" w:customStyle="1" w:styleId="WW8Num16z2">
    <w:name w:val="WW8Num16z2"/>
    <w:uiPriority w:val="99"/>
    <w:rsid w:val="00F21795"/>
    <w:rPr>
      <w:rFonts w:ascii="Wingdings" w:hAnsi="Wingdings"/>
    </w:rPr>
  </w:style>
  <w:style w:type="character" w:customStyle="1" w:styleId="WW8Num16z3">
    <w:name w:val="WW8Num16z3"/>
    <w:uiPriority w:val="99"/>
    <w:rsid w:val="00F21795"/>
    <w:rPr>
      <w:rFonts w:ascii="Symbol" w:hAnsi="Symbol"/>
    </w:rPr>
  </w:style>
  <w:style w:type="character" w:customStyle="1" w:styleId="WW8Num7z1">
    <w:name w:val="WW8Num7z1"/>
    <w:uiPriority w:val="99"/>
    <w:rsid w:val="00F21795"/>
    <w:rPr>
      <w:rFonts w:ascii="Courier New" w:hAnsi="Courier New"/>
    </w:rPr>
  </w:style>
  <w:style w:type="character" w:customStyle="1" w:styleId="WW8Num7z2">
    <w:name w:val="WW8Num7z2"/>
    <w:uiPriority w:val="99"/>
    <w:rsid w:val="00F21795"/>
    <w:rPr>
      <w:rFonts w:ascii="Wingdings" w:hAnsi="Wingdings"/>
    </w:rPr>
  </w:style>
  <w:style w:type="character" w:customStyle="1" w:styleId="WW8Num10z0">
    <w:name w:val="WW8Num10z0"/>
    <w:uiPriority w:val="99"/>
    <w:rsid w:val="00F21795"/>
    <w:rPr>
      <w:rFonts w:ascii="Symbol" w:hAnsi="Symbol"/>
    </w:rPr>
  </w:style>
  <w:style w:type="character" w:customStyle="1" w:styleId="WW-DefaultParagraphFont">
    <w:name w:val="WW-Default Paragraph Font"/>
    <w:uiPriority w:val="99"/>
    <w:rsid w:val="00F21795"/>
  </w:style>
  <w:style w:type="character" w:customStyle="1" w:styleId="WW-DefaultParagraphFont1">
    <w:name w:val="WW-Default Paragraph Font1"/>
    <w:uiPriority w:val="99"/>
    <w:rsid w:val="00F21795"/>
  </w:style>
  <w:style w:type="character" w:customStyle="1" w:styleId="ListParagraphChar">
    <w:name w:val="List Paragraph Char"/>
    <w:uiPriority w:val="99"/>
    <w:rsid w:val="00F21795"/>
  </w:style>
  <w:style w:type="character" w:customStyle="1" w:styleId="CommentReference1">
    <w:name w:val="Comment Reference1"/>
    <w:uiPriority w:val="99"/>
    <w:rsid w:val="00F21795"/>
    <w:rPr>
      <w:sz w:val="16"/>
    </w:rPr>
  </w:style>
  <w:style w:type="character" w:customStyle="1" w:styleId="CommentTextChar">
    <w:name w:val="Comment Text Char"/>
    <w:uiPriority w:val="99"/>
    <w:rsid w:val="00F21795"/>
    <w:rPr>
      <w:sz w:val="20"/>
    </w:rPr>
  </w:style>
  <w:style w:type="character" w:customStyle="1" w:styleId="CommentSubjectChar">
    <w:name w:val="Comment Subject Char"/>
    <w:uiPriority w:val="99"/>
    <w:rsid w:val="00F21795"/>
    <w:rPr>
      <w:b/>
      <w:sz w:val="20"/>
    </w:rPr>
  </w:style>
  <w:style w:type="character" w:customStyle="1" w:styleId="BalloonTextChar">
    <w:name w:val="Balloon Text Char"/>
    <w:uiPriority w:val="99"/>
    <w:rsid w:val="00F21795"/>
    <w:rPr>
      <w:rFonts w:ascii="Tahoma" w:hAnsi="Tahoma"/>
      <w:sz w:val="16"/>
    </w:rPr>
  </w:style>
  <w:style w:type="character" w:customStyle="1" w:styleId="BodyText2Char">
    <w:name w:val="Body Text 2 Char"/>
    <w:uiPriority w:val="99"/>
    <w:rsid w:val="00F21795"/>
    <w:rPr>
      <w:sz w:val="24"/>
    </w:rPr>
  </w:style>
  <w:style w:type="character" w:customStyle="1" w:styleId="BodyText2Char1">
    <w:name w:val="Body Text 2 Char1"/>
    <w:basedOn w:val="WW-DefaultParagraphFont1"/>
    <w:uiPriority w:val="99"/>
    <w:rsid w:val="00F21795"/>
    <w:rPr>
      <w:rFonts w:cs="Times New Roman"/>
    </w:rPr>
  </w:style>
  <w:style w:type="character" w:customStyle="1" w:styleId="BodyText3Char">
    <w:name w:val="Body Text 3 Char"/>
    <w:uiPriority w:val="99"/>
    <w:rsid w:val="00F21795"/>
    <w:rPr>
      <w:rFonts w:ascii="Times New Roman" w:hAnsi="Times New Roman"/>
      <w:sz w:val="16"/>
    </w:rPr>
  </w:style>
  <w:style w:type="character" w:customStyle="1" w:styleId="NoSpacingChar">
    <w:name w:val="No Spacing Char"/>
    <w:uiPriority w:val="99"/>
    <w:rsid w:val="00F21795"/>
    <w:rPr>
      <w:lang w:val="en-US"/>
    </w:rPr>
  </w:style>
  <w:style w:type="character" w:customStyle="1" w:styleId="HeaderChar">
    <w:name w:val="Header Char"/>
    <w:basedOn w:val="WW-DefaultParagraphFont1"/>
    <w:uiPriority w:val="99"/>
    <w:rsid w:val="00F21795"/>
    <w:rPr>
      <w:rFonts w:cs="Times New Roman"/>
    </w:rPr>
  </w:style>
  <w:style w:type="character" w:customStyle="1" w:styleId="FooterChar">
    <w:name w:val="Footer Char"/>
    <w:basedOn w:val="WW-DefaultParagraphFont1"/>
    <w:uiPriority w:val="99"/>
    <w:rsid w:val="00F21795"/>
    <w:rPr>
      <w:rFonts w:cs="Times New Roman"/>
    </w:rPr>
  </w:style>
  <w:style w:type="character" w:customStyle="1" w:styleId="ListLabel1">
    <w:name w:val="ListLabel 1"/>
    <w:uiPriority w:val="99"/>
    <w:rsid w:val="00F21795"/>
  </w:style>
  <w:style w:type="character" w:customStyle="1" w:styleId="ListLabel2">
    <w:name w:val="ListLabel 2"/>
    <w:uiPriority w:val="99"/>
    <w:rsid w:val="00F21795"/>
    <w:rPr>
      <w:b/>
      <w:sz w:val="24"/>
    </w:rPr>
  </w:style>
  <w:style w:type="character" w:customStyle="1" w:styleId="ListLabel3">
    <w:name w:val="ListLabel 3"/>
    <w:uiPriority w:val="99"/>
    <w:rsid w:val="00F21795"/>
    <w:rPr>
      <w:sz w:val="24"/>
    </w:rPr>
  </w:style>
  <w:style w:type="character" w:customStyle="1" w:styleId="ListLabel4">
    <w:name w:val="ListLabel 4"/>
    <w:uiPriority w:val="99"/>
    <w:rsid w:val="00F21795"/>
    <w:rPr>
      <w:sz w:val="24"/>
    </w:rPr>
  </w:style>
  <w:style w:type="character" w:customStyle="1" w:styleId="ListLabel5">
    <w:name w:val="ListLabel 5"/>
    <w:uiPriority w:val="99"/>
    <w:rsid w:val="00F21795"/>
  </w:style>
  <w:style w:type="character" w:customStyle="1" w:styleId="ListLabel6">
    <w:name w:val="ListLabel 6"/>
    <w:uiPriority w:val="99"/>
    <w:rsid w:val="00F21795"/>
    <w:rPr>
      <w:color w:val="00000A"/>
    </w:rPr>
  </w:style>
  <w:style w:type="character" w:customStyle="1" w:styleId="ListLabel7">
    <w:name w:val="ListLabel 7"/>
    <w:uiPriority w:val="99"/>
    <w:rsid w:val="00F21795"/>
    <w:rPr>
      <w:rFonts w:eastAsia="Times New Roman"/>
    </w:rPr>
  </w:style>
  <w:style w:type="character" w:customStyle="1" w:styleId="ListLabel8">
    <w:name w:val="ListLabel 8"/>
    <w:uiPriority w:val="99"/>
    <w:rsid w:val="00F21795"/>
  </w:style>
  <w:style w:type="character" w:customStyle="1" w:styleId="NumberingSymbols">
    <w:name w:val="Numbering Symbols"/>
    <w:uiPriority w:val="99"/>
    <w:rsid w:val="00F21795"/>
  </w:style>
  <w:style w:type="character" w:customStyle="1" w:styleId="FootnoteCharacters">
    <w:name w:val="Footnote Characters"/>
    <w:uiPriority w:val="99"/>
    <w:rsid w:val="00F21795"/>
    <w:rPr>
      <w:vertAlign w:val="superscript"/>
    </w:rPr>
  </w:style>
  <w:style w:type="paragraph" w:customStyle="1" w:styleId="Heading">
    <w:name w:val="Heading"/>
    <w:basedOn w:val="Normal"/>
    <w:next w:val="BodyText"/>
    <w:uiPriority w:val="99"/>
    <w:rsid w:val="00F21795"/>
    <w:pPr>
      <w:keepNext/>
      <w:spacing w:before="240" w:after="120"/>
    </w:pPr>
    <w:rPr>
      <w:rFonts w:ascii="Arial" w:hAnsi="Arial" w:cs="Mangal"/>
      <w:sz w:val="28"/>
      <w:szCs w:val="28"/>
    </w:rPr>
  </w:style>
  <w:style w:type="paragraph" w:styleId="BodyText">
    <w:name w:val="Body Text"/>
    <w:basedOn w:val="Normal"/>
    <w:link w:val="BodyTextChar"/>
    <w:uiPriority w:val="99"/>
    <w:rsid w:val="00F21795"/>
    <w:pPr>
      <w:spacing w:after="120"/>
    </w:pPr>
  </w:style>
  <w:style w:type="character" w:customStyle="1" w:styleId="BodyTextChar">
    <w:name w:val="Body Text Char"/>
    <w:basedOn w:val="DefaultParagraphFont"/>
    <w:link w:val="BodyText"/>
    <w:uiPriority w:val="99"/>
    <w:locked/>
    <w:rsid w:val="00400A38"/>
    <w:rPr>
      <w:rFonts w:cs="Times New Roman"/>
      <w:color w:val="000000"/>
      <w:kern w:val="1"/>
      <w:sz w:val="24"/>
      <w:szCs w:val="24"/>
      <w:lang w:eastAsia="ar-SA" w:bidi="ar-SA"/>
    </w:rPr>
  </w:style>
  <w:style w:type="paragraph" w:styleId="List">
    <w:name w:val="List"/>
    <w:basedOn w:val="BodyText"/>
    <w:uiPriority w:val="99"/>
    <w:rsid w:val="00F21795"/>
    <w:rPr>
      <w:rFonts w:cs="Mangal"/>
    </w:rPr>
  </w:style>
  <w:style w:type="paragraph" w:styleId="Caption">
    <w:name w:val="caption"/>
    <w:basedOn w:val="Normal"/>
    <w:uiPriority w:val="99"/>
    <w:qFormat/>
    <w:rsid w:val="00F21795"/>
    <w:pPr>
      <w:suppressLineNumbers/>
      <w:spacing w:before="120" w:after="120"/>
    </w:pPr>
    <w:rPr>
      <w:rFonts w:cs="Mangal"/>
      <w:i/>
      <w:iCs/>
    </w:rPr>
  </w:style>
  <w:style w:type="paragraph" w:customStyle="1" w:styleId="Index">
    <w:name w:val="Index"/>
    <w:basedOn w:val="Normal"/>
    <w:uiPriority w:val="99"/>
    <w:rsid w:val="00F21795"/>
    <w:pPr>
      <w:suppressLineNumbers/>
    </w:pPr>
    <w:rPr>
      <w:rFonts w:cs="Mangal"/>
    </w:rPr>
  </w:style>
  <w:style w:type="paragraph" w:styleId="ListParagraph">
    <w:name w:val="List Paragraph"/>
    <w:basedOn w:val="Normal"/>
    <w:uiPriority w:val="99"/>
    <w:qFormat/>
    <w:rsid w:val="00F21795"/>
    <w:pPr>
      <w:ind w:left="720"/>
    </w:pPr>
  </w:style>
  <w:style w:type="paragraph" w:customStyle="1" w:styleId="CommentText1">
    <w:name w:val="Comment Text1"/>
    <w:basedOn w:val="Normal"/>
    <w:uiPriority w:val="99"/>
    <w:rsid w:val="00F21795"/>
    <w:rPr>
      <w:sz w:val="20"/>
      <w:szCs w:val="20"/>
    </w:rPr>
  </w:style>
  <w:style w:type="paragraph" w:customStyle="1" w:styleId="CommentSubject1">
    <w:name w:val="Comment Subject1"/>
    <w:basedOn w:val="CommentText1"/>
    <w:uiPriority w:val="99"/>
    <w:rsid w:val="00F21795"/>
    <w:rPr>
      <w:b/>
      <w:bCs/>
    </w:rPr>
  </w:style>
  <w:style w:type="paragraph" w:styleId="BalloonText">
    <w:name w:val="Balloon Text"/>
    <w:basedOn w:val="Normal"/>
    <w:link w:val="BalloonTextChar1"/>
    <w:uiPriority w:val="99"/>
    <w:rsid w:val="00F21795"/>
    <w:rPr>
      <w:rFonts w:ascii="Tahoma" w:hAnsi="Tahoma" w:cs="Tahoma"/>
      <w:sz w:val="16"/>
      <w:szCs w:val="16"/>
    </w:rPr>
  </w:style>
  <w:style w:type="character" w:customStyle="1" w:styleId="BalloonTextChar1">
    <w:name w:val="Balloon Text Char1"/>
    <w:basedOn w:val="DefaultParagraphFont"/>
    <w:link w:val="BalloonText"/>
    <w:uiPriority w:val="99"/>
    <w:semiHidden/>
    <w:locked/>
    <w:rsid w:val="00400A38"/>
    <w:rPr>
      <w:rFonts w:cs="Times New Roman"/>
      <w:color w:val="000000"/>
      <w:kern w:val="1"/>
      <w:sz w:val="2"/>
      <w:lang w:eastAsia="ar-SA" w:bidi="ar-SA"/>
    </w:rPr>
  </w:style>
  <w:style w:type="paragraph" w:customStyle="1" w:styleId="ContentsHeading">
    <w:name w:val="Contents Heading"/>
    <w:basedOn w:val="Heading1"/>
    <w:uiPriority w:val="99"/>
    <w:rsid w:val="00F21795"/>
    <w:pPr>
      <w:suppressLineNumbers/>
    </w:pPr>
    <w:rPr>
      <w:sz w:val="32"/>
      <w:szCs w:val="32"/>
    </w:rPr>
  </w:style>
  <w:style w:type="paragraph" w:styleId="BodyText2">
    <w:name w:val="Body Text 2"/>
    <w:basedOn w:val="Normal"/>
    <w:link w:val="BodyText2Char2"/>
    <w:uiPriority w:val="99"/>
    <w:rsid w:val="00F21795"/>
    <w:pPr>
      <w:spacing w:after="120" w:line="480" w:lineRule="auto"/>
    </w:pPr>
  </w:style>
  <w:style w:type="character" w:customStyle="1" w:styleId="BodyText2Char2">
    <w:name w:val="Body Text 2 Char2"/>
    <w:basedOn w:val="DefaultParagraphFont"/>
    <w:link w:val="BodyText2"/>
    <w:uiPriority w:val="99"/>
    <w:semiHidden/>
    <w:locked/>
    <w:rsid w:val="00400A38"/>
    <w:rPr>
      <w:rFonts w:cs="Times New Roman"/>
      <w:color w:val="000000"/>
      <w:kern w:val="1"/>
      <w:sz w:val="24"/>
      <w:szCs w:val="24"/>
      <w:lang w:eastAsia="ar-SA" w:bidi="ar-SA"/>
    </w:rPr>
  </w:style>
  <w:style w:type="paragraph" w:styleId="BodyText3">
    <w:name w:val="Body Text 3"/>
    <w:basedOn w:val="Normal"/>
    <w:link w:val="BodyText3Char1"/>
    <w:uiPriority w:val="99"/>
    <w:rsid w:val="00F21795"/>
    <w:pPr>
      <w:spacing w:after="120"/>
    </w:pPr>
    <w:rPr>
      <w:sz w:val="16"/>
      <w:szCs w:val="16"/>
    </w:rPr>
  </w:style>
  <w:style w:type="character" w:customStyle="1" w:styleId="BodyText3Char1">
    <w:name w:val="Body Text 3 Char1"/>
    <w:basedOn w:val="DefaultParagraphFont"/>
    <w:link w:val="BodyText3"/>
    <w:uiPriority w:val="99"/>
    <w:semiHidden/>
    <w:locked/>
    <w:rsid w:val="00400A38"/>
    <w:rPr>
      <w:rFonts w:cs="Times New Roman"/>
      <w:color w:val="000000"/>
      <w:kern w:val="1"/>
      <w:sz w:val="16"/>
      <w:szCs w:val="16"/>
      <w:lang w:eastAsia="ar-SA" w:bidi="ar-SA"/>
    </w:rPr>
  </w:style>
  <w:style w:type="paragraph" w:styleId="NoSpacing">
    <w:name w:val="No Spacing"/>
    <w:uiPriority w:val="99"/>
    <w:qFormat/>
    <w:rsid w:val="00F21795"/>
    <w:pPr>
      <w:suppressAutoHyphens/>
      <w:spacing w:line="100" w:lineRule="atLeast"/>
    </w:pPr>
    <w:rPr>
      <w:rFonts w:ascii="Calibri" w:hAnsi="Calibri" w:cs="Calibri"/>
      <w:kern w:val="1"/>
      <w:lang w:eastAsia="ar-SA"/>
    </w:rPr>
  </w:style>
  <w:style w:type="paragraph" w:styleId="Header">
    <w:name w:val="header"/>
    <w:basedOn w:val="Normal"/>
    <w:link w:val="HeaderChar1"/>
    <w:uiPriority w:val="99"/>
    <w:rsid w:val="00F21795"/>
    <w:pPr>
      <w:suppressLineNumbers/>
      <w:tabs>
        <w:tab w:val="center" w:pos="4513"/>
        <w:tab w:val="right" w:pos="9026"/>
      </w:tabs>
    </w:pPr>
  </w:style>
  <w:style w:type="character" w:customStyle="1" w:styleId="HeaderChar1">
    <w:name w:val="Header Char1"/>
    <w:basedOn w:val="DefaultParagraphFont"/>
    <w:link w:val="Header"/>
    <w:uiPriority w:val="99"/>
    <w:semiHidden/>
    <w:locked/>
    <w:rsid w:val="00400A38"/>
    <w:rPr>
      <w:rFonts w:cs="Times New Roman"/>
      <w:color w:val="000000"/>
      <w:kern w:val="1"/>
      <w:sz w:val="24"/>
      <w:szCs w:val="24"/>
      <w:lang w:eastAsia="ar-SA" w:bidi="ar-SA"/>
    </w:rPr>
  </w:style>
  <w:style w:type="paragraph" w:styleId="Footer">
    <w:name w:val="footer"/>
    <w:basedOn w:val="Normal"/>
    <w:link w:val="FooterChar1"/>
    <w:uiPriority w:val="99"/>
    <w:rsid w:val="00F21795"/>
    <w:pPr>
      <w:suppressLineNumbers/>
      <w:tabs>
        <w:tab w:val="center" w:pos="4513"/>
        <w:tab w:val="right" w:pos="9026"/>
      </w:tabs>
    </w:pPr>
  </w:style>
  <w:style w:type="character" w:customStyle="1" w:styleId="FooterChar1">
    <w:name w:val="Footer Char1"/>
    <w:basedOn w:val="DefaultParagraphFont"/>
    <w:link w:val="Footer"/>
    <w:uiPriority w:val="99"/>
    <w:semiHidden/>
    <w:locked/>
    <w:rsid w:val="00400A38"/>
    <w:rPr>
      <w:rFonts w:cs="Times New Roman"/>
      <w:color w:val="000000"/>
      <w:kern w:val="1"/>
      <w:sz w:val="24"/>
      <w:szCs w:val="24"/>
      <w:lang w:eastAsia="ar-SA" w:bidi="ar-SA"/>
    </w:rPr>
  </w:style>
  <w:style w:type="paragraph" w:customStyle="1" w:styleId="TableContents">
    <w:name w:val="Table Contents"/>
    <w:basedOn w:val="Normal"/>
    <w:uiPriority w:val="99"/>
    <w:rsid w:val="00F21795"/>
    <w:pPr>
      <w:suppressLineNumbers/>
    </w:pPr>
  </w:style>
  <w:style w:type="paragraph" w:customStyle="1" w:styleId="TableHeading">
    <w:name w:val="Table Heading"/>
    <w:basedOn w:val="TableContents"/>
    <w:uiPriority w:val="99"/>
    <w:rsid w:val="00F21795"/>
    <w:pPr>
      <w:jc w:val="center"/>
    </w:pPr>
    <w:rPr>
      <w:b/>
      <w:bCs/>
    </w:rPr>
  </w:style>
  <w:style w:type="table" w:styleId="TableGrid">
    <w:name w:val="Table Grid"/>
    <w:basedOn w:val="TableNormal"/>
    <w:uiPriority w:val="99"/>
    <w:rsid w:val="005A140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Heading3Before6pt">
    <w:name w:val="Style Heading 3 + Before:  6 pt"/>
    <w:basedOn w:val="Heading3"/>
    <w:uiPriority w:val="99"/>
    <w:rsid w:val="00AA024E"/>
    <w:pPr>
      <w:keepLines/>
      <w:numPr>
        <w:numId w:val="15"/>
      </w:numPr>
      <w:suppressLineNumbers/>
      <w:suppressAutoHyphens w:val="0"/>
      <w:spacing w:after="120" w:line="240" w:lineRule="auto"/>
      <w:jc w:val="both"/>
    </w:pPr>
    <w:rPr>
      <w:rFonts w:ascii="Lucida Sans Unicode" w:hAnsi="Lucida Sans Unicode"/>
      <w:b w:val="0"/>
      <w:bCs w:val="0"/>
      <w:color w:val="auto"/>
      <w:kern w:val="0"/>
      <w:sz w:val="24"/>
      <w:szCs w:val="24"/>
      <w:lang w:val="sr-Cyrl-CS" w:eastAsia="en-US"/>
    </w:rPr>
  </w:style>
  <w:style w:type="paragraph" w:customStyle="1" w:styleId="Style13ptJustified">
    <w:name w:val="Style 13 pt Justified"/>
    <w:basedOn w:val="Normal"/>
    <w:uiPriority w:val="99"/>
    <w:rsid w:val="00395075"/>
    <w:pPr>
      <w:keepLines/>
      <w:suppressAutoHyphens w:val="0"/>
      <w:spacing w:before="60" w:line="240" w:lineRule="auto"/>
      <w:jc w:val="both"/>
    </w:pPr>
    <w:rPr>
      <w:rFonts w:ascii="Franklin Gothic Book" w:hAnsi="Franklin Gothic Book"/>
      <w:color w:val="auto"/>
      <w:kern w:val="0"/>
      <w:szCs w:val="20"/>
      <w:lang w:val="sr-Cyrl-CS" w:eastAsia="en-US"/>
    </w:rPr>
  </w:style>
  <w:style w:type="character" w:styleId="Emphasis">
    <w:name w:val="Emphasis"/>
    <w:basedOn w:val="DefaultParagraphFont"/>
    <w:uiPriority w:val="99"/>
    <w:qFormat/>
    <w:rsid w:val="00E1221C"/>
    <w:rPr>
      <w:rFonts w:cs="Times New Roman"/>
      <w:i/>
      <w:iCs/>
    </w:rPr>
  </w:style>
  <w:style w:type="paragraph" w:styleId="CommentText">
    <w:name w:val="annotation text"/>
    <w:basedOn w:val="Normal"/>
    <w:link w:val="CommentTextChar2"/>
    <w:uiPriority w:val="99"/>
    <w:semiHidden/>
    <w:locked/>
    <w:rsid w:val="003968C6"/>
    <w:pPr>
      <w:keepLines/>
      <w:suppressAutoHyphens w:val="0"/>
      <w:spacing w:before="60" w:line="240" w:lineRule="auto"/>
    </w:pPr>
    <w:rPr>
      <w:rFonts w:ascii="Franklin Gothic Book" w:hAnsi="Franklin Gothic Book"/>
      <w:color w:val="auto"/>
      <w:kern w:val="0"/>
      <w:sz w:val="20"/>
      <w:szCs w:val="20"/>
      <w:lang w:val="sr-Cyrl-CS" w:eastAsia="en-US"/>
    </w:rPr>
  </w:style>
  <w:style w:type="character" w:customStyle="1" w:styleId="CommentTextChar1">
    <w:name w:val="Comment Text Char1"/>
    <w:basedOn w:val="DefaultParagraphFont"/>
    <w:link w:val="CommentText"/>
    <w:uiPriority w:val="99"/>
    <w:semiHidden/>
    <w:rsid w:val="00DB2FF9"/>
    <w:rPr>
      <w:color w:val="000000"/>
      <w:kern w:val="1"/>
      <w:sz w:val="20"/>
      <w:szCs w:val="20"/>
      <w:lang w:eastAsia="ar-SA"/>
    </w:rPr>
  </w:style>
  <w:style w:type="character" w:customStyle="1" w:styleId="CommentTextChar2">
    <w:name w:val="Comment Text Char2"/>
    <w:basedOn w:val="DefaultParagraphFont"/>
    <w:link w:val="CommentText"/>
    <w:uiPriority w:val="99"/>
    <w:locked/>
    <w:rsid w:val="003968C6"/>
    <w:rPr>
      <w:rFonts w:ascii="Franklin Gothic Book" w:hAnsi="Franklin Gothic Book" w:cs="Times New Roman"/>
      <w:lang w:val="sr-Cyrl-CS" w:eastAsia="en-US" w:bidi="ar-SA"/>
    </w:rPr>
  </w:style>
</w:styles>
</file>

<file path=word/webSettings.xml><?xml version="1.0" encoding="utf-8"?>
<w:webSettings xmlns:r="http://schemas.openxmlformats.org/officeDocument/2006/relationships" xmlns:w="http://schemas.openxmlformats.org/wordprocessingml/2006/main">
  <w:divs>
    <w:div w:id="7470703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documentManagement>
    <_x041d__x0430__x0441__x043b__x043e__x0432_1 xmlns="d4a8f906-e63d-4ac7-a1b8-b00f956a2cf4">техничка контрола</_x041d__x0430__x0441__x043b__x043e__x0432_1>
    <_x0414__x0430__x0442__x0443__x043c_ xmlns="d4a8f906-e63d-4ac7-a1b8-b00f956a2cf4">2013-12-04T23:00:00+00:00</_x0414__x0430__x0442__x0443__x043c_>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Props1.xml><?xml version="1.0" encoding="utf-8"?>
<ds:datastoreItem xmlns:ds="http://schemas.openxmlformats.org/officeDocument/2006/customXml" ds:itemID="{52A29B11-A7FA-4129-A9E1-7C5BF1EE78B7}"/>
</file>

<file path=customXml/itemProps2.xml><?xml version="1.0" encoding="utf-8"?>
<ds:datastoreItem xmlns:ds="http://schemas.openxmlformats.org/officeDocument/2006/customXml" ds:itemID="{896A6A95-68C0-4779-983D-73EE1CCBCE52}"/>
</file>

<file path=customXml/itemProps3.xml><?xml version="1.0" encoding="utf-8"?>
<ds:datastoreItem xmlns:ds="http://schemas.openxmlformats.org/officeDocument/2006/customXml" ds:itemID="{AF8788E6-09BB-4430-8CDB-AD491CF4F51C}"/>
</file>

<file path=customXml/itemProps4.xml><?xml version="1.0" encoding="utf-8"?>
<ds:datastoreItem xmlns:ds="http://schemas.openxmlformats.org/officeDocument/2006/customXml" ds:itemID="{24D88222-8C1B-4B94-8094-5AE2AF0F1CC8}"/>
</file>

<file path=docProps/app.xml><?xml version="1.0" encoding="utf-8"?>
<Properties xmlns="http://schemas.openxmlformats.org/officeDocument/2006/extended-properties" xmlns:vt="http://schemas.openxmlformats.org/officeDocument/2006/docPropsVTypes">
  <Template>Normal</Template>
  <TotalTime>59</TotalTime>
  <Pages>36</Pages>
  <Words>9649</Words>
  <Characters>55001</Characters>
  <Application>Microsoft Office Word</Application>
  <DocSecurity>0</DocSecurity>
  <Lines>458</Lines>
  <Paragraphs>129</Paragraphs>
  <ScaleCrop>false</ScaleCrop>
  <HeadingPairs>
    <vt:vector size="2" baseType="variant">
      <vt:variant>
        <vt:lpstr>Title</vt:lpstr>
      </vt:variant>
      <vt:variant>
        <vt:i4>1</vt:i4>
      </vt:variant>
    </vt:vector>
  </HeadingPairs>
  <TitlesOfParts>
    <vt:vector size="1" baseType="lpstr">
      <vt:lpstr>МОДЕЛ</vt:lpstr>
    </vt:vector>
  </TitlesOfParts>
  <Company>Microsoft</Company>
  <LinksUpToDate>false</LinksUpToDate>
  <CharactersWithSpaces>64521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dc:description/>
  <cp:lastModifiedBy>obradovicd</cp:lastModifiedBy>
  <cp:revision>11</cp:revision>
  <dcterms:created xsi:type="dcterms:W3CDTF">2013-11-05T10:55:00Z</dcterms:created>
  <dcterms:modified xsi:type="dcterms:W3CDTF">2013-11-05T13:30:00Z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ContentTypeId">
    <vt:lpwstr>0x010100C1735F3A67B1384E92EF712DE86D2E9F</vt:lpwstr>
  </property>
</Properties>
</file>